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77ED3" w14:textId="77777777" w:rsidR="00CA3522" w:rsidRDefault="008D3474">
      <w:pPr>
        <w:spacing w:before="81" w:line="235" w:lineRule="auto"/>
        <w:ind w:left="4152" w:right="2365" w:hanging="1366"/>
        <w:rPr>
          <w:b/>
          <w:sz w:val="24"/>
        </w:rPr>
      </w:pPr>
      <w:r>
        <w:rPr>
          <w:b/>
          <w:i/>
          <w:sz w:val="24"/>
          <w:u w:val="single"/>
        </w:rPr>
        <w:t>Assignment</w:t>
      </w:r>
      <w:r>
        <w:rPr>
          <w:b/>
          <w:i/>
          <w:spacing w:val="-8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–5</w:t>
      </w:r>
      <w:r>
        <w:rPr>
          <w:b/>
          <w:i/>
          <w:spacing w:val="-9"/>
          <w:sz w:val="24"/>
          <w:u w:val="single"/>
        </w:rPr>
        <w:t xml:space="preserve"> </w:t>
      </w:r>
      <w:r>
        <w:rPr>
          <w:b/>
          <w:sz w:val="24"/>
          <w:u w:val="single"/>
        </w:rPr>
        <w:t>Relational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Logical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  <w:u w:val="single"/>
        </w:rPr>
        <w:t>Operators.</w:t>
      </w:r>
    </w:p>
    <w:p w14:paraId="09295BA4" w14:textId="77777777" w:rsidR="00CA3522" w:rsidRDefault="00CA3522">
      <w:pPr>
        <w:pStyle w:val="BodyText"/>
        <w:spacing w:before="24"/>
        <w:rPr>
          <w:b/>
        </w:rPr>
      </w:pPr>
    </w:p>
    <w:p w14:paraId="215A8B46" w14:textId="32BF6FA8" w:rsidR="00CA3522" w:rsidRPr="00FD6BDD" w:rsidRDefault="008D3474" w:rsidP="00FD6BDD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 that</w:t>
      </w:r>
      <w:r>
        <w:rPr>
          <w:spacing w:val="-1"/>
          <w:sz w:val="24"/>
        </w:rPr>
        <w:t xml:space="preserve"> </w:t>
      </w:r>
      <w:r>
        <w:rPr>
          <w:sz w:val="24"/>
        </w:rPr>
        <w:t>will give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all orders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than Rs. </w:t>
      </w:r>
      <w:r>
        <w:rPr>
          <w:spacing w:val="-2"/>
          <w:sz w:val="24"/>
        </w:rPr>
        <w:t>1,000.</w:t>
      </w:r>
    </w:p>
    <w:p w14:paraId="19044A21" w14:textId="77BE1BD0" w:rsidR="00FD6BDD" w:rsidRPr="00FD6BDD" w:rsidRDefault="00321698" w:rsidP="00FD6BDD">
      <w:pPr>
        <w:pStyle w:val="ListParagraph"/>
        <w:tabs>
          <w:tab w:val="left" w:pos="1079"/>
        </w:tabs>
        <w:ind w:firstLine="0"/>
        <w:rPr>
          <w:sz w:val="24"/>
        </w:rPr>
      </w:pPr>
      <w:r w:rsidRPr="00321698">
        <w:rPr>
          <w:sz w:val="24"/>
        </w:rPr>
        <w:drawing>
          <wp:inline distT="0" distB="0" distL="0" distR="0" wp14:anchorId="533DEB67" wp14:editId="3A7B2760">
            <wp:extent cx="5715000" cy="2926080"/>
            <wp:effectExtent l="0" t="0" r="0" b="7620"/>
            <wp:docPr id="118302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28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C2F0" w14:textId="77777777" w:rsidR="00CA3522" w:rsidRDefault="008D3474">
      <w:pPr>
        <w:pStyle w:val="ListParagraph"/>
        <w:numPr>
          <w:ilvl w:val="0"/>
          <w:numId w:val="1"/>
        </w:numPr>
        <w:tabs>
          <w:tab w:val="left" w:pos="1080"/>
        </w:tabs>
        <w:spacing w:line="252" w:lineRule="auto"/>
        <w:ind w:right="884"/>
        <w:rPr>
          <w:sz w:val="24"/>
        </w:rPr>
      </w:pPr>
      <w:r>
        <w:rPr>
          <w:sz w:val="24"/>
        </w:rPr>
        <w:t>W</w:t>
      </w:r>
      <w:r>
        <w:rPr>
          <w:sz w:val="24"/>
        </w:rPr>
        <w:t>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cities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salespeople</w:t>
      </w:r>
      <w:r>
        <w:rPr>
          <w:spacing w:val="-4"/>
          <w:sz w:val="24"/>
        </w:rPr>
        <w:t xml:space="preserve"> </w:t>
      </w:r>
      <w:r>
        <w:rPr>
          <w:sz w:val="24"/>
        </w:rPr>
        <w:t>in London with a commission above .10.</w:t>
      </w:r>
    </w:p>
    <w:p w14:paraId="34E20E92" w14:textId="1DFE89CC" w:rsidR="00D041F7" w:rsidRDefault="005E4DF9" w:rsidP="00D041F7">
      <w:pPr>
        <w:pStyle w:val="ListParagraph"/>
        <w:tabs>
          <w:tab w:val="left" w:pos="1080"/>
        </w:tabs>
        <w:spacing w:line="252" w:lineRule="auto"/>
        <w:ind w:left="1080" w:right="884" w:firstLine="0"/>
        <w:rPr>
          <w:sz w:val="24"/>
        </w:rPr>
      </w:pPr>
      <w:r w:rsidRPr="005E4DF9">
        <w:rPr>
          <w:sz w:val="24"/>
        </w:rPr>
        <w:drawing>
          <wp:inline distT="0" distB="0" distL="0" distR="0" wp14:anchorId="48F90FD4" wp14:editId="30E92F5C">
            <wp:extent cx="5715000" cy="1134745"/>
            <wp:effectExtent l="0" t="0" r="0" b="8255"/>
            <wp:docPr id="94722586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25867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481B" w14:textId="77777777" w:rsidR="00CA3522" w:rsidRDefault="00CA3522">
      <w:pPr>
        <w:pStyle w:val="BodyText"/>
        <w:spacing w:before="35"/>
      </w:pPr>
    </w:p>
    <w:p w14:paraId="1D770243" w14:textId="77777777" w:rsidR="00CA3522" w:rsidRDefault="008D3474">
      <w:pPr>
        <w:pStyle w:val="ListParagraph"/>
        <w:numPr>
          <w:ilvl w:val="0"/>
          <w:numId w:val="1"/>
        </w:numPr>
        <w:tabs>
          <w:tab w:val="left" w:pos="1080"/>
        </w:tabs>
        <w:spacing w:line="252" w:lineRule="auto"/>
        <w:ind w:right="414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exclude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customers with a rating &lt;= 100, unless they </w:t>
      </w:r>
      <w:proofErr w:type="gramStart"/>
      <w:r>
        <w:rPr>
          <w:sz w:val="24"/>
        </w:rPr>
        <w:t>are located in</w:t>
      </w:r>
      <w:proofErr w:type="gramEnd"/>
      <w:r>
        <w:rPr>
          <w:sz w:val="24"/>
        </w:rPr>
        <w:t xml:space="preserve"> Rome.</w:t>
      </w:r>
    </w:p>
    <w:p w14:paraId="51A266A6" w14:textId="730B1CB4" w:rsidR="00AE7F37" w:rsidRDefault="00111828" w:rsidP="00AE7F37">
      <w:pPr>
        <w:pStyle w:val="ListParagraph"/>
        <w:tabs>
          <w:tab w:val="left" w:pos="1080"/>
        </w:tabs>
        <w:spacing w:line="252" w:lineRule="auto"/>
        <w:ind w:left="1080" w:right="414" w:firstLine="0"/>
        <w:rPr>
          <w:sz w:val="24"/>
        </w:rPr>
      </w:pPr>
      <w:r w:rsidRPr="00111828">
        <w:rPr>
          <w:sz w:val="24"/>
        </w:rPr>
        <w:drawing>
          <wp:inline distT="0" distB="0" distL="0" distR="0" wp14:anchorId="0C592B24" wp14:editId="5371026D">
            <wp:extent cx="5715000" cy="1849755"/>
            <wp:effectExtent l="0" t="0" r="0" b="0"/>
            <wp:docPr id="10751658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6583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7EA2" w14:textId="77777777" w:rsidR="00CA3522" w:rsidRDefault="00CA3522">
      <w:pPr>
        <w:pStyle w:val="BodyText"/>
        <w:spacing w:before="33"/>
      </w:pPr>
    </w:p>
    <w:p w14:paraId="4030C93A" w14:textId="77777777" w:rsidR="00F11BDF" w:rsidRDefault="00F11BDF">
      <w:pPr>
        <w:pStyle w:val="BodyText"/>
        <w:spacing w:before="33"/>
      </w:pPr>
    </w:p>
    <w:p w14:paraId="055CF8E4" w14:textId="77777777" w:rsidR="00F11BDF" w:rsidRDefault="00F11BDF">
      <w:pPr>
        <w:pStyle w:val="BodyText"/>
        <w:spacing w:before="33"/>
      </w:pPr>
    </w:p>
    <w:p w14:paraId="506CF2D4" w14:textId="77777777" w:rsidR="00CA3522" w:rsidRDefault="008D3474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 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following </w:t>
      </w:r>
      <w:r>
        <w:rPr>
          <w:spacing w:val="-2"/>
          <w:sz w:val="24"/>
        </w:rPr>
        <w:t>query?</w:t>
      </w:r>
    </w:p>
    <w:p w14:paraId="7EAC9118" w14:textId="77777777" w:rsidR="00CA3522" w:rsidRDefault="00CA3522">
      <w:pPr>
        <w:pStyle w:val="BodyText"/>
        <w:spacing w:before="43"/>
      </w:pPr>
    </w:p>
    <w:p w14:paraId="3D473D01" w14:textId="77777777" w:rsidR="00CA3522" w:rsidRDefault="008D3474">
      <w:pPr>
        <w:pStyle w:val="BodyText"/>
        <w:spacing w:before="1"/>
        <w:ind w:left="1051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Orders</w:t>
      </w:r>
    </w:p>
    <w:p w14:paraId="70FC2FCB" w14:textId="77777777" w:rsidR="00CA3522" w:rsidRDefault="008D3474">
      <w:pPr>
        <w:pStyle w:val="BodyText"/>
        <w:spacing w:before="21"/>
        <w:ind w:left="1800"/>
      </w:pPr>
      <w:r>
        <w:t>where</w:t>
      </w:r>
      <w:r>
        <w:rPr>
          <w:spacing w:val="-3"/>
        </w:rPr>
        <w:t xml:space="preserve"> </w:t>
      </w:r>
      <w:r>
        <w:t>(amt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rPr>
          <w:spacing w:val="-5"/>
        </w:rPr>
        <w:t>OR</w:t>
      </w:r>
    </w:p>
    <w:p w14:paraId="15C2762F" w14:textId="77777777" w:rsidR="00CA3522" w:rsidRDefault="008D3474">
      <w:pPr>
        <w:pStyle w:val="BodyText"/>
        <w:spacing w:before="48" w:line="259" w:lineRule="auto"/>
        <w:ind w:left="3241" w:right="3206" w:hanging="599"/>
        <w:rPr>
          <w:spacing w:val="-2"/>
        </w:rPr>
      </w:pPr>
      <w:r>
        <w:t>NOT</w:t>
      </w:r>
      <w:r>
        <w:rPr>
          <w:spacing w:val="-12"/>
        </w:rPr>
        <w:t xml:space="preserve"> </w:t>
      </w:r>
      <w:r>
        <w:t>(</w:t>
      </w:r>
      <w:proofErr w:type="spellStart"/>
      <w:r>
        <w:t>odate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‘1990-10-03’ AND</w:t>
      </w:r>
      <w:r>
        <w:rPr>
          <w:spacing w:val="-1"/>
        </w:rPr>
        <w:t xml:space="preserve"> </w:t>
      </w:r>
      <w:proofErr w:type="spellStart"/>
      <w:r>
        <w:t>cnum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2"/>
        </w:rPr>
        <w:t>2003)</w:t>
      </w:r>
      <w:proofErr w:type="gramStart"/>
      <w:r>
        <w:rPr>
          <w:spacing w:val="-2"/>
        </w:rPr>
        <w:t>);</w:t>
      </w:r>
      <w:proofErr w:type="gramEnd"/>
    </w:p>
    <w:p w14:paraId="53E3D7AE" w14:textId="77777777" w:rsidR="001A3BF7" w:rsidRDefault="001A3BF7" w:rsidP="001A3BF7">
      <w:pPr>
        <w:pStyle w:val="BodyText"/>
        <w:spacing w:before="48" w:line="259" w:lineRule="auto"/>
        <w:ind w:right="3206"/>
      </w:pPr>
    </w:p>
    <w:p w14:paraId="603CB13B" w14:textId="29020155" w:rsidR="00CA3522" w:rsidRDefault="001C5F71">
      <w:pPr>
        <w:pStyle w:val="BodyText"/>
        <w:spacing w:before="21"/>
      </w:pPr>
      <w:r>
        <w:tab/>
      </w:r>
      <w:r w:rsidRPr="001C5F71">
        <w:drawing>
          <wp:inline distT="0" distB="0" distL="0" distR="0" wp14:anchorId="4CF9D718" wp14:editId="0E7BB9F1">
            <wp:extent cx="5715000" cy="2094230"/>
            <wp:effectExtent l="0" t="0" r="0" b="1270"/>
            <wp:docPr id="11878284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2845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FB34" w14:textId="77777777" w:rsidR="00CA3522" w:rsidRDefault="008D3474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query?</w:t>
      </w:r>
    </w:p>
    <w:p w14:paraId="171CBA68" w14:textId="77777777" w:rsidR="00CA3522" w:rsidRDefault="00CA3522">
      <w:pPr>
        <w:pStyle w:val="BodyText"/>
        <w:spacing w:before="45"/>
      </w:pPr>
    </w:p>
    <w:p w14:paraId="4427EA51" w14:textId="77777777" w:rsidR="00CA3522" w:rsidRDefault="008D3474">
      <w:pPr>
        <w:pStyle w:val="BodyText"/>
        <w:spacing w:before="1"/>
        <w:ind w:left="1051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Orders</w:t>
      </w:r>
    </w:p>
    <w:p w14:paraId="4A550AA7" w14:textId="77777777" w:rsidR="00CA3522" w:rsidRDefault="008D3474">
      <w:pPr>
        <w:pStyle w:val="BodyText"/>
        <w:spacing w:before="50"/>
        <w:ind w:left="1920"/>
      </w:pPr>
      <w:r>
        <w:t>where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((</w:t>
      </w:r>
      <w:proofErr w:type="spellStart"/>
      <w:r>
        <w:t>odate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‘1990-10-03’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snum</w:t>
      </w:r>
      <w:proofErr w:type="spellEnd"/>
    </w:p>
    <w:p w14:paraId="3B8691B8" w14:textId="77777777" w:rsidR="00CA3522" w:rsidRDefault="008D3474">
      <w:pPr>
        <w:pStyle w:val="BodyText"/>
        <w:spacing w:before="22"/>
        <w:ind w:left="2520"/>
      </w:pPr>
      <w:r>
        <w:t>&gt;1006)</w:t>
      </w:r>
      <w:r>
        <w:rPr>
          <w:spacing w:val="-2"/>
        </w:rPr>
        <w:t xml:space="preserve"> </w:t>
      </w:r>
      <w:r>
        <w:t>AND amt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rPr>
          <w:spacing w:val="-2"/>
        </w:rPr>
        <w:t>1500</w:t>
      </w:r>
      <w:proofErr w:type="gramStart"/>
      <w:r>
        <w:rPr>
          <w:spacing w:val="-2"/>
        </w:rPr>
        <w:t>);</w:t>
      </w:r>
      <w:proofErr w:type="gramEnd"/>
    </w:p>
    <w:p w14:paraId="34910CA5" w14:textId="0491AF26" w:rsidR="00CA3522" w:rsidRDefault="00407CB6">
      <w:pPr>
        <w:pStyle w:val="BodyText"/>
        <w:spacing w:before="45"/>
      </w:pPr>
      <w:r w:rsidRPr="00407CB6">
        <w:drawing>
          <wp:inline distT="0" distB="0" distL="0" distR="0" wp14:anchorId="63F8F6A1" wp14:editId="027D43E2">
            <wp:extent cx="5715000" cy="2173605"/>
            <wp:effectExtent l="0" t="0" r="0" b="0"/>
            <wp:docPr id="1032531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3174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C7AB" w14:textId="77777777" w:rsidR="008D3474" w:rsidRDefault="008D3474">
      <w:pPr>
        <w:pStyle w:val="BodyText"/>
        <w:spacing w:before="45"/>
      </w:pPr>
    </w:p>
    <w:p w14:paraId="071C010C" w14:textId="77777777" w:rsidR="008D3474" w:rsidRDefault="008D3474">
      <w:pPr>
        <w:pStyle w:val="BodyText"/>
        <w:spacing w:before="45"/>
      </w:pPr>
    </w:p>
    <w:p w14:paraId="1686551B" w14:textId="77777777" w:rsidR="008D3474" w:rsidRDefault="008D3474">
      <w:pPr>
        <w:pStyle w:val="BodyText"/>
        <w:spacing w:before="45"/>
      </w:pPr>
    </w:p>
    <w:p w14:paraId="37DCF2DC" w14:textId="77777777" w:rsidR="008D3474" w:rsidRDefault="008D3474">
      <w:pPr>
        <w:pStyle w:val="BodyText"/>
        <w:spacing w:before="45"/>
      </w:pPr>
    </w:p>
    <w:p w14:paraId="4F160F3D" w14:textId="77777777" w:rsidR="008D3474" w:rsidRDefault="008D3474">
      <w:pPr>
        <w:pStyle w:val="BodyText"/>
        <w:spacing w:before="45"/>
      </w:pPr>
    </w:p>
    <w:p w14:paraId="48569C58" w14:textId="77777777" w:rsidR="008D3474" w:rsidRDefault="008D3474">
      <w:pPr>
        <w:pStyle w:val="BodyText"/>
        <w:spacing w:before="45"/>
      </w:pPr>
    </w:p>
    <w:p w14:paraId="7274143F" w14:textId="77777777" w:rsidR="008D3474" w:rsidRDefault="008D3474">
      <w:pPr>
        <w:pStyle w:val="BodyText"/>
        <w:spacing w:before="45"/>
      </w:pPr>
    </w:p>
    <w:p w14:paraId="42C84665" w14:textId="77777777" w:rsidR="008D3474" w:rsidRDefault="008D3474">
      <w:pPr>
        <w:pStyle w:val="BodyText"/>
        <w:spacing w:before="45"/>
      </w:pPr>
    </w:p>
    <w:p w14:paraId="3B9EF6C0" w14:textId="77777777" w:rsidR="00CA3522" w:rsidRDefault="008D3474">
      <w:pPr>
        <w:pStyle w:val="ListParagraph"/>
        <w:numPr>
          <w:ilvl w:val="0"/>
          <w:numId w:val="1"/>
        </w:numPr>
        <w:tabs>
          <w:tab w:val="left" w:pos="1079"/>
        </w:tabs>
        <w:spacing w:before="1"/>
        <w:ind w:left="1079" w:hanging="359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simpler</w:t>
      </w:r>
      <w:r>
        <w:rPr>
          <w:spacing w:val="-2"/>
          <w:sz w:val="24"/>
        </w:rPr>
        <w:t xml:space="preserve"> </w:t>
      </w:r>
      <w:r>
        <w:rPr>
          <w:sz w:val="24"/>
        </w:rPr>
        <w:t>way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query?</w:t>
      </w:r>
    </w:p>
    <w:p w14:paraId="5C6CF14D" w14:textId="77777777" w:rsidR="00CA3522" w:rsidRDefault="00CA3522">
      <w:pPr>
        <w:pStyle w:val="BodyText"/>
        <w:spacing w:before="43"/>
      </w:pPr>
    </w:p>
    <w:p w14:paraId="5A71F0BC" w14:textId="4FCBD7FF" w:rsidR="00CA3522" w:rsidRDefault="008D3474">
      <w:pPr>
        <w:pStyle w:val="BodyText"/>
        <w:spacing w:line="254" w:lineRule="auto"/>
        <w:ind w:left="341" w:right="2538" w:firstLine="710"/>
      </w:pPr>
      <w:r>
        <w:t>Select</w:t>
      </w:r>
      <w:r>
        <w:rPr>
          <w:spacing w:val="-7"/>
        </w:rPr>
        <w:t xml:space="preserve"> </w:t>
      </w:r>
      <w:proofErr w:type="spellStart"/>
      <w:r>
        <w:t>snum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sname</w:t>
      </w:r>
      <w:proofErr w:type="spellEnd"/>
      <w:r>
        <w:t>,</w:t>
      </w:r>
      <w:r>
        <w:rPr>
          <w:spacing w:val="-7"/>
        </w:rPr>
        <w:t xml:space="preserve"> </w:t>
      </w:r>
      <w:r>
        <w:t>city,</w:t>
      </w:r>
      <w:r>
        <w:rPr>
          <w:spacing w:val="-7"/>
        </w:rPr>
        <w:t xml:space="preserve"> </w:t>
      </w:r>
      <w:r>
        <w:t>comm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Salespeople where (comm &gt; .12 OR comm &lt;.14);</w:t>
      </w:r>
      <w:r w:rsidR="00E72AC1">
        <w:br/>
      </w:r>
      <w:r w:rsidR="00E72AC1" w:rsidRPr="00E72AC1">
        <w:drawing>
          <wp:inline distT="0" distB="0" distL="0" distR="0" wp14:anchorId="5A2A1FB6" wp14:editId="6E8BA482">
            <wp:extent cx="5715000" cy="1576070"/>
            <wp:effectExtent l="0" t="0" r="0" b="5080"/>
            <wp:docPr id="166836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68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522">
      <w:footerReference w:type="default" r:id="rId13"/>
      <w:type w:val="continuous"/>
      <w:pgSz w:w="12240" w:h="15840"/>
      <w:pgMar w:top="1360" w:right="1800" w:bottom="1280" w:left="1440" w:header="0" w:footer="10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7CC67" w14:textId="77777777" w:rsidR="008D3474" w:rsidRDefault="008D3474">
      <w:r>
        <w:separator/>
      </w:r>
    </w:p>
  </w:endnote>
  <w:endnote w:type="continuationSeparator" w:id="0">
    <w:p w14:paraId="42D5D184" w14:textId="77777777" w:rsidR="008D3474" w:rsidRDefault="008D3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79109" w14:textId="61E1FADC" w:rsidR="00CA3522" w:rsidRDefault="00CA352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DC64C" w14:textId="77777777" w:rsidR="008D3474" w:rsidRDefault="008D3474">
      <w:r>
        <w:separator/>
      </w:r>
    </w:p>
  </w:footnote>
  <w:footnote w:type="continuationSeparator" w:id="0">
    <w:p w14:paraId="4A9CC124" w14:textId="77777777" w:rsidR="008D3474" w:rsidRDefault="008D3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D59D2"/>
    <w:multiLevelType w:val="hybridMultilevel"/>
    <w:tmpl w:val="12768A7C"/>
    <w:lvl w:ilvl="0" w:tplc="55BA512E">
      <w:start w:val="1"/>
      <w:numFmt w:val="decimal"/>
      <w:lvlText w:val="%1)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C42742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66E496D0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34A876AE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5C42CA4C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490842F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2A6C00E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673CFDA0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A09AA386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1" w16cid:durableId="141501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3522"/>
    <w:rsid w:val="00111828"/>
    <w:rsid w:val="001A3BF7"/>
    <w:rsid w:val="001C5F71"/>
    <w:rsid w:val="00321698"/>
    <w:rsid w:val="00407CB6"/>
    <w:rsid w:val="005E4DF9"/>
    <w:rsid w:val="00655A3D"/>
    <w:rsid w:val="006B4CEE"/>
    <w:rsid w:val="008D3474"/>
    <w:rsid w:val="00AE7F37"/>
    <w:rsid w:val="00CA3522"/>
    <w:rsid w:val="00D041F7"/>
    <w:rsid w:val="00E72AC1"/>
    <w:rsid w:val="00F11BDF"/>
    <w:rsid w:val="00FD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26DCD"/>
  <w15:docId w15:val="{64D3F011-4899-4BDA-86CC-F5036048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1B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1BD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1B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BD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Paras Kuranjekar</cp:lastModifiedBy>
  <cp:revision>14</cp:revision>
  <dcterms:created xsi:type="dcterms:W3CDTF">2025-04-17T05:31:00Z</dcterms:created>
  <dcterms:modified xsi:type="dcterms:W3CDTF">2025-04-17T17:05:00Z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2025-04-17T00:00:00Z</vt:filetime>
  </property>
  <property fmtid="{D5CDD505-2E9C-101B-9397-08002B2CF9AE}" pid="5" name="Producer">
    <vt:lpwstr>Microsoft® Word 2016</vt:lpwstr>
  </property>
</Properties>
</file>