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43a40"/>
          <w:sz w:val="23"/>
          <w:szCs w:val="23"/>
          <w:rtl w:val="0"/>
        </w:rPr>
        <w:t xml:space="preserve">Componentes:</w:t>
      </w:r>
      <w:r w:rsidDel="00000000" w:rsidR="00000000" w:rsidRPr="00000000">
        <w:rPr>
          <w:rFonts w:ascii="Arial" w:cs="Arial" w:eastAsia="Arial" w:hAnsi="Arial"/>
          <w:color w:val="343a40"/>
          <w:sz w:val="23"/>
          <w:szCs w:val="23"/>
          <w:rtl w:val="0"/>
        </w:rPr>
        <w:t xml:space="preserve"> Andreo de Souza Naymayer, Emerson Pakulski Antunes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343a4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43a40"/>
          <w:sz w:val="23"/>
          <w:szCs w:val="23"/>
          <w:rtl w:val="0"/>
        </w:rPr>
        <w:t xml:space="preserve">Problemática: </w:t>
      </w:r>
      <w:r w:rsidDel="00000000" w:rsidR="00000000" w:rsidRPr="00000000">
        <w:rPr>
          <w:rFonts w:ascii="Arial" w:cs="Arial" w:eastAsia="Arial" w:hAnsi="Arial"/>
          <w:color w:val="343a40"/>
          <w:sz w:val="23"/>
          <w:szCs w:val="23"/>
          <w:rtl w:val="0"/>
        </w:rPr>
        <w:t xml:space="preserve">Formigueiro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1"/>
            <w:tblW w:w="7575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500"/>
            <w:gridCol w:w="1575"/>
            <w:gridCol w:w="1500"/>
            <w:gridCol w:w="1500"/>
            <w:gridCol w:w="1500"/>
            <w:tblGridChange w:id="0">
              <w:tblGrid>
                <w:gridCol w:w="1500"/>
                <w:gridCol w:w="1575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gridSpan w:val="5"/>
                    <w:vMerge w:val="restart"/>
                    <w:tcBorders>
                      <w:top w:color="000000" w:space="0" w:sz="18" w:val="single"/>
                      <w:left w:color="000000" w:space="0" w:sz="18" w:val="single"/>
                      <w:bottom w:color="000000" w:space="0" w:sz="18" w:val="single"/>
                      <w:right w:color="000000" w:space="0" w:sz="1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Formiga</w:t>
                    </w:r>
                  </w:p>
                </w:tc>
              </w:sdtContent>
            </w:sdt>
          </w:tr>
          <w:tr>
            <w:trPr>
              <w:cantSplit w:val="0"/>
              <w:tblHeader w:val="0"/>
            </w:trPr>
            <w:sdt>
              <w:sdtPr>
                <w:lock w:val="contentLocked"/>
                <w:tag w:val="goog_rdk_5"/>
              </w:sdtPr>
              <w:sdtContent>
                <w:tc>
                  <w:tcPr>
                    <w:gridSpan w:val="5"/>
                    <w:vMerge w:val="continue"/>
                    <w:tcBorders>
                      <w:bottom w:color="000000" w:space="0" w:sz="18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0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8" w:val="single"/>
                      <w:bottom w:color="000000" w:space="0" w:sz="18" w:val="single"/>
                      <w:right w:color="000000" w:space="0" w:sz="1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Tipo Agente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8" w:val="single"/>
                      <w:right w:color="000000" w:space="0" w:sz="1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Medida de Desempenho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8" w:val="single"/>
                      <w:right w:color="000000" w:space="0" w:sz="1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Ambiente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8" w:val="single"/>
                      <w:right w:color="000000" w:space="0" w:sz="1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Atuadores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8" w:val="single"/>
                      <w:right w:color="000000" w:space="0" w:sz="1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Sensores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680" w:hRule="atLeast"/>
              <w:tblHeader w:val="0"/>
            </w:trPr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8" w:val="single"/>
                      <w:bottom w:color="000000" w:space="0" w:sz="18" w:val="single"/>
                      <w:right w:color="000000" w:space="0" w:sz="1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Formiga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8" w:val="single"/>
                      <w:right w:color="000000" w:space="0" w:sz="1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Coleta e Preenchimento do formigueiro com alimentos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8" w:val="single"/>
                      <w:right w:color="000000" w:space="0" w:sz="1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Formigueiro, Pátio de Coleta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8" w:val="single"/>
                      <w:right w:color="000000" w:space="0" w:sz="1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Peso Alimento, Quantidade de Carga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18" w:val="single"/>
                      <w:right w:color="000000" w:space="0" w:sz="1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Capacidade de carga de cada formiga, velocidade da formiga, capacidade formigueiro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18">
      <w:pPr>
        <w:spacing w:after="0" w:line="276" w:lineRule="auto"/>
        <w:jc w:val="center"/>
        <w:rPr>
          <w:rFonts w:ascii="Arial" w:cs="Arial" w:eastAsia="Arial" w:hAnsi="Arial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rFonts w:ascii="Arial" w:cs="Arial" w:eastAsia="Arial" w:hAnsi="Arial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center"/>
        <w:rPr>
          <w:rFonts w:ascii="Arial" w:cs="Arial" w:eastAsia="Arial" w:hAnsi="Arial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center"/>
        <w:rPr>
          <w:rFonts w:ascii="Arial" w:cs="Arial" w:eastAsia="Arial" w:hAnsi="Arial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left"/>
        <w:rPr>
          <w:rFonts w:ascii="Arial" w:cs="Arial" w:eastAsia="Arial" w:hAnsi="Arial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560.0" w:type="dxa"/>
        <w:jc w:val="left"/>
        <w:tblInd w:w="-714.0" w:type="dxa"/>
        <w:tblLayout w:type="fixed"/>
        <w:tblLook w:val="0400"/>
      </w:tblPr>
      <w:tblGrid>
        <w:gridCol w:w="775"/>
        <w:gridCol w:w="775"/>
        <w:gridCol w:w="775"/>
        <w:gridCol w:w="775"/>
        <w:gridCol w:w="786"/>
        <w:gridCol w:w="775"/>
        <w:gridCol w:w="778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821"/>
        <w:gridCol w:w="775"/>
        <w:tblGridChange w:id="0">
          <w:tblGrid>
            <w:gridCol w:w="775"/>
            <w:gridCol w:w="775"/>
            <w:gridCol w:w="775"/>
            <w:gridCol w:w="775"/>
            <w:gridCol w:w="786"/>
            <w:gridCol w:w="775"/>
            <w:gridCol w:w="778"/>
            <w:gridCol w:w="775"/>
            <w:gridCol w:w="775"/>
            <w:gridCol w:w="775"/>
            <w:gridCol w:w="775"/>
            <w:gridCol w:w="775"/>
            <w:gridCol w:w="775"/>
            <w:gridCol w:w="775"/>
            <w:gridCol w:w="775"/>
            <w:gridCol w:w="775"/>
            <w:gridCol w:w="775"/>
            <w:gridCol w:w="775"/>
            <w:gridCol w:w="821"/>
            <w:gridCol w:w="775"/>
          </w:tblGrid>
        </w:tblGridChange>
      </w:tblGrid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FtA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RFrFcA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Legenda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Tipo de Agente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Formigueiro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-------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Formiga Rastreadora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Formiga Transportadora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Fc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Formiga Cortadora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Alimento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-------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Reservatório de Alimento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-------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Caminho da Formiga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-------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Obstáculo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-------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O Formigueiro(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) se encontra no centro do terreno onde será sorteado a posição dos Reservatórios de Alimentos(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) assim o formigueiro irá liberar uma Formiga Rastreadora(</w:t>
      </w:r>
      <w:r w:rsidDel="00000000" w:rsidR="00000000" w:rsidRPr="00000000">
        <w:rPr>
          <w:b w:val="1"/>
          <w:rtl w:val="0"/>
        </w:rPr>
        <w:t xml:space="preserve">Fr</w:t>
      </w:r>
      <w:r w:rsidDel="00000000" w:rsidR="00000000" w:rsidRPr="00000000">
        <w:rPr>
          <w:rtl w:val="0"/>
        </w:rPr>
        <w:t xml:space="preserve">) onde ela buscara o Reservatório de Alimentos(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) deixando um rastro (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) e desviando dos obstáculos(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) para as Formigas Cortadoras de Alimentos (</w:t>
      </w:r>
      <w:r w:rsidDel="00000000" w:rsidR="00000000" w:rsidRPr="00000000">
        <w:rPr>
          <w:b w:val="1"/>
          <w:rtl w:val="0"/>
        </w:rPr>
        <w:t xml:space="preserve">Fc</w:t>
      </w:r>
      <w:r w:rsidDel="00000000" w:rsidR="00000000" w:rsidRPr="00000000">
        <w:rPr>
          <w:rtl w:val="0"/>
        </w:rPr>
        <w:t xml:space="preserve">) e as Formigas Transportadoras (</w:t>
      </w:r>
      <w:r w:rsidDel="00000000" w:rsidR="00000000" w:rsidRPr="00000000">
        <w:rPr>
          <w:b w:val="1"/>
          <w:rtl w:val="0"/>
        </w:rPr>
        <w:t xml:space="preserve">Ft</w:t>
      </w:r>
      <w:r w:rsidDel="00000000" w:rsidR="00000000" w:rsidRPr="00000000">
        <w:rPr>
          <w:rtl w:val="0"/>
        </w:rPr>
        <w:t xml:space="preserve">) que a acompanharem para realizarem o preenchimento do Formigueiro (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) com Alimentos (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) sabendo as Cortadeiras (</w:t>
      </w:r>
      <w:r w:rsidDel="00000000" w:rsidR="00000000" w:rsidRPr="00000000">
        <w:rPr>
          <w:b w:val="1"/>
          <w:rtl w:val="0"/>
        </w:rPr>
        <w:t xml:space="preserve">Fc</w:t>
      </w:r>
      <w:r w:rsidDel="00000000" w:rsidR="00000000" w:rsidRPr="00000000">
        <w:rPr>
          <w:rtl w:val="0"/>
        </w:rPr>
        <w:t xml:space="preserve">) somente realizam o corte do alimento para as transportadoras (</w:t>
      </w:r>
      <w:r w:rsidDel="00000000" w:rsidR="00000000" w:rsidRPr="00000000">
        <w:rPr>
          <w:b w:val="1"/>
          <w:rtl w:val="0"/>
        </w:rPr>
        <w:t xml:space="preserve">Ft</w:t>
      </w:r>
      <w:r w:rsidDel="00000000" w:rsidR="00000000" w:rsidRPr="00000000">
        <w:rPr>
          <w:rtl w:val="0"/>
        </w:rPr>
        <w:t xml:space="preserve">) essas por sua vez são delimitadas a quantidade e peso de alimentos(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), onde retornam pelo caminho(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) que a Rastreadora (</w:t>
      </w:r>
      <w:r w:rsidDel="00000000" w:rsidR="00000000" w:rsidRPr="00000000">
        <w:rPr>
          <w:b w:val="1"/>
          <w:rtl w:val="0"/>
        </w:rPr>
        <w:t xml:space="preserve">Fr</w:t>
      </w:r>
      <w:r w:rsidDel="00000000" w:rsidR="00000000" w:rsidRPr="00000000">
        <w:rPr>
          <w:rtl w:val="0"/>
        </w:rPr>
        <w:t xml:space="preserve">) deixou até que acabe os alimentos(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) da Reserva(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) realizando esse procedimento varias vezes ate que o Formigueiro(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) se encontre com a capacidade total ou suficiente.</w:t>
      </w:r>
    </w:p>
    <w:p w:rsidR="00000000" w:rsidDel="00000000" w:rsidP="00000000" w:rsidRDefault="00000000" w:rsidRPr="00000000" w14:paraId="0000023B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Utilizaremos a Linguagem Java para execução da interface e descrição de atividades.</w:t>
      </w:r>
    </w:p>
    <w:sectPr>
      <w:pgSz w:h="11906" w:w="16838" w:orient="landscape"/>
      <w:pgMar w:bottom="568" w:top="993" w:left="1418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A452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RBxuFfYJcYrhnFVd3JNwS+sTzA==">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2021-09-30T00:05:00Z</dcterms:created>
  <dc:creator>Emerson Antunes</dc:creator>
</cp:coreProperties>
</file>