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120BBE" w14:textId="77777777" w:rsidR="003F0FEF" w:rsidRDefault="003F0FEF">
      <w:pPr>
        <w:spacing w:before="400" w:after="100"/>
      </w:pPr>
    </w:p>
    <w:p w14:paraId="345936AA" w14:textId="77777777" w:rsidR="003F0FEF" w:rsidRDefault="00000000">
      <w:pPr>
        <w:spacing w:after="60"/>
        <w:jc w:val="center"/>
      </w:pPr>
      <w:r>
        <w:rPr>
          <w:b/>
          <w:bCs/>
          <w:color w:val="111827"/>
          <w:sz w:val="48"/>
          <w:szCs w:val="48"/>
        </w:rPr>
        <w:t>crypto-</w:t>
      </w:r>
      <w:proofErr w:type="spellStart"/>
      <w:r>
        <w:rPr>
          <w:b/>
          <w:bCs/>
          <w:color w:val="111827"/>
          <w:sz w:val="48"/>
          <w:szCs w:val="48"/>
        </w:rPr>
        <w:t>mvp</w:t>
      </w:r>
      <w:proofErr w:type="spellEnd"/>
    </w:p>
    <w:p w14:paraId="5D92EBE7" w14:textId="77777777" w:rsidR="003F0FEF" w:rsidRDefault="00000000">
      <w:pPr>
        <w:spacing w:after="80"/>
        <w:jc w:val="center"/>
      </w:pPr>
      <w:r>
        <w:rPr>
          <w:color w:val="2563EB"/>
          <w:sz w:val="28"/>
          <w:szCs w:val="28"/>
        </w:rPr>
        <w:t>Dashboard Frontend — Development Roadmap</w:t>
      </w:r>
    </w:p>
    <w:p w14:paraId="6870D615" w14:textId="77777777" w:rsidR="003F0FEF" w:rsidRDefault="00000000">
      <w:pPr>
        <w:pBdr>
          <w:bottom w:val="single" w:sz="4" w:space="1" w:color="E5E7EB"/>
        </w:pBdr>
        <w:spacing w:after="400"/>
        <w:jc w:val="center"/>
      </w:pPr>
      <w:r>
        <w:rPr>
          <w:color w:val="9CA3AF"/>
        </w:rPr>
        <w:t xml:space="preserve">Sprint-by-sprint build </w:t>
      </w:r>
      <w:proofErr w:type="gramStart"/>
      <w:r>
        <w:rPr>
          <w:color w:val="9CA3AF"/>
        </w:rPr>
        <w:t>plan  ·</w:t>
      </w:r>
      <w:proofErr w:type="gramEnd"/>
      <w:r>
        <w:rPr>
          <w:color w:val="9CA3AF"/>
        </w:rPr>
        <w:t xml:space="preserve">  React + Recharts + Tailwind</w:t>
      </w:r>
    </w:p>
    <w:p w14:paraId="4BD1C350" w14:textId="77777777" w:rsidR="003F0FEF" w:rsidRDefault="00000000">
      <w:pPr>
        <w:pStyle w:val="Heading1"/>
      </w:pPr>
      <w:r>
        <w:t>Overview</w:t>
      </w:r>
    </w:p>
    <w:p w14:paraId="493EAC2E" w14:textId="77777777" w:rsidR="003F0FEF" w:rsidRDefault="00000000">
      <w:pPr>
        <w:spacing w:before="60" w:after="60"/>
      </w:pPr>
      <w:r>
        <w:rPr>
          <w:color w:val="374151"/>
        </w:rPr>
        <w:t>This roadmap breaks the dashboard frontend build into six sprints. Each sprint produces runnable, reviewable output. No sprint should be considered complete until its exit criteria are fully met.</w:t>
      </w:r>
    </w:p>
    <w:p w14:paraId="04602B91" w14:textId="77777777" w:rsidR="003F0FEF" w:rsidRDefault="003F0FEF">
      <w:pPr>
        <w:spacing w:before="60" w:after="60"/>
      </w:pPr>
    </w:p>
    <w:p w14:paraId="78741EC2" w14:textId="77777777" w:rsidR="003F0FEF" w:rsidRDefault="00000000">
      <w:pPr>
        <w:spacing w:before="60" w:after="60"/>
      </w:pPr>
      <w:r>
        <w:rPr>
          <w:color w:val="374151"/>
        </w:rPr>
        <w:t xml:space="preserve">The dashboard is a React SPA served from the existing </w:t>
      </w:r>
      <w:proofErr w:type="spellStart"/>
      <w:r>
        <w:rPr>
          <w:color w:val="374151"/>
        </w:rPr>
        <w:t>FastAPI</w:t>
      </w:r>
      <w:proofErr w:type="spellEnd"/>
      <w:r>
        <w:rPr>
          <w:color w:val="374151"/>
        </w:rPr>
        <w:t xml:space="preserve"> backend at localhost:8000. It connects to 10 read-only endpoints and is packaged as a native desktop window using </w:t>
      </w:r>
      <w:proofErr w:type="spellStart"/>
      <w:r>
        <w:rPr>
          <w:color w:val="374151"/>
        </w:rPr>
        <w:t>PyWebView</w:t>
      </w:r>
      <w:proofErr w:type="spellEnd"/>
      <w:r>
        <w:rPr>
          <w:color w:val="374151"/>
        </w:rPr>
        <w:t>. It must require no browser tab, no login, and must default to dark mode.</w:t>
      </w:r>
    </w:p>
    <w:p w14:paraId="19CCE473" w14:textId="77777777" w:rsidR="003F0FEF" w:rsidRDefault="003F0FEF">
      <w:pPr>
        <w:spacing w:before="6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80"/>
        <w:gridCol w:w="2800"/>
        <w:gridCol w:w="1800"/>
        <w:gridCol w:w="3880"/>
      </w:tblGrid>
      <w:tr w:rsidR="003F0FEF" w14:paraId="25C83CB9" w14:textId="77777777">
        <w:tblPrEx>
          <w:tblCellMar>
            <w:top w:w="0" w:type="dxa"/>
            <w:bottom w:w="0" w:type="dxa"/>
          </w:tblCellMar>
        </w:tblPrEx>
        <w:tc>
          <w:tcPr>
            <w:tcW w:w="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4DFE0" w14:textId="77777777" w:rsidR="003F0FEF" w:rsidRDefault="00000000">
            <w:r>
              <w:rPr>
                <w:b/>
                <w:bCs/>
                <w:color w:val="FFFFFF"/>
                <w:sz w:val="19"/>
                <w:szCs w:val="19"/>
              </w:rPr>
              <w:t>Sprint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D74E3" w14:textId="77777777" w:rsidR="003F0FEF" w:rsidRDefault="00000000">
            <w:r>
              <w:rPr>
                <w:b/>
                <w:bCs/>
                <w:color w:val="FFFFFF"/>
                <w:sz w:val="19"/>
                <w:szCs w:val="19"/>
              </w:rPr>
              <w:t>Focus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9DA25" w14:textId="77777777" w:rsidR="003F0FEF" w:rsidRDefault="00000000">
            <w:r>
              <w:rPr>
                <w:b/>
                <w:bCs/>
                <w:color w:val="FFFFFF"/>
                <w:sz w:val="19"/>
                <w:szCs w:val="19"/>
              </w:rPr>
              <w:t>Duration</w:t>
            </w:r>
          </w:p>
        </w:tc>
        <w:tc>
          <w:tcPr>
            <w:tcW w:w="3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28153" w14:textId="77777777" w:rsidR="003F0FEF" w:rsidRDefault="00000000">
            <w:r>
              <w:rPr>
                <w:b/>
                <w:bCs/>
                <w:color w:val="FFFFFF"/>
                <w:sz w:val="19"/>
                <w:szCs w:val="19"/>
              </w:rPr>
              <w:t>Gate</w:t>
            </w:r>
          </w:p>
        </w:tc>
      </w:tr>
      <w:tr w:rsidR="003F0FEF" w14:paraId="5D673863" w14:textId="77777777">
        <w:tblPrEx>
          <w:tblCellMar>
            <w:top w:w="0" w:type="dxa"/>
            <w:bottom w:w="0" w:type="dxa"/>
          </w:tblCellMar>
        </w:tblPrEx>
        <w:tc>
          <w:tcPr>
            <w:tcW w:w="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CE4A85" w14:textId="77777777" w:rsidR="003F0FEF" w:rsidRDefault="00000000">
            <w:r>
              <w:rPr>
                <w:b/>
                <w:bCs/>
                <w:color w:val="2563EB"/>
                <w:sz w:val="18"/>
                <w:szCs w:val="18"/>
              </w:rPr>
              <w:t>1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0D8478" w14:textId="77777777" w:rsidR="003F0FEF" w:rsidRDefault="00000000">
            <w:r>
              <w:rPr>
                <w:color w:val="374151"/>
                <w:sz w:val="18"/>
                <w:szCs w:val="18"/>
              </w:rPr>
              <w:t>Project scaffold, tooling &amp; design system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9FB341" w14:textId="77777777" w:rsidR="003F0FEF" w:rsidRDefault="00000000">
            <w:r>
              <w:rPr>
                <w:color w:val="374151"/>
                <w:sz w:val="18"/>
                <w:szCs w:val="18"/>
              </w:rPr>
              <w:t>2–3 days</w:t>
            </w:r>
          </w:p>
        </w:tc>
        <w:tc>
          <w:tcPr>
            <w:tcW w:w="3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AC9F47" w14:textId="77777777" w:rsidR="003F0FEF" w:rsidRDefault="00000000">
            <w:r>
              <w:rPr>
                <w:color w:val="374151"/>
                <w:sz w:val="18"/>
                <w:szCs w:val="18"/>
              </w:rPr>
              <w:t>App shell renders with nav and mock data</w:t>
            </w:r>
          </w:p>
        </w:tc>
      </w:tr>
      <w:tr w:rsidR="003F0FEF" w14:paraId="1D950346" w14:textId="77777777">
        <w:tblPrEx>
          <w:tblCellMar>
            <w:top w:w="0" w:type="dxa"/>
            <w:bottom w:w="0" w:type="dxa"/>
          </w:tblCellMar>
        </w:tblPrEx>
        <w:tc>
          <w:tcPr>
            <w:tcW w:w="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EB26BF" w14:textId="77777777" w:rsidR="003F0FEF" w:rsidRDefault="00000000">
            <w:r>
              <w:rPr>
                <w:b/>
                <w:bCs/>
                <w:color w:val="2563EB"/>
                <w:sz w:val="18"/>
                <w:szCs w:val="18"/>
              </w:rPr>
              <w:t>2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3A6618" w14:textId="77777777" w:rsidR="003F0FEF" w:rsidRDefault="00000000">
            <w:r>
              <w:rPr>
                <w:color w:val="374151"/>
                <w:sz w:val="18"/>
                <w:szCs w:val="18"/>
              </w:rPr>
              <w:t>Core data layer — API hooks and state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6B9876" w14:textId="77777777" w:rsidR="003F0FEF" w:rsidRDefault="00000000">
            <w:r>
              <w:rPr>
                <w:color w:val="374151"/>
                <w:sz w:val="18"/>
                <w:szCs w:val="18"/>
              </w:rPr>
              <w:t>2–3 days</w:t>
            </w:r>
          </w:p>
        </w:tc>
        <w:tc>
          <w:tcPr>
            <w:tcW w:w="3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C4B65E" w14:textId="77777777" w:rsidR="003F0FEF" w:rsidRDefault="00000000">
            <w:r>
              <w:rPr>
                <w:color w:val="374151"/>
                <w:sz w:val="18"/>
                <w:szCs w:val="18"/>
              </w:rPr>
              <w:t>All 10 endpoints polled, typed, error-handled</w:t>
            </w:r>
          </w:p>
        </w:tc>
      </w:tr>
      <w:tr w:rsidR="003F0FEF" w14:paraId="61032863" w14:textId="77777777">
        <w:tblPrEx>
          <w:tblCellMar>
            <w:top w:w="0" w:type="dxa"/>
            <w:bottom w:w="0" w:type="dxa"/>
          </w:tblCellMar>
        </w:tblPrEx>
        <w:tc>
          <w:tcPr>
            <w:tcW w:w="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AB6713" w14:textId="77777777" w:rsidR="003F0FEF" w:rsidRDefault="00000000">
            <w:r>
              <w:rPr>
                <w:b/>
                <w:bCs/>
                <w:color w:val="2563EB"/>
                <w:sz w:val="18"/>
                <w:szCs w:val="18"/>
              </w:rPr>
              <w:t>3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9E2B27" w14:textId="77777777" w:rsidR="003F0FEF" w:rsidRDefault="00000000">
            <w:r>
              <w:rPr>
                <w:color w:val="374151"/>
                <w:sz w:val="18"/>
                <w:szCs w:val="18"/>
              </w:rPr>
              <w:t>Overview + System Health views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EA5CB2" w14:textId="77777777" w:rsidR="003F0FEF" w:rsidRDefault="00000000">
            <w:r>
              <w:rPr>
                <w:color w:val="374151"/>
                <w:sz w:val="18"/>
                <w:szCs w:val="18"/>
              </w:rPr>
              <w:t>2–3 days</w:t>
            </w:r>
          </w:p>
        </w:tc>
        <w:tc>
          <w:tcPr>
            <w:tcW w:w="3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F2F73A" w14:textId="77777777" w:rsidR="003F0FEF" w:rsidRDefault="00000000">
            <w:r>
              <w:rPr>
                <w:color w:val="374151"/>
                <w:sz w:val="18"/>
                <w:szCs w:val="18"/>
              </w:rPr>
              <w:t>Both views live with real backend data</w:t>
            </w:r>
          </w:p>
        </w:tc>
      </w:tr>
      <w:tr w:rsidR="003F0FEF" w14:paraId="4939FED3" w14:textId="77777777">
        <w:tblPrEx>
          <w:tblCellMar>
            <w:top w:w="0" w:type="dxa"/>
            <w:bottom w:w="0" w:type="dxa"/>
          </w:tblCellMar>
        </w:tblPrEx>
        <w:tc>
          <w:tcPr>
            <w:tcW w:w="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314046" w14:textId="77777777" w:rsidR="003F0FEF" w:rsidRDefault="00000000">
            <w:r>
              <w:rPr>
                <w:b/>
                <w:bCs/>
                <w:color w:val="2563EB"/>
                <w:sz w:val="18"/>
                <w:szCs w:val="18"/>
              </w:rPr>
              <w:t>4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7B93E5" w14:textId="77777777" w:rsidR="003F0FEF" w:rsidRDefault="00000000">
            <w:r>
              <w:rPr>
                <w:color w:val="374151"/>
                <w:sz w:val="18"/>
                <w:szCs w:val="18"/>
              </w:rPr>
              <w:t xml:space="preserve">Market Data + Fills + </w:t>
            </w:r>
            <w:proofErr w:type="spellStart"/>
            <w:r>
              <w:rPr>
                <w:color w:val="374151"/>
                <w:sz w:val="18"/>
                <w:szCs w:val="18"/>
              </w:rPr>
              <w:t>PnL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views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E5A98F" w14:textId="77777777" w:rsidR="003F0FEF" w:rsidRDefault="00000000">
            <w:r>
              <w:rPr>
                <w:color w:val="374151"/>
                <w:sz w:val="18"/>
                <w:szCs w:val="18"/>
              </w:rPr>
              <w:t>3–4 days</w:t>
            </w:r>
          </w:p>
        </w:tc>
        <w:tc>
          <w:tcPr>
            <w:tcW w:w="3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A6A5F8" w14:textId="77777777" w:rsidR="003F0FEF" w:rsidRDefault="00000000">
            <w:r>
              <w:rPr>
                <w:color w:val="374151"/>
                <w:sz w:val="18"/>
                <w:szCs w:val="18"/>
              </w:rPr>
              <w:t>All chart views render accurate data</w:t>
            </w:r>
          </w:p>
        </w:tc>
      </w:tr>
      <w:tr w:rsidR="003F0FEF" w14:paraId="360FB9EB" w14:textId="77777777">
        <w:tblPrEx>
          <w:tblCellMar>
            <w:top w:w="0" w:type="dxa"/>
            <w:bottom w:w="0" w:type="dxa"/>
          </w:tblCellMar>
        </w:tblPrEx>
        <w:tc>
          <w:tcPr>
            <w:tcW w:w="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F1B56D" w14:textId="77777777" w:rsidR="003F0FEF" w:rsidRDefault="00000000">
            <w:r>
              <w:rPr>
                <w:b/>
                <w:bCs/>
                <w:color w:val="2563EB"/>
                <w:sz w:val="18"/>
                <w:szCs w:val="18"/>
              </w:rPr>
              <w:t>5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C9E918" w14:textId="77777777" w:rsidR="003F0FEF" w:rsidRDefault="00000000">
            <w:r>
              <w:rPr>
                <w:color w:val="374151"/>
                <w:sz w:val="18"/>
                <w:szCs w:val="18"/>
              </w:rPr>
              <w:t>Settings view, polish, accessibility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001708" w14:textId="77777777" w:rsidR="003F0FEF" w:rsidRDefault="00000000">
            <w:r>
              <w:rPr>
                <w:color w:val="374151"/>
                <w:sz w:val="18"/>
                <w:szCs w:val="18"/>
              </w:rPr>
              <w:t>1–2 days</w:t>
            </w:r>
          </w:p>
        </w:tc>
        <w:tc>
          <w:tcPr>
            <w:tcW w:w="3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807B87" w14:textId="77777777" w:rsidR="003F0FEF" w:rsidRDefault="00000000">
            <w:r>
              <w:rPr>
                <w:color w:val="374151"/>
                <w:sz w:val="18"/>
                <w:szCs w:val="18"/>
              </w:rPr>
              <w:t>App meets all design spec requirements</w:t>
            </w:r>
          </w:p>
        </w:tc>
      </w:tr>
      <w:tr w:rsidR="003F0FEF" w14:paraId="664982AC" w14:textId="77777777">
        <w:tblPrEx>
          <w:tblCellMar>
            <w:top w:w="0" w:type="dxa"/>
            <w:bottom w:w="0" w:type="dxa"/>
          </w:tblCellMar>
        </w:tblPrEx>
        <w:tc>
          <w:tcPr>
            <w:tcW w:w="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5C37FA" w14:textId="77777777" w:rsidR="003F0FEF" w:rsidRDefault="00000000">
            <w:r>
              <w:rPr>
                <w:b/>
                <w:bCs/>
                <w:color w:val="2563EB"/>
                <w:sz w:val="18"/>
                <w:szCs w:val="18"/>
              </w:rPr>
              <w:t>6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DC2FDD" w14:textId="77777777" w:rsidR="003F0FEF" w:rsidRDefault="00000000">
            <w:proofErr w:type="spellStart"/>
            <w:r>
              <w:rPr>
                <w:color w:val="374151"/>
                <w:sz w:val="18"/>
                <w:szCs w:val="18"/>
              </w:rPr>
              <w:t>PyWebView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packaging + launch script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4F40D" w14:textId="77777777" w:rsidR="003F0FEF" w:rsidRDefault="00000000">
            <w:r>
              <w:rPr>
                <w:color w:val="374151"/>
                <w:sz w:val="18"/>
                <w:szCs w:val="18"/>
              </w:rPr>
              <w:t>1–2 days</w:t>
            </w:r>
          </w:p>
        </w:tc>
        <w:tc>
          <w:tcPr>
            <w:tcW w:w="3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B34421" w14:textId="77777777" w:rsidR="003F0FEF" w:rsidRDefault="00000000">
            <w:r>
              <w:rPr>
                <w:color w:val="374151"/>
                <w:sz w:val="18"/>
                <w:szCs w:val="18"/>
              </w:rPr>
              <w:t>One-command launch on Windows 10/11</w:t>
            </w:r>
          </w:p>
        </w:tc>
      </w:tr>
    </w:tbl>
    <w:p w14:paraId="2D26F4C6" w14:textId="77777777" w:rsidR="003F0FEF" w:rsidRDefault="003F0FEF">
      <w:pPr>
        <w:pBdr>
          <w:bottom w:val="single" w:sz="4" w:space="1" w:color="E5E7EB"/>
        </w:pBdr>
        <w:spacing w:before="200" w:after="20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00"/>
        <w:gridCol w:w="3160"/>
      </w:tblGrid>
      <w:tr w:rsidR="003F0FEF" w14:paraId="7E8CEAB6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8" w:space="0" w:color="2563EB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60" w:type="dxa"/>
              <w:bottom w:w="100" w:type="dxa"/>
              <w:right w:w="160" w:type="dxa"/>
            </w:tcMar>
          </w:tcPr>
          <w:p w14:paraId="4A89262C" w14:textId="77777777" w:rsidR="003F0FEF" w:rsidRDefault="00000000">
            <w:pPr>
              <w:spacing w:after="40"/>
            </w:pPr>
            <w:r>
              <w:rPr>
                <w:b/>
                <w:bCs/>
                <w:color w:val="2563EB"/>
                <w:sz w:val="18"/>
                <w:szCs w:val="18"/>
              </w:rPr>
              <w:t xml:space="preserve">Sprint </w:t>
            </w:r>
            <w:proofErr w:type="gramStart"/>
            <w:r>
              <w:rPr>
                <w:b/>
                <w:bCs/>
                <w:color w:val="2563EB"/>
                <w:sz w:val="18"/>
                <w:szCs w:val="18"/>
              </w:rPr>
              <w:t xml:space="preserve">1  </w:t>
            </w:r>
            <w:r>
              <w:rPr>
                <w:color w:val="9CA3AF"/>
                <w:sz w:val="16"/>
                <w:szCs w:val="16"/>
              </w:rPr>
              <w:t>●</w:t>
            </w:r>
            <w:proofErr w:type="gramEnd"/>
            <w:r>
              <w:rPr>
                <w:color w:val="9CA3AF"/>
                <w:sz w:val="16"/>
                <w:szCs w:val="16"/>
              </w:rPr>
              <w:t xml:space="preserve"> 2–3 days</w:t>
            </w:r>
          </w:p>
          <w:p w14:paraId="0A8A4273" w14:textId="77777777" w:rsidR="003F0FEF" w:rsidRDefault="00000000">
            <w:r>
              <w:rPr>
                <w:b/>
                <w:bCs/>
                <w:color w:val="111827"/>
                <w:sz w:val="26"/>
                <w:szCs w:val="26"/>
              </w:rPr>
              <w:t>Project Scaffold, Tooling &amp; Design System</w:t>
            </w:r>
          </w:p>
        </w:tc>
        <w:tc>
          <w:tcPr>
            <w:tcW w:w="3160" w:type="dxa"/>
            <w:tcBorders>
              <w:top w:val="single" w:sz="8" w:space="0" w:color="2563EB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60" w:type="dxa"/>
              <w:bottom w:w="100" w:type="dxa"/>
              <w:right w:w="160" w:type="dxa"/>
            </w:tcMar>
            <w:vAlign w:val="center"/>
          </w:tcPr>
          <w:p w14:paraId="7523EECB" w14:textId="77777777" w:rsidR="003F0FEF" w:rsidRDefault="00000000">
            <w:pPr>
              <w:spacing w:before="40"/>
              <w:jc w:val="right"/>
            </w:pPr>
            <w:r>
              <w:rPr>
                <w:b/>
                <w:bCs/>
                <w:color w:val="2563EB"/>
                <w:sz w:val="18"/>
                <w:szCs w:val="18"/>
              </w:rPr>
              <w:t>FIRST TO BUILD</w:t>
            </w:r>
          </w:p>
        </w:tc>
      </w:tr>
    </w:tbl>
    <w:p w14:paraId="7F1549D1" w14:textId="77777777" w:rsidR="003F0FEF" w:rsidRDefault="003F0FEF">
      <w:pPr>
        <w:spacing w:before="80" w:after="40"/>
      </w:pPr>
    </w:p>
    <w:p w14:paraId="6EBDC0F2" w14:textId="77777777" w:rsidR="003F0FEF" w:rsidRDefault="00000000">
      <w:pPr>
        <w:spacing w:before="60" w:after="60"/>
      </w:pPr>
      <w:r>
        <w:rPr>
          <w:color w:val="4B5563"/>
        </w:rPr>
        <w:t>Set up the entire frontend project from scratch. By the end of Sprint 1 the app shell runs in the browser with navigation, dark theming, and realistic mock data — no real API calls yet. This sprint is about speed: get the skeleton right so all later sprints can move fast.</w:t>
      </w:r>
    </w:p>
    <w:p w14:paraId="00A00505" w14:textId="77777777" w:rsidR="003F0FEF" w:rsidRDefault="003F0FEF">
      <w:pPr>
        <w:spacing w:before="40" w:after="100"/>
      </w:pPr>
    </w:p>
    <w:p w14:paraId="15ED4319" w14:textId="77777777" w:rsidR="003F0FEF" w:rsidRDefault="00000000">
      <w:pPr>
        <w:pStyle w:val="Heading3"/>
      </w:pPr>
      <w:r>
        <w:t>Objectives</w:t>
      </w:r>
    </w:p>
    <w:p w14:paraId="4A33C4FD" w14:textId="77777777" w:rsidR="003F0FEF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11827"/>
        </w:rPr>
        <w:t>Vite</w:t>
      </w:r>
      <w:proofErr w:type="spellEnd"/>
      <w:r>
        <w:rPr>
          <w:color w:val="111827"/>
        </w:rPr>
        <w:t xml:space="preserve"> + React project initialized inside apps/dashboard/frontend/</w:t>
      </w:r>
    </w:p>
    <w:p w14:paraId="3F18F803" w14:textId="77777777" w:rsidR="003F0FE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</w:rPr>
        <w:t>Tailwind CSS configured for dark mode (class strategy)</w:t>
      </w:r>
    </w:p>
    <w:p w14:paraId="3BEF6202" w14:textId="77777777" w:rsidR="003F0FE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</w:rPr>
        <w:t>JetBrains Mono + Inter loaded via Google Fonts</w:t>
      </w:r>
    </w:p>
    <w:p w14:paraId="698FB52D" w14:textId="77777777" w:rsidR="003F0FE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</w:rPr>
        <w:t>6-view layout with icon sidebar navigation working</w:t>
      </w:r>
    </w:p>
    <w:p w14:paraId="49266001" w14:textId="77777777" w:rsidR="003F0FE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</w:rPr>
        <w:t>All 9 reusable component primitives built with mock data</w:t>
      </w:r>
    </w:p>
    <w:p w14:paraId="603DEC57" w14:textId="77777777" w:rsidR="003F0FE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</w:rPr>
        <w:t>Global dark theme tokens established (background, card, accent colors)</w:t>
      </w:r>
    </w:p>
    <w:p w14:paraId="42A0A79D" w14:textId="77777777" w:rsidR="003F0FEF" w:rsidRDefault="003F0FEF">
      <w:pPr>
        <w:spacing w:before="60" w:after="100"/>
      </w:pPr>
    </w:p>
    <w:p w14:paraId="284AFBFE" w14:textId="77777777" w:rsidR="003F0FEF" w:rsidRDefault="00000000">
      <w:pPr>
        <w:pStyle w:val="Heading3"/>
      </w:pPr>
      <w:r>
        <w:lastRenderedPageBreak/>
        <w:t>Task Breakdown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61"/>
        <w:gridCol w:w="1249"/>
        <w:gridCol w:w="1348"/>
        <w:gridCol w:w="3302"/>
      </w:tblGrid>
      <w:tr w:rsidR="003F0FEF" w14:paraId="451F0B37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1FD76" w14:textId="77777777" w:rsidR="003F0FEF" w:rsidRDefault="00000000">
            <w:r>
              <w:rPr>
                <w:b/>
                <w:bCs/>
                <w:color w:val="FFFFFF"/>
                <w:sz w:val="19"/>
                <w:szCs w:val="19"/>
              </w:rPr>
              <w:t>Task</w:t>
            </w:r>
          </w:p>
        </w:tc>
        <w:tc>
          <w:tcPr>
            <w:tcW w:w="13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58EEE" w14:textId="77777777" w:rsidR="003F0FEF" w:rsidRDefault="00000000">
            <w:r>
              <w:rPr>
                <w:b/>
                <w:bCs/>
                <w:color w:val="FFFFFF"/>
                <w:sz w:val="19"/>
                <w:szCs w:val="19"/>
              </w:rPr>
              <w:t>Priority</w:t>
            </w:r>
          </w:p>
        </w:tc>
        <w:tc>
          <w:tcPr>
            <w:tcW w:w="13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90BFD" w14:textId="77777777" w:rsidR="003F0FEF" w:rsidRDefault="00000000">
            <w:r>
              <w:rPr>
                <w:b/>
                <w:bCs/>
                <w:color w:val="FFFFFF"/>
                <w:sz w:val="19"/>
                <w:szCs w:val="19"/>
              </w:rPr>
              <w:t>Complexity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DC659" w14:textId="77777777" w:rsidR="003F0FEF" w:rsidRDefault="00000000">
            <w:r>
              <w:rPr>
                <w:b/>
                <w:bCs/>
                <w:color w:val="FFFFFF"/>
                <w:sz w:val="19"/>
                <w:szCs w:val="19"/>
              </w:rPr>
              <w:t>Output</w:t>
            </w:r>
          </w:p>
        </w:tc>
      </w:tr>
      <w:tr w:rsidR="003F0FEF" w14:paraId="562DF447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FE1060" w14:textId="77777777" w:rsidR="003F0FEF" w:rsidRDefault="00000000">
            <w:proofErr w:type="spellStart"/>
            <w:r>
              <w:rPr>
                <w:color w:val="111827"/>
                <w:sz w:val="19"/>
                <w:szCs w:val="19"/>
              </w:rPr>
              <w:t>Vite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+ React + Tailwind project </w:t>
            </w:r>
            <w:proofErr w:type="spellStart"/>
            <w:r>
              <w:rPr>
                <w:color w:val="111827"/>
                <w:sz w:val="19"/>
                <w:szCs w:val="19"/>
              </w:rPr>
              <w:t>init</w:t>
            </w:r>
            <w:proofErr w:type="spellEnd"/>
          </w:p>
        </w:tc>
        <w:tc>
          <w:tcPr>
            <w:tcW w:w="13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C71314" w14:textId="77777777" w:rsidR="003F0FEF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High</w:t>
            </w:r>
          </w:p>
        </w:tc>
        <w:tc>
          <w:tcPr>
            <w:tcW w:w="13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33EF29" w14:textId="77777777" w:rsidR="003F0FEF" w:rsidRDefault="00000000"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>Low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6ACC58" w14:textId="77777777" w:rsidR="003F0FEF" w:rsidRDefault="00000000">
            <w:proofErr w:type="spellStart"/>
            <w:proofErr w:type="gramStart"/>
            <w:r>
              <w:rPr>
                <w:color w:val="6B7280"/>
                <w:sz w:val="18"/>
                <w:szCs w:val="18"/>
              </w:rPr>
              <w:t>package.json</w:t>
            </w:r>
            <w:proofErr w:type="spellEnd"/>
            <w:proofErr w:type="gramEnd"/>
            <w:r>
              <w:rPr>
                <w:color w:val="6B7280"/>
                <w:sz w:val="18"/>
                <w:szCs w:val="18"/>
              </w:rPr>
              <w:t>, vite.config.js</w:t>
            </w:r>
          </w:p>
        </w:tc>
      </w:tr>
      <w:tr w:rsidR="003F0FEF" w14:paraId="500466CF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013D5C" w14:textId="77777777" w:rsidR="003F0FEF" w:rsidRDefault="00000000">
            <w:r>
              <w:rPr>
                <w:color w:val="111827"/>
                <w:sz w:val="19"/>
                <w:szCs w:val="19"/>
              </w:rPr>
              <w:t>Tailwind dark config + global CSS tokens</w:t>
            </w:r>
          </w:p>
        </w:tc>
        <w:tc>
          <w:tcPr>
            <w:tcW w:w="13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9BBCAE" w14:textId="77777777" w:rsidR="003F0FEF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High</w:t>
            </w:r>
          </w:p>
        </w:tc>
        <w:tc>
          <w:tcPr>
            <w:tcW w:w="13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A212E9" w14:textId="77777777" w:rsidR="003F0FEF" w:rsidRDefault="00000000"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>Low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BC5B39" w14:textId="77777777" w:rsidR="003F0FEF" w:rsidRDefault="00000000">
            <w:r>
              <w:rPr>
                <w:color w:val="6B7280"/>
                <w:sz w:val="18"/>
                <w:szCs w:val="18"/>
              </w:rPr>
              <w:t>index.css, tailwind.config.js</w:t>
            </w:r>
          </w:p>
        </w:tc>
      </w:tr>
      <w:tr w:rsidR="003F0FEF" w14:paraId="37954F98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E8E984" w14:textId="77777777" w:rsidR="003F0FEF" w:rsidRDefault="00000000">
            <w:proofErr w:type="spellStart"/>
            <w:r>
              <w:rPr>
                <w:color w:val="111827"/>
                <w:sz w:val="19"/>
                <w:szCs w:val="19"/>
              </w:rPr>
              <w:t>App.jsx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shell with sidebar nav + routing</w:t>
            </w:r>
          </w:p>
        </w:tc>
        <w:tc>
          <w:tcPr>
            <w:tcW w:w="13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535062" w14:textId="77777777" w:rsidR="003F0FEF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High</w:t>
            </w:r>
          </w:p>
        </w:tc>
        <w:tc>
          <w:tcPr>
            <w:tcW w:w="13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3F9ADC" w14:textId="77777777" w:rsidR="003F0FEF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24F344" w14:textId="77777777" w:rsidR="003F0FEF" w:rsidRDefault="00000000">
            <w:proofErr w:type="spellStart"/>
            <w:r>
              <w:rPr>
                <w:color w:val="6B7280"/>
                <w:sz w:val="18"/>
                <w:szCs w:val="18"/>
              </w:rPr>
              <w:t>App.jsx</w:t>
            </w:r>
            <w:proofErr w:type="spellEnd"/>
            <w:r>
              <w:rPr>
                <w:color w:val="6B7280"/>
                <w:sz w:val="18"/>
                <w:szCs w:val="18"/>
              </w:rPr>
              <w:t>, 6 empty view stubs</w:t>
            </w:r>
          </w:p>
        </w:tc>
      </w:tr>
      <w:tr w:rsidR="003F0FEF" w14:paraId="45D82529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1B5687" w14:textId="77777777" w:rsidR="003F0FEF" w:rsidRDefault="00000000">
            <w:r>
              <w:rPr>
                <w:color w:val="111827"/>
                <w:sz w:val="19"/>
                <w:szCs w:val="19"/>
              </w:rPr>
              <w:t>Header component (logo, status strip placeholder)</w:t>
            </w:r>
          </w:p>
        </w:tc>
        <w:tc>
          <w:tcPr>
            <w:tcW w:w="13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D370DB" w14:textId="77777777" w:rsidR="003F0FEF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High</w:t>
            </w:r>
          </w:p>
        </w:tc>
        <w:tc>
          <w:tcPr>
            <w:tcW w:w="13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9D461D" w14:textId="77777777" w:rsidR="003F0FEF" w:rsidRDefault="00000000"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>Low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97CE74" w14:textId="77777777" w:rsidR="003F0FEF" w:rsidRDefault="00000000">
            <w:proofErr w:type="spellStart"/>
            <w:r>
              <w:rPr>
                <w:color w:val="6B7280"/>
                <w:sz w:val="18"/>
                <w:szCs w:val="18"/>
              </w:rPr>
              <w:t>Header.jsx</w:t>
            </w:r>
            <w:proofErr w:type="spellEnd"/>
          </w:p>
        </w:tc>
      </w:tr>
      <w:tr w:rsidR="003F0FEF" w14:paraId="0D75D66E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167AC0" w14:textId="77777777" w:rsidR="003F0FEF" w:rsidRDefault="00000000">
            <w:proofErr w:type="spellStart"/>
            <w:r>
              <w:rPr>
                <w:color w:val="111827"/>
                <w:sz w:val="19"/>
                <w:szCs w:val="19"/>
              </w:rPr>
              <w:t>StatusDot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component</w:t>
            </w:r>
          </w:p>
        </w:tc>
        <w:tc>
          <w:tcPr>
            <w:tcW w:w="13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6FDDF5" w14:textId="77777777" w:rsidR="003F0FEF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High</w:t>
            </w:r>
          </w:p>
        </w:tc>
        <w:tc>
          <w:tcPr>
            <w:tcW w:w="13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A2E169" w14:textId="77777777" w:rsidR="003F0FEF" w:rsidRDefault="00000000"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>Low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AE5813" w14:textId="77777777" w:rsidR="003F0FEF" w:rsidRDefault="00000000">
            <w:r>
              <w:rPr>
                <w:color w:val="6B7280"/>
                <w:sz w:val="18"/>
                <w:szCs w:val="18"/>
              </w:rPr>
              <w:t>components/common/</w:t>
            </w:r>
            <w:proofErr w:type="spellStart"/>
            <w:r>
              <w:rPr>
                <w:color w:val="6B7280"/>
                <w:sz w:val="18"/>
                <w:szCs w:val="18"/>
              </w:rPr>
              <w:t>StatusDot.jsx</w:t>
            </w:r>
            <w:proofErr w:type="spellEnd"/>
          </w:p>
        </w:tc>
      </w:tr>
      <w:tr w:rsidR="003F0FEF" w14:paraId="528386DF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AFE172" w14:textId="77777777" w:rsidR="003F0FEF" w:rsidRDefault="00000000">
            <w:proofErr w:type="spellStart"/>
            <w:r>
              <w:rPr>
                <w:color w:val="111827"/>
                <w:sz w:val="19"/>
                <w:szCs w:val="19"/>
              </w:rPr>
              <w:t>MetricCard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component</w:t>
            </w:r>
          </w:p>
        </w:tc>
        <w:tc>
          <w:tcPr>
            <w:tcW w:w="13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68C80E" w14:textId="77777777" w:rsidR="003F0FEF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High</w:t>
            </w:r>
          </w:p>
        </w:tc>
        <w:tc>
          <w:tcPr>
            <w:tcW w:w="13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CF7B75" w14:textId="77777777" w:rsidR="003F0FEF" w:rsidRDefault="00000000"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>Low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BFFE17" w14:textId="77777777" w:rsidR="003F0FEF" w:rsidRDefault="00000000">
            <w:r>
              <w:rPr>
                <w:color w:val="6B7280"/>
                <w:sz w:val="18"/>
                <w:szCs w:val="18"/>
              </w:rPr>
              <w:t>components/common/</w:t>
            </w:r>
            <w:proofErr w:type="spellStart"/>
            <w:r>
              <w:rPr>
                <w:color w:val="6B7280"/>
                <w:sz w:val="18"/>
                <w:szCs w:val="18"/>
              </w:rPr>
              <w:t>MetricCard.jsx</w:t>
            </w:r>
            <w:proofErr w:type="spellEnd"/>
          </w:p>
        </w:tc>
      </w:tr>
      <w:tr w:rsidR="003F0FEF" w14:paraId="3252B8E1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D9F164" w14:textId="77777777" w:rsidR="003F0FEF" w:rsidRDefault="00000000">
            <w:proofErr w:type="spellStart"/>
            <w:r>
              <w:rPr>
                <w:color w:val="111827"/>
                <w:sz w:val="19"/>
                <w:szCs w:val="19"/>
              </w:rPr>
              <w:t>PriceDisplay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component (monospace, sign color)</w:t>
            </w:r>
          </w:p>
        </w:tc>
        <w:tc>
          <w:tcPr>
            <w:tcW w:w="13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0E595A" w14:textId="77777777" w:rsidR="003F0FEF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High</w:t>
            </w:r>
          </w:p>
        </w:tc>
        <w:tc>
          <w:tcPr>
            <w:tcW w:w="13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86AB3C" w14:textId="77777777" w:rsidR="003F0FEF" w:rsidRDefault="00000000"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>Low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63F8F5" w14:textId="77777777" w:rsidR="003F0FEF" w:rsidRDefault="00000000">
            <w:r>
              <w:rPr>
                <w:color w:val="6B7280"/>
                <w:sz w:val="18"/>
                <w:szCs w:val="18"/>
              </w:rPr>
              <w:t>components/common/</w:t>
            </w:r>
            <w:proofErr w:type="spellStart"/>
            <w:r>
              <w:rPr>
                <w:color w:val="6B7280"/>
                <w:sz w:val="18"/>
                <w:szCs w:val="18"/>
              </w:rPr>
              <w:t>PriceDisplay.jsx</w:t>
            </w:r>
            <w:proofErr w:type="spellEnd"/>
          </w:p>
        </w:tc>
      </w:tr>
      <w:tr w:rsidR="003F0FEF" w14:paraId="482CD307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8B5C77" w14:textId="77777777" w:rsidR="003F0FEF" w:rsidRDefault="00000000">
            <w:proofErr w:type="spellStart"/>
            <w:r>
              <w:rPr>
                <w:color w:val="111827"/>
                <w:sz w:val="19"/>
                <w:szCs w:val="19"/>
              </w:rPr>
              <w:t>SideTag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component (BUY blue / SELL orange)</w:t>
            </w:r>
          </w:p>
        </w:tc>
        <w:tc>
          <w:tcPr>
            <w:tcW w:w="13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671B12" w14:textId="77777777" w:rsidR="003F0FEF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</w:t>
            </w:r>
          </w:p>
        </w:tc>
        <w:tc>
          <w:tcPr>
            <w:tcW w:w="13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865335" w14:textId="77777777" w:rsidR="003F0FEF" w:rsidRDefault="00000000"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>Low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331802" w14:textId="77777777" w:rsidR="003F0FEF" w:rsidRDefault="00000000">
            <w:r>
              <w:rPr>
                <w:color w:val="6B7280"/>
                <w:sz w:val="18"/>
                <w:szCs w:val="18"/>
              </w:rPr>
              <w:t>components/common/</w:t>
            </w:r>
            <w:proofErr w:type="spellStart"/>
            <w:r>
              <w:rPr>
                <w:color w:val="6B7280"/>
                <w:sz w:val="18"/>
                <w:szCs w:val="18"/>
              </w:rPr>
              <w:t>SideTag.jsx</w:t>
            </w:r>
            <w:proofErr w:type="spellEnd"/>
          </w:p>
        </w:tc>
      </w:tr>
      <w:tr w:rsidR="003F0FEF" w14:paraId="1AA8A78B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A88643" w14:textId="77777777" w:rsidR="003F0FEF" w:rsidRDefault="00000000">
            <w:proofErr w:type="spellStart"/>
            <w:r>
              <w:rPr>
                <w:color w:val="111827"/>
                <w:sz w:val="19"/>
                <w:szCs w:val="19"/>
              </w:rPr>
              <w:t>DataTable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component (sortable, dark styled)</w:t>
            </w:r>
          </w:p>
        </w:tc>
        <w:tc>
          <w:tcPr>
            <w:tcW w:w="13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33A690" w14:textId="77777777" w:rsidR="003F0FEF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High</w:t>
            </w:r>
          </w:p>
        </w:tc>
        <w:tc>
          <w:tcPr>
            <w:tcW w:w="13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899D49" w14:textId="77777777" w:rsidR="003F0FEF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63AB1F" w14:textId="77777777" w:rsidR="003F0FEF" w:rsidRDefault="00000000">
            <w:r>
              <w:rPr>
                <w:color w:val="6B7280"/>
                <w:sz w:val="18"/>
                <w:szCs w:val="18"/>
              </w:rPr>
              <w:t>components/common/</w:t>
            </w:r>
            <w:proofErr w:type="spellStart"/>
            <w:r>
              <w:rPr>
                <w:color w:val="6B7280"/>
                <w:sz w:val="18"/>
                <w:szCs w:val="18"/>
              </w:rPr>
              <w:t>DataTable.jsx</w:t>
            </w:r>
            <w:proofErr w:type="spellEnd"/>
          </w:p>
        </w:tc>
      </w:tr>
      <w:tr w:rsidR="003F0FEF" w14:paraId="11981908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304CD2" w14:textId="77777777" w:rsidR="003F0FEF" w:rsidRDefault="00000000">
            <w:proofErr w:type="spellStart"/>
            <w:r>
              <w:rPr>
                <w:color w:val="111827"/>
                <w:sz w:val="19"/>
                <w:szCs w:val="19"/>
              </w:rPr>
              <w:t>TimeAgo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component</w:t>
            </w:r>
          </w:p>
        </w:tc>
        <w:tc>
          <w:tcPr>
            <w:tcW w:w="13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FFFF82" w14:textId="77777777" w:rsidR="003F0FEF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</w:t>
            </w:r>
          </w:p>
        </w:tc>
        <w:tc>
          <w:tcPr>
            <w:tcW w:w="13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FA1BA8" w14:textId="77777777" w:rsidR="003F0FEF" w:rsidRDefault="00000000"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>Low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03D891" w14:textId="77777777" w:rsidR="003F0FEF" w:rsidRDefault="00000000">
            <w:r>
              <w:rPr>
                <w:color w:val="6B7280"/>
                <w:sz w:val="18"/>
                <w:szCs w:val="18"/>
              </w:rPr>
              <w:t>components/common/</w:t>
            </w:r>
            <w:proofErr w:type="spellStart"/>
            <w:r>
              <w:rPr>
                <w:color w:val="6B7280"/>
                <w:sz w:val="18"/>
                <w:szCs w:val="18"/>
              </w:rPr>
              <w:t>TimeAgo.jsx</w:t>
            </w:r>
            <w:proofErr w:type="spellEnd"/>
          </w:p>
        </w:tc>
      </w:tr>
      <w:tr w:rsidR="003F0FEF" w14:paraId="10BE2096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050008" w14:textId="77777777" w:rsidR="003F0FEF" w:rsidRDefault="00000000">
            <w:proofErr w:type="spellStart"/>
            <w:r>
              <w:rPr>
                <w:color w:val="111827"/>
                <w:sz w:val="19"/>
                <w:szCs w:val="19"/>
              </w:rPr>
              <w:t>LoadingState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+ </w:t>
            </w:r>
            <w:proofErr w:type="spellStart"/>
            <w:r>
              <w:rPr>
                <w:color w:val="111827"/>
                <w:sz w:val="19"/>
                <w:szCs w:val="19"/>
              </w:rPr>
              <w:t>ErrorState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components</w:t>
            </w:r>
          </w:p>
        </w:tc>
        <w:tc>
          <w:tcPr>
            <w:tcW w:w="13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DEE841" w14:textId="77777777" w:rsidR="003F0FEF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</w:t>
            </w:r>
          </w:p>
        </w:tc>
        <w:tc>
          <w:tcPr>
            <w:tcW w:w="13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80EC0B" w14:textId="77777777" w:rsidR="003F0FEF" w:rsidRDefault="00000000"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>Low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EC2116" w14:textId="77777777" w:rsidR="003F0FEF" w:rsidRDefault="00000000">
            <w:r>
              <w:rPr>
                <w:color w:val="6B7280"/>
                <w:sz w:val="18"/>
                <w:szCs w:val="18"/>
              </w:rPr>
              <w:t>components/common/</w:t>
            </w:r>
            <w:proofErr w:type="spellStart"/>
            <w:r>
              <w:rPr>
                <w:color w:val="6B7280"/>
                <w:sz w:val="18"/>
                <w:szCs w:val="18"/>
              </w:rPr>
              <w:t>Loading.jsx</w:t>
            </w:r>
            <w:proofErr w:type="spellEnd"/>
          </w:p>
        </w:tc>
      </w:tr>
      <w:tr w:rsidR="003F0FEF" w14:paraId="44C0C901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F4DAEE" w14:textId="77777777" w:rsidR="003F0FEF" w:rsidRDefault="00000000">
            <w:proofErr w:type="spellStart"/>
            <w:r>
              <w:rPr>
                <w:color w:val="111827"/>
                <w:sz w:val="19"/>
                <w:szCs w:val="19"/>
              </w:rPr>
              <w:t>ChartContainer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wrapper with title + timestamp</w:t>
            </w:r>
          </w:p>
        </w:tc>
        <w:tc>
          <w:tcPr>
            <w:tcW w:w="13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7FBE65" w14:textId="77777777" w:rsidR="003F0FEF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High</w:t>
            </w:r>
          </w:p>
        </w:tc>
        <w:tc>
          <w:tcPr>
            <w:tcW w:w="13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B7EBAE" w14:textId="77777777" w:rsidR="003F0FEF" w:rsidRDefault="00000000"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>Low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D93486" w14:textId="77777777" w:rsidR="003F0FEF" w:rsidRDefault="00000000">
            <w:r>
              <w:rPr>
                <w:color w:val="6B7280"/>
                <w:sz w:val="18"/>
                <w:szCs w:val="18"/>
              </w:rPr>
              <w:t>components/charts/</w:t>
            </w:r>
            <w:proofErr w:type="spellStart"/>
            <w:r>
              <w:rPr>
                <w:color w:val="6B7280"/>
                <w:sz w:val="18"/>
                <w:szCs w:val="18"/>
              </w:rPr>
              <w:t>ChartContainer.jsx</w:t>
            </w:r>
            <w:proofErr w:type="spellEnd"/>
          </w:p>
        </w:tc>
      </w:tr>
      <w:tr w:rsidR="003F0FEF" w14:paraId="0F235505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EBFA6A" w14:textId="77777777" w:rsidR="003F0FEF" w:rsidRDefault="00000000">
            <w:r>
              <w:rPr>
                <w:color w:val="111827"/>
                <w:sz w:val="19"/>
                <w:szCs w:val="19"/>
              </w:rPr>
              <w:t>Wire up all 6 routes with mock data in Overview</w:t>
            </w:r>
          </w:p>
        </w:tc>
        <w:tc>
          <w:tcPr>
            <w:tcW w:w="13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F28030" w14:textId="77777777" w:rsidR="003F0FEF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High</w:t>
            </w:r>
          </w:p>
        </w:tc>
        <w:tc>
          <w:tcPr>
            <w:tcW w:w="13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2C7672" w14:textId="77777777" w:rsidR="003F0FEF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C8D86C" w14:textId="77777777" w:rsidR="003F0FEF" w:rsidRDefault="00000000">
            <w:r>
              <w:rPr>
                <w:color w:val="6B7280"/>
                <w:sz w:val="18"/>
                <w:szCs w:val="18"/>
              </w:rPr>
              <w:t>views/</w:t>
            </w:r>
            <w:proofErr w:type="spellStart"/>
            <w:r>
              <w:rPr>
                <w:color w:val="6B7280"/>
                <w:sz w:val="18"/>
                <w:szCs w:val="18"/>
              </w:rPr>
              <w:t>Overview.jsx</w:t>
            </w:r>
            <w:proofErr w:type="spellEnd"/>
            <w:r>
              <w:rPr>
                <w:color w:val="6B7280"/>
                <w:sz w:val="18"/>
                <w:szCs w:val="18"/>
              </w:rPr>
              <w:t xml:space="preserve"> (mock)</w:t>
            </w:r>
          </w:p>
        </w:tc>
      </w:tr>
    </w:tbl>
    <w:p w14:paraId="5981539E" w14:textId="77777777" w:rsidR="003F0FEF" w:rsidRDefault="003F0FEF">
      <w:pPr>
        <w:spacing w:before="8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F0FEF" w14:paraId="7C0EFC2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16A34A"/>
              <w:left w:val="single" w:sz="6" w:space="0" w:color="16A34A"/>
              <w:bottom w:val="single" w:sz="1" w:space="0" w:color="D1D5DB"/>
              <w:right w:val="single" w:sz="1" w:space="0" w:color="D1D5DB"/>
            </w:tcBorders>
            <w:shd w:val="clear" w:color="auto" w:fill="F0FD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171B415" w14:textId="77777777" w:rsidR="003F0FEF" w:rsidRDefault="00000000">
            <w:pPr>
              <w:spacing w:after="80"/>
            </w:pPr>
            <w:proofErr w:type="gramStart"/>
            <w:r>
              <w:rPr>
                <w:b/>
                <w:bCs/>
                <w:color w:val="15803D"/>
              </w:rPr>
              <w:t>✓  Exit</w:t>
            </w:r>
            <w:proofErr w:type="gramEnd"/>
            <w:r>
              <w:rPr>
                <w:b/>
                <w:bCs/>
                <w:color w:val="15803D"/>
              </w:rPr>
              <w:t xml:space="preserve"> Criteria</w:t>
            </w:r>
          </w:p>
          <w:p w14:paraId="121661BF" w14:textId="77777777" w:rsidR="003F0FEF" w:rsidRDefault="00000000">
            <w:pPr>
              <w:spacing w:before="30" w:after="30"/>
            </w:pPr>
            <w:r>
              <w:rPr>
                <w:color w:val="374151"/>
                <w:sz w:val="19"/>
                <w:szCs w:val="19"/>
              </w:rPr>
              <w:t xml:space="preserve">  </w:t>
            </w:r>
            <w:proofErr w:type="spellStart"/>
            <w:r>
              <w:rPr>
                <w:color w:val="374151"/>
                <w:sz w:val="19"/>
                <w:szCs w:val="19"/>
              </w:rPr>
              <w:t>npm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run dev boots without errors</w:t>
            </w:r>
          </w:p>
          <w:p w14:paraId="7FB0A73D" w14:textId="77777777" w:rsidR="003F0FEF" w:rsidRDefault="00000000">
            <w:pPr>
              <w:spacing w:before="30" w:after="30"/>
            </w:pPr>
            <w:r>
              <w:rPr>
                <w:color w:val="374151"/>
                <w:sz w:val="19"/>
                <w:szCs w:val="19"/>
              </w:rPr>
              <w:t xml:space="preserve">  All 6 views reachable via sidebar nav</w:t>
            </w:r>
          </w:p>
          <w:p w14:paraId="370CBA9C" w14:textId="77777777" w:rsidR="003F0FEF" w:rsidRDefault="00000000">
            <w:pPr>
              <w:spacing w:before="30" w:after="30"/>
            </w:pPr>
            <w:r>
              <w:rPr>
                <w:color w:val="374151"/>
                <w:sz w:val="19"/>
                <w:szCs w:val="19"/>
              </w:rPr>
              <w:t xml:space="preserve">  Dark background (#0f1117) renders correctly</w:t>
            </w:r>
          </w:p>
          <w:p w14:paraId="7E5FB86D" w14:textId="77777777" w:rsidR="003F0FEF" w:rsidRDefault="00000000">
            <w:pPr>
              <w:spacing w:before="30" w:after="30"/>
            </w:pPr>
            <w:r>
              <w:rPr>
                <w:color w:val="374151"/>
                <w:sz w:val="19"/>
                <w:szCs w:val="19"/>
              </w:rPr>
              <w:t xml:space="preserve">  Overview view shows all panels with mock data</w:t>
            </w:r>
          </w:p>
          <w:p w14:paraId="393331EC" w14:textId="77777777" w:rsidR="003F0FEF" w:rsidRDefault="00000000">
            <w:pPr>
              <w:spacing w:before="30" w:after="30"/>
            </w:pPr>
            <w:r>
              <w:rPr>
                <w:color w:val="374151"/>
                <w:sz w:val="19"/>
                <w:szCs w:val="19"/>
              </w:rPr>
              <w:t xml:space="preserve">  All 9 component primitives render in isolation</w:t>
            </w:r>
          </w:p>
        </w:tc>
      </w:tr>
    </w:tbl>
    <w:p w14:paraId="65ED5B8F" w14:textId="77777777" w:rsidR="003F0FEF" w:rsidRDefault="003F0FEF">
      <w:pPr>
        <w:pBdr>
          <w:bottom w:val="single" w:sz="4" w:space="1" w:color="E5E7EB"/>
        </w:pBdr>
        <w:spacing w:before="200" w:after="20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00"/>
        <w:gridCol w:w="3160"/>
      </w:tblGrid>
      <w:tr w:rsidR="003F0FEF" w14:paraId="07647FFC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8" w:space="0" w:color="D97706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7ED"/>
            <w:tcMar>
              <w:top w:w="120" w:type="dxa"/>
              <w:left w:w="160" w:type="dxa"/>
              <w:bottom w:w="100" w:type="dxa"/>
              <w:right w:w="160" w:type="dxa"/>
            </w:tcMar>
          </w:tcPr>
          <w:p w14:paraId="5DDE57B0" w14:textId="77777777" w:rsidR="003F0FEF" w:rsidRDefault="00000000">
            <w:pPr>
              <w:spacing w:after="40"/>
            </w:pPr>
            <w:r>
              <w:rPr>
                <w:b/>
                <w:bCs/>
                <w:color w:val="D97706"/>
                <w:sz w:val="18"/>
                <w:szCs w:val="18"/>
              </w:rPr>
              <w:t xml:space="preserve">Sprint </w:t>
            </w:r>
            <w:proofErr w:type="gramStart"/>
            <w:r>
              <w:rPr>
                <w:b/>
                <w:bCs/>
                <w:color w:val="D97706"/>
                <w:sz w:val="18"/>
                <w:szCs w:val="18"/>
              </w:rPr>
              <w:t xml:space="preserve">2  </w:t>
            </w:r>
            <w:r>
              <w:rPr>
                <w:color w:val="9CA3AF"/>
                <w:sz w:val="16"/>
                <w:szCs w:val="16"/>
              </w:rPr>
              <w:t>●</w:t>
            </w:r>
            <w:proofErr w:type="gramEnd"/>
            <w:r>
              <w:rPr>
                <w:color w:val="9CA3AF"/>
                <w:sz w:val="16"/>
                <w:szCs w:val="16"/>
              </w:rPr>
              <w:t xml:space="preserve"> 2–3 days</w:t>
            </w:r>
          </w:p>
          <w:p w14:paraId="35D6D381" w14:textId="77777777" w:rsidR="003F0FEF" w:rsidRDefault="00000000">
            <w:r>
              <w:rPr>
                <w:b/>
                <w:bCs/>
                <w:color w:val="111827"/>
                <w:sz w:val="26"/>
                <w:szCs w:val="26"/>
              </w:rPr>
              <w:t>Data Layer — API Hooks &amp; State Management</w:t>
            </w:r>
          </w:p>
        </w:tc>
        <w:tc>
          <w:tcPr>
            <w:tcW w:w="3160" w:type="dxa"/>
            <w:tcBorders>
              <w:top w:val="single" w:sz="8" w:space="0" w:color="D97706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7ED"/>
            <w:tcMar>
              <w:top w:w="120" w:type="dxa"/>
              <w:left w:w="160" w:type="dxa"/>
              <w:bottom w:w="100" w:type="dxa"/>
              <w:right w:w="160" w:type="dxa"/>
            </w:tcMar>
            <w:vAlign w:val="center"/>
          </w:tcPr>
          <w:p w14:paraId="0D7CCA2B" w14:textId="77777777" w:rsidR="003F0FEF" w:rsidRDefault="00000000">
            <w:pPr>
              <w:spacing w:before="40"/>
              <w:jc w:val="right"/>
            </w:pPr>
            <w:r>
              <w:rPr>
                <w:b/>
                <w:bCs/>
                <w:color w:val="D97706"/>
                <w:sz w:val="18"/>
                <w:szCs w:val="18"/>
              </w:rPr>
              <w:t>DEPENDENCY FOR ALL VIEWS</w:t>
            </w:r>
          </w:p>
        </w:tc>
      </w:tr>
    </w:tbl>
    <w:p w14:paraId="358E880A" w14:textId="77777777" w:rsidR="003F0FEF" w:rsidRDefault="003F0FEF">
      <w:pPr>
        <w:spacing w:before="80" w:after="40"/>
      </w:pPr>
    </w:p>
    <w:p w14:paraId="3805C8E4" w14:textId="77777777" w:rsidR="003F0FEF" w:rsidRDefault="00000000">
      <w:pPr>
        <w:spacing w:before="60" w:after="60"/>
      </w:pPr>
      <w:r>
        <w:rPr>
          <w:color w:val="4B5563"/>
        </w:rPr>
        <w:t>Build the complete data layer before any more views. Every view in Sprint 3 and 4 imports from these hooks. Getting typing, error handling, and polling right here saves rework later. No new views this sprint — just a robust, tested data foundation.</w:t>
      </w:r>
    </w:p>
    <w:p w14:paraId="50F8A3D3" w14:textId="77777777" w:rsidR="003F0FEF" w:rsidRDefault="003F0FEF">
      <w:pPr>
        <w:spacing w:before="40" w:after="100"/>
      </w:pPr>
    </w:p>
    <w:p w14:paraId="6DB1BD0D" w14:textId="77777777" w:rsidR="003F0FEF" w:rsidRDefault="00000000">
      <w:pPr>
        <w:pStyle w:val="Heading3"/>
      </w:pPr>
      <w:r>
        <w:t>Endpoints to Cover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3F0FEF" w14:paraId="2D91ADA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AE8F09" w14:textId="77777777" w:rsidR="003F0FEF" w:rsidRDefault="00000000">
            <w:r>
              <w:rPr>
                <w:b/>
                <w:bCs/>
                <w:color w:val="1E3A5F"/>
              </w:rPr>
              <w:t>Endpoint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B23B18" w14:textId="77777777" w:rsidR="003F0FEF" w:rsidRDefault="00000000">
            <w:r>
              <w:rPr>
                <w:b/>
                <w:bCs/>
                <w:color w:val="1E3A5F"/>
              </w:rPr>
              <w:t>Endpoint</w:t>
            </w:r>
          </w:p>
        </w:tc>
      </w:tr>
      <w:tr w:rsidR="003F0FEF" w14:paraId="64F8B72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8BEF63F" w14:textId="77777777" w:rsidR="003F0FEF" w:rsidRDefault="00000000">
            <w:r>
              <w:rPr>
                <w:color w:val="374151"/>
                <w:sz w:val="19"/>
                <w:szCs w:val="19"/>
              </w:rPr>
              <w:t>/</w:t>
            </w:r>
            <w:proofErr w:type="gramStart"/>
            <w:r>
              <w:rPr>
                <w:color w:val="374151"/>
                <w:sz w:val="19"/>
                <w:szCs w:val="19"/>
              </w:rPr>
              <w:t>health</w:t>
            </w:r>
            <w:proofErr w:type="gramEnd"/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0F9A9EC" w14:textId="77777777" w:rsidR="003F0FEF" w:rsidRDefault="00000000">
            <w:r>
              <w:rPr>
                <w:color w:val="374151"/>
                <w:sz w:val="19"/>
                <w:szCs w:val="19"/>
              </w:rPr>
              <w:t>/</w:t>
            </w:r>
            <w:proofErr w:type="gramStart"/>
            <w:r>
              <w:rPr>
                <w:color w:val="374151"/>
                <w:sz w:val="19"/>
                <w:szCs w:val="19"/>
              </w:rPr>
              <w:t>funding</w:t>
            </w:r>
            <w:proofErr w:type="gramEnd"/>
          </w:p>
        </w:tc>
      </w:tr>
      <w:tr w:rsidR="003F0FEF" w14:paraId="0D575A7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497F72A" w14:textId="77777777" w:rsidR="003F0FEF" w:rsidRDefault="00000000">
            <w:r>
              <w:rPr>
                <w:color w:val="374151"/>
                <w:sz w:val="19"/>
                <w:szCs w:val="19"/>
              </w:rPr>
              <w:lastRenderedPageBreak/>
              <w:t>/</w:t>
            </w:r>
            <w:proofErr w:type="gramStart"/>
            <w:r>
              <w:rPr>
                <w:color w:val="374151"/>
                <w:sz w:val="19"/>
                <w:szCs w:val="19"/>
              </w:rPr>
              <w:t>positions</w:t>
            </w:r>
            <w:proofErr w:type="gramEnd"/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4F1DA7A" w14:textId="77777777" w:rsidR="003F0FEF" w:rsidRDefault="00000000">
            <w:r>
              <w:rPr>
                <w:color w:val="374151"/>
                <w:sz w:val="19"/>
                <w:szCs w:val="19"/>
              </w:rPr>
              <w:t>/</w:t>
            </w:r>
            <w:proofErr w:type="gramStart"/>
            <w:r>
              <w:rPr>
                <w:color w:val="374151"/>
                <w:sz w:val="19"/>
                <w:szCs w:val="19"/>
              </w:rPr>
              <w:t>order</w:t>
            </w:r>
            <w:proofErr w:type="gramEnd"/>
            <w:r>
              <w:rPr>
                <w:color w:val="374151"/>
                <w:sz w:val="19"/>
                <w:szCs w:val="19"/>
              </w:rPr>
              <w:t>-books</w:t>
            </w:r>
          </w:p>
        </w:tc>
      </w:tr>
      <w:tr w:rsidR="003F0FEF" w14:paraId="3177398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B35EFB3" w14:textId="77777777" w:rsidR="003F0FEF" w:rsidRDefault="00000000">
            <w:r>
              <w:rPr>
                <w:color w:val="374151"/>
                <w:sz w:val="19"/>
                <w:szCs w:val="19"/>
              </w:rPr>
              <w:t>/</w:t>
            </w:r>
            <w:proofErr w:type="gramStart"/>
            <w:r>
              <w:rPr>
                <w:color w:val="374151"/>
                <w:sz w:val="19"/>
                <w:szCs w:val="19"/>
              </w:rPr>
              <w:t>fills</w:t>
            </w:r>
            <w:proofErr w:type="gramEnd"/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F39A4E2" w14:textId="77777777" w:rsidR="003F0FEF" w:rsidRDefault="00000000">
            <w:r>
              <w:rPr>
                <w:color w:val="374151"/>
                <w:sz w:val="19"/>
                <w:szCs w:val="19"/>
              </w:rPr>
              <w:t>/</w:t>
            </w:r>
            <w:proofErr w:type="gramStart"/>
            <w:r>
              <w:rPr>
                <w:color w:val="374151"/>
                <w:sz w:val="19"/>
                <w:szCs w:val="19"/>
              </w:rPr>
              <w:t>risk</w:t>
            </w:r>
            <w:proofErr w:type="gramEnd"/>
            <w:r>
              <w:rPr>
                <w:color w:val="374151"/>
                <w:sz w:val="19"/>
                <w:szCs w:val="19"/>
              </w:rPr>
              <w:t>-events</w:t>
            </w:r>
          </w:p>
        </w:tc>
      </w:tr>
      <w:tr w:rsidR="003F0FEF" w14:paraId="3923ED6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5E60E09" w14:textId="77777777" w:rsidR="003F0FEF" w:rsidRDefault="00000000">
            <w:r>
              <w:rPr>
                <w:color w:val="374151"/>
                <w:sz w:val="19"/>
                <w:szCs w:val="19"/>
              </w:rPr>
              <w:t>/</w:t>
            </w:r>
            <w:proofErr w:type="spellStart"/>
            <w:proofErr w:type="gramStart"/>
            <w:r>
              <w:rPr>
                <w:color w:val="374151"/>
                <w:sz w:val="19"/>
                <w:szCs w:val="19"/>
              </w:rPr>
              <w:t>pnl</w:t>
            </w:r>
            <w:proofErr w:type="spellEnd"/>
            <w:proofErr w:type="gramEnd"/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5B558FF" w14:textId="77777777" w:rsidR="003F0FEF" w:rsidRDefault="00000000">
            <w:r>
              <w:rPr>
                <w:color w:val="374151"/>
                <w:sz w:val="19"/>
                <w:szCs w:val="19"/>
              </w:rPr>
              <w:t>/</w:t>
            </w:r>
            <w:proofErr w:type="gramStart"/>
            <w:r>
              <w:rPr>
                <w:color w:val="374151"/>
                <w:sz w:val="19"/>
                <w:szCs w:val="19"/>
              </w:rPr>
              <w:t>alerts</w:t>
            </w:r>
            <w:proofErr w:type="gramEnd"/>
          </w:p>
        </w:tc>
      </w:tr>
      <w:tr w:rsidR="003F0FEF" w14:paraId="28719CC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25850AE" w14:textId="77777777" w:rsidR="003F0FEF" w:rsidRDefault="00000000">
            <w:r>
              <w:rPr>
                <w:color w:val="374151"/>
                <w:sz w:val="19"/>
                <w:szCs w:val="19"/>
              </w:rPr>
              <w:t>/</w:t>
            </w:r>
            <w:proofErr w:type="gramStart"/>
            <w:r>
              <w:rPr>
                <w:color w:val="374151"/>
                <w:sz w:val="19"/>
                <w:szCs w:val="19"/>
              </w:rPr>
              <w:t>ticks</w:t>
            </w:r>
            <w:proofErr w:type="gramEnd"/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11BF423" w14:textId="77777777" w:rsidR="003F0FEF" w:rsidRDefault="00000000">
            <w:r>
              <w:rPr>
                <w:color w:val="374151"/>
                <w:sz w:val="19"/>
                <w:szCs w:val="19"/>
              </w:rPr>
              <w:t>/</w:t>
            </w:r>
            <w:proofErr w:type="spellStart"/>
            <w:proofErr w:type="gramStart"/>
            <w:r>
              <w:rPr>
                <w:color w:val="374151"/>
                <w:sz w:val="19"/>
                <w:szCs w:val="19"/>
              </w:rPr>
              <w:t>kpis</w:t>
            </w:r>
            <w:proofErr w:type="spellEnd"/>
            <w:proofErr w:type="gramEnd"/>
          </w:p>
        </w:tc>
      </w:tr>
    </w:tbl>
    <w:p w14:paraId="29989C18" w14:textId="77777777" w:rsidR="003F0FEF" w:rsidRDefault="003F0FEF">
      <w:pPr>
        <w:spacing w:before="60" w:after="100"/>
      </w:pPr>
    </w:p>
    <w:p w14:paraId="5EA9183A" w14:textId="77777777" w:rsidR="003F0FEF" w:rsidRDefault="00000000">
      <w:pPr>
        <w:pStyle w:val="Heading3"/>
      </w:pPr>
      <w:r>
        <w:t>Task Breakdown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1380"/>
        <w:gridCol w:w="1380"/>
        <w:gridCol w:w="2400"/>
      </w:tblGrid>
      <w:tr w:rsidR="003F0FEF" w14:paraId="1F2905B3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3408D" w14:textId="77777777" w:rsidR="003F0FEF" w:rsidRDefault="00000000">
            <w:r>
              <w:rPr>
                <w:b/>
                <w:bCs/>
                <w:color w:val="FFFFFF"/>
                <w:sz w:val="19"/>
                <w:szCs w:val="19"/>
              </w:rPr>
              <w:t>Task</w:t>
            </w:r>
          </w:p>
        </w:tc>
        <w:tc>
          <w:tcPr>
            <w:tcW w:w="13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02A5B" w14:textId="77777777" w:rsidR="003F0FEF" w:rsidRDefault="00000000">
            <w:r>
              <w:rPr>
                <w:b/>
                <w:bCs/>
                <w:color w:val="FFFFFF"/>
                <w:sz w:val="19"/>
                <w:szCs w:val="19"/>
              </w:rPr>
              <w:t>Priority</w:t>
            </w:r>
          </w:p>
        </w:tc>
        <w:tc>
          <w:tcPr>
            <w:tcW w:w="13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5A353" w14:textId="77777777" w:rsidR="003F0FEF" w:rsidRDefault="00000000">
            <w:r>
              <w:rPr>
                <w:b/>
                <w:bCs/>
                <w:color w:val="FFFFFF"/>
                <w:sz w:val="19"/>
                <w:szCs w:val="19"/>
              </w:rPr>
              <w:t>Complexity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77ED2" w14:textId="77777777" w:rsidR="003F0FEF" w:rsidRDefault="00000000">
            <w:r>
              <w:rPr>
                <w:b/>
                <w:bCs/>
                <w:color w:val="FFFFFF"/>
                <w:sz w:val="19"/>
                <w:szCs w:val="19"/>
              </w:rPr>
              <w:t>Output</w:t>
            </w:r>
          </w:p>
        </w:tc>
      </w:tr>
      <w:tr w:rsidR="003F0FEF" w14:paraId="19493C93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CC5B7A" w14:textId="77777777" w:rsidR="003F0FEF" w:rsidRDefault="00000000">
            <w:r>
              <w:rPr>
                <w:color w:val="111827"/>
                <w:sz w:val="19"/>
                <w:szCs w:val="19"/>
              </w:rPr>
              <w:t>useApi.js — generic polling hook with interval</w:t>
            </w:r>
          </w:p>
        </w:tc>
        <w:tc>
          <w:tcPr>
            <w:tcW w:w="13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DE1AAE" w14:textId="77777777" w:rsidR="003F0FEF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High</w:t>
            </w:r>
          </w:p>
        </w:tc>
        <w:tc>
          <w:tcPr>
            <w:tcW w:w="13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B26A5D" w14:textId="77777777" w:rsidR="003F0FEF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A753DD" w14:textId="77777777" w:rsidR="003F0FEF" w:rsidRDefault="00000000">
            <w:r>
              <w:rPr>
                <w:color w:val="6B7280"/>
                <w:sz w:val="18"/>
                <w:szCs w:val="18"/>
              </w:rPr>
              <w:t>hooks/useApi.js</w:t>
            </w:r>
          </w:p>
        </w:tc>
      </w:tr>
      <w:tr w:rsidR="003F0FEF" w14:paraId="65A5FBDC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A58D79" w14:textId="77777777" w:rsidR="003F0FEF" w:rsidRDefault="00000000">
            <w:r>
              <w:rPr>
                <w:color w:val="111827"/>
                <w:sz w:val="19"/>
                <w:szCs w:val="19"/>
              </w:rPr>
              <w:t>Error boundary: stale indicator + retry logic</w:t>
            </w:r>
          </w:p>
        </w:tc>
        <w:tc>
          <w:tcPr>
            <w:tcW w:w="13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312C07" w14:textId="77777777" w:rsidR="003F0FEF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High</w:t>
            </w:r>
          </w:p>
        </w:tc>
        <w:tc>
          <w:tcPr>
            <w:tcW w:w="13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72F6EA" w14:textId="77777777" w:rsidR="003F0FEF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7737D6" w14:textId="77777777" w:rsidR="003F0FEF" w:rsidRDefault="00000000">
            <w:r>
              <w:rPr>
                <w:color w:val="6B7280"/>
                <w:sz w:val="18"/>
                <w:szCs w:val="18"/>
              </w:rPr>
              <w:t>Part of useApi.js</w:t>
            </w:r>
          </w:p>
        </w:tc>
      </w:tr>
      <w:tr w:rsidR="003F0FEF" w14:paraId="2D001260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BC0F13" w14:textId="77777777" w:rsidR="003F0FEF" w:rsidRDefault="00000000">
            <w:r>
              <w:rPr>
                <w:color w:val="111827"/>
                <w:sz w:val="19"/>
                <w:szCs w:val="19"/>
              </w:rPr>
              <w:t>useHealth.js (health + risk events + alerts)</w:t>
            </w:r>
          </w:p>
        </w:tc>
        <w:tc>
          <w:tcPr>
            <w:tcW w:w="13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9B11CF" w14:textId="77777777" w:rsidR="003F0FEF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High</w:t>
            </w:r>
          </w:p>
        </w:tc>
        <w:tc>
          <w:tcPr>
            <w:tcW w:w="13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071E19" w14:textId="77777777" w:rsidR="003F0FEF" w:rsidRDefault="00000000"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>Low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1A6E23" w14:textId="77777777" w:rsidR="003F0FEF" w:rsidRDefault="00000000">
            <w:r>
              <w:rPr>
                <w:color w:val="6B7280"/>
                <w:sz w:val="18"/>
                <w:szCs w:val="18"/>
              </w:rPr>
              <w:t>hooks/useHealth.js</w:t>
            </w:r>
          </w:p>
        </w:tc>
      </w:tr>
      <w:tr w:rsidR="003F0FEF" w14:paraId="6FFD0AB1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CDC8A9" w14:textId="77777777" w:rsidR="003F0FEF" w:rsidRDefault="00000000">
            <w:r>
              <w:rPr>
                <w:color w:val="111827"/>
                <w:sz w:val="19"/>
                <w:szCs w:val="19"/>
              </w:rPr>
              <w:t>usePosition.js (positions endpoint)</w:t>
            </w:r>
          </w:p>
        </w:tc>
        <w:tc>
          <w:tcPr>
            <w:tcW w:w="13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97E8CA" w14:textId="77777777" w:rsidR="003F0FEF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High</w:t>
            </w:r>
          </w:p>
        </w:tc>
        <w:tc>
          <w:tcPr>
            <w:tcW w:w="13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CA6EB8" w14:textId="77777777" w:rsidR="003F0FEF" w:rsidRDefault="00000000"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>Low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063A73" w14:textId="77777777" w:rsidR="003F0FEF" w:rsidRDefault="00000000">
            <w:r>
              <w:rPr>
                <w:color w:val="6B7280"/>
                <w:sz w:val="18"/>
                <w:szCs w:val="18"/>
              </w:rPr>
              <w:t>hooks/usePosition.js</w:t>
            </w:r>
          </w:p>
        </w:tc>
      </w:tr>
      <w:tr w:rsidR="003F0FEF" w14:paraId="5504C864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901BFD" w14:textId="77777777" w:rsidR="003F0FEF" w:rsidRDefault="00000000">
            <w:r>
              <w:rPr>
                <w:color w:val="111827"/>
                <w:sz w:val="19"/>
                <w:szCs w:val="19"/>
              </w:rPr>
              <w:t>useFills.js (fills endpoint)</w:t>
            </w:r>
          </w:p>
        </w:tc>
        <w:tc>
          <w:tcPr>
            <w:tcW w:w="13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8EA423" w14:textId="77777777" w:rsidR="003F0FEF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High</w:t>
            </w:r>
          </w:p>
        </w:tc>
        <w:tc>
          <w:tcPr>
            <w:tcW w:w="13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3B836B" w14:textId="77777777" w:rsidR="003F0FEF" w:rsidRDefault="00000000"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>Low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2D7C41" w14:textId="77777777" w:rsidR="003F0FEF" w:rsidRDefault="00000000">
            <w:r>
              <w:rPr>
                <w:color w:val="6B7280"/>
                <w:sz w:val="18"/>
                <w:szCs w:val="18"/>
              </w:rPr>
              <w:t>hooks/useFills.js</w:t>
            </w:r>
          </w:p>
        </w:tc>
      </w:tr>
      <w:tr w:rsidR="003F0FEF" w14:paraId="74775045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888B0E" w14:textId="77777777" w:rsidR="003F0FEF" w:rsidRDefault="00000000">
            <w:r>
              <w:rPr>
                <w:color w:val="111827"/>
                <w:sz w:val="19"/>
                <w:szCs w:val="19"/>
              </w:rPr>
              <w:t>usePnL.js (</w:t>
            </w:r>
            <w:proofErr w:type="spellStart"/>
            <w:r>
              <w:rPr>
                <w:color w:val="111827"/>
                <w:sz w:val="19"/>
                <w:szCs w:val="19"/>
              </w:rPr>
              <w:t>pnl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+ </w:t>
            </w:r>
            <w:proofErr w:type="spellStart"/>
            <w:r>
              <w:rPr>
                <w:color w:val="111827"/>
                <w:sz w:val="19"/>
                <w:szCs w:val="19"/>
              </w:rPr>
              <w:t>kpis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endpoints)</w:t>
            </w:r>
          </w:p>
        </w:tc>
        <w:tc>
          <w:tcPr>
            <w:tcW w:w="13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4B730D" w14:textId="77777777" w:rsidR="003F0FEF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High</w:t>
            </w:r>
          </w:p>
        </w:tc>
        <w:tc>
          <w:tcPr>
            <w:tcW w:w="13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8980D5" w14:textId="77777777" w:rsidR="003F0FEF" w:rsidRDefault="00000000"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>Low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202D51" w14:textId="77777777" w:rsidR="003F0FEF" w:rsidRDefault="00000000">
            <w:r>
              <w:rPr>
                <w:color w:val="6B7280"/>
                <w:sz w:val="18"/>
                <w:szCs w:val="18"/>
              </w:rPr>
              <w:t>hooks/usePnL.js</w:t>
            </w:r>
          </w:p>
        </w:tc>
      </w:tr>
      <w:tr w:rsidR="003F0FEF" w14:paraId="200C79DA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4F4AB9" w14:textId="77777777" w:rsidR="003F0FEF" w:rsidRDefault="00000000">
            <w:r>
              <w:rPr>
                <w:color w:val="111827"/>
                <w:sz w:val="19"/>
                <w:szCs w:val="19"/>
              </w:rPr>
              <w:t>useMarket.js (ticks + funding + order-books)</w:t>
            </w:r>
          </w:p>
        </w:tc>
        <w:tc>
          <w:tcPr>
            <w:tcW w:w="13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F2652A" w14:textId="77777777" w:rsidR="003F0FEF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High</w:t>
            </w:r>
          </w:p>
        </w:tc>
        <w:tc>
          <w:tcPr>
            <w:tcW w:w="13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1FBA73" w14:textId="77777777" w:rsidR="003F0FEF" w:rsidRDefault="00000000"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>Low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409E79" w14:textId="77777777" w:rsidR="003F0FEF" w:rsidRDefault="00000000">
            <w:r>
              <w:rPr>
                <w:color w:val="6B7280"/>
                <w:sz w:val="18"/>
                <w:szCs w:val="18"/>
              </w:rPr>
              <w:t>hooks/useMarket.js</w:t>
            </w:r>
          </w:p>
        </w:tc>
      </w:tr>
      <w:tr w:rsidR="003F0FEF" w14:paraId="2D8633D5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AB5745" w14:textId="77777777" w:rsidR="003F0FEF" w:rsidRDefault="00000000">
            <w:r>
              <w:rPr>
                <w:color w:val="111827"/>
                <w:sz w:val="19"/>
                <w:szCs w:val="19"/>
              </w:rPr>
              <w:t>Decimal formatter utility (NUMERIC strings)</w:t>
            </w:r>
          </w:p>
        </w:tc>
        <w:tc>
          <w:tcPr>
            <w:tcW w:w="13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3FB8F2" w14:textId="77777777" w:rsidR="003F0FEF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High</w:t>
            </w:r>
          </w:p>
        </w:tc>
        <w:tc>
          <w:tcPr>
            <w:tcW w:w="13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A715AB" w14:textId="77777777" w:rsidR="003F0FEF" w:rsidRDefault="00000000"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>Low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F747B1" w14:textId="77777777" w:rsidR="003F0FEF" w:rsidRDefault="00000000">
            <w:r>
              <w:rPr>
                <w:color w:val="6B7280"/>
                <w:sz w:val="18"/>
                <w:szCs w:val="18"/>
              </w:rPr>
              <w:t>utils/format.js</w:t>
            </w:r>
          </w:p>
        </w:tc>
      </w:tr>
      <w:tr w:rsidR="003F0FEF" w14:paraId="4F0EA67B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7F46C0" w14:textId="77777777" w:rsidR="003F0FEF" w:rsidRDefault="00000000">
            <w:r>
              <w:rPr>
                <w:color w:val="111827"/>
                <w:sz w:val="19"/>
                <w:szCs w:val="19"/>
              </w:rPr>
              <w:t>UTC-to-local timestamp formatter</w:t>
            </w:r>
          </w:p>
        </w:tc>
        <w:tc>
          <w:tcPr>
            <w:tcW w:w="13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C9FB74" w14:textId="77777777" w:rsidR="003F0FEF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</w:t>
            </w:r>
          </w:p>
        </w:tc>
        <w:tc>
          <w:tcPr>
            <w:tcW w:w="13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C08AD3" w14:textId="77777777" w:rsidR="003F0FEF" w:rsidRDefault="00000000"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>Low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9A99E5" w14:textId="77777777" w:rsidR="003F0FEF" w:rsidRDefault="00000000">
            <w:r>
              <w:rPr>
                <w:color w:val="6B7280"/>
                <w:sz w:val="18"/>
                <w:szCs w:val="18"/>
              </w:rPr>
              <w:t>utils/format.js</w:t>
            </w:r>
          </w:p>
        </w:tc>
      </w:tr>
      <w:tr w:rsidR="003F0FEF" w14:paraId="024DA5C8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1590AF" w14:textId="77777777" w:rsidR="003F0FEF" w:rsidRDefault="00000000">
            <w:r>
              <w:rPr>
                <w:color w:val="111827"/>
                <w:sz w:val="19"/>
                <w:szCs w:val="19"/>
              </w:rPr>
              <w:t>CORS proxy config for dev (localhost:5173 → 8000)</w:t>
            </w:r>
          </w:p>
        </w:tc>
        <w:tc>
          <w:tcPr>
            <w:tcW w:w="13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5C2E70" w14:textId="77777777" w:rsidR="003F0FEF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High</w:t>
            </w:r>
          </w:p>
        </w:tc>
        <w:tc>
          <w:tcPr>
            <w:tcW w:w="13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6E669E" w14:textId="77777777" w:rsidR="003F0FEF" w:rsidRDefault="00000000"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>Low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637A0B" w14:textId="77777777" w:rsidR="003F0FEF" w:rsidRDefault="00000000">
            <w:r>
              <w:rPr>
                <w:color w:val="6B7280"/>
                <w:sz w:val="18"/>
                <w:szCs w:val="18"/>
              </w:rPr>
              <w:t>vite.config.js proxy</w:t>
            </w:r>
          </w:p>
        </w:tc>
      </w:tr>
      <w:tr w:rsidR="003F0FEF" w14:paraId="0E83AF92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DD9C74" w14:textId="77777777" w:rsidR="003F0FEF" w:rsidRDefault="00000000">
            <w:r>
              <w:rPr>
                <w:color w:val="111827"/>
                <w:sz w:val="19"/>
                <w:szCs w:val="19"/>
              </w:rPr>
              <w:t>Smoke test: log all 10 endpoint responses to console</w:t>
            </w:r>
          </w:p>
        </w:tc>
        <w:tc>
          <w:tcPr>
            <w:tcW w:w="13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C81431" w14:textId="77777777" w:rsidR="003F0FEF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High</w:t>
            </w:r>
          </w:p>
        </w:tc>
        <w:tc>
          <w:tcPr>
            <w:tcW w:w="13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BB648F" w14:textId="77777777" w:rsidR="003F0FEF" w:rsidRDefault="00000000"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>Low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0D83BC" w14:textId="77777777" w:rsidR="003F0FEF" w:rsidRDefault="00000000">
            <w:r>
              <w:rPr>
                <w:color w:val="6B7280"/>
                <w:sz w:val="18"/>
                <w:szCs w:val="18"/>
              </w:rPr>
              <w:t>Dev validation only</w:t>
            </w:r>
          </w:p>
        </w:tc>
      </w:tr>
    </w:tbl>
    <w:p w14:paraId="6CF33992" w14:textId="77777777" w:rsidR="003F0FEF" w:rsidRDefault="003F0FEF">
      <w:pPr>
        <w:spacing w:before="8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F0FEF" w14:paraId="2B3C349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16A34A"/>
              <w:left w:val="single" w:sz="6" w:space="0" w:color="16A34A"/>
              <w:bottom w:val="single" w:sz="1" w:space="0" w:color="D1D5DB"/>
              <w:right w:val="single" w:sz="1" w:space="0" w:color="D1D5DB"/>
            </w:tcBorders>
            <w:shd w:val="clear" w:color="auto" w:fill="F0FD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9F48575" w14:textId="77777777" w:rsidR="003F0FEF" w:rsidRDefault="00000000">
            <w:pPr>
              <w:spacing w:after="80"/>
            </w:pPr>
            <w:proofErr w:type="gramStart"/>
            <w:r>
              <w:rPr>
                <w:b/>
                <w:bCs/>
                <w:color w:val="15803D"/>
              </w:rPr>
              <w:t>✓  Exit</w:t>
            </w:r>
            <w:proofErr w:type="gramEnd"/>
            <w:r>
              <w:rPr>
                <w:b/>
                <w:bCs/>
                <w:color w:val="15803D"/>
              </w:rPr>
              <w:t xml:space="preserve"> Criteria</w:t>
            </w:r>
          </w:p>
          <w:p w14:paraId="44B0B73D" w14:textId="77777777" w:rsidR="003F0FEF" w:rsidRDefault="00000000">
            <w:pPr>
              <w:spacing w:before="30" w:after="30"/>
            </w:pPr>
            <w:r>
              <w:rPr>
                <w:color w:val="374151"/>
                <w:sz w:val="19"/>
                <w:szCs w:val="19"/>
              </w:rPr>
              <w:t xml:space="preserve">  All 10 endpoints called successfully against live backend</w:t>
            </w:r>
          </w:p>
          <w:p w14:paraId="4A7281EA" w14:textId="77777777" w:rsidR="003F0FEF" w:rsidRDefault="00000000">
            <w:pPr>
              <w:spacing w:before="30" w:after="30"/>
            </w:pPr>
            <w:r>
              <w:rPr>
                <w:color w:val="374151"/>
                <w:sz w:val="19"/>
                <w:szCs w:val="19"/>
              </w:rPr>
              <w:t xml:space="preserve">  Polling refreshes every 10 seconds without page reload</w:t>
            </w:r>
          </w:p>
          <w:p w14:paraId="25EED749" w14:textId="77777777" w:rsidR="003F0FEF" w:rsidRDefault="00000000">
            <w:pPr>
              <w:spacing w:before="30" w:after="30"/>
            </w:pPr>
            <w:r>
              <w:rPr>
                <w:color w:val="374151"/>
                <w:sz w:val="19"/>
                <w:szCs w:val="19"/>
              </w:rPr>
              <w:t xml:space="preserve">  Stale/error state shows correctly when backend is down</w:t>
            </w:r>
          </w:p>
          <w:p w14:paraId="56C5C6DD" w14:textId="77777777" w:rsidR="003F0FEF" w:rsidRDefault="00000000">
            <w:pPr>
              <w:spacing w:before="30" w:after="30"/>
            </w:pPr>
            <w:r>
              <w:rPr>
                <w:color w:val="374151"/>
                <w:sz w:val="19"/>
                <w:szCs w:val="19"/>
              </w:rPr>
              <w:t xml:space="preserve">  NUMERIC decimal values formatted correctly (2dp USD, 8dp BTC)</w:t>
            </w:r>
          </w:p>
          <w:p w14:paraId="7C6AE0BA" w14:textId="77777777" w:rsidR="003F0FEF" w:rsidRDefault="00000000">
            <w:pPr>
              <w:spacing w:before="30" w:after="30"/>
            </w:pPr>
            <w:r>
              <w:rPr>
                <w:color w:val="374151"/>
                <w:sz w:val="19"/>
                <w:szCs w:val="19"/>
              </w:rPr>
              <w:t xml:space="preserve">  Timestamps display in local time</w:t>
            </w:r>
          </w:p>
        </w:tc>
      </w:tr>
    </w:tbl>
    <w:p w14:paraId="3FBB1405" w14:textId="77777777" w:rsidR="003F0FEF" w:rsidRDefault="003F0FEF">
      <w:pPr>
        <w:pBdr>
          <w:bottom w:val="single" w:sz="4" w:space="1" w:color="E5E7EB"/>
        </w:pBdr>
        <w:spacing w:before="200" w:after="20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00"/>
        <w:gridCol w:w="3160"/>
      </w:tblGrid>
      <w:tr w:rsidR="003F0FEF" w14:paraId="2B4924FD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8" w:space="0" w:color="7C3AED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3FF"/>
            <w:tcMar>
              <w:top w:w="120" w:type="dxa"/>
              <w:left w:w="160" w:type="dxa"/>
              <w:bottom w:w="100" w:type="dxa"/>
              <w:right w:w="160" w:type="dxa"/>
            </w:tcMar>
          </w:tcPr>
          <w:p w14:paraId="06FBEB5F" w14:textId="77777777" w:rsidR="003F0FEF" w:rsidRDefault="00000000">
            <w:pPr>
              <w:spacing w:after="40"/>
            </w:pPr>
            <w:r>
              <w:rPr>
                <w:b/>
                <w:bCs/>
                <w:color w:val="7C3AED"/>
                <w:sz w:val="18"/>
                <w:szCs w:val="18"/>
              </w:rPr>
              <w:t xml:space="preserve">Sprint </w:t>
            </w:r>
            <w:proofErr w:type="gramStart"/>
            <w:r>
              <w:rPr>
                <w:b/>
                <w:bCs/>
                <w:color w:val="7C3AED"/>
                <w:sz w:val="18"/>
                <w:szCs w:val="18"/>
              </w:rPr>
              <w:t xml:space="preserve">3  </w:t>
            </w:r>
            <w:r>
              <w:rPr>
                <w:color w:val="9CA3AF"/>
                <w:sz w:val="16"/>
                <w:szCs w:val="16"/>
              </w:rPr>
              <w:t>●</w:t>
            </w:r>
            <w:proofErr w:type="gramEnd"/>
            <w:r>
              <w:rPr>
                <w:color w:val="9CA3AF"/>
                <w:sz w:val="16"/>
                <w:szCs w:val="16"/>
              </w:rPr>
              <w:t xml:space="preserve"> 2–3 days</w:t>
            </w:r>
          </w:p>
          <w:p w14:paraId="0981500A" w14:textId="77777777" w:rsidR="003F0FEF" w:rsidRDefault="00000000">
            <w:r>
              <w:rPr>
                <w:b/>
                <w:bCs/>
                <w:color w:val="111827"/>
                <w:sz w:val="26"/>
                <w:szCs w:val="26"/>
              </w:rPr>
              <w:t>Overview &amp; System Health Views</w:t>
            </w:r>
          </w:p>
        </w:tc>
        <w:tc>
          <w:tcPr>
            <w:tcW w:w="3160" w:type="dxa"/>
            <w:tcBorders>
              <w:top w:val="single" w:sz="8" w:space="0" w:color="7C3AED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3FF"/>
            <w:tcMar>
              <w:top w:w="120" w:type="dxa"/>
              <w:left w:w="160" w:type="dxa"/>
              <w:bottom w:w="100" w:type="dxa"/>
              <w:right w:w="160" w:type="dxa"/>
            </w:tcMar>
            <w:vAlign w:val="center"/>
          </w:tcPr>
          <w:p w14:paraId="40E84FC6" w14:textId="77777777" w:rsidR="003F0FEF" w:rsidRDefault="00000000">
            <w:pPr>
              <w:spacing w:before="40"/>
              <w:jc w:val="right"/>
            </w:pPr>
            <w:r>
              <w:rPr>
                <w:b/>
                <w:bCs/>
                <w:color w:val="7C3AED"/>
                <w:sz w:val="18"/>
                <w:szCs w:val="18"/>
              </w:rPr>
              <w:t>FIRST LIVE VIEWS</w:t>
            </w:r>
          </w:p>
        </w:tc>
      </w:tr>
    </w:tbl>
    <w:p w14:paraId="301CD162" w14:textId="77777777" w:rsidR="003F0FEF" w:rsidRDefault="003F0FEF">
      <w:pPr>
        <w:spacing w:before="80" w:after="40"/>
      </w:pPr>
    </w:p>
    <w:p w14:paraId="5C995D6A" w14:textId="77777777" w:rsidR="003F0FEF" w:rsidRDefault="00000000">
      <w:pPr>
        <w:spacing w:before="60" w:after="60"/>
      </w:pPr>
      <w:r>
        <w:rPr>
          <w:color w:val="4B5563"/>
        </w:rPr>
        <w:t>Build the two highest-value views first: Overview (default landing screen) and System Health (operational observability). These two views expose the most critical system state and will be used constantly during trading sessions.</w:t>
      </w:r>
    </w:p>
    <w:p w14:paraId="02A189EC" w14:textId="77777777" w:rsidR="003F0FEF" w:rsidRDefault="003F0FEF">
      <w:pPr>
        <w:spacing w:before="40" w:after="100"/>
      </w:pPr>
    </w:p>
    <w:p w14:paraId="0A34D11E" w14:textId="77777777" w:rsidR="003F0FEF" w:rsidRDefault="00000000">
      <w:pPr>
        <w:pStyle w:val="Heading3"/>
      </w:pPr>
      <w:r>
        <w:t>Overview View — Panels</w:t>
      </w:r>
    </w:p>
    <w:p w14:paraId="27473016" w14:textId="77777777" w:rsidR="003F0FE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</w:rPr>
        <w:t>System Status Bar — colored dots for Collector, Paper Trader, DB; time-since-last-tick</w:t>
      </w:r>
    </w:p>
    <w:p w14:paraId="710C91B3" w14:textId="77777777" w:rsidR="003F0FE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</w:rPr>
        <w:t xml:space="preserve">Position Summary card — XBT qty/side, entry price, mark price, unrealized </w:t>
      </w:r>
      <w:proofErr w:type="spellStart"/>
      <w:r>
        <w:rPr>
          <w:color w:val="111827"/>
        </w:rPr>
        <w:t>PnL</w:t>
      </w:r>
      <w:proofErr w:type="spellEnd"/>
      <w:r>
        <w:rPr>
          <w:color w:val="111827"/>
        </w:rPr>
        <w:t>, position age</w:t>
      </w:r>
    </w:p>
    <w:p w14:paraId="0A3E6931" w14:textId="77777777" w:rsidR="003F0FEF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11827"/>
        </w:rPr>
        <w:t>PnL</w:t>
      </w:r>
      <w:proofErr w:type="spellEnd"/>
      <w:r>
        <w:rPr>
          <w:color w:val="111827"/>
        </w:rPr>
        <w:t xml:space="preserve"> Summary card — realized </w:t>
      </w:r>
      <w:proofErr w:type="spellStart"/>
      <w:r>
        <w:rPr>
          <w:color w:val="111827"/>
        </w:rPr>
        <w:t>PnL</w:t>
      </w:r>
      <w:proofErr w:type="spellEnd"/>
      <w:r>
        <w:rPr>
          <w:color w:val="111827"/>
        </w:rPr>
        <w:t xml:space="preserve">, fees paid, net </w:t>
      </w:r>
      <w:proofErr w:type="spellStart"/>
      <w:r>
        <w:rPr>
          <w:color w:val="111827"/>
        </w:rPr>
        <w:t>PnL</w:t>
      </w:r>
      <w:proofErr w:type="spellEnd"/>
      <w:r>
        <w:rPr>
          <w:color w:val="111827"/>
        </w:rPr>
        <w:t>, fill count</w:t>
      </w:r>
    </w:p>
    <w:p w14:paraId="175640EA" w14:textId="77777777" w:rsidR="003F0FE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</w:rPr>
        <w:t>Recent Fills table — last 10 fills, timestamp / BUY+SELL tag / price / qty / fee</w:t>
      </w:r>
    </w:p>
    <w:p w14:paraId="630508C1" w14:textId="77777777" w:rsidR="003F0FE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</w:rPr>
        <w:lastRenderedPageBreak/>
        <w:t>Active Alerts card — firing alerts with severity; empty state "No active alerts"</w:t>
      </w:r>
    </w:p>
    <w:p w14:paraId="532DB359" w14:textId="77777777" w:rsidR="003F0FEF" w:rsidRDefault="003F0FEF">
      <w:pPr>
        <w:spacing w:before="40" w:after="100"/>
      </w:pPr>
    </w:p>
    <w:p w14:paraId="1B463201" w14:textId="77777777" w:rsidR="003F0FEF" w:rsidRDefault="00000000">
      <w:pPr>
        <w:pStyle w:val="Heading3"/>
      </w:pPr>
      <w:r>
        <w:t>System Health View — Panels</w:t>
      </w:r>
    </w:p>
    <w:p w14:paraId="6EF90D94" w14:textId="77777777" w:rsidR="003F0FE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</w:rPr>
        <w:t>Collector Health block — cycles/</w:t>
      </w:r>
      <w:proofErr w:type="spellStart"/>
      <w:r>
        <w:rPr>
          <w:color w:val="111827"/>
        </w:rPr>
        <w:t>hr</w:t>
      </w:r>
      <w:proofErr w:type="spellEnd"/>
      <w:r>
        <w:rPr>
          <w:color w:val="111827"/>
        </w:rPr>
        <w:t>, missing data rate, last 10 cycle results</w:t>
      </w:r>
    </w:p>
    <w:p w14:paraId="638ACFF7" w14:textId="77777777" w:rsidR="003F0FE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</w:rPr>
        <w:t>Paper Trader Health block — iterations/</w:t>
      </w:r>
      <w:proofErr w:type="spellStart"/>
      <w:r>
        <w:rPr>
          <w:color w:val="111827"/>
        </w:rPr>
        <w:t>hr</w:t>
      </w:r>
      <w:proofErr w:type="spellEnd"/>
      <w:r>
        <w:rPr>
          <w:color w:val="111827"/>
        </w:rPr>
        <w:t>, error rate, last 10 results</w:t>
      </w:r>
    </w:p>
    <w:p w14:paraId="5F591178" w14:textId="77777777" w:rsidR="003F0FE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</w:rPr>
        <w:t>Risk Events table — all events newest first, type / severity / details</w:t>
      </w:r>
    </w:p>
    <w:p w14:paraId="77000128" w14:textId="77777777" w:rsidR="003F0FE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</w:rPr>
        <w:t>Alert Log table — all evaluations, fired yes/no, details</w:t>
      </w:r>
    </w:p>
    <w:p w14:paraId="56395032" w14:textId="77777777" w:rsidR="003F0FEF" w:rsidRDefault="003F0FEF">
      <w:pPr>
        <w:spacing w:before="40" w:after="100"/>
      </w:pPr>
    </w:p>
    <w:p w14:paraId="6FC660F5" w14:textId="77777777" w:rsidR="003F0FEF" w:rsidRDefault="00000000">
      <w:pPr>
        <w:pStyle w:val="Heading3"/>
      </w:pPr>
      <w:r>
        <w:t>Task Breakdown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23"/>
        <w:gridCol w:w="1344"/>
        <w:gridCol w:w="1371"/>
        <w:gridCol w:w="2622"/>
      </w:tblGrid>
      <w:tr w:rsidR="003F0FEF" w14:paraId="688C68B9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28C32" w14:textId="77777777" w:rsidR="003F0FEF" w:rsidRDefault="00000000">
            <w:r>
              <w:rPr>
                <w:b/>
                <w:bCs/>
                <w:color w:val="FFFFFF"/>
                <w:sz w:val="19"/>
                <w:szCs w:val="19"/>
              </w:rPr>
              <w:t>Task</w:t>
            </w:r>
          </w:p>
        </w:tc>
        <w:tc>
          <w:tcPr>
            <w:tcW w:w="13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910F0" w14:textId="77777777" w:rsidR="003F0FEF" w:rsidRDefault="00000000">
            <w:r>
              <w:rPr>
                <w:b/>
                <w:bCs/>
                <w:color w:val="FFFFFF"/>
                <w:sz w:val="19"/>
                <w:szCs w:val="19"/>
              </w:rPr>
              <w:t>Priority</w:t>
            </w:r>
          </w:p>
        </w:tc>
        <w:tc>
          <w:tcPr>
            <w:tcW w:w="13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B9890" w14:textId="77777777" w:rsidR="003F0FEF" w:rsidRDefault="00000000">
            <w:r>
              <w:rPr>
                <w:b/>
                <w:bCs/>
                <w:color w:val="FFFFFF"/>
                <w:sz w:val="19"/>
                <w:szCs w:val="19"/>
              </w:rPr>
              <w:t>Complexity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889D4" w14:textId="77777777" w:rsidR="003F0FEF" w:rsidRDefault="00000000">
            <w:r>
              <w:rPr>
                <w:b/>
                <w:bCs/>
                <w:color w:val="FFFFFF"/>
                <w:sz w:val="19"/>
                <w:szCs w:val="19"/>
              </w:rPr>
              <w:t>Output</w:t>
            </w:r>
          </w:p>
        </w:tc>
      </w:tr>
      <w:tr w:rsidR="003F0FEF" w14:paraId="79070B99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9A71D2" w14:textId="77777777" w:rsidR="003F0FEF" w:rsidRDefault="00000000">
            <w:proofErr w:type="spellStart"/>
            <w:r>
              <w:rPr>
                <w:color w:val="111827"/>
                <w:sz w:val="19"/>
                <w:szCs w:val="19"/>
              </w:rPr>
              <w:t>SystemStatusBar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component (connects to /health)</w:t>
            </w:r>
          </w:p>
        </w:tc>
        <w:tc>
          <w:tcPr>
            <w:tcW w:w="13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0D85B7" w14:textId="77777777" w:rsidR="003F0FEF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High</w:t>
            </w:r>
          </w:p>
        </w:tc>
        <w:tc>
          <w:tcPr>
            <w:tcW w:w="13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CFA434" w14:textId="77777777" w:rsidR="003F0FEF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DB6038" w14:textId="77777777" w:rsidR="003F0FEF" w:rsidRDefault="00000000">
            <w:r>
              <w:rPr>
                <w:color w:val="6B7280"/>
                <w:sz w:val="18"/>
                <w:szCs w:val="18"/>
              </w:rPr>
              <w:t>panels/</w:t>
            </w:r>
            <w:proofErr w:type="spellStart"/>
            <w:r>
              <w:rPr>
                <w:color w:val="6B7280"/>
                <w:sz w:val="18"/>
                <w:szCs w:val="18"/>
              </w:rPr>
              <w:t>SystemStatusBar.jsx</w:t>
            </w:r>
            <w:proofErr w:type="spellEnd"/>
          </w:p>
        </w:tc>
      </w:tr>
      <w:tr w:rsidR="003F0FEF" w14:paraId="79973A1F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54E2D2" w14:textId="77777777" w:rsidR="003F0FEF" w:rsidRDefault="00000000">
            <w:proofErr w:type="spellStart"/>
            <w:r>
              <w:rPr>
                <w:color w:val="111827"/>
                <w:sz w:val="19"/>
                <w:szCs w:val="19"/>
              </w:rPr>
              <w:t>PositionSummary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card (connects to /positions)</w:t>
            </w:r>
          </w:p>
        </w:tc>
        <w:tc>
          <w:tcPr>
            <w:tcW w:w="13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8E5E0B" w14:textId="77777777" w:rsidR="003F0FEF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High</w:t>
            </w:r>
          </w:p>
        </w:tc>
        <w:tc>
          <w:tcPr>
            <w:tcW w:w="13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BA97FA" w14:textId="77777777" w:rsidR="003F0FEF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650C58" w14:textId="77777777" w:rsidR="003F0FEF" w:rsidRDefault="00000000">
            <w:r>
              <w:rPr>
                <w:color w:val="6B7280"/>
                <w:sz w:val="18"/>
                <w:szCs w:val="18"/>
              </w:rPr>
              <w:t>panels/</w:t>
            </w:r>
            <w:proofErr w:type="spellStart"/>
            <w:r>
              <w:rPr>
                <w:color w:val="6B7280"/>
                <w:sz w:val="18"/>
                <w:szCs w:val="18"/>
              </w:rPr>
              <w:t>PositionSummary.jsx</w:t>
            </w:r>
            <w:proofErr w:type="spellEnd"/>
          </w:p>
        </w:tc>
      </w:tr>
      <w:tr w:rsidR="003F0FEF" w14:paraId="729D096F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9DB345" w14:textId="77777777" w:rsidR="003F0FEF" w:rsidRDefault="00000000">
            <w:proofErr w:type="spellStart"/>
            <w:r>
              <w:rPr>
                <w:color w:val="111827"/>
                <w:sz w:val="19"/>
                <w:szCs w:val="19"/>
              </w:rPr>
              <w:t>PnLSummary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card (connects to /</w:t>
            </w:r>
            <w:proofErr w:type="spellStart"/>
            <w:r>
              <w:rPr>
                <w:color w:val="111827"/>
                <w:sz w:val="19"/>
                <w:szCs w:val="19"/>
              </w:rPr>
              <w:t>pnl</w:t>
            </w:r>
            <w:proofErr w:type="spellEnd"/>
            <w:r>
              <w:rPr>
                <w:color w:val="111827"/>
                <w:sz w:val="19"/>
                <w:szCs w:val="19"/>
              </w:rPr>
              <w:t>)</w:t>
            </w:r>
          </w:p>
        </w:tc>
        <w:tc>
          <w:tcPr>
            <w:tcW w:w="13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F34025" w14:textId="77777777" w:rsidR="003F0FEF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High</w:t>
            </w:r>
          </w:p>
        </w:tc>
        <w:tc>
          <w:tcPr>
            <w:tcW w:w="13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F0C2BB" w14:textId="77777777" w:rsidR="003F0FEF" w:rsidRDefault="00000000"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>Low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6B3A00" w14:textId="77777777" w:rsidR="003F0FEF" w:rsidRDefault="00000000">
            <w:r>
              <w:rPr>
                <w:color w:val="6B7280"/>
                <w:sz w:val="18"/>
                <w:szCs w:val="18"/>
              </w:rPr>
              <w:t>panels/</w:t>
            </w:r>
            <w:proofErr w:type="spellStart"/>
            <w:r>
              <w:rPr>
                <w:color w:val="6B7280"/>
                <w:sz w:val="18"/>
                <w:szCs w:val="18"/>
              </w:rPr>
              <w:t>PnLSummary.jsx</w:t>
            </w:r>
            <w:proofErr w:type="spellEnd"/>
          </w:p>
        </w:tc>
      </w:tr>
      <w:tr w:rsidR="003F0FEF" w14:paraId="5F5329C6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7FD5D9" w14:textId="77777777" w:rsidR="003F0FEF" w:rsidRDefault="00000000">
            <w:proofErr w:type="spellStart"/>
            <w:r>
              <w:rPr>
                <w:color w:val="111827"/>
                <w:sz w:val="19"/>
                <w:szCs w:val="19"/>
              </w:rPr>
              <w:t>RecentFills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mini table (connects to /fills)</w:t>
            </w:r>
          </w:p>
        </w:tc>
        <w:tc>
          <w:tcPr>
            <w:tcW w:w="13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3B964F" w14:textId="77777777" w:rsidR="003F0FEF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High</w:t>
            </w:r>
          </w:p>
        </w:tc>
        <w:tc>
          <w:tcPr>
            <w:tcW w:w="13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02428C" w14:textId="77777777" w:rsidR="003F0FEF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BFB36D" w14:textId="77777777" w:rsidR="003F0FEF" w:rsidRDefault="00000000">
            <w:r>
              <w:rPr>
                <w:color w:val="6B7280"/>
                <w:sz w:val="18"/>
                <w:szCs w:val="18"/>
              </w:rPr>
              <w:t>panels/</w:t>
            </w:r>
            <w:proofErr w:type="spellStart"/>
            <w:r>
              <w:rPr>
                <w:color w:val="6B7280"/>
                <w:sz w:val="18"/>
                <w:szCs w:val="18"/>
              </w:rPr>
              <w:t>RecentFills.jsx</w:t>
            </w:r>
            <w:proofErr w:type="spellEnd"/>
          </w:p>
        </w:tc>
      </w:tr>
      <w:tr w:rsidR="003F0FEF" w14:paraId="5DFD6F81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766E38" w14:textId="77777777" w:rsidR="003F0FEF" w:rsidRDefault="00000000">
            <w:proofErr w:type="spellStart"/>
            <w:r>
              <w:rPr>
                <w:color w:val="111827"/>
                <w:sz w:val="19"/>
                <w:szCs w:val="19"/>
              </w:rPr>
              <w:t>ActiveAlerts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card (connects to /alerts)</w:t>
            </w:r>
          </w:p>
        </w:tc>
        <w:tc>
          <w:tcPr>
            <w:tcW w:w="13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6F134B" w14:textId="77777777" w:rsidR="003F0FEF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High</w:t>
            </w:r>
          </w:p>
        </w:tc>
        <w:tc>
          <w:tcPr>
            <w:tcW w:w="13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43D986" w14:textId="77777777" w:rsidR="003F0FEF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FCA2C7" w14:textId="77777777" w:rsidR="003F0FEF" w:rsidRDefault="00000000">
            <w:r>
              <w:rPr>
                <w:color w:val="6B7280"/>
                <w:sz w:val="18"/>
                <w:szCs w:val="18"/>
              </w:rPr>
              <w:t>panels/</w:t>
            </w:r>
            <w:proofErr w:type="spellStart"/>
            <w:r>
              <w:rPr>
                <w:color w:val="6B7280"/>
                <w:sz w:val="18"/>
                <w:szCs w:val="18"/>
              </w:rPr>
              <w:t>ActiveAlerts.jsx</w:t>
            </w:r>
            <w:proofErr w:type="spellEnd"/>
          </w:p>
        </w:tc>
      </w:tr>
      <w:tr w:rsidR="003F0FEF" w14:paraId="7410EC8D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AB7F14" w14:textId="77777777" w:rsidR="003F0FEF" w:rsidRDefault="00000000">
            <w:proofErr w:type="spellStart"/>
            <w:r>
              <w:rPr>
                <w:color w:val="111827"/>
                <w:sz w:val="19"/>
                <w:szCs w:val="19"/>
              </w:rPr>
              <w:t>Overview.jsx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— compose all panels, layout</w:t>
            </w:r>
          </w:p>
        </w:tc>
        <w:tc>
          <w:tcPr>
            <w:tcW w:w="13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370C96" w14:textId="77777777" w:rsidR="003F0FEF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High</w:t>
            </w:r>
          </w:p>
        </w:tc>
        <w:tc>
          <w:tcPr>
            <w:tcW w:w="13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EACD06" w14:textId="77777777" w:rsidR="003F0FEF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C86D2C" w14:textId="77777777" w:rsidR="003F0FEF" w:rsidRDefault="00000000">
            <w:r>
              <w:rPr>
                <w:color w:val="6B7280"/>
                <w:sz w:val="18"/>
                <w:szCs w:val="18"/>
              </w:rPr>
              <w:t>views/</w:t>
            </w:r>
            <w:proofErr w:type="spellStart"/>
            <w:r>
              <w:rPr>
                <w:color w:val="6B7280"/>
                <w:sz w:val="18"/>
                <w:szCs w:val="18"/>
              </w:rPr>
              <w:t>Overview.jsx</w:t>
            </w:r>
            <w:proofErr w:type="spellEnd"/>
          </w:p>
        </w:tc>
      </w:tr>
      <w:tr w:rsidR="003F0FEF" w14:paraId="08B6F88D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4FC692" w14:textId="77777777" w:rsidR="003F0FEF" w:rsidRDefault="00000000">
            <w:proofErr w:type="spellStart"/>
            <w:r>
              <w:rPr>
                <w:color w:val="111827"/>
                <w:sz w:val="19"/>
                <w:szCs w:val="19"/>
              </w:rPr>
              <w:t>CollectorHealth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block (derives from /health, /ticks)</w:t>
            </w:r>
          </w:p>
        </w:tc>
        <w:tc>
          <w:tcPr>
            <w:tcW w:w="13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81B7DD" w14:textId="77777777" w:rsidR="003F0FEF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High</w:t>
            </w:r>
          </w:p>
        </w:tc>
        <w:tc>
          <w:tcPr>
            <w:tcW w:w="13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77778C" w14:textId="77777777" w:rsidR="003F0FEF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31FCAB" w14:textId="77777777" w:rsidR="003F0FEF" w:rsidRDefault="00000000">
            <w:r>
              <w:rPr>
                <w:color w:val="6B7280"/>
                <w:sz w:val="18"/>
                <w:szCs w:val="18"/>
              </w:rPr>
              <w:t>panels/</w:t>
            </w:r>
            <w:proofErr w:type="spellStart"/>
            <w:r>
              <w:rPr>
                <w:color w:val="6B7280"/>
                <w:sz w:val="18"/>
                <w:szCs w:val="18"/>
              </w:rPr>
              <w:t>CollectorHealth.jsx</w:t>
            </w:r>
            <w:proofErr w:type="spellEnd"/>
          </w:p>
        </w:tc>
      </w:tr>
      <w:tr w:rsidR="003F0FEF" w14:paraId="17700D26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69F730" w14:textId="77777777" w:rsidR="003F0FEF" w:rsidRDefault="00000000">
            <w:proofErr w:type="spellStart"/>
            <w:r>
              <w:rPr>
                <w:color w:val="111827"/>
                <w:sz w:val="19"/>
                <w:szCs w:val="19"/>
              </w:rPr>
              <w:t>PaperTraderHealth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block</w:t>
            </w:r>
          </w:p>
        </w:tc>
        <w:tc>
          <w:tcPr>
            <w:tcW w:w="13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3CCE97" w14:textId="77777777" w:rsidR="003F0FEF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High</w:t>
            </w:r>
          </w:p>
        </w:tc>
        <w:tc>
          <w:tcPr>
            <w:tcW w:w="13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CE7543" w14:textId="77777777" w:rsidR="003F0FEF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754F4E" w14:textId="77777777" w:rsidR="003F0FEF" w:rsidRDefault="00000000">
            <w:r>
              <w:rPr>
                <w:color w:val="6B7280"/>
                <w:sz w:val="18"/>
                <w:szCs w:val="18"/>
              </w:rPr>
              <w:t>panels/</w:t>
            </w:r>
            <w:proofErr w:type="spellStart"/>
            <w:r>
              <w:rPr>
                <w:color w:val="6B7280"/>
                <w:sz w:val="18"/>
                <w:szCs w:val="18"/>
              </w:rPr>
              <w:t>PaperTraderHealth.jsx</w:t>
            </w:r>
            <w:proofErr w:type="spellEnd"/>
          </w:p>
        </w:tc>
      </w:tr>
      <w:tr w:rsidR="003F0FEF" w14:paraId="36BA281A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B52BEB" w14:textId="77777777" w:rsidR="003F0FEF" w:rsidRDefault="00000000">
            <w:proofErr w:type="spellStart"/>
            <w:r>
              <w:rPr>
                <w:color w:val="111827"/>
                <w:sz w:val="19"/>
                <w:szCs w:val="19"/>
              </w:rPr>
              <w:t>RiskEventsTable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(connects to /risk-events)</w:t>
            </w:r>
          </w:p>
        </w:tc>
        <w:tc>
          <w:tcPr>
            <w:tcW w:w="13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62AA4C" w14:textId="77777777" w:rsidR="003F0FEF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High</w:t>
            </w:r>
          </w:p>
        </w:tc>
        <w:tc>
          <w:tcPr>
            <w:tcW w:w="13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2BC382" w14:textId="77777777" w:rsidR="003F0FEF" w:rsidRDefault="00000000"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>Low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F817E9" w14:textId="77777777" w:rsidR="003F0FEF" w:rsidRDefault="00000000">
            <w:r>
              <w:rPr>
                <w:color w:val="6B7280"/>
                <w:sz w:val="18"/>
                <w:szCs w:val="18"/>
              </w:rPr>
              <w:t>panels/</w:t>
            </w:r>
            <w:proofErr w:type="spellStart"/>
            <w:r>
              <w:rPr>
                <w:color w:val="6B7280"/>
                <w:sz w:val="18"/>
                <w:szCs w:val="18"/>
              </w:rPr>
              <w:t>RiskEventsTable.jsx</w:t>
            </w:r>
            <w:proofErr w:type="spellEnd"/>
          </w:p>
        </w:tc>
      </w:tr>
      <w:tr w:rsidR="003F0FEF" w14:paraId="1F02390B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A13AD9" w14:textId="77777777" w:rsidR="003F0FEF" w:rsidRDefault="00000000">
            <w:proofErr w:type="spellStart"/>
            <w:r>
              <w:rPr>
                <w:color w:val="111827"/>
                <w:sz w:val="19"/>
                <w:szCs w:val="19"/>
              </w:rPr>
              <w:t>AlertLogTable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(connects to /alerts)</w:t>
            </w:r>
          </w:p>
        </w:tc>
        <w:tc>
          <w:tcPr>
            <w:tcW w:w="13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5B62A9" w14:textId="77777777" w:rsidR="003F0FEF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</w:t>
            </w:r>
          </w:p>
        </w:tc>
        <w:tc>
          <w:tcPr>
            <w:tcW w:w="13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E4C058" w14:textId="77777777" w:rsidR="003F0FEF" w:rsidRDefault="00000000"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>Low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B3A65D" w14:textId="77777777" w:rsidR="003F0FEF" w:rsidRDefault="00000000">
            <w:r>
              <w:rPr>
                <w:color w:val="6B7280"/>
                <w:sz w:val="18"/>
                <w:szCs w:val="18"/>
              </w:rPr>
              <w:t>panels/</w:t>
            </w:r>
            <w:proofErr w:type="spellStart"/>
            <w:r>
              <w:rPr>
                <w:color w:val="6B7280"/>
                <w:sz w:val="18"/>
                <w:szCs w:val="18"/>
              </w:rPr>
              <w:t>AlertLogTable.jsx</w:t>
            </w:r>
            <w:proofErr w:type="spellEnd"/>
          </w:p>
        </w:tc>
      </w:tr>
      <w:tr w:rsidR="003F0FEF" w14:paraId="732EBBC5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532D32" w14:textId="77777777" w:rsidR="003F0FEF" w:rsidRDefault="00000000">
            <w:proofErr w:type="spellStart"/>
            <w:r>
              <w:rPr>
                <w:color w:val="111827"/>
                <w:sz w:val="19"/>
                <w:szCs w:val="19"/>
              </w:rPr>
              <w:t>Health.jsx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— compose all panels</w:t>
            </w:r>
          </w:p>
        </w:tc>
        <w:tc>
          <w:tcPr>
            <w:tcW w:w="13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F9949C" w14:textId="77777777" w:rsidR="003F0FEF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High</w:t>
            </w:r>
          </w:p>
        </w:tc>
        <w:tc>
          <w:tcPr>
            <w:tcW w:w="13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C6D60D" w14:textId="77777777" w:rsidR="003F0FEF" w:rsidRDefault="00000000"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>Low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0E7F1A" w14:textId="77777777" w:rsidR="003F0FEF" w:rsidRDefault="00000000">
            <w:r>
              <w:rPr>
                <w:color w:val="6B7280"/>
                <w:sz w:val="18"/>
                <w:szCs w:val="18"/>
              </w:rPr>
              <w:t>views/</w:t>
            </w:r>
            <w:proofErr w:type="spellStart"/>
            <w:r>
              <w:rPr>
                <w:color w:val="6B7280"/>
                <w:sz w:val="18"/>
                <w:szCs w:val="18"/>
              </w:rPr>
              <w:t>Health.jsx</w:t>
            </w:r>
            <w:proofErr w:type="spellEnd"/>
          </w:p>
        </w:tc>
      </w:tr>
      <w:tr w:rsidR="003F0FEF" w14:paraId="673CB8AD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E65EAA" w14:textId="77777777" w:rsidR="003F0FEF" w:rsidRDefault="00000000">
            <w:r>
              <w:rPr>
                <w:color w:val="111827"/>
                <w:sz w:val="19"/>
                <w:szCs w:val="19"/>
              </w:rPr>
              <w:t>Stale data warning: order book &gt; 120s flagged</w:t>
            </w:r>
          </w:p>
        </w:tc>
        <w:tc>
          <w:tcPr>
            <w:tcW w:w="13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CA8164" w14:textId="77777777" w:rsidR="003F0FEF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High</w:t>
            </w:r>
          </w:p>
        </w:tc>
        <w:tc>
          <w:tcPr>
            <w:tcW w:w="13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D2A6CF" w14:textId="77777777" w:rsidR="003F0FEF" w:rsidRDefault="00000000"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>Low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55FFA1" w14:textId="77777777" w:rsidR="003F0FEF" w:rsidRDefault="00000000">
            <w:r>
              <w:rPr>
                <w:color w:val="6B7280"/>
                <w:sz w:val="18"/>
                <w:szCs w:val="18"/>
              </w:rPr>
              <w:t>Part of status logic</w:t>
            </w:r>
          </w:p>
        </w:tc>
      </w:tr>
    </w:tbl>
    <w:p w14:paraId="1F85A1FC" w14:textId="77777777" w:rsidR="003F0FEF" w:rsidRDefault="003F0FEF">
      <w:pPr>
        <w:spacing w:before="8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F0FEF" w14:paraId="08D9843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16A34A"/>
              <w:left w:val="single" w:sz="6" w:space="0" w:color="16A34A"/>
              <w:bottom w:val="single" w:sz="1" w:space="0" w:color="D1D5DB"/>
              <w:right w:val="single" w:sz="1" w:space="0" w:color="D1D5DB"/>
            </w:tcBorders>
            <w:shd w:val="clear" w:color="auto" w:fill="F0FD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4A411EB" w14:textId="77777777" w:rsidR="003F0FEF" w:rsidRDefault="00000000">
            <w:pPr>
              <w:spacing w:after="80"/>
            </w:pPr>
            <w:proofErr w:type="gramStart"/>
            <w:r>
              <w:rPr>
                <w:b/>
                <w:bCs/>
                <w:color w:val="15803D"/>
              </w:rPr>
              <w:t>✓  Exit</w:t>
            </w:r>
            <w:proofErr w:type="gramEnd"/>
            <w:r>
              <w:rPr>
                <w:b/>
                <w:bCs/>
                <w:color w:val="15803D"/>
              </w:rPr>
              <w:t xml:space="preserve"> Criteria</w:t>
            </w:r>
          </w:p>
          <w:p w14:paraId="05504841" w14:textId="77777777" w:rsidR="003F0FEF" w:rsidRDefault="00000000">
            <w:pPr>
              <w:spacing w:before="30" w:after="30"/>
            </w:pPr>
            <w:r>
              <w:rPr>
                <w:color w:val="374151"/>
                <w:sz w:val="19"/>
                <w:szCs w:val="19"/>
              </w:rPr>
              <w:t xml:space="preserve">  Overview renders all 5 panels with live backend data</w:t>
            </w:r>
          </w:p>
          <w:p w14:paraId="73F09DF5" w14:textId="77777777" w:rsidR="003F0FEF" w:rsidRDefault="00000000">
            <w:pPr>
              <w:spacing w:before="30" w:after="30"/>
            </w:pPr>
            <w:r>
              <w:rPr>
                <w:color w:val="374151"/>
                <w:sz w:val="19"/>
                <w:szCs w:val="19"/>
              </w:rPr>
              <w:t xml:space="preserve">  System status dots correctly reflect live/stale state</w:t>
            </w:r>
          </w:p>
          <w:p w14:paraId="70E8B09E" w14:textId="77777777" w:rsidR="003F0FEF" w:rsidRDefault="00000000">
            <w:pPr>
              <w:spacing w:before="30" w:after="30"/>
            </w:pPr>
            <w:r>
              <w:rPr>
                <w:color w:val="374151"/>
                <w:sz w:val="19"/>
                <w:szCs w:val="19"/>
              </w:rPr>
              <w:t xml:space="preserve">  Unrealized </w:t>
            </w:r>
            <w:proofErr w:type="spellStart"/>
            <w:r>
              <w:rPr>
                <w:color w:val="374151"/>
                <w:sz w:val="19"/>
                <w:szCs w:val="19"/>
              </w:rPr>
              <w:t>PnL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shows green/red based on sign</w:t>
            </w:r>
          </w:p>
          <w:p w14:paraId="29CC9DE7" w14:textId="77777777" w:rsidR="003F0FEF" w:rsidRDefault="00000000">
            <w:pPr>
              <w:spacing w:before="30" w:after="30"/>
            </w:pPr>
            <w:r>
              <w:rPr>
                <w:color w:val="374151"/>
                <w:sz w:val="19"/>
                <w:szCs w:val="19"/>
              </w:rPr>
              <w:t xml:space="preserve">  Health view renders with live risk events and alert log</w:t>
            </w:r>
          </w:p>
          <w:p w14:paraId="29D26E2D" w14:textId="77777777" w:rsidR="003F0FEF" w:rsidRDefault="00000000">
            <w:pPr>
              <w:spacing w:before="30" w:after="30"/>
            </w:pPr>
            <w:r>
              <w:rPr>
                <w:color w:val="374151"/>
                <w:sz w:val="19"/>
                <w:szCs w:val="19"/>
              </w:rPr>
              <w:t xml:space="preserve">  Both views auto-refresh every 10 seconds</w:t>
            </w:r>
          </w:p>
        </w:tc>
      </w:tr>
    </w:tbl>
    <w:p w14:paraId="1BB24A50" w14:textId="77777777" w:rsidR="003F0FEF" w:rsidRDefault="003F0FEF">
      <w:pPr>
        <w:pBdr>
          <w:bottom w:val="single" w:sz="4" w:space="1" w:color="E5E7EB"/>
        </w:pBdr>
        <w:spacing w:before="200" w:after="20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00"/>
        <w:gridCol w:w="3160"/>
      </w:tblGrid>
      <w:tr w:rsidR="003F0FEF" w14:paraId="0AAF14E4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8" w:space="0" w:color="DC2626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2F2"/>
            <w:tcMar>
              <w:top w:w="120" w:type="dxa"/>
              <w:left w:w="160" w:type="dxa"/>
              <w:bottom w:w="100" w:type="dxa"/>
              <w:right w:w="160" w:type="dxa"/>
            </w:tcMar>
          </w:tcPr>
          <w:p w14:paraId="21D99D1B" w14:textId="77777777" w:rsidR="003F0FEF" w:rsidRDefault="00000000">
            <w:pPr>
              <w:spacing w:after="40"/>
            </w:pPr>
            <w:r>
              <w:rPr>
                <w:b/>
                <w:bCs/>
                <w:color w:val="DC2626"/>
                <w:sz w:val="18"/>
                <w:szCs w:val="18"/>
              </w:rPr>
              <w:t xml:space="preserve">Sprint </w:t>
            </w:r>
            <w:proofErr w:type="gramStart"/>
            <w:r>
              <w:rPr>
                <w:b/>
                <w:bCs/>
                <w:color w:val="DC2626"/>
                <w:sz w:val="18"/>
                <w:szCs w:val="18"/>
              </w:rPr>
              <w:t xml:space="preserve">4  </w:t>
            </w:r>
            <w:r>
              <w:rPr>
                <w:color w:val="9CA3AF"/>
                <w:sz w:val="16"/>
                <w:szCs w:val="16"/>
              </w:rPr>
              <w:t>●</w:t>
            </w:r>
            <w:proofErr w:type="gramEnd"/>
            <w:r>
              <w:rPr>
                <w:color w:val="9CA3AF"/>
                <w:sz w:val="16"/>
                <w:szCs w:val="16"/>
              </w:rPr>
              <w:t xml:space="preserve"> 3–4 days</w:t>
            </w:r>
          </w:p>
          <w:p w14:paraId="346CD792" w14:textId="77777777" w:rsidR="003F0FEF" w:rsidRDefault="00000000">
            <w:r>
              <w:rPr>
                <w:b/>
                <w:bCs/>
                <w:color w:val="111827"/>
                <w:sz w:val="26"/>
                <w:szCs w:val="26"/>
              </w:rPr>
              <w:t xml:space="preserve">Market Data, Fills &amp; </w:t>
            </w:r>
            <w:proofErr w:type="spellStart"/>
            <w:r>
              <w:rPr>
                <w:b/>
                <w:bCs/>
                <w:color w:val="111827"/>
                <w:sz w:val="26"/>
                <w:szCs w:val="26"/>
              </w:rPr>
              <w:t>PnL</w:t>
            </w:r>
            <w:proofErr w:type="spellEnd"/>
            <w:r>
              <w:rPr>
                <w:b/>
                <w:bCs/>
                <w:color w:val="111827"/>
                <w:sz w:val="26"/>
                <w:szCs w:val="26"/>
              </w:rPr>
              <w:t xml:space="preserve"> Views</w:t>
            </w:r>
          </w:p>
        </w:tc>
        <w:tc>
          <w:tcPr>
            <w:tcW w:w="3160" w:type="dxa"/>
            <w:tcBorders>
              <w:top w:val="single" w:sz="8" w:space="0" w:color="DC2626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2F2"/>
            <w:tcMar>
              <w:top w:w="120" w:type="dxa"/>
              <w:left w:w="160" w:type="dxa"/>
              <w:bottom w:w="100" w:type="dxa"/>
              <w:right w:w="160" w:type="dxa"/>
            </w:tcMar>
            <w:vAlign w:val="center"/>
          </w:tcPr>
          <w:p w14:paraId="4E96CFCF" w14:textId="77777777" w:rsidR="003F0FEF" w:rsidRDefault="00000000">
            <w:pPr>
              <w:spacing w:before="40"/>
              <w:jc w:val="right"/>
            </w:pPr>
            <w:r>
              <w:rPr>
                <w:b/>
                <w:bCs/>
                <w:color w:val="DC2626"/>
                <w:sz w:val="18"/>
                <w:szCs w:val="18"/>
              </w:rPr>
              <w:t>CHART-HEAVY SPRINT</w:t>
            </w:r>
          </w:p>
        </w:tc>
      </w:tr>
    </w:tbl>
    <w:p w14:paraId="79C11663" w14:textId="77777777" w:rsidR="003F0FEF" w:rsidRDefault="003F0FEF">
      <w:pPr>
        <w:spacing w:before="80" w:after="40"/>
      </w:pPr>
    </w:p>
    <w:p w14:paraId="7F84D091" w14:textId="77777777" w:rsidR="003F0FEF" w:rsidRDefault="00000000">
      <w:pPr>
        <w:spacing w:before="60" w:after="60"/>
      </w:pPr>
      <w:r>
        <w:rPr>
          <w:color w:val="4B5563"/>
        </w:rPr>
        <w:t>The three data-exploration views. These are the most chart-heavy part of the build. Recharts setup, data transformation, and correct rendering of financial time series are the main challenges. Budget extra time here for chart tuning.</w:t>
      </w:r>
    </w:p>
    <w:p w14:paraId="25424D94" w14:textId="77777777" w:rsidR="003F0FEF" w:rsidRDefault="003F0FEF">
      <w:pPr>
        <w:spacing w:before="40" w:after="100"/>
      </w:pPr>
    </w:p>
    <w:p w14:paraId="7BA6E6D3" w14:textId="77777777" w:rsidR="003F0FEF" w:rsidRDefault="00000000">
      <w:pPr>
        <w:pStyle w:val="Heading3"/>
      </w:pPr>
      <w:r>
        <w:lastRenderedPageBreak/>
        <w:t>Market Data View</w:t>
      </w:r>
    </w:p>
    <w:p w14:paraId="4CF23878" w14:textId="77777777" w:rsidR="003F0FEF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11827"/>
        </w:rPr>
        <w:t>Mid Price</w:t>
      </w:r>
      <w:proofErr w:type="spellEnd"/>
      <w:r>
        <w:rPr>
          <w:color w:val="111827"/>
        </w:rPr>
        <w:t xml:space="preserve"> line chart — last 2 hours, bid/ask overlay as dotted lines</w:t>
      </w:r>
    </w:p>
    <w:p w14:paraId="036D2B57" w14:textId="77777777" w:rsidR="003F0FE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</w:rPr>
        <w:t>Bid/ask shaded band from order-books endpoint</w:t>
      </w:r>
    </w:p>
    <w:p w14:paraId="0E24509F" w14:textId="77777777" w:rsidR="003F0FE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</w:rPr>
        <w:t>Market Data table — last 20 order book snapshots, spread/</w:t>
      </w:r>
      <w:proofErr w:type="spellStart"/>
      <w:r>
        <w:rPr>
          <w:color w:val="111827"/>
        </w:rPr>
        <w:t>spread_bps</w:t>
      </w:r>
      <w:proofErr w:type="spellEnd"/>
    </w:p>
    <w:p w14:paraId="22359717" w14:textId="77777777" w:rsidR="003F0FE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</w:rPr>
        <w:t>Funding Rate bar chart — 24 hours, green/red bars by sign</w:t>
      </w:r>
    </w:p>
    <w:p w14:paraId="7CF21116" w14:textId="77777777" w:rsidR="003F0FEF" w:rsidRDefault="003F0FEF">
      <w:pPr>
        <w:spacing w:before="40" w:after="100"/>
      </w:pPr>
    </w:p>
    <w:p w14:paraId="6D8680FC" w14:textId="77777777" w:rsidR="003F0FEF" w:rsidRDefault="00000000">
      <w:pPr>
        <w:pStyle w:val="Heading3"/>
      </w:pPr>
      <w:r>
        <w:t>Fills View</w:t>
      </w:r>
    </w:p>
    <w:p w14:paraId="5C0F3776" w14:textId="77777777" w:rsidR="003F0FE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</w:rPr>
        <w:t>Fill Rate bar chart — fills per hour last 24h, split BUY (blue) / SELL (orange)</w:t>
      </w:r>
    </w:p>
    <w:p w14:paraId="4ECF83B5" w14:textId="77777777" w:rsidR="003F0FE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</w:rPr>
        <w:t xml:space="preserve">Fill History table — all fills, sortable, color-coded </w:t>
      </w:r>
      <w:proofErr w:type="spellStart"/>
      <w:r>
        <w:rPr>
          <w:color w:val="111827"/>
        </w:rPr>
        <w:t>SideTag</w:t>
      </w:r>
      <w:proofErr w:type="spellEnd"/>
    </w:p>
    <w:p w14:paraId="09FC886E" w14:textId="77777777" w:rsidR="003F0FE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</w:rPr>
        <w:t>Fill Statistics sidebar — totals, ratios, avg prices, volume, fees</w:t>
      </w:r>
    </w:p>
    <w:p w14:paraId="380A96FD" w14:textId="77777777" w:rsidR="003F0FEF" w:rsidRDefault="003F0FEF">
      <w:pPr>
        <w:spacing w:before="40" w:after="100"/>
      </w:pPr>
    </w:p>
    <w:p w14:paraId="094F3624" w14:textId="77777777" w:rsidR="003F0FEF" w:rsidRDefault="00000000">
      <w:pPr>
        <w:pStyle w:val="Heading3"/>
      </w:pPr>
      <w:proofErr w:type="spellStart"/>
      <w:r>
        <w:t>PnL</w:t>
      </w:r>
      <w:proofErr w:type="spellEnd"/>
      <w:r>
        <w:t xml:space="preserve"> View</w:t>
      </w:r>
    </w:p>
    <w:p w14:paraId="3EDCA878" w14:textId="77777777" w:rsidR="003F0FE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</w:rPr>
        <w:t xml:space="preserve">Cumulative </w:t>
      </w:r>
      <w:proofErr w:type="spellStart"/>
      <w:r>
        <w:rPr>
          <w:color w:val="111827"/>
        </w:rPr>
        <w:t>PnL</w:t>
      </w:r>
      <w:proofErr w:type="spellEnd"/>
      <w:r>
        <w:rPr>
          <w:color w:val="111827"/>
        </w:rPr>
        <w:t xml:space="preserve"> line chart — zero baseline, green fill above / red fill below</w:t>
      </w:r>
    </w:p>
    <w:p w14:paraId="3237CF92" w14:textId="77777777" w:rsidR="003F0FE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</w:rPr>
        <w:t xml:space="preserve">Per-fill </w:t>
      </w:r>
      <w:proofErr w:type="spellStart"/>
      <w:r>
        <w:rPr>
          <w:color w:val="111827"/>
        </w:rPr>
        <w:t>PnL</w:t>
      </w:r>
      <w:proofErr w:type="spellEnd"/>
      <w:r>
        <w:rPr>
          <w:color w:val="111827"/>
        </w:rPr>
        <w:t xml:space="preserve"> breakdown table — </w:t>
      </w:r>
      <w:proofErr w:type="spellStart"/>
      <w:r>
        <w:rPr>
          <w:color w:val="111827"/>
        </w:rPr>
        <w:t>realized_pnl</w:t>
      </w:r>
      <w:proofErr w:type="spellEnd"/>
      <w:r>
        <w:rPr>
          <w:color w:val="111827"/>
        </w:rPr>
        <w:t xml:space="preserve">, </w:t>
      </w:r>
      <w:proofErr w:type="spellStart"/>
      <w:r>
        <w:rPr>
          <w:color w:val="111827"/>
        </w:rPr>
        <w:t>fee_paid</w:t>
      </w:r>
      <w:proofErr w:type="spellEnd"/>
      <w:r>
        <w:rPr>
          <w:color w:val="111827"/>
        </w:rPr>
        <w:t xml:space="preserve">, </w:t>
      </w:r>
      <w:proofErr w:type="spellStart"/>
      <w:r>
        <w:rPr>
          <w:color w:val="111827"/>
        </w:rPr>
        <w:t>net_pnl</w:t>
      </w:r>
      <w:proofErr w:type="spellEnd"/>
      <w:r>
        <w:rPr>
          <w:color w:val="111827"/>
        </w:rPr>
        <w:t xml:space="preserve"> per fill</w:t>
      </w:r>
    </w:p>
    <w:p w14:paraId="2222F4EC" w14:textId="77777777" w:rsidR="003F0FE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</w:rPr>
        <w:t>KPI cards — net annualized return, max drawdown, spread capture, fill rate, avg bps</w:t>
      </w:r>
    </w:p>
    <w:p w14:paraId="321AD641" w14:textId="77777777" w:rsidR="003F0FEF" w:rsidRDefault="003F0FEF">
      <w:pPr>
        <w:spacing w:before="40" w:after="100"/>
      </w:pPr>
    </w:p>
    <w:p w14:paraId="4A9A5142" w14:textId="77777777" w:rsidR="003F0FEF" w:rsidRDefault="00000000">
      <w:pPr>
        <w:pStyle w:val="Heading3"/>
      </w:pPr>
      <w:r>
        <w:t>Task Breakdown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00"/>
        <w:gridCol w:w="1362"/>
        <w:gridCol w:w="1376"/>
        <w:gridCol w:w="2522"/>
      </w:tblGrid>
      <w:tr w:rsidR="003F0FEF" w14:paraId="77779EA2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C1C0F" w14:textId="77777777" w:rsidR="003F0FEF" w:rsidRDefault="00000000">
            <w:r>
              <w:rPr>
                <w:b/>
                <w:bCs/>
                <w:color w:val="FFFFFF"/>
                <w:sz w:val="19"/>
                <w:szCs w:val="19"/>
              </w:rPr>
              <w:t>Task</w:t>
            </w:r>
          </w:p>
        </w:tc>
        <w:tc>
          <w:tcPr>
            <w:tcW w:w="13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D1F13" w14:textId="77777777" w:rsidR="003F0FEF" w:rsidRDefault="00000000">
            <w:r>
              <w:rPr>
                <w:b/>
                <w:bCs/>
                <w:color w:val="FFFFFF"/>
                <w:sz w:val="19"/>
                <w:szCs w:val="19"/>
              </w:rPr>
              <w:t>Priority</w:t>
            </w:r>
          </w:p>
        </w:tc>
        <w:tc>
          <w:tcPr>
            <w:tcW w:w="13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DFB84" w14:textId="77777777" w:rsidR="003F0FEF" w:rsidRDefault="00000000">
            <w:r>
              <w:rPr>
                <w:b/>
                <w:bCs/>
                <w:color w:val="FFFFFF"/>
                <w:sz w:val="19"/>
                <w:szCs w:val="19"/>
              </w:rPr>
              <w:t>Complexity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6A1BC" w14:textId="77777777" w:rsidR="003F0FEF" w:rsidRDefault="00000000">
            <w:r>
              <w:rPr>
                <w:b/>
                <w:bCs/>
                <w:color w:val="FFFFFF"/>
                <w:sz w:val="19"/>
                <w:szCs w:val="19"/>
              </w:rPr>
              <w:t>Output</w:t>
            </w:r>
          </w:p>
        </w:tc>
      </w:tr>
      <w:tr w:rsidR="003F0FEF" w14:paraId="1B45B9C1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0D9813" w14:textId="77777777" w:rsidR="003F0FEF" w:rsidRDefault="00000000">
            <w:r>
              <w:rPr>
                <w:color w:val="111827"/>
                <w:sz w:val="19"/>
                <w:szCs w:val="19"/>
              </w:rPr>
              <w:t>Recharts setup + custom dark theme config</w:t>
            </w:r>
          </w:p>
        </w:tc>
        <w:tc>
          <w:tcPr>
            <w:tcW w:w="13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8FE80A" w14:textId="77777777" w:rsidR="003F0FEF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High</w:t>
            </w:r>
          </w:p>
        </w:tc>
        <w:tc>
          <w:tcPr>
            <w:tcW w:w="13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C5D15A" w14:textId="77777777" w:rsidR="003F0FEF" w:rsidRDefault="00000000"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>Low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FD3E23" w14:textId="77777777" w:rsidR="003F0FEF" w:rsidRDefault="00000000">
            <w:r>
              <w:rPr>
                <w:color w:val="6B7280"/>
                <w:sz w:val="18"/>
                <w:szCs w:val="18"/>
              </w:rPr>
              <w:t>Recharts theme, axis styles</w:t>
            </w:r>
          </w:p>
        </w:tc>
      </w:tr>
      <w:tr w:rsidR="003F0FEF" w14:paraId="4606943E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F3F076" w14:textId="77777777" w:rsidR="003F0FEF" w:rsidRDefault="00000000">
            <w:proofErr w:type="spellStart"/>
            <w:r>
              <w:rPr>
                <w:color w:val="111827"/>
                <w:sz w:val="19"/>
                <w:szCs w:val="19"/>
              </w:rPr>
              <w:t>MidPrice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11827"/>
                <w:sz w:val="19"/>
                <w:szCs w:val="19"/>
              </w:rPr>
              <w:t>LineChart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with bid/ask overlays</w:t>
            </w:r>
          </w:p>
        </w:tc>
        <w:tc>
          <w:tcPr>
            <w:tcW w:w="13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5CC66C" w14:textId="77777777" w:rsidR="003F0FEF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High</w:t>
            </w:r>
          </w:p>
        </w:tc>
        <w:tc>
          <w:tcPr>
            <w:tcW w:w="13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34D1C3" w14:textId="77777777" w:rsidR="003F0FEF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High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5FE5FB" w14:textId="77777777" w:rsidR="003F0FEF" w:rsidRDefault="00000000">
            <w:r>
              <w:rPr>
                <w:color w:val="6B7280"/>
                <w:sz w:val="18"/>
                <w:szCs w:val="18"/>
              </w:rPr>
              <w:t>charts/</w:t>
            </w:r>
            <w:proofErr w:type="spellStart"/>
            <w:r>
              <w:rPr>
                <w:color w:val="6B7280"/>
                <w:sz w:val="18"/>
                <w:szCs w:val="18"/>
              </w:rPr>
              <w:t>MidPriceChart.jsx</w:t>
            </w:r>
            <w:proofErr w:type="spellEnd"/>
          </w:p>
        </w:tc>
      </w:tr>
      <w:tr w:rsidR="003F0FEF" w14:paraId="2588EB43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71E1FF" w14:textId="77777777" w:rsidR="003F0FEF" w:rsidRDefault="00000000">
            <w:r>
              <w:rPr>
                <w:color w:val="111827"/>
                <w:sz w:val="19"/>
                <w:szCs w:val="19"/>
              </w:rPr>
              <w:t>Order book shaded band (</w:t>
            </w:r>
            <w:proofErr w:type="spellStart"/>
            <w:r>
              <w:rPr>
                <w:color w:val="111827"/>
                <w:sz w:val="19"/>
                <w:szCs w:val="19"/>
              </w:rPr>
              <w:t>ReferenceArea</w:t>
            </w:r>
            <w:proofErr w:type="spellEnd"/>
            <w:r>
              <w:rPr>
                <w:color w:val="111827"/>
                <w:sz w:val="19"/>
                <w:szCs w:val="19"/>
              </w:rPr>
              <w:t>)</w:t>
            </w:r>
          </w:p>
        </w:tc>
        <w:tc>
          <w:tcPr>
            <w:tcW w:w="13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F7B472" w14:textId="77777777" w:rsidR="003F0FEF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</w:t>
            </w:r>
          </w:p>
        </w:tc>
        <w:tc>
          <w:tcPr>
            <w:tcW w:w="13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D27E30" w14:textId="77777777" w:rsidR="003F0FEF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3FCC2F" w14:textId="77777777" w:rsidR="003F0FEF" w:rsidRDefault="00000000">
            <w:r>
              <w:rPr>
                <w:color w:val="6B7280"/>
                <w:sz w:val="18"/>
                <w:szCs w:val="18"/>
              </w:rPr>
              <w:t xml:space="preserve">Part of </w:t>
            </w:r>
            <w:proofErr w:type="spellStart"/>
            <w:r>
              <w:rPr>
                <w:color w:val="6B7280"/>
                <w:sz w:val="18"/>
                <w:szCs w:val="18"/>
              </w:rPr>
              <w:t>MidPriceChart</w:t>
            </w:r>
            <w:proofErr w:type="spellEnd"/>
          </w:p>
        </w:tc>
      </w:tr>
      <w:tr w:rsidR="003F0FEF" w14:paraId="07781DAE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B6280F" w14:textId="77777777" w:rsidR="003F0FEF" w:rsidRDefault="00000000">
            <w:proofErr w:type="spellStart"/>
            <w:r>
              <w:rPr>
                <w:color w:val="111827"/>
                <w:sz w:val="19"/>
                <w:szCs w:val="19"/>
              </w:rPr>
              <w:t>MarketData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table (order book snapshots)</w:t>
            </w:r>
          </w:p>
        </w:tc>
        <w:tc>
          <w:tcPr>
            <w:tcW w:w="13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2B7C33" w14:textId="77777777" w:rsidR="003F0FEF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High</w:t>
            </w:r>
          </w:p>
        </w:tc>
        <w:tc>
          <w:tcPr>
            <w:tcW w:w="13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488593" w14:textId="77777777" w:rsidR="003F0FEF" w:rsidRDefault="00000000"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>Low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391218" w14:textId="77777777" w:rsidR="003F0FEF" w:rsidRDefault="00000000">
            <w:r>
              <w:rPr>
                <w:color w:val="6B7280"/>
                <w:sz w:val="18"/>
                <w:szCs w:val="18"/>
              </w:rPr>
              <w:t>panels/</w:t>
            </w:r>
            <w:proofErr w:type="spellStart"/>
            <w:r>
              <w:rPr>
                <w:color w:val="6B7280"/>
                <w:sz w:val="18"/>
                <w:szCs w:val="18"/>
              </w:rPr>
              <w:t>MarketDataTable.jsx</w:t>
            </w:r>
            <w:proofErr w:type="spellEnd"/>
          </w:p>
        </w:tc>
      </w:tr>
      <w:tr w:rsidR="003F0FEF" w14:paraId="644C2568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175289" w14:textId="77777777" w:rsidR="003F0FEF" w:rsidRDefault="00000000">
            <w:proofErr w:type="spellStart"/>
            <w:r>
              <w:rPr>
                <w:color w:val="111827"/>
                <w:sz w:val="19"/>
                <w:szCs w:val="19"/>
              </w:rPr>
              <w:t>FundingRate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11827"/>
                <w:sz w:val="19"/>
                <w:szCs w:val="19"/>
              </w:rPr>
              <w:t>BarChart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(green/red by sign)</w:t>
            </w:r>
          </w:p>
        </w:tc>
        <w:tc>
          <w:tcPr>
            <w:tcW w:w="13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C61FB1" w14:textId="77777777" w:rsidR="003F0FEF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High</w:t>
            </w:r>
          </w:p>
        </w:tc>
        <w:tc>
          <w:tcPr>
            <w:tcW w:w="13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BAC5E8" w14:textId="77777777" w:rsidR="003F0FEF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4731BE" w14:textId="77777777" w:rsidR="003F0FEF" w:rsidRDefault="00000000">
            <w:r>
              <w:rPr>
                <w:color w:val="6B7280"/>
                <w:sz w:val="18"/>
                <w:szCs w:val="18"/>
              </w:rPr>
              <w:t>charts/</w:t>
            </w:r>
            <w:proofErr w:type="spellStart"/>
            <w:r>
              <w:rPr>
                <w:color w:val="6B7280"/>
                <w:sz w:val="18"/>
                <w:szCs w:val="18"/>
              </w:rPr>
              <w:t>FundingRateChart.jsx</w:t>
            </w:r>
            <w:proofErr w:type="spellEnd"/>
          </w:p>
        </w:tc>
      </w:tr>
      <w:tr w:rsidR="003F0FEF" w14:paraId="520117AE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43E963" w14:textId="77777777" w:rsidR="003F0FEF" w:rsidRDefault="00000000">
            <w:proofErr w:type="spellStart"/>
            <w:r>
              <w:rPr>
                <w:color w:val="111827"/>
                <w:sz w:val="19"/>
                <w:szCs w:val="19"/>
              </w:rPr>
              <w:t>MarketData.jsx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— compose all panels</w:t>
            </w:r>
          </w:p>
        </w:tc>
        <w:tc>
          <w:tcPr>
            <w:tcW w:w="13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5D564E" w14:textId="77777777" w:rsidR="003F0FEF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High</w:t>
            </w:r>
          </w:p>
        </w:tc>
        <w:tc>
          <w:tcPr>
            <w:tcW w:w="13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C4B1EC" w14:textId="77777777" w:rsidR="003F0FEF" w:rsidRDefault="00000000"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>Low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EA7E6E" w14:textId="77777777" w:rsidR="003F0FEF" w:rsidRDefault="00000000">
            <w:r>
              <w:rPr>
                <w:color w:val="6B7280"/>
                <w:sz w:val="18"/>
                <w:szCs w:val="18"/>
              </w:rPr>
              <w:t>views/</w:t>
            </w:r>
            <w:proofErr w:type="spellStart"/>
            <w:r>
              <w:rPr>
                <w:color w:val="6B7280"/>
                <w:sz w:val="18"/>
                <w:szCs w:val="18"/>
              </w:rPr>
              <w:t>MarketData.jsx</w:t>
            </w:r>
            <w:proofErr w:type="spellEnd"/>
          </w:p>
        </w:tc>
      </w:tr>
      <w:tr w:rsidR="003F0FEF" w14:paraId="7D2ADDEF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F64043" w14:textId="77777777" w:rsidR="003F0FEF" w:rsidRDefault="00000000">
            <w:proofErr w:type="spellStart"/>
            <w:r>
              <w:rPr>
                <w:color w:val="111827"/>
                <w:sz w:val="19"/>
                <w:szCs w:val="19"/>
              </w:rPr>
              <w:t>FillRate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11827"/>
                <w:sz w:val="19"/>
                <w:szCs w:val="19"/>
              </w:rPr>
              <w:t>BarChart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(BUY/SELL grouped)</w:t>
            </w:r>
          </w:p>
        </w:tc>
        <w:tc>
          <w:tcPr>
            <w:tcW w:w="13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0BF9D9" w14:textId="77777777" w:rsidR="003F0FEF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High</w:t>
            </w:r>
          </w:p>
        </w:tc>
        <w:tc>
          <w:tcPr>
            <w:tcW w:w="13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7CB374" w14:textId="77777777" w:rsidR="003F0FEF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FD36C5" w14:textId="77777777" w:rsidR="003F0FEF" w:rsidRDefault="00000000">
            <w:r>
              <w:rPr>
                <w:color w:val="6B7280"/>
                <w:sz w:val="18"/>
                <w:szCs w:val="18"/>
              </w:rPr>
              <w:t>charts/</w:t>
            </w:r>
            <w:proofErr w:type="spellStart"/>
            <w:r>
              <w:rPr>
                <w:color w:val="6B7280"/>
                <w:sz w:val="18"/>
                <w:szCs w:val="18"/>
              </w:rPr>
              <w:t>FillRateChart.jsx</w:t>
            </w:r>
            <w:proofErr w:type="spellEnd"/>
          </w:p>
        </w:tc>
      </w:tr>
      <w:tr w:rsidR="003F0FEF" w14:paraId="220A33E1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9106C4" w14:textId="77777777" w:rsidR="003F0FEF" w:rsidRDefault="00000000">
            <w:proofErr w:type="spellStart"/>
            <w:r>
              <w:rPr>
                <w:color w:val="111827"/>
                <w:sz w:val="19"/>
                <w:szCs w:val="19"/>
              </w:rPr>
              <w:t>FillHistory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table (sortable, all fills)</w:t>
            </w:r>
          </w:p>
        </w:tc>
        <w:tc>
          <w:tcPr>
            <w:tcW w:w="13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BD919B" w14:textId="77777777" w:rsidR="003F0FEF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High</w:t>
            </w:r>
          </w:p>
        </w:tc>
        <w:tc>
          <w:tcPr>
            <w:tcW w:w="13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879949" w14:textId="77777777" w:rsidR="003F0FEF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106547" w14:textId="77777777" w:rsidR="003F0FEF" w:rsidRDefault="00000000">
            <w:r>
              <w:rPr>
                <w:color w:val="6B7280"/>
                <w:sz w:val="18"/>
                <w:szCs w:val="18"/>
              </w:rPr>
              <w:t>panels/</w:t>
            </w:r>
            <w:proofErr w:type="spellStart"/>
            <w:r>
              <w:rPr>
                <w:color w:val="6B7280"/>
                <w:sz w:val="18"/>
                <w:szCs w:val="18"/>
              </w:rPr>
              <w:t>FillHistory.jsx</w:t>
            </w:r>
            <w:proofErr w:type="spellEnd"/>
          </w:p>
        </w:tc>
      </w:tr>
      <w:tr w:rsidR="003F0FEF" w14:paraId="6960CE52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750578" w14:textId="77777777" w:rsidR="003F0FEF" w:rsidRDefault="00000000">
            <w:proofErr w:type="spellStart"/>
            <w:r>
              <w:rPr>
                <w:color w:val="111827"/>
                <w:sz w:val="19"/>
                <w:szCs w:val="19"/>
              </w:rPr>
              <w:t>FillStatistics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sidebar cards</w:t>
            </w:r>
          </w:p>
        </w:tc>
        <w:tc>
          <w:tcPr>
            <w:tcW w:w="13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5FB86B" w14:textId="77777777" w:rsidR="003F0FEF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</w:t>
            </w:r>
          </w:p>
        </w:tc>
        <w:tc>
          <w:tcPr>
            <w:tcW w:w="13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32A308" w14:textId="77777777" w:rsidR="003F0FEF" w:rsidRDefault="00000000"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>Low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A552A8" w14:textId="77777777" w:rsidR="003F0FEF" w:rsidRDefault="00000000">
            <w:r>
              <w:rPr>
                <w:color w:val="6B7280"/>
                <w:sz w:val="18"/>
                <w:szCs w:val="18"/>
              </w:rPr>
              <w:t>panels/</w:t>
            </w:r>
            <w:proofErr w:type="spellStart"/>
            <w:r>
              <w:rPr>
                <w:color w:val="6B7280"/>
                <w:sz w:val="18"/>
                <w:szCs w:val="18"/>
              </w:rPr>
              <w:t>FillStats.jsx</w:t>
            </w:r>
            <w:proofErr w:type="spellEnd"/>
          </w:p>
        </w:tc>
      </w:tr>
      <w:tr w:rsidR="003F0FEF" w14:paraId="7E5E34A2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D81115" w14:textId="77777777" w:rsidR="003F0FEF" w:rsidRDefault="00000000">
            <w:proofErr w:type="spellStart"/>
            <w:r>
              <w:rPr>
                <w:color w:val="111827"/>
                <w:sz w:val="19"/>
                <w:szCs w:val="19"/>
              </w:rPr>
              <w:t>Fills.jsx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— compose all panels</w:t>
            </w:r>
          </w:p>
        </w:tc>
        <w:tc>
          <w:tcPr>
            <w:tcW w:w="13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141EAF" w14:textId="77777777" w:rsidR="003F0FEF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High</w:t>
            </w:r>
          </w:p>
        </w:tc>
        <w:tc>
          <w:tcPr>
            <w:tcW w:w="13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E9E110" w14:textId="77777777" w:rsidR="003F0FEF" w:rsidRDefault="00000000"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>Low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6BF336" w14:textId="77777777" w:rsidR="003F0FEF" w:rsidRDefault="00000000">
            <w:r>
              <w:rPr>
                <w:color w:val="6B7280"/>
                <w:sz w:val="18"/>
                <w:szCs w:val="18"/>
              </w:rPr>
              <w:t>views/</w:t>
            </w:r>
            <w:proofErr w:type="spellStart"/>
            <w:r>
              <w:rPr>
                <w:color w:val="6B7280"/>
                <w:sz w:val="18"/>
                <w:szCs w:val="18"/>
              </w:rPr>
              <w:t>Fills.jsx</w:t>
            </w:r>
            <w:proofErr w:type="spellEnd"/>
          </w:p>
        </w:tc>
      </w:tr>
      <w:tr w:rsidR="003F0FEF" w14:paraId="25C58B30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1618C5" w14:textId="77777777" w:rsidR="003F0FEF" w:rsidRDefault="00000000">
            <w:proofErr w:type="spellStart"/>
            <w:r>
              <w:rPr>
                <w:color w:val="111827"/>
                <w:sz w:val="19"/>
                <w:szCs w:val="19"/>
              </w:rPr>
              <w:t>CumulativePnL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11827"/>
                <w:sz w:val="19"/>
                <w:szCs w:val="19"/>
              </w:rPr>
              <w:t>LineChart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(fill above/below zero)</w:t>
            </w:r>
          </w:p>
        </w:tc>
        <w:tc>
          <w:tcPr>
            <w:tcW w:w="13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C12964" w14:textId="77777777" w:rsidR="003F0FEF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High</w:t>
            </w:r>
          </w:p>
        </w:tc>
        <w:tc>
          <w:tcPr>
            <w:tcW w:w="13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5DA37D" w14:textId="77777777" w:rsidR="003F0FEF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High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55DB2A" w14:textId="77777777" w:rsidR="003F0FEF" w:rsidRDefault="00000000">
            <w:r>
              <w:rPr>
                <w:color w:val="6B7280"/>
                <w:sz w:val="18"/>
                <w:szCs w:val="18"/>
              </w:rPr>
              <w:t>charts/</w:t>
            </w:r>
            <w:proofErr w:type="spellStart"/>
            <w:r>
              <w:rPr>
                <w:color w:val="6B7280"/>
                <w:sz w:val="18"/>
                <w:szCs w:val="18"/>
              </w:rPr>
              <w:t>PnLChart.jsx</w:t>
            </w:r>
            <w:proofErr w:type="spellEnd"/>
          </w:p>
        </w:tc>
      </w:tr>
      <w:tr w:rsidR="003F0FEF" w14:paraId="5D89593B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797B5E" w14:textId="77777777" w:rsidR="003F0FEF" w:rsidRDefault="00000000">
            <w:proofErr w:type="spellStart"/>
            <w:r>
              <w:rPr>
                <w:color w:val="111827"/>
                <w:sz w:val="19"/>
                <w:szCs w:val="19"/>
              </w:rPr>
              <w:t>PnL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breakdown table (per-fill contributions)</w:t>
            </w:r>
          </w:p>
        </w:tc>
        <w:tc>
          <w:tcPr>
            <w:tcW w:w="13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7E9134" w14:textId="77777777" w:rsidR="003F0FEF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High</w:t>
            </w:r>
          </w:p>
        </w:tc>
        <w:tc>
          <w:tcPr>
            <w:tcW w:w="13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953961" w14:textId="77777777" w:rsidR="003F0FEF" w:rsidRDefault="00000000"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>Low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C70EA3" w14:textId="77777777" w:rsidR="003F0FEF" w:rsidRDefault="00000000">
            <w:r>
              <w:rPr>
                <w:color w:val="6B7280"/>
                <w:sz w:val="18"/>
                <w:szCs w:val="18"/>
              </w:rPr>
              <w:t>panels/</w:t>
            </w:r>
            <w:proofErr w:type="spellStart"/>
            <w:r>
              <w:rPr>
                <w:color w:val="6B7280"/>
                <w:sz w:val="18"/>
                <w:szCs w:val="18"/>
              </w:rPr>
              <w:t>PnLBreakdown.jsx</w:t>
            </w:r>
            <w:proofErr w:type="spellEnd"/>
          </w:p>
        </w:tc>
      </w:tr>
      <w:tr w:rsidR="003F0FEF" w14:paraId="1391C264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311A5A" w14:textId="77777777" w:rsidR="003F0FEF" w:rsidRDefault="00000000">
            <w:r>
              <w:rPr>
                <w:color w:val="111827"/>
                <w:sz w:val="19"/>
                <w:szCs w:val="19"/>
              </w:rPr>
              <w:t>KPI cards (annualized return, drawdown, etc.)</w:t>
            </w:r>
          </w:p>
        </w:tc>
        <w:tc>
          <w:tcPr>
            <w:tcW w:w="13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CCDA71" w14:textId="77777777" w:rsidR="003F0FEF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High</w:t>
            </w:r>
          </w:p>
        </w:tc>
        <w:tc>
          <w:tcPr>
            <w:tcW w:w="13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E502AF" w14:textId="77777777" w:rsidR="003F0FEF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A4C11F" w14:textId="77777777" w:rsidR="003F0FEF" w:rsidRDefault="00000000">
            <w:r>
              <w:rPr>
                <w:color w:val="6B7280"/>
                <w:sz w:val="18"/>
                <w:szCs w:val="18"/>
              </w:rPr>
              <w:t>panels/</w:t>
            </w:r>
            <w:proofErr w:type="spellStart"/>
            <w:r>
              <w:rPr>
                <w:color w:val="6B7280"/>
                <w:sz w:val="18"/>
                <w:szCs w:val="18"/>
              </w:rPr>
              <w:t>KpiCards.jsx</w:t>
            </w:r>
            <w:proofErr w:type="spellEnd"/>
          </w:p>
        </w:tc>
      </w:tr>
      <w:tr w:rsidR="003F0FEF" w14:paraId="21981E6B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DB4108" w14:textId="77777777" w:rsidR="003F0FEF" w:rsidRDefault="00000000">
            <w:proofErr w:type="spellStart"/>
            <w:r>
              <w:rPr>
                <w:color w:val="111827"/>
                <w:sz w:val="19"/>
                <w:szCs w:val="19"/>
              </w:rPr>
              <w:t>PnL.jsx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— compose all panels</w:t>
            </w:r>
          </w:p>
        </w:tc>
        <w:tc>
          <w:tcPr>
            <w:tcW w:w="13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5AAD6B" w14:textId="77777777" w:rsidR="003F0FEF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High</w:t>
            </w:r>
          </w:p>
        </w:tc>
        <w:tc>
          <w:tcPr>
            <w:tcW w:w="13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BBAFB8" w14:textId="77777777" w:rsidR="003F0FEF" w:rsidRDefault="00000000"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>Low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511B7B" w14:textId="77777777" w:rsidR="003F0FEF" w:rsidRDefault="00000000">
            <w:r>
              <w:rPr>
                <w:color w:val="6B7280"/>
                <w:sz w:val="18"/>
                <w:szCs w:val="18"/>
              </w:rPr>
              <w:t>views/</w:t>
            </w:r>
            <w:proofErr w:type="spellStart"/>
            <w:r>
              <w:rPr>
                <w:color w:val="6B7280"/>
                <w:sz w:val="18"/>
                <w:szCs w:val="18"/>
              </w:rPr>
              <w:t>PnL.jsx</w:t>
            </w:r>
            <w:proofErr w:type="spellEnd"/>
          </w:p>
        </w:tc>
      </w:tr>
    </w:tbl>
    <w:p w14:paraId="63D3B587" w14:textId="77777777" w:rsidR="003F0FEF" w:rsidRDefault="003F0FEF">
      <w:pPr>
        <w:spacing w:before="8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F0FEF" w14:paraId="5BF5C2A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16A34A"/>
              <w:left w:val="single" w:sz="6" w:space="0" w:color="16A34A"/>
              <w:bottom w:val="single" w:sz="1" w:space="0" w:color="D1D5DB"/>
              <w:right w:val="single" w:sz="1" w:space="0" w:color="D1D5DB"/>
            </w:tcBorders>
            <w:shd w:val="clear" w:color="auto" w:fill="F0FD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BE7E0E5" w14:textId="77777777" w:rsidR="003F0FEF" w:rsidRDefault="00000000">
            <w:pPr>
              <w:spacing w:after="80"/>
            </w:pPr>
            <w:proofErr w:type="gramStart"/>
            <w:r>
              <w:rPr>
                <w:b/>
                <w:bCs/>
                <w:color w:val="15803D"/>
              </w:rPr>
              <w:t>✓  Exit</w:t>
            </w:r>
            <w:proofErr w:type="gramEnd"/>
            <w:r>
              <w:rPr>
                <w:b/>
                <w:bCs/>
                <w:color w:val="15803D"/>
              </w:rPr>
              <w:t xml:space="preserve"> Criteria</w:t>
            </w:r>
          </w:p>
          <w:p w14:paraId="19AB9DC4" w14:textId="77777777" w:rsidR="003F0FEF" w:rsidRDefault="00000000">
            <w:pPr>
              <w:spacing w:before="30" w:after="30"/>
            </w:pPr>
            <w:r>
              <w:rPr>
                <w:color w:val="374151"/>
                <w:sz w:val="19"/>
                <w:szCs w:val="19"/>
              </w:rPr>
              <w:t xml:space="preserve">  All charts render with real data from the backend</w:t>
            </w:r>
          </w:p>
          <w:p w14:paraId="67D0233F" w14:textId="77777777" w:rsidR="003F0FEF" w:rsidRDefault="00000000">
            <w:pPr>
              <w:spacing w:before="30" w:after="30"/>
            </w:pPr>
            <w:r>
              <w:rPr>
                <w:color w:val="374151"/>
                <w:sz w:val="19"/>
                <w:szCs w:val="19"/>
              </w:rPr>
              <w:t xml:space="preserve">  </w:t>
            </w:r>
            <w:proofErr w:type="spellStart"/>
            <w:r>
              <w:rPr>
                <w:color w:val="374151"/>
                <w:sz w:val="19"/>
                <w:szCs w:val="19"/>
              </w:rPr>
              <w:t>Mid price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chart correctly overlays bid/ask from order book</w:t>
            </w:r>
          </w:p>
          <w:p w14:paraId="36E506D2" w14:textId="77777777" w:rsidR="003F0FEF" w:rsidRDefault="00000000">
            <w:pPr>
              <w:spacing w:before="30" w:after="30"/>
            </w:pPr>
            <w:r>
              <w:rPr>
                <w:color w:val="374151"/>
                <w:sz w:val="19"/>
                <w:szCs w:val="19"/>
              </w:rPr>
              <w:t xml:space="preserve">  Cumulative </w:t>
            </w:r>
            <w:proofErr w:type="spellStart"/>
            <w:r>
              <w:rPr>
                <w:color w:val="374151"/>
                <w:sz w:val="19"/>
                <w:szCs w:val="19"/>
              </w:rPr>
              <w:t>PnL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chart shows green/red fill relative to zero</w:t>
            </w:r>
          </w:p>
          <w:p w14:paraId="0B438574" w14:textId="77777777" w:rsidR="003F0FEF" w:rsidRDefault="00000000">
            <w:pPr>
              <w:spacing w:before="30" w:after="30"/>
            </w:pPr>
            <w:r>
              <w:rPr>
                <w:color w:val="374151"/>
                <w:sz w:val="19"/>
                <w:szCs w:val="19"/>
              </w:rPr>
              <w:t xml:space="preserve">  Funding rate bars colored correctly by sign</w:t>
            </w:r>
          </w:p>
          <w:p w14:paraId="38635A7B" w14:textId="77777777" w:rsidR="003F0FEF" w:rsidRDefault="00000000">
            <w:pPr>
              <w:spacing w:before="30" w:after="30"/>
            </w:pPr>
            <w:r>
              <w:rPr>
                <w:color w:val="374151"/>
                <w:sz w:val="19"/>
                <w:szCs w:val="19"/>
              </w:rPr>
              <w:t xml:space="preserve">  Fill history table is sortable by timestamp (default: newest first)</w:t>
            </w:r>
          </w:p>
          <w:p w14:paraId="5692E205" w14:textId="77777777" w:rsidR="003F0FEF" w:rsidRDefault="00000000">
            <w:pPr>
              <w:spacing w:before="30" w:after="30"/>
            </w:pPr>
            <w:r>
              <w:rPr>
                <w:color w:val="374151"/>
                <w:sz w:val="19"/>
                <w:szCs w:val="19"/>
              </w:rPr>
              <w:t xml:space="preserve">  KPI cards display formatted values from /</w:t>
            </w:r>
            <w:proofErr w:type="spellStart"/>
            <w:r>
              <w:rPr>
                <w:color w:val="374151"/>
                <w:sz w:val="19"/>
                <w:szCs w:val="19"/>
              </w:rPr>
              <w:t>kpis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endpoint</w:t>
            </w:r>
          </w:p>
        </w:tc>
      </w:tr>
    </w:tbl>
    <w:p w14:paraId="7E38EBD6" w14:textId="77777777" w:rsidR="003F0FEF" w:rsidRDefault="003F0FEF">
      <w:pPr>
        <w:pBdr>
          <w:bottom w:val="single" w:sz="4" w:space="1" w:color="E5E7EB"/>
        </w:pBdr>
        <w:spacing w:before="200" w:after="20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00"/>
        <w:gridCol w:w="3160"/>
      </w:tblGrid>
      <w:tr w:rsidR="003F0FEF" w14:paraId="321D56B7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8" w:space="0" w:color="16A34A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DF4"/>
            <w:tcMar>
              <w:top w:w="120" w:type="dxa"/>
              <w:left w:w="160" w:type="dxa"/>
              <w:bottom w:w="100" w:type="dxa"/>
              <w:right w:w="160" w:type="dxa"/>
            </w:tcMar>
          </w:tcPr>
          <w:p w14:paraId="68BC5DE9" w14:textId="77777777" w:rsidR="003F0FEF" w:rsidRDefault="00000000">
            <w:pPr>
              <w:spacing w:after="40"/>
            </w:pPr>
            <w:r>
              <w:rPr>
                <w:b/>
                <w:bCs/>
                <w:color w:val="16A34A"/>
                <w:sz w:val="18"/>
                <w:szCs w:val="18"/>
              </w:rPr>
              <w:t xml:space="preserve">Sprint </w:t>
            </w:r>
            <w:proofErr w:type="gramStart"/>
            <w:r>
              <w:rPr>
                <w:b/>
                <w:bCs/>
                <w:color w:val="16A34A"/>
                <w:sz w:val="18"/>
                <w:szCs w:val="18"/>
              </w:rPr>
              <w:t xml:space="preserve">5  </w:t>
            </w:r>
            <w:r>
              <w:rPr>
                <w:color w:val="9CA3AF"/>
                <w:sz w:val="16"/>
                <w:szCs w:val="16"/>
              </w:rPr>
              <w:t>●</w:t>
            </w:r>
            <w:proofErr w:type="gramEnd"/>
            <w:r>
              <w:rPr>
                <w:color w:val="9CA3AF"/>
                <w:sz w:val="16"/>
                <w:szCs w:val="16"/>
              </w:rPr>
              <w:t xml:space="preserve"> 1–2 days</w:t>
            </w:r>
          </w:p>
          <w:p w14:paraId="1D6BA683" w14:textId="77777777" w:rsidR="003F0FEF" w:rsidRDefault="00000000">
            <w:r>
              <w:rPr>
                <w:b/>
                <w:bCs/>
                <w:color w:val="111827"/>
                <w:sz w:val="26"/>
                <w:szCs w:val="26"/>
              </w:rPr>
              <w:t>Settings View, Polish &amp; Design QA</w:t>
            </w:r>
          </w:p>
        </w:tc>
        <w:tc>
          <w:tcPr>
            <w:tcW w:w="3160" w:type="dxa"/>
            <w:tcBorders>
              <w:top w:val="single" w:sz="8" w:space="0" w:color="16A34A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DF4"/>
            <w:tcMar>
              <w:top w:w="120" w:type="dxa"/>
              <w:left w:w="160" w:type="dxa"/>
              <w:bottom w:w="100" w:type="dxa"/>
              <w:right w:w="160" w:type="dxa"/>
            </w:tcMar>
            <w:vAlign w:val="center"/>
          </w:tcPr>
          <w:p w14:paraId="45DFB486" w14:textId="77777777" w:rsidR="003F0FEF" w:rsidRDefault="00000000">
            <w:pPr>
              <w:spacing w:before="40"/>
              <w:jc w:val="right"/>
            </w:pPr>
            <w:r>
              <w:rPr>
                <w:b/>
                <w:bCs/>
                <w:color w:val="16A34A"/>
                <w:sz w:val="18"/>
                <w:szCs w:val="18"/>
              </w:rPr>
              <w:t>REFINEMENT SPRINT</w:t>
            </w:r>
          </w:p>
        </w:tc>
      </w:tr>
    </w:tbl>
    <w:p w14:paraId="2A9482BF" w14:textId="77777777" w:rsidR="003F0FEF" w:rsidRDefault="003F0FEF">
      <w:pPr>
        <w:spacing w:before="80" w:after="40"/>
      </w:pPr>
    </w:p>
    <w:p w14:paraId="1E68B22E" w14:textId="77777777" w:rsidR="003F0FEF" w:rsidRDefault="00000000">
      <w:pPr>
        <w:spacing w:before="60" w:after="60"/>
      </w:pPr>
      <w:r>
        <w:rPr>
          <w:color w:val="4B5563"/>
        </w:rPr>
        <w:t xml:space="preserve">Build the Settings/Info view and do a full visual and functional pass across all views. This is the sprint where the app goes from "works" to "looks professional." Use the Bloomberg Terminal / </w:t>
      </w:r>
      <w:proofErr w:type="spellStart"/>
      <w:r>
        <w:rPr>
          <w:color w:val="4B5563"/>
        </w:rPr>
        <w:t>TradingView</w:t>
      </w:r>
      <w:proofErr w:type="spellEnd"/>
      <w:r>
        <w:rPr>
          <w:color w:val="4B5563"/>
        </w:rPr>
        <w:t xml:space="preserve"> dark aesthetic as the bar to clear.</w:t>
      </w:r>
    </w:p>
    <w:p w14:paraId="31884B8E" w14:textId="77777777" w:rsidR="003F0FEF" w:rsidRDefault="003F0FEF">
      <w:pPr>
        <w:spacing w:before="40" w:after="100"/>
      </w:pPr>
    </w:p>
    <w:p w14:paraId="54C74CF1" w14:textId="77777777" w:rsidR="003F0FEF" w:rsidRDefault="00000000">
      <w:pPr>
        <w:pStyle w:val="Heading3"/>
      </w:pPr>
      <w:r>
        <w:t>Settings View Panels</w:t>
      </w:r>
    </w:p>
    <w:p w14:paraId="7CDFA8E4" w14:textId="77777777" w:rsidR="003F0FE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</w:rPr>
        <w:t>Current Configuration — read-only display of strategy, symbol, spread, quote size, max inventory, poll interval</w:t>
      </w:r>
    </w:p>
    <w:p w14:paraId="2B5F2FE3" w14:textId="77777777" w:rsidR="003F0FE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</w:rPr>
        <w:t>Database Stats — record counts per table, database size</w:t>
      </w:r>
    </w:p>
    <w:p w14:paraId="7DBCD115" w14:textId="77777777" w:rsidR="003F0FE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</w:rPr>
        <w:t>About — app version, backend URL, optional GitHub link</w:t>
      </w:r>
    </w:p>
    <w:p w14:paraId="4FAE069E" w14:textId="77777777" w:rsidR="003F0FEF" w:rsidRDefault="003F0FEF">
      <w:pPr>
        <w:spacing w:before="40" w:after="100"/>
      </w:pPr>
    </w:p>
    <w:p w14:paraId="6240BC21" w14:textId="77777777" w:rsidR="003F0FEF" w:rsidRDefault="00000000">
      <w:pPr>
        <w:pStyle w:val="Heading3"/>
      </w:pPr>
      <w:r>
        <w:t>Polish Checklist</w:t>
      </w:r>
    </w:p>
    <w:p w14:paraId="687E2AEF" w14:textId="77777777" w:rsidR="003F0FE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</w:rPr>
        <w:t>Typography: all prices in JetBrains Mono, all labels in Inter</w:t>
      </w:r>
    </w:p>
    <w:p w14:paraId="4B41F0B6" w14:textId="77777777" w:rsidR="003F0FE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</w:rPr>
        <w:t>Spacing: consistent card padding, no unexpected whitespace</w:t>
      </w:r>
    </w:p>
    <w:p w14:paraId="3BBC4072" w14:textId="77777777" w:rsidR="003F0FE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</w:rPr>
        <w:t>Sign coloring: green positive, red negative, no exceptions</w:t>
      </w:r>
    </w:p>
    <w:p w14:paraId="40013672" w14:textId="77777777" w:rsidR="003F0FE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</w:rPr>
        <w:t>Status dots: no false positives or negatives — review staleness logic</w:t>
      </w:r>
    </w:p>
    <w:p w14:paraId="099295E0" w14:textId="77777777" w:rsidR="003F0FE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</w:rPr>
        <w:t>Loading skeletons render before data arrives on all panels</w:t>
      </w:r>
    </w:p>
    <w:p w14:paraId="578C5969" w14:textId="77777777" w:rsidR="003F0FE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</w:rPr>
        <w:t>Error states with retry visible on all panels</w:t>
      </w:r>
    </w:p>
    <w:p w14:paraId="3E4F0356" w14:textId="77777777" w:rsidR="003F0FE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</w:rPr>
        <w:t>Subtle spinner in panel corner while fetching</w:t>
      </w:r>
    </w:p>
    <w:p w14:paraId="783FCD2F" w14:textId="77777777" w:rsidR="003F0FE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</w:rPr>
        <w:t xml:space="preserve">"Last updated: </w:t>
      </w:r>
      <w:proofErr w:type="spellStart"/>
      <w:r>
        <w:rPr>
          <w:color w:val="111827"/>
        </w:rPr>
        <w:t>Xs</w:t>
      </w:r>
      <w:proofErr w:type="spellEnd"/>
      <w:r>
        <w:rPr>
          <w:color w:val="111827"/>
        </w:rPr>
        <w:t xml:space="preserve"> ago" shown on all data panels</w:t>
      </w:r>
    </w:p>
    <w:p w14:paraId="42AF8733" w14:textId="77777777" w:rsidR="003F0FE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</w:rPr>
        <w:t>Sidebar tooltips on hover for all icon nav items</w:t>
      </w:r>
    </w:p>
    <w:p w14:paraId="62E28492" w14:textId="77777777" w:rsidR="003F0FEF" w:rsidRDefault="003F0FEF">
      <w:pPr>
        <w:spacing w:before="40" w:after="100"/>
      </w:pPr>
    </w:p>
    <w:p w14:paraId="2704B519" w14:textId="77777777" w:rsidR="003F0FEF" w:rsidRDefault="00000000">
      <w:pPr>
        <w:pStyle w:val="Heading3"/>
      </w:pPr>
      <w:r>
        <w:t>Task Breakdown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61"/>
        <w:gridCol w:w="1217"/>
        <w:gridCol w:w="1340"/>
        <w:gridCol w:w="3342"/>
      </w:tblGrid>
      <w:tr w:rsidR="003F0FEF" w14:paraId="6434C88A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454AC" w14:textId="77777777" w:rsidR="003F0FEF" w:rsidRDefault="00000000">
            <w:r>
              <w:rPr>
                <w:b/>
                <w:bCs/>
                <w:color w:val="FFFFFF"/>
                <w:sz w:val="19"/>
                <w:szCs w:val="19"/>
              </w:rPr>
              <w:t>Task</w:t>
            </w:r>
          </w:p>
        </w:tc>
        <w:tc>
          <w:tcPr>
            <w:tcW w:w="13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14D76" w14:textId="77777777" w:rsidR="003F0FEF" w:rsidRDefault="00000000">
            <w:r>
              <w:rPr>
                <w:b/>
                <w:bCs/>
                <w:color w:val="FFFFFF"/>
                <w:sz w:val="19"/>
                <w:szCs w:val="19"/>
              </w:rPr>
              <w:t>Priority</w:t>
            </w:r>
          </w:p>
        </w:tc>
        <w:tc>
          <w:tcPr>
            <w:tcW w:w="13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56ED4" w14:textId="77777777" w:rsidR="003F0FEF" w:rsidRDefault="00000000">
            <w:r>
              <w:rPr>
                <w:b/>
                <w:bCs/>
                <w:color w:val="FFFFFF"/>
                <w:sz w:val="19"/>
                <w:szCs w:val="19"/>
              </w:rPr>
              <w:t>Complexity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96F04" w14:textId="77777777" w:rsidR="003F0FEF" w:rsidRDefault="00000000">
            <w:r>
              <w:rPr>
                <w:b/>
                <w:bCs/>
                <w:color w:val="FFFFFF"/>
                <w:sz w:val="19"/>
                <w:szCs w:val="19"/>
              </w:rPr>
              <w:t>Output</w:t>
            </w:r>
          </w:p>
        </w:tc>
      </w:tr>
      <w:tr w:rsidR="003F0FEF" w14:paraId="24AEB9EA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FE500A" w14:textId="77777777" w:rsidR="003F0FEF" w:rsidRDefault="00000000">
            <w:proofErr w:type="spellStart"/>
            <w:r>
              <w:rPr>
                <w:color w:val="111827"/>
                <w:sz w:val="19"/>
                <w:szCs w:val="19"/>
              </w:rPr>
              <w:t>Settings.jsx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with all three panels</w:t>
            </w:r>
          </w:p>
        </w:tc>
        <w:tc>
          <w:tcPr>
            <w:tcW w:w="13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517DC7" w14:textId="77777777" w:rsidR="003F0FEF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</w:t>
            </w:r>
          </w:p>
        </w:tc>
        <w:tc>
          <w:tcPr>
            <w:tcW w:w="13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531596" w14:textId="77777777" w:rsidR="003F0FEF" w:rsidRDefault="00000000"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>Low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6FCA3F" w14:textId="77777777" w:rsidR="003F0FEF" w:rsidRDefault="00000000">
            <w:r>
              <w:rPr>
                <w:color w:val="6B7280"/>
                <w:sz w:val="18"/>
                <w:szCs w:val="18"/>
              </w:rPr>
              <w:t>views/</w:t>
            </w:r>
            <w:proofErr w:type="spellStart"/>
            <w:r>
              <w:rPr>
                <w:color w:val="6B7280"/>
                <w:sz w:val="18"/>
                <w:szCs w:val="18"/>
              </w:rPr>
              <w:t>Settings.jsx</w:t>
            </w:r>
            <w:proofErr w:type="spellEnd"/>
          </w:p>
        </w:tc>
      </w:tr>
      <w:tr w:rsidR="003F0FEF" w14:paraId="00A474BD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1F167B" w14:textId="77777777" w:rsidR="003F0FEF" w:rsidRDefault="00000000">
            <w:r>
              <w:rPr>
                <w:color w:val="111827"/>
                <w:sz w:val="19"/>
                <w:szCs w:val="19"/>
              </w:rPr>
              <w:t>Config display panel (read-only)</w:t>
            </w:r>
          </w:p>
        </w:tc>
        <w:tc>
          <w:tcPr>
            <w:tcW w:w="13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AE49AB" w14:textId="77777777" w:rsidR="003F0FEF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</w:t>
            </w:r>
          </w:p>
        </w:tc>
        <w:tc>
          <w:tcPr>
            <w:tcW w:w="13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4D0EEB" w14:textId="77777777" w:rsidR="003F0FEF" w:rsidRDefault="00000000"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>Low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42397E" w14:textId="77777777" w:rsidR="003F0FEF" w:rsidRDefault="00000000">
            <w:r>
              <w:rPr>
                <w:color w:val="6B7280"/>
                <w:sz w:val="18"/>
                <w:szCs w:val="18"/>
              </w:rPr>
              <w:t>panels/</w:t>
            </w:r>
            <w:proofErr w:type="spellStart"/>
            <w:r>
              <w:rPr>
                <w:color w:val="6B7280"/>
                <w:sz w:val="18"/>
                <w:szCs w:val="18"/>
              </w:rPr>
              <w:t>ConfigInfo.jsx</w:t>
            </w:r>
            <w:proofErr w:type="spellEnd"/>
          </w:p>
        </w:tc>
      </w:tr>
      <w:tr w:rsidR="003F0FEF" w14:paraId="160F2B7B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1F2198" w14:textId="77777777" w:rsidR="003F0FEF" w:rsidRDefault="00000000">
            <w:r>
              <w:rPr>
                <w:color w:val="111827"/>
                <w:sz w:val="19"/>
                <w:szCs w:val="19"/>
              </w:rPr>
              <w:t>DB stats panel (record counts per table)</w:t>
            </w:r>
          </w:p>
        </w:tc>
        <w:tc>
          <w:tcPr>
            <w:tcW w:w="13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58A123" w14:textId="77777777" w:rsidR="003F0FEF" w:rsidRDefault="00000000"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>Low</w:t>
            </w:r>
          </w:p>
        </w:tc>
        <w:tc>
          <w:tcPr>
            <w:tcW w:w="13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2A5D49" w14:textId="77777777" w:rsidR="003F0FEF" w:rsidRDefault="00000000"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>Low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497B61" w14:textId="77777777" w:rsidR="003F0FEF" w:rsidRDefault="00000000">
            <w:r>
              <w:rPr>
                <w:color w:val="6B7280"/>
                <w:sz w:val="18"/>
                <w:szCs w:val="18"/>
              </w:rPr>
              <w:t>panels/</w:t>
            </w:r>
            <w:proofErr w:type="spellStart"/>
            <w:r>
              <w:rPr>
                <w:color w:val="6B7280"/>
                <w:sz w:val="18"/>
                <w:szCs w:val="18"/>
              </w:rPr>
              <w:t>DbStats.jsx</w:t>
            </w:r>
            <w:proofErr w:type="spellEnd"/>
          </w:p>
        </w:tc>
      </w:tr>
      <w:tr w:rsidR="003F0FEF" w14:paraId="1798FACE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03CF18" w14:textId="77777777" w:rsidR="003F0FEF" w:rsidRDefault="00000000">
            <w:r>
              <w:rPr>
                <w:color w:val="111827"/>
                <w:sz w:val="19"/>
                <w:szCs w:val="19"/>
              </w:rPr>
              <w:t>Typography audit — monospace/sans-serif enforcement</w:t>
            </w:r>
          </w:p>
        </w:tc>
        <w:tc>
          <w:tcPr>
            <w:tcW w:w="13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2CBB83" w14:textId="77777777" w:rsidR="003F0FEF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High</w:t>
            </w:r>
          </w:p>
        </w:tc>
        <w:tc>
          <w:tcPr>
            <w:tcW w:w="13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226ABB" w14:textId="77777777" w:rsidR="003F0FEF" w:rsidRDefault="00000000"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>Low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654F1E" w14:textId="77777777" w:rsidR="003F0FEF" w:rsidRDefault="00000000">
            <w:r>
              <w:rPr>
                <w:color w:val="6B7280"/>
                <w:sz w:val="18"/>
                <w:szCs w:val="18"/>
              </w:rPr>
              <w:t>CSS review</w:t>
            </w:r>
          </w:p>
        </w:tc>
      </w:tr>
      <w:tr w:rsidR="003F0FEF" w14:paraId="27DF4DF1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DA808F" w14:textId="77777777" w:rsidR="003F0FEF" w:rsidRDefault="00000000">
            <w:r>
              <w:rPr>
                <w:color w:val="111827"/>
                <w:sz w:val="19"/>
                <w:szCs w:val="19"/>
              </w:rPr>
              <w:t>Color audit — green/red/blue/purple consistency</w:t>
            </w:r>
          </w:p>
        </w:tc>
        <w:tc>
          <w:tcPr>
            <w:tcW w:w="13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82D1FA" w14:textId="77777777" w:rsidR="003F0FEF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High</w:t>
            </w:r>
          </w:p>
        </w:tc>
        <w:tc>
          <w:tcPr>
            <w:tcW w:w="13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BE5077" w14:textId="77777777" w:rsidR="003F0FEF" w:rsidRDefault="00000000"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>Low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21CDC2" w14:textId="77777777" w:rsidR="003F0FEF" w:rsidRDefault="00000000">
            <w:r>
              <w:rPr>
                <w:color w:val="6B7280"/>
                <w:sz w:val="18"/>
                <w:szCs w:val="18"/>
              </w:rPr>
              <w:t>CSS review</w:t>
            </w:r>
          </w:p>
        </w:tc>
      </w:tr>
      <w:tr w:rsidR="003F0FEF" w14:paraId="0700B243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BDCE73" w14:textId="77777777" w:rsidR="003F0FEF" w:rsidRDefault="00000000">
            <w:r>
              <w:rPr>
                <w:color w:val="111827"/>
                <w:sz w:val="19"/>
                <w:szCs w:val="19"/>
              </w:rPr>
              <w:t>Loading skeleton on every panel</w:t>
            </w:r>
          </w:p>
        </w:tc>
        <w:tc>
          <w:tcPr>
            <w:tcW w:w="13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A5D895" w14:textId="77777777" w:rsidR="003F0FEF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High</w:t>
            </w:r>
          </w:p>
        </w:tc>
        <w:tc>
          <w:tcPr>
            <w:tcW w:w="13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72BEEB" w14:textId="77777777" w:rsidR="003F0FEF" w:rsidRDefault="00000000"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>Low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1321B3" w14:textId="77777777" w:rsidR="003F0FEF" w:rsidRDefault="00000000">
            <w:r>
              <w:rPr>
                <w:color w:val="6B7280"/>
                <w:sz w:val="18"/>
                <w:szCs w:val="18"/>
              </w:rPr>
              <w:t>components/common/</w:t>
            </w:r>
            <w:proofErr w:type="spellStart"/>
            <w:r>
              <w:rPr>
                <w:color w:val="6B7280"/>
                <w:sz w:val="18"/>
                <w:szCs w:val="18"/>
              </w:rPr>
              <w:t>LoadingState.jsx</w:t>
            </w:r>
            <w:proofErr w:type="spellEnd"/>
          </w:p>
        </w:tc>
      </w:tr>
      <w:tr w:rsidR="003F0FEF" w14:paraId="5559850C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C36CD6" w14:textId="77777777" w:rsidR="003F0FEF" w:rsidRDefault="00000000">
            <w:r>
              <w:rPr>
                <w:color w:val="111827"/>
                <w:sz w:val="19"/>
                <w:szCs w:val="19"/>
              </w:rPr>
              <w:t>Error state + retry on every panel</w:t>
            </w:r>
          </w:p>
        </w:tc>
        <w:tc>
          <w:tcPr>
            <w:tcW w:w="13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3325EF" w14:textId="77777777" w:rsidR="003F0FEF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High</w:t>
            </w:r>
          </w:p>
        </w:tc>
        <w:tc>
          <w:tcPr>
            <w:tcW w:w="13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4313A5" w14:textId="77777777" w:rsidR="003F0FEF" w:rsidRDefault="00000000"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>Low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558844" w14:textId="77777777" w:rsidR="003F0FEF" w:rsidRDefault="00000000">
            <w:r>
              <w:rPr>
                <w:color w:val="6B7280"/>
                <w:sz w:val="18"/>
                <w:szCs w:val="18"/>
              </w:rPr>
              <w:t>components/common/</w:t>
            </w:r>
            <w:proofErr w:type="spellStart"/>
            <w:r>
              <w:rPr>
                <w:color w:val="6B7280"/>
                <w:sz w:val="18"/>
                <w:szCs w:val="18"/>
              </w:rPr>
              <w:t>ErrorState.jsx</w:t>
            </w:r>
            <w:proofErr w:type="spellEnd"/>
          </w:p>
        </w:tc>
      </w:tr>
      <w:tr w:rsidR="003F0FEF" w14:paraId="1EB23031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52105F" w14:textId="77777777" w:rsidR="003F0FEF" w:rsidRDefault="00000000">
            <w:r>
              <w:rPr>
                <w:color w:val="111827"/>
                <w:sz w:val="19"/>
                <w:szCs w:val="19"/>
              </w:rPr>
              <w:t>Sidebar tooltip labels on hover</w:t>
            </w:r>
          </w:p>
        </w:tc>
        <w:tc>
          <w:tcPr>
            <w:tcW w:w="13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4B05BE" w14:textId="77777777" w:rsidR="003F0FEF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</w:t>
            </w:r>
          </w:p>
        </w:tc>
        <w:tc>
          <w:tcPr>
            <w:tcW w:w="13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28462E" w14:textId="77777777" w:rsidR="003F0FEF" w:rsidRDefault="00000000"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>Low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192BCD" w14:textId="77777777" w:rsidR="003F0FEF" w:rsidRDefault="00000000">
            <w:r>
              <w:rPr>
                <w:color w:val="6B7280"/>
                <w:sz w:val="18"/>
                <w:szCs w:val="18"/>
              </w:rPr>
              <w:t>Sidebar nav</w:t>
            </w:r>
          </w:p>
        </w:tc>
      </w:tr>
      <w:tr w:rsidR="003F0FEF" w14:paraId="3AEC7079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EF7DAD" w14:textId="77777777" w:rsidR="003F0FEF" w:rsidRDefault="00000000">
            <w:r>
              <w:rPr>
                <w:color w:val="111827"/>
                <w:sz w:val="19"/>
                <w:szCs w:val="19"/>
              </w:rPr>
              <w:t>Stale data indicator (yellow border on old panels)</w:t>
            </w:r>
          </w:p>
        </w:tc>
        <w:tc>
          <w:tcPr>
            <w:tcW w:w="13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B52053" w14:textId="77777777" w:rsidR="003F0FEF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</w:t>
            </w:r>
          </w:p>
        </w:tc>
        <w:tc>
          <w:tcPr>
            <w:tcW w:w="13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A5FF1F" w14:textId="77777777" w:rsidR="003F0FEF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39227A" w14:textId="77777777" w:rsidR="003F0FEF" w:rsidRDefault="00000000">
            <w:r>
              <w:rPr>
                <w:color w:val="6B7280"/>
                <w:sz w:val="18"/>
                <w:szCs w:val="18"/>
              </w:rPr>
              <w:t>Data layer</w:t>
            </w:r>
          </w:p>
        </w:tc>
      </w:tr>
      <w:tr w:rsidR="003F0FEF" w14:paraId="44063DA2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A396BE" w14:textId="77777777" w:rsidR="003F0FEF" w:rsidRDefault="00000000">
            <w:r>
              <w:rPr>
                <w:color w:val="111827"/>
                <w:sz w:val="19"/>
                <w:szCs w:val="19"/>
              </w:rPr>
              <w:t>Full viewport QA at 1440x900</w:t>
            </w:r>
          </w:p>
        </w:tc>
        <w:tc>
          <w:tcPr>
            <w:tcW w:w="13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DAC71F" w14:textId="77777777" w:rsidR="003F0FEF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High</w:t>
            </w:r>
          </w:p>
        </w:tc>
        <w:tc>
          <w:tcPr>
            <w:tcW w:w="13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15D0C4" w14:textId="77777777" w:rsidR="003F0FEF" w:rsidRDefault="00000000"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>Low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F6ED9B" w14:textId="77777777" w:rsidR="003F0FEF" w:rsidRDefault="00000000">
            <w:r>
              <w:rPr>
                <w:color w:val="6B7280"/>
                <w:sz w:val="18"/>
                <w:szCs w:val="18"/>
              </w:rPr>
              <w:t>QA pass</w:t>
            </w:r>
          </w:p>
        </w:tc>
      </w:tr>
    </w:tbl>
    <w:p w14:paraId="3E774006" w14:textId="77777777" w:rsidR="003F0FEF" w:rsidRDefault="003F0FEF">
      <w:pPr>
        <w:spacing w:before="8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F0FEF" w14:paraId="281394B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16A34A"/>
              <w:left w:val="single" w:sz="6" w:space="0" w:color="16A34A"/>
              <w:bottom w:val="single" w:sz="1" w:space="0" w:color="D1D5DB"/>
              <w:right w:val="single" w:sz="1" w:space="0" w:color="D1D5DB"/>
            </w:tcBorders>
            <w:shd w:val="clear" w:color="auto" w:fill="F0FD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FE00DA7" w14:textId="77777777" w:rsidR="003F0FEF" w:rsidRDefault="00000000">
            <w:pPr>
              <w:spacing w:after="80"/>
            </w:pPr>
            <w:proofErr w:type="gramStart"/>
            <w:r>
              <w:rPr>
                <w:b/>
                <w:bCs/>
                <w:color w:val="15803D"/>
              </w:rPr>
              <w:lastRenderedPageBreak/>
              <w:t>✓  Exit</w:t>
            </w:r>
            <w:proofErr w:type="gramEnd"/>
            <w:r>
              <w:rPr>
                <w:b/>
                <w:bCs/>
                <w:color w:val="15803D"/>
              </w:rPr>
              <w:t xml:space="preserve"> Criteria</w:t>
            </w:r>
          </w:p>
          <w:p w14:paraId="5178B9F3" w14:textId="77777777" w:rsidR="003F0FEF" w:rsidRDefault="00000000">
            <w:pPr>
              <w:spacing w:before="30" w:after="30"/>
            </w:pPr>
            <w:r>
              <w:rPr>
                <w:color w:val="374151"/>
                <w:sz w:val="19"/>
                <w:szCs w:val="19"/>
              </w:rPr>
              <w:t xml:space="preserve">  Settings view renders all three panels with live data</w:t>
            </w:r>
          </w:p>
          <w:p w14:paraId="1F8289E7" w14:textId="77777777" w:rsidR="003F0FEF" w:rsidRDefault="00000000">
            <w:pPr>
              <w:spacing w:before="30" w:after="30"/>
            </w:pPr>
            <w:r>
              <w:rPr>
                <w:color w:val="374151"/>
                <w:sz w:val="19"/>
                <w:szCs w:val="19"/>
              </w:rPr>
              <w:t xml:space="preserve">  All 6 views reviewed at 1440x900 — no layout breaks</w:t>
            </w:r>
          </w:p>
          <w:p w14:paraId="6DF12899" w14:textId="77777777" w:rsidR="003F0FEF" w:rsidRDefault="00000000">
            <w:pPr>
              <w:spacing w:before="30" w:after="30"/>
            </w:pPr>
            <w:r>
              <w:rPr>
                <w:color w:val="374151"/>
                <w:sz w:val="19"/>
                <w:szCs w:val="19"/>
              </w:rPr>
              <w:t xml:space="preserve">  Loading and error states tested by stopping the backend</w:t>
            </w:r>
          </w:p>
          <w:p w14:paraId="57AF72F0" w14:textId="77777777" w:rsidR="003F0FEF" w:rsidRDefault="00000000">
            <w:pPr>
              <w:spacing w:before="30" w:after="30"/>
            </w:pPr>
            <w:r>
              <w:rPr>
                <w:color w:val="374151"/>
                <w:sz w:val="19"/>
                <w:szCs w:val="19"/>
              </w:rPr>
              <w:t xml:space="preserve">  All prices in monospace font</w:t>
            </w:r>
          </w:p>
          <w:p w14:paraId="00D936AF" w14:textId="77777777" w:rsidR="003F0FEF" w:rsidRDefault="00000000">
            <w:pPr>
              <w:spacing w:before="30" w:after="30"/>
            </w:pPr>
            <w:r>
              <w:rPr>
                <w:color w:val="374151"/>
                <w:sz w:val="19"/>
                <w:szCs w:val="19"/>
              </w:rPr>
              <w:t xml:space="preserve">  Sign coloring correct on all </w:t>
            </w:r>
            <w:proofErr w:type="spellStart"/>
            <w:r>
              <w:rPr>
                <w:color w:val="374151"/>
                <w:sz w:val="19"/>
                <w:szCs w:val="19"/>
              </w:rPr>
              <w:t>PnL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and price fields</w:t>
            </w:r>
          </w:p>
        </w:tc>
      </w:tr>
    </w:tbl>
    <w:p w14:paraId="123D12B7" w14:textId="77777777" w:rsidR="003F0FEF" w:rsidRDefault="003F0FEF">
      <w:pPr>
        <w:pBdr>
          <w:bottom w:val="single" w:sz="4" w:space="1" w:color="E5E7EB"/>
        </w:pBdr>
        <w:spacing w:before="200" w:after="20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00"/>
        <w:gridCol w:w="3160"/>
      </w:tblGrid>
      <w:tr w:rsidR="003F0FEF" w14:paraId="57327A08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8" w:space="0" w:color="2563EB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60" w:type="dxa"/>
              <w:bottom w:w="100" w:type="dxa"/>
              <w:right w:w="160" w:type="dxa"/>
            </w:tcMar>
          </w:tcPr>
          <w:p w14:paraId="4C03BA7A" w14:textId="77777777" w:rsidR="003F0FEF" w:rsidRDefault="00000000">
            <w:pPr>
              <w:spacing w:after="40"/>
            </w:pPr>
            <w:r>
              <w:rPr>
                <w:b/>
                <w:bCs/>
                <w:color w:val="2563EB"/>
                <w:sz w:val="18"/>
                <w:szCs w:val="18"/>
              </w:rPr>
              <w:t xml:space="preserve">Sprint </w:t>
            </w:r>
            <w:proofErr w:type="gramStart"/>
            <w:r>
              <w:rPr>
                <w:b/>
                <w:bCs/>
                <w:color w:val="2563EB"/>
                <w:sz w:val="18"/>
                <w:szCs w:val="18"/>
              </w:rPr>
              <w:t xml:space="preserve">6  </w:t>
            </w:r>
            <w:r>
              <w:rPr>
                <w:color w:val="9CA3AF"/>
                <w:sz w:val="16"/>
                <w:szCs w:val="16"/>
              </w:rPr>
              <w:t>●</w:t>
            </w:r>
            <w:proofErr w:type="gramEnd"/>
            <w:r>
              <w:rPr>
                <w:color w:val="9CA3AF"/>
                <w:sz w:val="16"/>
                <w:szCs w:val="16"/>
              </w:rPr>
              <w:t xml:space="preserve"> 1–2 days</w:t>
            </w:r>
          </w:p>
          <w:p w14:paraId="4615C129" w14:textId="77777777" w:rsidR="003F0FEF" w:rsidRDefault="00000000">
            <w:proofErr w:type="spellStart"/>
            <w:r>
              <w:rPr>
                <w:b/>
                <w:bCs/>
                <w:color w:val="111827"/>
                <w:sz w:val="26"/>
                <w:szCs w:val="26"/>
              </w:rPr>
              <w:t>PyWebView</w:t>
            </w:r>
            <w:proofErr w:type="spellEnd"/>
            <w:r>
              <w:rPr>
                <w:b/>
                <w:bCs/>
                <w:color w:val="111827"/>
                <w:sz w:val="26"/>
                <w:szCs w:val="26"/>
              </w:rPr>
              <w:t xml:space="preserve"> Packaging &amp; Launch Script</w:t>
            </w:r>
          </w:p>
        </w:tc>
        <w:tc>
          <w:tcPr>
            <w:tcW w:w="3160" w:type="dxa"/>
            <w:tcBorders>
              <w:top w:val="single" w:sz="8" w:space="0" w:color="2563EB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60" w:type="dxa"/>
              <w:bottom w:w="100" w:type="dxa"/>
              <w:right w:w="160" w:type="dxa"/>
            </w:tcMar>
            <w:vAlign w:val="center"/>
          </w:tcPr>
          <w:p w14:paraId="4BA0142A" w14:textId="77777777" w:rsidR="003F0FEF" w:rsidRDefault="00000000">
            <w:pPr>
              <w:spacing w:before="40"/>
              <w:jc w:val="right"/>
            </w:pPr>
            <w:r>
              <w:rPr>
                <w:b/>
                <w:bCs/>
                <w:color w:val="2563EB"/>
                <w:sz w:val="18"/>
                <w:szCs w:val="18"/>
              </w:rPr>
              <w:t>FINAL DELIVERY</w:t>
            </w:r>
          </w:p>
        </w:tc>
      </w:tr>
    </w:tbl>
    <w:p w14:paraId="46805887" w14:textId="77777777" w:rsidR="003F0FEF" w:rsidRDefault="003F0FEF">
      <w:pPr>
        <w:spacing w:before="80" w:after="40"/>
      </w:pPr>
    </w:p>
    <w:p w14:paraId="44D101CB" w14:textId="77777777" w:rsidR="003F0FEF" w:rsidRDefault="00000000">
      <w:pPr>
        <w:spacing w:before="60" w:after="60"/>
      </w:pPr>
      <w:r>
        <w:rPr>
          <w:color w:val="4B5563"/>
        </w:rPr>
        <w:t xml:space="preserve">Package the app as a native desktop window. After this sprint the user runs one command — python launch.py — and a native window opens with no browser tab and no visible terminal. Production build is served directly by </w:t>
      </w:r>
      <w:proofErr w:type="spellStart"/>
      <w:r>
        <w:rPr>
          <w:color w:val="4B5563"/>
        </w:rPr>
        <w:t>FastAPI</w:t>
      </w:r>
      <w:proofErr w:type="spellEnd"/>
      <w:r>
        <w:rPr>
          <w:color w:val="4B5563"/>
        </w:rPr>
        <w:t>.</w:t>
      </w:r>
    </w:p>
    <w:p w14:paraId="213E9EEA" w14:textId="77777777" w:rsidR="003F0FEF" w:rsidRDefault="003F0FEF">
      <w:pPr>
        <w:spacing w:before="40" w:after="100"/>
      </w:pPr>
    </w:p>
    <w:p w14:paraId="7A634C7F" w14:textId="77777777" w:rsidR="003F0FEF" w:rsidRDefault="00000000">
      <w:pPr>
        <w:pStyle w:val="Heading3"/>
      </w:pPr>
      <w:r>
        <w:t>Task Breakdown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38"/>
        <w:gridCol w:w="1332"/>
        <w:gridCol w:w="1368"/>
        <w:gridCol w:w="2622"/>
      </w:tblGrid>
      <w:tr w:rsidR="003F0FEF" w14:paraId="40000153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AAE01" w14:textId="77777777" w:rsidR="003F0FEF" w:rsidRDefault="00000000">
            <w:r>
              <w:rPr>
                <w:b/>
                <w:bCs/>
                <w:color w:val="FFFFFF"/>
                <w:sz w:val="19"/>
                <w:szCs w:val="19"/>
              </w:rPr>
              <w:t>Task</w:t>
            </w:r>
          </w:p>
        </w:tc>
        <w:tc>
          <w:tcPr>
            <w:tcW w:w="13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23E98" w14:textId="77777777" w:rsidR="003F0FEF" w:rsidRDefault="00000000">
            <w:r>
              <w:rPr>
                <w:b/>
                <w:bCs/>
                <w:color w:val="FFFFFF"/>
                <w:sz w:val="19"/>
                <w:szCs w:val="19"/>
              </w:rPr>
              <w:t>Priority</w:t>
            </w:r>
          </w:p>
        </w:tc>
        <w:tc>
          <w:tcPr>
            <w:tcW w:w="13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82C14" w14:textId="77777777" w:rsidR="003F0FEF" w:rsidRDefault="00000000">
            <w:r>
              <w:rPr>
                <w:b/>
                <w:bCs/>
                <w:color w:val="FFFFFF"/>
                <w:sz w:val="19"/>
                <w:szCs w:val="19"/>
              </w:rPr>
              <w:t>Complexity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FD374" w14:textId="77777777" w:rsidR="003F0FEF" w:rsidRDefault="00000000">
            <w:r>
              <w:rPr>
                <w:b/>
                <w:bCs/>
                <w:color w:val="FFFFFF"/>
                <w:sz w:val="19"/>
                <w:szCs w:val="19"/>
              </w:rPr>
              <w:t>Output</w:t>
            </w:r>
          </w:p>
        </w:tc>
      </w:tr>
      <w:tr w:rsidR="003F0FEF" w14:paraId="1353447D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3FB47A" w14:textId="77777777" w:rsidR="003F0FEF" w:rsidRDefault="00000000">
            <w:proofErr w:type="spellStart"/>
            <w:r>
              <w:rPr>
                <w:color w:val="111827"/>
                <w:sz w:val="19"/>
                <w:szCs w:val="19"/>
              </w:rPr>
              <w:t>npm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run build — </w:t>
            </w:r>
            <w:proofErr w:type="spellStart"/>
            <w:r>
              <w:rPr>
                <w:color w:val="111827"/>
                <w:sz w:val="19"/>
                <w:szCs w:val="19"/>
              </w:rPr>
              <w:t>Vite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production build to </w:t>
            </w:r>
            <w:proofErr w:type="spellStart"/>
            <w:r>
              <w:rPr>
                <w:color w:val="111827"/>
                <w:sz w:val="19"/>
                <w:szCs w:val="19"/>
              </w:rPr>
              <w:t>dist</w:t>
            </w:r>
            <w:proofErr w:type="spellEnd"/>
            <w:r>
              <w:rPr>
                <w:color w:val="111827"/>
                <w:sz w:val="19"/>
                <w:szCs w:val="19"/>
              </w:rPr>
              <w:t>/</w:t>
            </w:r>
          </w:p>
        </w:tc>
        <w:tc>
          <w:tcPr>
            <w:tcW w:w="13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FB98AB" w14:textId="77777777" w:rsidR="003F0FEF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High</w:t>
            </w:r>
          </w:p>
        </w:tc>
        <w:tc>
          <w:tcPr>
            <w:tcW w:w="13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1CA4A0" w14:textId="77777777" w:rsidR="003F0FEF" w:rsidRDefault="00000000"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>Low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E4530F" w14:textId="77777777" w:rsidR="003F0FEF" w:rsidRDefault="00000000">
            <w:r>
              <w:rPr>
                <w:color w:val="6B7280"/>
                <w:sz w:val="18"/>
                <w:szCs w:val="18"/>
              </w:rPr>
              <w:t>apps/dashboard/frontend/</w:t>
            </w:r>
            <w:proofErr w:type="spellStart"/>
            <w:r>
              <w:rPr>
                <w:color w:val="6B7280"/>
                <w:sz w:val="18"/>
                <w:szCs w:val="18"/>
              </w:rPr>
              <w:t>dist</w:t>
            </w:r>
            <w:proofErr w:type="spellEnd"/>
            <w:r>
              <w:rPr>
                <w:color w:val="6B7280"/>
                <w:sz w:val="18"/>
                <w:szCs w:val="18"/>
              </w:rPr>
              <w:t>/</w:t>
            </w:r>
          </w:p>
        </w:tc>
      </w:tr>
      <w:tr w:rsidR="003F0FEF" w14:paraId="2595E9B4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77214F" w14:textId="77777777" w:rsidR="003F0FEF" w:rsidRDefault="00000000">
            <w:proofErr w:type="spellStart"/>
            <w:r>
              <w:rPr>
                <w:color w:val="111827"/>
                <w:sz w:val="19"/>
                <w:szCs w:val="19"/>
              </w:rPr>
              <w:t>FastAPI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11827"/>
                <w:sz w:val="19"/>
                <w:szCs w:val="19"/>
              </w:rPr>
              <w:t>StaticFiles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mount for </w:t>
            </w:r>
            <w:proofErr w:type="spellStart"/>
            <w:r>
              <w:rPr>
                <w:color w:val="111827"/>
                <w:sz w:val="19"/>
                <w:szCs w:val="19"/>
              </w:rPr>
              <w:t>dist</w:t>
            </w:r>
            <w:proofErr w:type="spellEnd"/>
            <w:r>
              <w:rPr>
                <w:color w:val="111827"/>
                <w:sz w:val="19"/>
                <w:szCs w:val="19"/>
              </w:rPr>
              <w:t>/ at root</w:t>
            </w:r>
          </w:p>
        </w:tc>
        <w:tc>
          <w:tcPr>
            <w:tcW w:w="13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45D2DB" w14:textId="77777777" w:rsidR="003F0FEF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High</w:t>
            </w:r>
          </w:p>
        </w:tc>
        <w:tc>
          <w:tcPr>
            <w:tcW w:w="13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B6D879" w14:textId="77777777" w:rsidR="003F0FEF" w:rsidRDefault="00000000"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>Low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9B8DA5" w14:textId="77777777" w:rsidR="003F0FEF" w:rsidRDefault="00000000">
            <w:r>
              <w:rPr>
                <w:color w:val="6B7280"/>
                <w:sz w:val="18"/>
                <w:szCs w:val="18"/>
              </w:rPr>
              <w:t>apps/dashboard/main.py (add mount)</w:t>
            </w:r>
          </w:p>
        </w:tc>
      </w:tr>
      <w:tr w:rsidR="003F0FEF" w14:paraId="57A19BB6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33747D" w14:textId="77777777" w:rsidR="003F0FEF" w:rsidRDefault="00000000">
            <w:r>
              <w:rPr>
                <w:color w:val="111827"/>
                <w:sz w:val="19"/>
                <w:szCs w:val="19"/>
              </w:rPr>
              <w:t xml:space="preserve">launch.py — start </w:t>
            </w:r>
            <w:proofErr w:type="spellStart"/>
            <w:r>
              <w:rPr>
                <w:color w:val="111827"/>
                <w:sz w:val="19"/>
                <w:szCs w:val="19"/>
              </w:rPr>
              <w:t>uvicorn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as subprocess</w:t>
            </w:r>
          </w:p>
        </w:tc>
        <w:tc>
          <w:tcPr>
            <w:tcW w:w="13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088792" w14:textId="77777777" w:rsidR="003F0FEF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High</w:t>
            </w:r>
          </w:p>
        </w:tc>
        <w:tc>
          <w:tcPr>
            <w:tcW w:w="13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45D3AB" w14:textId="77777777" w:rsidR="003F0FEF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D6199E" w14:textId="77777777" w:rsidR="003F0FEF" w:rsidRDefault="00000000">
            <w:r>
              <w:rPr>
                <w:color w:val="6B7280"/>
                <w:sz w:val="18"/>
                <w:szCs w:val="18"/>
              </w:rPr>
              <w:t>launch.py at repo root</w:t>
            </w:r>
          </w:p>
        </w:tc>
      </w:tr>
      <w:tr w:rsidR="003F0FEF" w14:paraId="3CED64EA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DF82BC" w14:textId="77777777" w:rsidR="003F0FEF" w:rsidRDefault="00000000">
            <w:r>
              <w:rPr>
                <w:color w:val="111827"/>
                <w:sz w:val="19"/>
                <w:szCs w:val="19"/>
              </w:rPr>
              <w:t>launch.py — health check loop (30 retries x 0.5s)</w:t>
            </w:r>
          </w:p>
        </w:tc>
        <w:tc>
          <w:tcPr>
            <w:tcW w:w="13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A75C89" w14:textId="77777777" w:rsidR="003F0FEF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High</w:t>
            </w:r>
          </w:p>
        </w:tc>
        <w:tc>
          <w:tcPr>
            <w:tcW w:w="13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95BF85" w14:textId="77777777" w:rsidR="003F0FEF" w:rsidRDefault="00000000"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>Low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E143A8" w14:textId="77777777" w:rsidR="003F0FEF" w:rsidRDefault="00000000">
            <w:r>
              <w:rPr>
                <w:color w:val="6B7280"/>
                <w:sz w:val="18"/>
                <w:szCs w:val="18"/>
              </w:rPr>
              <w:t>Part of launch.py</w:t>
            </w:r>
          </w:p>
        </w:tc>
      </w:tr>
      <w:tr w:rsidR="003F0FEF" w14:paraId="06709B8E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453986" w14:textId="77777777" w:rsidR="003F0FEF" w:rsidRDefault="00000000">
            <w:r>
              <w:rPr>
                <w:color w:val="111827"/>
                <w:sz w:val="19"/>
                <w:szCs w:val="19"/>
              </w:rPr>
              <w:t xml:space="preserve">launch.py — </w:t>
            </w:r>
            <w:proofErr w:type="spellStart"/>
            <w:proofErr w:type="gramStart"/>
            <w:r>
              <w:rPr>
                <w:color w:val="111827"/>
                <w:sz w:val="19"/>
                <w:szCs w:val="19"/>
              </w:rPr>
              <w:t>pywebview.create</w:t>
            </w:r>
            <w:proofErr w:type="gramEnd"/>
            <w:r>
              <w:rPr>
                <w:color w:val="111827"/>
                <w:sz w:val="19"/>
                <w:szCs w:val="19"/>
              </w:rPr>
              <w:t>_window</w:t>
            </w:r>
            <w:proofErr w:type="spellEnd"/>
            <w:r>
              <w:rPr>
                <w:color w:val="111827"/>
                <w:sz w:val="19"/>
                <w:szCs w:val="19"/>
              </w:rPr>
              <w:t>()</w:t>
            </w:r>
          </w:p>
        </w:tc>
        <w:tc>
          <w:tcPr>
            <w:tcW w:w="13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BCC5B0" w14:textId="77777777" w:rsidR="003F0FEF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High</w:t>
            </w:r>
          </w:p>
        </w:tc>
        <w:tc>
          <w:tcPr>
            <w:tcW w:w="13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F8BC18" w14:textId="77777777" w:rsidR="003F0FEF" w:rsidRDefault="00000000"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>Low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549F50" w14:textId="77777777" w:rsidR="003F0FEF" w:rsidRDefault="00000000">
            <w:r>
              <w:rPr>
                <w:color w:val="6B7280"/>
                <w:sz w:val="18"/>
                <w:szCs w:val="18"/>
              </w:rPr>
              <w:t>Part of launch.py</w:t>
            </w:r>
          </w:p>
        </w:tc>
      </w:tr>
      <w:tr w:rsidR="003F0FEF" w14:paraId="758C8B41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0C4D36" w14:textId="77777777" w:rsidR="003F0FEF" w:rsidRDefault="00000000">
            <w:r>
              <w:rPr>
                <w:color w:val="111827"/>
                <w:sz w:val="19"/>
                <w:szCs w:val="19"/>
              </w:rPr>
              <w:t>launch.py — terminate subprocess on window close</w:t>
            </w:r>
          </w:p>
        </w:tc>
        <w:tc>
          <w:tcPr>
            <w:tcW w:w="13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FAD40D" w14:textId="77777777" w:rsidR="003F0FEF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High</w:t>
            </w:r>
          </w:p>
        </w:tc>
        <w:tc>
          <w:tcPr>
            <w:tcW w:w="13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A5E2D8" w14:textId="77777777" w:rsidR="003F0FEF" w:rsidRDefault="00000000"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>Low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FC566F" w14:textId="77777777" w:rsidR="003F0FEF" w:rsidRDefault="00000000">
            <w:r>
              <w:rPr>
                <w:color w:val="6B7280"/>
                <w:sz w:val="18"/>
                <w:szCs w:val="18"/>
              </w:rPr>
              <w:t>Part of launch.py</w:t>
            </w:r>
          </w:p>
        </w:tc>
      </w:tr>
      <w:tr w:rsidR="003F0FEF" w14:paraId="31D78A88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C73FE4" w14:textId="77777777" w:rsidR="003F0FEF" w:rsidRDefault="00000000">
            <w:proofErr w:type="spellStart"/>
            <w:r>
              <w:rPr>
                <w:color w:val="111827"/>
                <w:sz w:val="19"/>
                <w:szCs w:val="19"/>
              </w:rPr>
              <w:t>pywebview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added to </w:t>
            </w:r>
            <w:proofErr w:type="spellStart"/>
            <w:proofErr w:type="gramStart"/>
            <w:r>
              <w:rPr>
                <w:color w:val="111827"/>
                <w:sz w:val="19"/>
                <w:szCs w:val="19"/>
              </w:rPr>
              <w:t>pyproject.toml</w:t>
            </w:r>
            <w:proofErr w:type="spellEnd"/>
            <w:proofErr w:type="gramEnd"/>
            <w:r>
              <w:rPr>
                <w:color w:val="111827"/>
                <w:sz w:val="19"/>
                <w:szCs w:val="19"/>
              </w:rPr>
              <w:t xml:space="preserve"> dependencies</w:t>
            </w:r>
          </w:p>
        </w:tc>
        <w:tc>
          <w:tcPr>
            <w:tcW w:w="13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EACA4C" w14:textId="77777777" w:rsidR="003F0FEF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High</w:t>
            </w:r>
          </w:p>
        </w:tc>
        <w:tc>
          <w:tcPr>
            <w:tcW w:w="13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5F8F7D" w14:textId="77777777" w:rsidR="003F0FEF" w:rsidRDefault="00000000"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>Low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108BFF" w14:textId="77777777" w:rsidR="003F0FEF" w:rsidRDefault="00000000">
            <w:proofErr w:type="spellStart"/>
            <w:proofErr w:type="gramStart"/>
            <w:r>
              <w:rPr>
                <w:color w:val="6B7280"/>
                <w:sz w:val="18"/>
                <w:szCs w:val="18"/>
              </w:rPr>
              <w:t>pyproject.toml</w:t>
            </w:r>
            <w:proofErr w:type="spellEnd"/>
            <w:proofErr w:type="gramEnd"/>
          </w:p>
        </w:tc>
      </w:tr>
      <w:tr w:rsidR="003F0FEF" w14:paraId="23D82120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EA5587" w14:textId="77777777" w:rsidR="003F0FEF" w:rsidRDefault="00000000">
            <w:r>
              <w:rPr>
                <w:color w:val="111827"/>
                <w:sz w:val="19"/>
                <w:szCs w:val="19"/>
              </w:rPr>
              <w:t>CORS restricted to localhost in production build</w:t>
            </w:r>
          </w:p>
        </w:tc>
        <w:tc>
          <w:tcPr>
            <w:tcW w:w="13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DFF8E2" w14:textId="77777777" w:rsidR="003F0FEF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</w:t>
            </w:r>
          </w:p>
        </w:tc>
        <w:tc>
          <w:tcPr>
            <w:tcW w:w="13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5BAB99" w14:textId="77777777" w:rsidR="003F0FEF" w:rsidRDefault="00000000"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>Low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D300F1" w14:textId="77777777" w:rsidR="003F0FEF" w:rsidRDefault="00000000">
            <w:r>
              <w:rPr>
                <w:color w:val="6B7280"/>
                <w:sz w:val="18"/>
                <w:szCs w:val="18"/>
              </w:rPr>
              <w:t>apps/dashboard/main.py</w:t>
            </w:r>
          </w:p>
        </w:tc>
      </w:tr>
      <w:tr w:rsidR="003F0FEF" w14:paraId="3670FF79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7BA0F7" w14:textId="77777777" w:rsidR="003F0FEF" w:rsidRDefault="00000000">
            <w:r>
              <w:rPr>
                <w:color w:val="111827"/>
                <w:sz w:val="19"/>
                <w:szCs w:val="19"/>
              </w:rPr>
              <w:t>Test cold start: python launch.py from clean shell</w:t>
            </w:r>
          </w:p>
        </w:tc>
        <w:tc>
          <w:tcPr>
            <w:tcW w:w="13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DB037D" w14:textId="77777777" w:rsidR="003F0FEF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High</w:t>
            </w:r>
          </w:p>
        </w:tc>
        <w:tc>
          <w:tcPr>
            <w:tcW w:w="13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21B17F" w14:textId="77777777" w:rsidR="003F0FEF" w:rsidRDefault="00000000"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>Low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A31BDF" w14:textId="77777777" w:rsidR="003F0FEF" w:rsidRDefault="00000000">
            <w:r>
              <w:rPr>
                <w:color w:val="6B7280"/>
                <w:sz w:val="18"/>
                <w:szCs w:val="18"/>
              </w:rPr>
              <w:t>Manual test</w:t>
            </w:r>
          </w:p>
        </w:tc>
      </w:tr>
      <w:tr w:rsidR="003F0FEF" w14:paraId="3A245746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05870C" w14:textId="77777777" w:rsidR="003F0FEF" w:rsidRDefault="00000000">
            <w:r>
              <w:rPr>
                <w:color w:val="111827"/>
                <w:sz w:val="19"/>
                <w:szCs w:val="19"/>
              </w:rPr>
              <w:t>Test window close: backend process terminates cleanly</w:t>
            </w:r>
          </w:p>
        </w:tc>
        <w:tc>
          <w:tcPr>
            <w:tcW w:w="13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1A92C6" w14:textId="77777777" w:rsidR="003F0FEF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High</w:t>
            </w:r>
          </w:p>
        </w:tc>
        <w:tc>
          <w:tcPr>
            <w:tcW w:w="13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7DB7B4" w14:textId="77777777" w:rsidR="003F0FEF" w:rsidRDefault="00000000"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>Low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FD654E" w14:textId="77777777" w:rsidR="003F0FEF" w:rsidRDefault="00000000">
            <w:r>
              <w:rPr>
                <w:color w:val="6B7280"/>
                <w:sz w:val="18"/>
                <w:szCs w:val="18"/>
              </w:rPr>
              <w:t>Manual test</w:t>
            </w:r>
          </w:p>
        </w:tc>
      </w:tr>
      <w:tr w:rsidR="003F0FEF" w14:paraId="7FBDCBBA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34EE86" w14:textId="77777777" w:rsidR="003F0FEF" w:rsidRDefault="00000000">
            <w:r>
              <w:rPr>
                <w:color w:val="111827"/>
                <w:sz w:val="19"/>
                <w:szCs w:val="19"/>
              </w:rPr>
              <w:t>Document launch steps in README.md</w:t>
            </w:r>
          </w:p>
        </w:tc>
        <w:tc>
          <w:tcPr>
            <w:tcW w:w="13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AF5934" w14:textId="77777777" w:rsidR="003F0FEF" w:rsidRDefault="00000000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</w:t>
            </w:r>
          </w:p>
        </w:tc>
        <w:tc>
          <w:tcPr>
            <w:tcW w:w="13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FE0783" w14:textId="77777777" w:rsidR="003F0FEF" w:rsidRDefault="00000000"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>Low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7334D0" w14:textId="77777777" w:rsidR="003F0FEF" w:rsidRDefault="00000000">
            <w:r>
              <w:rPr>
                <w:color w:val="6B7280"/>
                <w:sz w:val="18"/>
                <w:szCs w:val="18"/>
              </w:rPr>
              <w:t>README.md update</w:t>
            </w:r>
          </w:p>
        </w:tc>
      </w:tr>
    </w:tbl>
    <w:p w14:paraId="2F3D994E" w14:textId="77777777" w:rsidR="003F0FEF" w:rsidRDefault="003F0FEF">
      <w:pPr>
        <w:spacing w:before="8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F0FEF" w14:paraId="65B15E8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16A34A"/>
              <w:left w:val="single" w:sz="6" w:space="0" w:color="16A34A"/>
              <w:bottom w:val="single" w:sz="1" w:space="0" w:color="D1D5DB"/>
              <w:right w:val="single" w:sz="1" w:space="0" w:color="D1D5DB"/>
            </w:tcBorders>
            <w:shd w:val="clear" w:color="auto" w:fill="F0FD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92F0D31" w14:textId="77777777" w:rsidR="003F0FEF" w:rsidRDefault="00000000">
            <w:pPr>
              <w:spacing w:after="80"/>
            </w:pPr>
            <w:proofErr w:type="gramStart"/>
            <w:r>
              <w:rPr>
                <w:b/>
                <w:bCs/>
                <w:color w:val="15803D"/>
              </w:rPr>
              <w:t>✓  Exit</w:t>
            </w:r>
            <w:proofErr w:type="gramEnd"/>
            <w:r>
              <w:rPr>
                <w:b/>
                <w:bCs/>
                <w:color w:val="15803D"/>
              </w:rPr>
              <w:t xml:space="preserve"> Criteria</w:t>
            </w:r>
          </w:p>
          <w:p w14:paraId="4D19F20F" w14:textId="77777777" w:rsidR="003F0FEF" w:rsidRDefault="00000000">
            <w:pPr>
              <w:spacing w:before="30" w:after="30"/>
            </w:pPr>
            <w:r>
              <w:rPr>
                <w:color w:val="374151"/>
                <w:sz w:val="19"/>
                <w:szCs w:val="19"/>
              </w:rPr>
              <w:t xml:space="preserve">  python launch.py opens a native OS window on Windows 10/11</w:t>
            </w:r>
          </w:p>
          <w:p w14:paraId="7767FA72" w14:textId="77777777" w:rsidR="003F0FEF" w:rsidRDefault="00000000">
            <w:pPr>
              <w:spacing w:before="30" w:after="30"/>
            </w:pPr>
            <w:r>
              <w:rPr>
                <w:color w:val="374151"/>
                <w:sz w:val="19"/>
                <w:szCs w:val="19"/>
              </w:rPr>
              <w:t xml:space="preserve">  No browser tab opens — </w:t>
            </w:r>
            <w:proofErr w:type="spellStart"/>
            <w:r>
              <w:rPr>
                <w:color w:val="374151"/>
                <w:sz w:val="19"/>
                <w:szCs w:val="19"/>
              </w:rPr>
              <w:t>PyWebView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window only</w:t>
            </w:r>
          </w:p>
          <w:p w14:paraId="6AFFCED0" w14:textId="77777777" w:rsidR="003F0FEF" w:rsidRDefault="00000000">
            <w:pPr>
              <w:spacing w:before="30" w:after="30"/>
            </w:pPr>
            <w:r>
              <w:rPr>
                <w:color w:val="374151"/>
                <w:sz w:val="19"/>
                <w:szCs w:val="19"/>
              </w:rPr>
              <w:t xml:space="preserve">  Backend process terminates when window is closed</w:t>
            </w:r>
          </w:p>
          <w:p w14:paraId="72ADF4E0" w14:textId="77777777" w:rsidR="003F0FEF" w:rsidRDefault="00000000">
            <w:pPr>
              <w:spacing w:before="30" w:after="30"/>
            </w:pPr>
            <w:r>
              <w:rPr>
                <w:color w:val="374151"/>
                <w:sz w:val="19"/>
                <w:szCs w:val="19"/>
              </w:rPr>
              <w:t xml:space="preserve">  Production build serves correctly from </w:t>
            </w:r>
            <w:proofErr w:type="spellStart"/>
            <w:r>
              <w:rPr>
                <w:color w:val="374151"/>
                <w:sz w:val="19"/>
                <w:szCs w:val="19"/>
              </w:rPr>
              <w:t>FastAPI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74151"/>
                <w:sz w:val="19"/>
                <w:szCs w:val="19"/>
              </w:rPr>
              <w:t>StaticFiles</w:t>
            </w:r>
            <w:proofErr w:type="spellEnd"/>
          </w:p>
          <w:p w14:paraId="16982432" w14:textId="77777777" w:rsidR="003F0FEF" w:rsidRDefault="00000000">
            <w:pPr>
              <w:spacing w:before="30" w:after="30"/>
            </w:pPr>
            <w:r>
              <w:rPr>
                <w:color w:val="374151"/>
                <w:sz w:val="19"/>
                <w:szCs w:val="19"/>
              </w:rPr>
              <w:t xml:space="preserve">  Full app functions identically in packaged mode as in dev</w:t>
            </w:r>
          </w:p>
        </w:tc>
      </w:tr>
    </w:tbl>
    <w:p w14:paraId="6083CB50" w14:textId="77777777" w:rsidR="003F0FEF" w:rsidRDefault="003F0FEF">
      <w:pPr>
        <w:pBdr>
          <w:bottom w:val="single" w:sz="4" w:space="1" w:color="E5E7EB"/>
        </w:pBdr>
        <w:spacing w:before="200" w:after="200"/>
      </w:pPr>
    </w:p>
    <w:p w14:paraId="3B1BA257" w14:textId="77777777" w:rsidR="003F0FEF" w:rsidRDefault="00000000">
      <w:pPr>
        <w:pStyle w:val="Heading1"/>
      </w:pPr>
      <w:r>
        <w:lastRenderedPageBreak/>
        <w:t>Guiding Principles for This Build</w:t>
      </w:r>
    </w:p>
    <w:p w14:paraId="2E2FBB20" w14:textId="77777777" w:rsidR="003F0FEF" w:rsidRDefault="00000000">
      <w:pPr>
        <w:spacing w:before="60" w:after="60"/>
      </w:pPr>
      <w:r>
        <w:rPr>
          <w:b/>
          <w:bCs/>
        </w:rPr>
        <w:t>These carry over from the project scope and should be kept in mind throughout every sprint:</w:t>
      </w:r>
    </w:p>
    <w:p w14:paraId="782A7418" w14:textId="77777777" w:rsidR="003F0FEF" w:rsidRDefault="003F0FEF">
      <w:pPr>
        <w:spacing w:before="40" w:after="100"/>
      </w:pPr>
    </w:p>
    <w:p w14:paraId="0FB4A2C6" w14:textId="77777777" w:rsidR="003F0FE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</w:rPr>
        <w:t>Read-only only — no controls that modify system state, no kill switches, no config edits</w:t>
      </w:r>
    </w:p>
    <w:p w14:paraId="1FD548B1" w14:textId="77777777" w:rsidR="003F0FE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</w:rPr>
        <w:t>Never block on missing data — show last known value + stale indicator, not a blank panel</w:t>
      </w:r>
    </w:p>
    <w:p w14:paraId="54528212" w14:textId="77777777" w:rsidR="003F0FEF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11827"/>
        </w:rPr>
        <w:t>account_name</w:t>
      </w:r>
      <w:proofErr w:type="spellEnd"/>
      <w:r>
        <w:rPr>
          <w:color w:val="111827"/>
        </w:rPr>
        <w:t xml:space="preserve"> filter — always filter position/fill queries by "</w:t>
      </w:r>
      <w:proofErr w:type="spellStart"/>
      <w:r>
        <w:rPr>
          <w:color w:val="111827"/>
        </w:rPr>
        <w:t>paper_mm</w:t>
      </w:r>
      <w:proofErr w:type="spellEnd"/>
      <w:r>
        <w:rPr>
          <w:color w:val="111827"/>
        </w:rPr>
        <w:t>"</w:t>
      </w:r>
    </w:p>
    <w:p w14:paraId="7C54C939" w14:textId="77777777" w:rsidR="003F0FE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</w:rPr>
        <w:t>NUMERIC precision — all financial values arrive as strings; format 2dp for USD, 8dp for BTC</w:t>
      </w:r>
    </w:p>
    <w:p w14:paraId="5BB883FF" w14:textId="77777777" w:rsidR="003F0FE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</w:rPr>
        <w:t>Timestamps always UTC from DB — convert to local time before display</w:t>
      </w:r>
    </w:p>
    <w:p w14:paraId="50ACA3E1" w14:textId="77777777" w:rsidR="003F0FE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</w:rPr>
        <w:t>120s staleness rule — order book data older than 2 minutes must be visually flagged</w:t>
      </w:r>
    </w:p>
    <w:p w14:paraId="0A17CB34" w14:textId="77777777" w:rsidR="003F0FE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</w:rPr>
        <w:t>No authentication layer — this is a local app, no login screens ever</w:t>
      </w:r>
    </w:p>
    <w:p w14:paraId="4DDB42E9" w14:textId="77777777" w:rsidR="003F0FE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827"/>
        </w:rPr>
        <w:t xml:space="preserve">Windows 10/11 is the primary target for </w:t>
      </w:r>
      <w:proofErr w:type="spellStart"/>
      <w:r>
        <w:rPr>
          <w:color w:val="111827"/>
        </w:rPr>
        <w:t>PyWebView</w:t>
      </w:r>
      <w:proofErr w:type="spellEnd"/>
      <w:r>
        <w:rPr>
          <w:color w:val="111827"/>
        </w:rPr>
        <w:t xml:space="preserve"> packaging</w:t>
      </w:r>
    </w:p>
    <w:p w14:paraId="6FA2C73F" w14:textId="77777777" w:rsidR="003F0FEF" w:rsidRDefault="003F0FEF">
      <w:pPr>
        <w:spacing w:before="80" w:after="100"/>
      </w:pPr>
    </w:p>
    <w:p w14:paraId="52C2BD96" w14:textId="77777777" w:rsidR="003F0FEF" w:rsidRDefault="00000000">
      <w:pPr>
        <w:pStyle w:val="Heading1"/>
      </w:pPr>
      <w:r>
        <w:t>Sprint Dependency Map</w:t>
      </w:r>
    </w:p>
    <w:p w14:paraId="13F00D85" w14:textId="77777777" w:rsidR="003F0FEF" w:rsidRDefault="00000000">
      <w:pPr>
        <w:spacing w:before="60" w:after="60"/>
      </w:pPr>
      <w:r>
        <w:rPr>
          <w:color w:val="4B5563"/>
        </w:rPr>
        <w:t>Sprints must be completed in order. Each sprint depends on the previous.</w:t>
      </w:r>
    </w:p>
    <w:p w14:paraId="7B435B9D" w14:textId="77777777" w:rsidR="003F0FEF" w:rsidRDefault="003F0FEF">
      <w:pPr>
        <w:spacing w:before="6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3200"/>
        <w:gridCol w:w="4960"/>
      </w:tblGrid>
      <w:tr w:rsidR="003F0FEF" w14:paraId="59E8C66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E8DFE" w14:textId="77777777" w:rsidR="003F0FEF" w:rsidRDefault="00000000">
            <w:r>
              <w:rPr>
                <w:b/>
                <w:bCs/>
                <w:color w:val="FFFFFF"/>
                <w:sz w:val="19"/>
                <w:szCs w:val="19"/>
              </w:rPr>
              <w:t>Sprint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A4222" w14:textId="77777777" w:rsidR="003F0FEF" w:rsidRDefault="00000000">
            <w:r>
              <w:rPr>
                <w:b/>
                <w:bCs/>
                <w:color w:val="FFFFFF"/>
                <w:sz w:val="19"/>
                <w:szCs w:val="19"/>
              </w:rPr>
              <w:t>Depends On</w:t>
            </w:r>
          </w:p>
        </w:tc>
        <w:tc>
          <w:tcPr>
            <w:tcW w:w="4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EBAA" w14:textId="77777777" w:rsidR="003F0FEF" w:rsidRDefault="00000000">
            <w:r>
              <w:rPr>
                <w:b/>
                <w:bCs/>
                <w:color w:val="FFFFFF"/>
                <w:sz w:val="19"/>
                <w:szCs w:val="19"/>
              </w:rPr>
              <w:t>Unblocks</w:t>
            </w:r>
          </w:p>
        </w:tc>
      </w:tr>
      <w:tr w:rsidR="003F0FEF" w14:paraId="74A7C60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0F471C" w14:textId="77777777" w:rsidR="003F0FEF" w:rsidRDefault="00000000">
            <w:r>
              <w:rPr>
                <w:b/>
                <w:bCs/>
                <w:color w:val="2563EB"/>
                <w:sz w:val="18"/>
                <w:szCs w:val="18"/>
              </w:rPr>
              <w:t>Sprint 1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27EF24" w14:textId="77777777" w:rsidR="003F0FEF" w:rsidRDefault="00000000">
            <w:r>
              <w:rPr>
                <w:color w:val="374151"/>
                <w:sz w:val="18"/>
                <w:szCs w:val="18"/>
              </w:rPr>
              <w:t>Nothing</w:t>
            </w:r>
          </w:p>
        </w:tc>
        <w:tc>
          <w:tcPr>
            <w:tcW w:w="4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0DF61F" w14:textId="77777777" w:rsidR="003F0FEF" w:rsidRDefault="00000000">
            <w:r>
              <w:rPr>
                <w:color w:val="374151"/>
                <w:sz w:val="18"/>
                <w:szCs w:val="18"/>
              </w:rPr>
              <w:t>Sprint 2 (component library must exist before hooking up data)</w:t>
            </w:r>
          </w:p>
        </w:tc>
      </w:tr>
      <w:tr w:rsidR="003F0FEF" w14:paraId="6A9EFD0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64A7F3" w14:textId="77777777" w:rsidR="003F0FEF" w:rsidRDefault="00000000">
            <w:r>
              <w:rPr>
                <w:b/>
                <w:bCs/>
                <w:color w:val="2563EB"/>
                <w:sz w:val="18"/>
                <w:szCs w:val="18"/>
              </w:rPr>
              <w:t>Sprint 2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8BF21E" w14:textId="77777777" w:rsidR="003F0FEF" w:rsidRDefault="00000000">
            <w:r>
              <w:rPr>
                <w:color w:val="374151"/>
                <w:sz w:val="18"/>
                <w:szCs w:val="18"/>
              </w:rPr>
              <w:t>Sprint 1 (app shell, component primitives)</w:t>
            </w:r>
          </w:p>
        </w:tc>
        <w:tc>
          <w:tcPr>
            <w:tcW w:w="4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D41E66" w14:textId="77777777" w:rsidR="003F0FEF" w:rsidRDefault="00000000">
            <w:r>
              <w:rPr>
                <w:color w:val="374151"/>
                <w:sz w:val="18"/>
                <w:szCs w:val="18"/>
              </w:rPr>
              <w:t>Sprints 3, 4, 5 (all views depend on hooks)</w:t>
            </w:r>
          </w:p>
        </w:tc>
      </w:tr>
      <w:tr w:rsidR="003F0FEF" w14:paraId="189CA83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5EDF4B" w14:textId="77777777" w:rsidR="003F0FEF" w:rsidRDefault="00000000">
            <w:r>
              <w:rPr>
                <w:b/>
                <w:bCs/>
                <w:color w:val="2563EB"/>
                <w:sz w:val="18"/>
                <w:szCs w:val="18"/>
              </w:rPr>
              <w:t>Sprint 3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A93EF4" w14:textId="77777777" w:rsidR="003F0FEF" w:rsidRDefault="00000000">
            <w:r>
              <w:rPr>
                <w:color w:val="374151"/>
                <w:sz w:val="18"/>
                <w:szCs w:val="18"/>
              </w:rPr>
              <w:t>Sprint 2 (data hooks)</w:t>
            </w:r>
          </w:p>
        </w:tc>
        <w:tc>
          <w:tcPr>
            <w:tcW w:w="4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E0D01D" w14:textId="77777777" w:rsidR="003F0FEF" w:rsidRDefault="00000000">
            <w:r>
              <w:rPr>
                <w:color w:val="374151"/>
                <w:sz w:val="18"/>
                <w:szCs w:val="18"/>
              </w:rPr>
              <w:t>Can be validated as first live views</w:t>
            </w:r>
          </w:p>
        </w:tc>
      </w:tr>
      <w:tr w:rsidR="003F0FEF" w14:paraId="31C231B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EE92AF" w14:textId="77777777" w:rsidR="003F0FEF" w:rsidRDefault="00000000">
            <w:r>
              <w:rPr>
                <w:b/>
                <w:bCs/>
                <w:color w:val="2563EB"/>
                <w:sz w:val="18"/>
                <w:szCs w:val="18"/>
              </w:rPr>
              <w:t>Sprint 4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7E26B4" w14:textId="77777777" w:rsidR="003F0FEF" w:rsidRDefault="00000000">
            <w:r>
              <w:rPr>
                <w:color w:val="374151"/>
                <w:sz w:val="18"/>
                <w:szCs w:val="18"/>
              </w:rPr>
              <w:t>Sprint 2 (data hooks), Sprint 1 (</w:t>
            </w:r>
            <w:proofErr w:type="spellStart"/>
            <w:r>
              <w:rPr>
                <w:color w:val="374151"/>
                <w:sz w:val="18"/>
                <w:szCs w:val="18"/>
              </w:rPr>
              <w:t>DataTable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74151"/>
                <w:sz w:val="18"/>
                <w:szCs w:val="18"/>
              </w:rPr>
              <w:t>ChartContainer</w:t>
            </w:r>
            <w:proofErr w:type="spellEnd"/>
            <w:r>
              <w:rPr>
                <w:color w:val="374151"/>
                <w:sz w:val="18"/>
                <w:szCs w:val="18"/>
              </w:rPr>
              <w:t>)</w:t>
            </w:r>
          </w:p>
        </w:tc>
        <w:tc>
          <w:tcPr>
            <w:tcW w:w="4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9FAD25" w14:textId="77777777" w:rsidR="003F0FEF" w:rsidRDefault="00000000">
            <w:r>
              <w:rPr>
                <w:color w:val="374151"/>
                <w:sz w:val="18"/>
                <w:szCs w:val="18"/>
              </w:rPr>
              <w:t>Sprint 5 (polish pass needs all views built)</w:t>
            </w:r>
          </w:p>
        </w:tc>
      </w:tr>
      <w:tr w:rsidR="003F0FEF" w14:paraId="3A6AE07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F9378F" w14:textId="77777777" w:rsidR="003F0FEF" w:rsidRDefault="00000000">
            <w:r>
              <w:rPr>
                <w:b/>
                <w:bCs/>
                <w:color w:val="2563EB"/>
                <w:sz w:val="18"/>
                <w:szCs w:val="18"/>
              </w:rPr>
              <w:t>Sprint 5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D51DC6" w14:textId="77777777" w:rsidR="003F0FEF" w:rsidRDefault="00000000">
            <w:r>
              <w:rPr>
                <w:color w:val="374151"/>
                <w:sz w:val="18"/>
                <w:szCs w:val="18"/>
              </w:rPr>
              <w:t>Sprints 3 and 4 (all views must exist)</w:t>
            </w:r>
          </w:p>
        </w:tc>
        <w:tc>
          <w:tcPr>
            <w:tcW w:w="4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E410F2" w14:textId="77777777" w:rsidR="003F0FEF" w:rsidRDefault="00000000">
            <w:r>
              <w:rPr>
                <w:color w:val="374151"/>
                <w:sz w:val="18"/>
                <w:szCs w:val="18"/>
              </w:rPr>
              <w:t>Sprint 6 (packaging requires finished app)</w:t>
            </w:r>
          </w:p>
        </w:tc>
      </w:tr>
      <w:tr w:rsidR="003F0FEF" w14:paraId="72B427F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330DAD" w14:textId="77777777" w:rsidR="003F0FEF" w:rsidRDefault="00000000">
            <w:r>
              <w:rPr>
                <w:b/>
                <w:bCs/>
                <w:color w:val="2563EB"/>
                <w:sz w:val="18"/>
                <w:szCs w:val="18"/>
              </w:rPr>
              <w:t>Sprint 6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A07FC4" w14:textId="77777777" w:rsidR="003F0FEF" w:rsidRDefault="00000000">
            <w:r>
              <w:rPr>
                <w:color w:val="374151"/>
                <w:sz w:val="18"/>
                <w:szCs w:val="18"/>
              </w:rPr>
              <w:t>Sprint 5 (complete, polished app)</w:t>
            </w:r>
          </w:p>
        </w:tc>
        <w:tc>
          <w:tcPr>
            <w:tcW w:w="4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52347B" w14:textId="77777777" w:rsidR="003F0FEF" w:rsidRDefault="00000000">
            <w:r>
              <w:rPr>
                <w:color w:val="374151"/>
                <w:sz w:val="18"/>
                <w:szCs w:val="18"/>
              </w:rPr>
              <w:t>Final delivery</w:t>
            </w:r>
          </w:p>
        </w:tc>
      </w:tr>
    </w:tbl>
    <w:p w14:paraId="046D8A3F" w14:textId="77777777" w:rsidR="003F0FEF" w:rsidRDefault="003F0FEF">
      <w:pPr>
        <w:spacing w:before="120" w:after="100"/>
      </w:pPr>
    </w:p>
    <w:p w14:paraId="795D34D3" w14:textId="77777777" w:rsidR="003F0FEF" w:rsidRDefault="00000000">
      <w:pPr>
        <w:pBdr>
          <w:top w:val="single" w:sz="4" w:space="1" w:color="E5E7EB"/>
        </w:pBdr>
        <w:spacing w:before="200"/>
        <w:jc w:val="center"/>
      </w:pPr>
      <w:r>
        <w:rPr>
          <w:color w:val="9CA3AF"/>
          <w:sz w:val="17"/>
          <w:szCs w:val="17"/>
        </w:rPr>
        <w:t>crypto-</w:t>
      </w:r>
      <w:proofErr w:type="spellStart"/>
      <w:r>
        <w:rPr>
          <w:color w:val="9CA3AF"/>
          <w:sz w:val="17"/>
          <w:szCs w:val="17"/>
        </w:rPr>
        <w:t>mvp</w:t>
      </w:r>
      <w:proofErr w:type="spellEnd"/>
      <w:r>
        <w:rPr>
          <w:color w:val="9CA3AF"/>
          <w:sz w:val="17"/>
          <w:szCs w:val="17"/>
        </w:rPr>
        <w:t xml:space="preserve"> Dashboard </w:t>
      </w:r>
      <w:proofErr w:type="gramStart"/>
      <w:r>
        <w:rPr>
          <w:color w:val="9CA3AF"/>
          <w:sz w:val="17"/>
          <w:szCs w:val="17"/>
        </w:rPr>
        <w:t>Roadmap  ·</w:t>
      </w:r>
      <w:proofErr w:type="gramEnd"/>
      <w:r>
        <w:rPr>
          <w:color w:val="9CA3AF"/>
          <w:sz w:val="17"/>
          <w:szCs w:val="17"/>
        </w:rPr>
        <w:t xml:space="preserve">  Phase 6 of the project scope  ·  Total estimate: 12–17 days</w:t>
      </w:r>
    </w:p>
    <w:sectPr w:rsidR="003F0FEF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0B50A4"/>
    <w:multiLevelType w:val="hybridMultilevel"/>
    <w:tmpl w:val="C618FC66"/>
    <w:lvl w:ilvl="0" w:tplc="7C8EEC6A">
      <w:start w:val="1"/>
      <w:numFmt w:val="bullet"/>
      <w:lvlText w:val="•"/>
      <w:lvlJc w:val="left"/>
      <w:pPr>
        <w:ind w:left="560" w:hanging="280"/>
      </w:pPr>
    </w:lvl>
    <w:lvl w:ilvl="1" w:tplc="26B66612">
      <w:numFmt w:val="decimal"/>
      <w:lvlText w:val=""/>
      <w:lvlJc w:val="left"/>
    </w:lvl>
    <w:lvl w:ilvl="2" w:tplc="4D1A60D8">
      <w:numFmt w:val="decimal"/>
      <w:lvlText w:val=""/>
      <w:lvlJc w:val="left"/>
    </w:lvl>
    <w:lvl w:ilvl="3" w:tplc="95A8D48C">
      <w:numFmt w:val="decimal"/>
      <w:lvlText w:val=""/>
      <w:lvlJc w:val="left"/>
    </w:lvl>
    <w:lvl w:ilvl="4" w:tplc="887A3812">
      <w:numFmt w:val="decimal"/>
      <w:lvlText w:val=""/>
      <w:lvlJc w:val="left"/>
    </w:lvl>
    <w:lvl w:ilvl="5" w:tplc="67DAA0F6">
      <w:numFmt w:val="decimal"/>
      <w:lvlText w:val=""/>
      <w:lvlJc w:val="left"/>
    </w:lvl>
    <w:lvl w:ilvl="6" w:tplc="982C64EC">
      <w:numFmt w:val="decimal"/>
      <w:lvlText w:val=""/>
      <w:lvlJc w:val="left"/>
    </w:lvl>
    <w:lvl w:ilvl="7" w:tplc="101AF334">
      <w:numFmt w:val="decimal"/>
      <w:lvlText w:val=""/>
      <w:lvlJc w:val="left"/>
    </w:lvl>
    <w:lvl w:ilvl="8" w:tplc="BDCCE34E">
      <w:numFmt w:val="decimal"/>
      <w:lvlText w:val=""/>
      <w:lvlJc w:val="left"/>
    </w:lvl>
  </w:abstractNum>
  <w:abstractNum w:abstractNumId="1" w15:restartNumberingAfterBreak="0">
    <w:nsid w:val="09D72776"/>
    <w:multiLevelType w:val="hybridMultilevel"/>
    <w:tmpl w:val="077C8F64"/>
    <w:lvl w:ilvl="0" w:tplc="75D050E4">
      <w:start w:val="1"/>
      <w:numFmt w:val="bullet"/>
      <w:lvlText w:val="●"/>
      <w:lvlJc w:val="left"/>
      <w:pPr>
        <w:ind w:left="720" w:hanging="360"/>
      </w:pPr>
    </w:lvl>
    <w:lvl w:ilvl="1" w:tplc="BD0E7194">
      <w:start w:val="1"/>
      <w:numFmt w:val="bullet"/>
      <w:lvlText w:val="○"/>
      <w:lvlJc w:val="left"/>
      <w:pPr>
        <w:ind w:left="1440" w:hanging="360"/>
      </w:pPr>
    </w:lvl>
    <w:lvl w:ilvl="2" w:tplc="C9C07B72">
      <w:start w:val="1"/>
      <w:numFmt w:val="bullet"/>
      <w:lvlText w:val="■"/>
      <w:lvlJc w:val="left"/>
      <w:pPr>
        <w:ind w:left="2160" w:hanging="360"/>
      </w:pPr>
    </w:lvl>
    <w:lvl w:ilvl="3" w:tplc="60A40958">
      <w:start w:val="1"/>
      <w:numFmt w:val="bullet"/>
      <w:lvlText w:val="●"/>
      <w:lvlJc w:val="left"/>
      <w:pPr>
        <w:ind w:left="2880" w:hanging="360"/>
      </w:pPr>
    </w:lvl>
    <w:lvl w:ilvl="4" w:tplc="B4A840B0">
      <w:start w:val="1"/>
      <w:numFmt w:val="bullet"/>
      <w:lvlText w:val="○"/>
      <w:lvlJc w:val="left"/>
      <w:pPr>
        <w:ind w:left="3600" w:hanging="360"/>
      </w:pPr>
    </w:lvl>
    <w:lvl w:ilvl="5" w:tplc="0C4AC63C">
      <w:start w:val="1"/>
      <w:numFmt w:val="bullet"/>
      <w:lvlText w:val="■"/>
      <w:lvlJc w:val="left"/>
      <w:pPr>
        <w:ind w:left="4320" w:hanging="360"/>
      </w:pPr>
    </w:lvl>
    <w:lvl w:ilvl="6" w:tplc="7004DDD6">
      <w:start w:val="1"/>
      <w:numFmt w:val="bullet"/>
      <w:lvlText w:val="●"/>
      <w:lvlJc w:val="left"/>
      <w:pPr>
        <w:ind w:left="5040" w:hanging="360"/>
      </w:pPr>
    </w:lvl>
    <w:lvl w:ilvl="7" w:tplc="FB741FB4">
      <w:start w:val="1"/>
      <w:numFmt w:val="bullet"/>
      <w:lvlText w:val="●"/>
      <w:lvlJc w:val="left"/>
      <w:pPr>
        <w:ind w:left="5760" w:hanging="360"/>
      </w:pPr>
    </w:lvl>
    <w:lvl w:ilvl="8" w:tplc="9DE4C55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0AEE6CA5"/>
    <w:multiLevelType w:val="hybridMultilevel"/>
    <w:tmpl w:val="8B06FE66"/>
    <w:lvl w:ilvl="0" w:tplc="1200F462">
      <w:start w:val="1"/>
      <w:numFmt w:val="decimal"/>
      <w:lvlText w:val="%1."/>
      <w:lvlJc w:val="left"/>
      <w:pPr>
        <w:ind w:left="560" w:hanging="280"/>
      </w:pPr>
    </w:lvl>
    <w:lvl w:ilvl="1" w:tplc="0A00F42E">
      <w:numFmt w:val="decimal"/>
      <w:lvlText w:val=""/>
      <w:lvlJc w:val="left"/>
    </w:lvl>
    <w:lvl w:ilvl="2" w:tplc="2370E580">
      <w:numFmt w:val="decimal"/>
      <w:lvlText w:val=""/>
      <w:lvlJc w:val="left"/>
    </w:lvl>
    <w:lvl w:ilvl="3" w:tplc="232CC084">
      <w:numFmt w:val="decimal"/>
      <w:lvlText w:val=""/>
      <w:lvlJc w:val="left"/>
    </w:lvl>
    <w:lvl w:ilvl="4" w:tplc="158AAB78">
      <w:numFmt w:val="decimal"/>
      <w:lvlText w:val=""/>
      <w:lvlJc w:val="left"/>
    </w:lvl>
    <w:lvl w:ilvl="5" w:tplc="AB624234">
      <w:numFmt w:val="decimal"/>
      <w:lvlText w:val=""/>
      <w:lvlJc w:val="left"/>
    </w:lvl>
    <w:lvl w:ilvl="6" w:tplc="3496AA3C">
      <w:numFmt w:val="decimal"/>
      <w:lvlText w:val=""/>
      <w:lvlJc w:val="left"/>
    </w:lvl>
    <w:lvl w:ilvl="7" w:tplc="2CA2CF36">
      <w:numFmt w:val="decimal"/>
      <w:lvlText w:val=""/>
      <w:lvlJc w:val="left"/>
    </w:lvl>
    <w:lvl w:ilvl="8" w:tplc="04FEDAD2">
      <w:numFmt w:val="decimal"/>
      <w:lvlText w:val=""/>
      <w:lvlJc w:val="left"/>
    </w:lvl>
  </w:abstractNum>
  <w:abstractNum w:abstractNumId="3" w15:restartNumberingAfterBreak="0">
    <w:nsid w:val="30590AEB"/>
    <w:multiLevelType w:val="hybridMultilevel"/>
    <w:tmpl w:val="F416A0F6"/>
    <w:lvl w:ilvl="0" w:tplc="A7D0478C">
      <w:start w:val="1"/>
      <w:numFmt w:val="bullet"/>
      <w:lvlText w:val="–"/>
      <w:lvlJc w:val="left"/>
      <w:pPr>
        <w:ind w:left="900" w:hanging="280"/>
      </w:pPr>
    </w:lvl>
    <w:lvl w:ilvl="1" w:tplc="36B8BA82">
      <w:numFmt w:val="decimal"/>
      <w:lvlText w:val=""/>
      <w:lvlJc w:val="left"/>
    </w:lvl>
    <w:lvl w:ilvl="2" w:tplc="A4EC9E78">
      <w:numFmt w:val="decimal"/>
      <w:lvlText w:val=""/>
      <w:lvlJc w:val="left"/>
    </w:lvl>
    <w:lvl w:ilvl="3" w:tplc="FC3C1ED0">
      <w:numFmt w:val="decimal"/>
      <w:lvlText w:val=""/>
      <w:lvlJc w:val="left"/>
    </w:lvl>
    <w:lvl w:ilvl="4" w:tplc="8C3E9C24">
      <w:numFmt w:val="decimal"/>
      <w:lvlText w:val=""/>
      <w:lvlJc w:val="left"/>
    </w:lvl>
    <w:lvl w:ilvl="5" w:tplc="B25ACEB6">
      <w:numFmt w:val="decimal"/>
      <w:lvlText w:val=""/>
      <w:lvlJc w:val="left"/>
    </w:lvl>
    <w:lvl w:ilvl="6" w:tplc="CCB024BC">
      <w:numFmt w:val="decimal"/>
      <w:lvlText w:val=""/>
      <w:lvlJc w:val="left"/>
    </w:lvl>
    <w:lvl w:ilvl="7" w:tplc="B6149DA0">
      <w:numFmt w:val="decimal"/>
      <w:lvlText w:val=""/>
      <w:lvlJc w:val="left"/>
    </w:lvl>
    <w:lvl w:ilvl="8" w:tplc="B450EE1C">
      <w:numFmt w:val="decimal"/>
      <w:lvlText w:val=""/>
      <w:lvlJc w:val="left"/>
    </w:lvl>
  </w:abstractNum>
  <w:num w:numId="1" w16cid:durableId="1085224490">
    <w:abstractNumId w:val="1"/>
    <w:lvlOverride w:ilvl="0">
      <w:startOverride w:val="1"/>
    </w:lvlOverride>
  </w:num>
  <w:num w:numId="2" w16cid:durableId="59273723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0FEF"/>
    <w:rsid w:val="003F0FEF"/>
    <w:rsid w:val="00807B9F"/>
    <w:rsid w:val="009B3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DDF3F8"/>
  <w15:docId w15:val="{55FB1B52-BA40-4A98-8E4F-0C03DCA56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11827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1E3A5F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374151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2156</Words>
  <Characters>12292</Characters>
  <Application>Microsoft Office Word</Application>
  <DocSecurity>0</DocSecurity>
  <Lines>102</Lines>
  <Paragraphs>28</Paragraphs>
  <ScaleCrop>false</ScaleCrop>
  <Company/>
  <LinksUpToDate>false</LinksUpToDate>
  <CharactersWithSpaces>14420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Paul Lydick</cp:lastModifiedBy>
  <cp:revision>2</cp:revision>
  <dcterms:created xsi:type="dcterms:W3CDTF">2026-03-09T02:21:00Z</dcterms:created>
  <dcterms:modified xsi:type="dcterms:W3CDTF">2026-03-09T02:21:00Z</dcterms:modified>
</cp:coreProperties>
</file>