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42" w:rsidRDefault="00646942">
      <w:pPr>
        <w:autoSpaceDE w:val="0"/>
        <w:autoSpaceDN w:val="0"/>
        <w:adjustRightInd w:val="0"/>
        <w:spacing w:before="3"/>
        <w:ind w:firstLineChars="0" w:firstLine="0"/>
        <w:jc w:val="center"/>
      </w:pPr>
    </w:p>
    <w:p w:rsidR="00646942" w:rsidRDefault="00646942">
      <w:pPr>
        <w:autoSpaceDE w:val="0"/>
        <w:autoSpaceDN w:val="0"/>
        <w:adjustRightInd w:val="0"/>
        <w:spacing w:before="3"/>
        <w:ind w:firstLineChars="0" w:firstLine="0"/>
        <w:jc w:val="center"/>
      </w:pPr>
    </w:p>
    <w:p w:rsidR="00646942" w:rsidRDefault="00646942">
      <w:pPr>
        <w:autoSpaceDE w:val="0"/>
        <w:autoSpaceDN w:val="0"/>
        <w:adjustRightInd w:val="0"/>
        <w:spacing w:before="3"/>
        <w:ind w:firstLineChars="0" w:firstLine="0"/>
        <w:jc w:val="center"/>
        <w:rPr>
          <w:rFonts w:ascii="微软雅黑" w:eastAsia="微软雅黑" w:hAnsi="微软雅黑" w:cs="微软雅黑"/>
          <w:b/>
          <w:color w:val="000000"/>
          <w:kern w:val="0"/>
          <w:sz w:val="56"/>
          <w:szCs w:val="84"/>
        </w:rPr>
      </w:pPr>
    </w:p>
    <w:p w:rsidR="00646942" w:rsidRDefault="00A86121">
      <w:pPr>
        <w:autoSpaceDE w:val="0"/>
        <w:autoSpaceDN w:val="0"/>
        <w:adjustRightInd w:val="0"/>
        <w:spacing w:before="3"/>
        <w:ind w:firstLineChars="0" w:firstLine="0"/>
        <w:jc w:val="center"/>
        <w:rPr>
          <w:rFonts w:ascii="微软雅黑" w:eastAsia="微软雅黑" w:hAnsi="微软雅黑" w:cs="微软雅黑"/>
          <w:b/>
          <w:color w:val="404040" w:themeColor="text1" w:themeTint="BF"/>
          <w:kern w:val="0"/>
          <w:sz w:val="72"/>
          <w:szCs w:val="96"/>
        </w:rPr>
      </w:pPr>
      <w:r>
        <w:rPr>
          <w:rFonts w:ascii="微软雅黑" w:eastAsia="微软雅黑" w:hAnsi="微软雅黑" w:cs="微软雅黑" w:hint="eastAsia"/>
          <w:b/>
          <w:color w:val="404040" w:themeColor="text1" w:themeTint="BF"/>
          <w:kern w:val="0"/>
          <w:sz w:val="72"/>
          <w:szCs w:val="96"/>
        </w:rPr>
        <w:t>NB-IoT</w:t>
      </w:r>
      <w:r>
        <w:rPr>
          <w:rFonts w:ascii="微软雅黑" w:eastAsia="微软雅黑" w:hAnsi="微软雅黑" w:cs="微软雅黑" w:hint="eastAsia"/>
          <w:b/>
          <w:color w:val="404040" w:themeColor="text1" w:themeTint="BF"/>
          <w:kern w:val="0"/>
          <w:sz w:val="72"/>
          <w:szCs w:val="96"/>
        </w:rPr>
        <w:t>物联网</w:t>
      </w:r>
    </w:p>
    <w:p w:rsidR="00646942" w:rsidRDefault="00A86121">
      <w:pPr>
        <w:autoSpaceDE w:val="0"/>
        <w:autoSpaceDN w:val="0"/>
        <w:adjustRightInd w:val="0"/>
        <w:spacing w:before="3"/>
        <w:ind w:firstLineChars="0" w:firstLine="0"/>
        <w:jc w:val="center"/>
        <w:rPr>
          <w:rFonts w:ascii="微软雅黑" w:eastAsia="微软雅黑" w:hAnsi="微软雅黑" w:cs="微软雅黑"/>
          <w:b/>
          <w:color w:val="404040" w:themeColor="text1" w:themeTint="BF"/>
          <w:kern w:val="0"/>
          <w:sz w:val="32"/>
          <w:szCs w:val="28"/>
        </w:rPr>
      </w:pPr>
      <w:r>
        <w:rPr>
          <w:rFonts w:ascii="微软雅黑" w:eastAsia="微软雅黑" w:hAnsi="微软雅黑" w:cs="微软雅黑" w:hint="eastAsia"/>
          <w:b/>
          <w:color w:val="404040" w:themeColor="text1" w:themeTint="BF"/>
          <w:kern w:val="0"/>
          <w:sz w:val="72"/>
          <w:szCs w:val="96"/>
        </w:rPr>
        <w:t>智能感烟器</w:t>
      </w:r>
    </w:p>
    <w:p w:rsidR="00646942" w:rsidRDefault="00646942" w:rsidP="00F74B7A">
      <w:pPr>
        <w:ind w:firstLine="480"/>
      </w:pPr>
    </w:p>
    <w:p w:rsidR="00646942" w:rsidRDefault="00A86121">
      <w:pPr>
        <w:ind w:firstLineChars="0" w:firstLine="0"/>
        <w:jc w:val="center"/>
        <w:rPr>
          <w:b/>
          <w:color w:val="404040" w:themeColor="text1" w:themeTint="BF"/>
          <w:sz w:val="36"/>
        </w:rPr>
      </w:pPr>
      <w:r>
        <w:rPr>
          <w:b/>
          <w:color w:val="404040" w:themeColor="text1" w:themeTint="BF"/>
          <w:sz w:val="36"/>
        </w:rPr>
        <w:t>SPECIFICATION</w:t>
      </w:r>
    </w:p>
    <w:p w:rsidR="00646942" w:rsidRDefault="00A86121">
      <w:pPr>
        <w:ind w:firstLineChars="0" w:firstLine="0"/>
        <w:jc w:val="center"/>
        <w:sectPr w:rsidR="006469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color w:val="404040" w:themeColor="text1" w:themeTint="BF"/>
          <w:sz w:val="36"/>
        </w:rPr>
        <w:t>(</w:t>
      </w:r>
      <w:r>
        <w:rPr>
          <w:b/>
          <w:color w:val="404040" w:themeColor="text1" w:themeTint="BF"/>
          <w:sz w:val="36"/>
        </w:rPr>
        <w:t>产品规格书</w:t>
      </w:r>
      <w:r>
        <w:rPr>
          <w:b/>
          <w:color w:val="404040" w:themeColor="text1" w:themeTint="BF"/>
          <w:sz w:val="36"/>
        </w:rPr>
        <w:t>)</w:t>
      </w:r>
    </w:p>
    <w:p w:rsidR="00646942" w:rsidRDefault="00646942">
      <w:pPr>
        <w:ind w:firstLineChars="0" w:firstLine="0"/>
      </w:pPr>
    </w:p>
    <w:p w:rsidR="00646942" w:rsidRDefault="00646942" w:rsidP="00F74B7A">
      <w:pPr>
        <w:ind w:firstLine="480"/>
      </w:pPr>
    </w:p>
    <w:p w:rsidR="00646942" w:rsidRDefault="00A86121" w:rsidP="00F74B7A">
      <w:pPr>
        <w:spacing w:line="0" w:lineRule="atLeast"/>
        <w:ind w:firstLineChars="557" w:firstLine="1560"/>
        <w:rPr>
          <w:sz w:val="28"/>
        </w:rPr>
      </w:pPr>
      <w:r>
        <w:rPr>
          <w:sz w:val="28"/>
        </w:rPr>
        <w:t>PART NO.     :</w:t>
      </w:r>
      <w:r w:rsidR="00F74B7A">
        <w:rPr>
          <w:rFonts w:hint="eastAsia"/>
          <w:sz w:val="28"/>
          <w:u w:val="single"/>
        </w:rPr>
        <w:t>GM</w:t>
      </w:r>
      <w:r>
        <w:rPr>
          <w:rFonts w:hint="eastAsia"/>
          <w:sz w:val="28"/>
          <w:u w:val="single"/>
        </w:rPr>
        <w:t>-ISD-A1801</w:t>
      </w:r>
    </w:p>
    <w:p w:rsidR="00646942" w:rsidRDefault="00A86121" w:rsidP="00F74B7A">
      <w:pPr>
        <w:spacing w:line="0" w:lineRule="atLeast"/>
        <w:ind w:firstLineChars="657" w:firstLine="1577"/>
        <w:rPr>
          <w:szCs w:val="21"/>
        </w:rPr>
      </w:pPr>
      <w:r>
        <w:rPr>
          <w:szCs w:val="21"/>
        </w:rPr>
        <w:t>(</w:t>
      </w:r>
      <w:r>
        <w:rPr>
          <w:szCs w:val="21"/>
        </w:rPr>
        <w:t>产品型号</w:t>
      </w:r>
      <w:r>
        <w:rPr>
          <w:szCs w:val="21"/>
        </w:rPr>
        <w:t>)</w:t>
      </w:r>
    </w:p>
    <w:p w:rsidR="00646942" w:rsidRDefault="00A86121" w:rsidP="00F74B7A">
      <w:pPr>
        <w:spacing w:line="0" w:lineRule="atLeast"/>
        <w:ind w:firstLineChars="557" w:firstLine="1560"/>
        <w:rPr>
          <w:sz w:val="28"/>
        </w:rPr>
      </w:pPr>
      <w:r>
        <w:rPr>
          <w:sz w:val="28"/>
        </w:rPr>
        <w:t>DESCRIPTION  :</w:t>
      </w:r>
      <w:r>
        <w:rPr>
          <w:rFonts w:hint="eastAsia"/>
          <w:sz w:val="28"/>
          <w:u w:val="single"/>
        </w:rPr>
        <w:t>物联网智能感烟器</w:t>
      </w:r>
      <w:r>
        <w:rPr>
          <w:rFonts w:hint="eastAsia"/>
          <w:sz w:val="28"/>
          <w:u w:val="single"/>
        </w:rPr>
        <w:t xml:space="preserve"> </w:t>
      </w:r>
    </w:p>
    <w:p w:rsidR="00646942" w:rsidRDefault="00A86121" w:rsidP="00F74B7A">
      <w:pPr>
        <w:spacing w:line="0" w:lineRule="atLeast"/>
        <w:ind w:firstLineChars="657" w:firstLine="1577"/>
        <w:rPr>
          <w:szCs w:val="21"/>
        </w:rPr>
      </w:pPr>
      <w:r>
        <w:rPr>
          <w:szCs w:val="21"/>
        </w:rPr>
        <w:t>(</w:t>
      </w:r>
      <w:r>
        <w:rPr>
          <w:szCs w:val="21"/>
        </w:rPr>
        <w:t>产品描述</w:t>
      </w:r>
      <w:r>
        <w:rPr>
          <w:szCs w:val="21"/>
        </w:rPr>
        <w:t>)</w:t>
      </w:r>
    </w:p>
    <w:p w:rsidR="00646942" w:rsidRDefault="00A86121" w:rsidP="00F74B7A">
      <w:pPr>
        <w:spacing w:line="0" w:lineRule="atLeast"/>
        <w:ind w:firstLineChars="557" w:firstLine="1560"/>
        <w:jc w:val="left"/>
        <w:rPr>
          <w:sz w:val="28"/>
        </w:rPr>
      </w:pPr>
      <w:r>
        <w:rPr>
          <w:rFonts w:hint="eastAsia"/>
          <w:kern w:val="0"/>
          <w:sz w:val="28"/>
        </w:rPr>
        <w:t xml:space="preserve">VERSION      </w:t>
      </w:r>
      <w:r>
        <w:rPr>
          <w:sz w:val="28"/>
        </w:rPr>
        <w:t>:</w:t>
      </w:r>
      <w:r>
        <w:rPr>
          <w:rFonts w:hint="eastAsia"/>
          <w:sz w:val="28"/>
          <w:u w:val="single"/>
        </w:rPr>
        <w:t xml:space="preserve">V1.0           </w:t>
      </w:r>
    </w:p>
    <w:p w:rsidR="00646942" w:rsidRDefault="00A86121" w:rsidP="00F74B7A">
      <w:pPr>
        <w:spacing w:line="0" w:lineRule="atLeast"/>
        <w:ind w:firstLineChars="657" w:firstLine="1577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kern w:val="0"/>
          <w:szCs w:val="21"/>
        </w:rPr>
        <w:t>版</w:t>
      </w: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本</w:t>
      </w:r>
      <w:r>
        <w:rPr>
          <w:szCs w:val="21"/>
        </w:rPr>
        <w:t>)</w:t>
      </w:r>
    </w:p>
    <w:p w:rsidR="00646942" w:rsidRDefault="00646942">
      <w:pPr>
        <w:ind w:firstLineChars="0" w:firstLine="0"/>
      </w:pPr>
    </w:p>
    <w:tbl>
      <w:tblPr>
        <w:tblStyle w:val="a6"/>
        <w:tblW w:w="5244" w:type="dxa"/>
        <w:jc w:val="center"/>
        <w:tblLayout w:type="fixed"/>
        <w:tblLook w:val="04A0"/>
      </w:tblPr>
      <w:tblGrid>
        <w:gridCol w:w="1692"/>
        <w:gridCol w:w="1851"/>
        <w:gridCol w:w="1701"/>
      </w:tblGrid>
      <w:tr w:rsidR="00646942">
        <w:trPr>
          <w:jc w:val="center"/>
        </w:trPr>
        <w:tc>
          <w:tcPr>
            <w:tcW w:w="5244" w:type="dxa"/>
            <w:gridSpan w:val="3"/>
          </w:tcPr>
          <w:p w:rsidR="00646942" w:rsidRDefault="00A86121">
            <w:pPr>
              <w:snapToGrid w:val="0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R&amp;D DEPARTMENT</w:t>
            </w:r>
          </w:p>
          <w:p w:rsidR="00646942" w:rsidRDefault="00A86121">
            <w:pPr>
              <w:snapToGrid w:val="0"/>
              <w:ind w:firstLineChars="0" w:firstLine="0"/>
              <w:jc w:val="center"/>
              <w:rPr>
                <w:szCs w:val="21"/>
              </w:rPr>
            </w:pPr>
            <w:r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技术部</w:t>
            </w:r>
            <w:r>
              <w:rPr>
                <w:sz w:val="22"/>
                <w:szCs w:val="20"/>
              </w:rPr>
              <w:t xml:space="preserve"> )</w:t>
            </w:r>
          </w:p>
        </w:tc>
      </w:tr>
      <w:tr w:rsidR="00646942">
        <w:trPr>
          <w:jc w:val="center"/>
        </w:trPr>
        <w:tc>
          <w:tcPr>
            <w:tcW w:w="1692" w:type="dxa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APPROVED</w:t>
            </w:r>
          </w:p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核准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851" w:type="dxa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CHECKED</w:t>
            </w:r>
          </w:p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审核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PREPARED</w:t>
            </w:r>
          </w:p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</w:rPr>
              <w:t>制定</w:t>
            </w:r>
            <w:r>
              <w:rPr>
                <w:sz w:val="22"/>
                <w:szCs w:val="20"/>
              </w:rPr>
              <w:t>)</w:t>
            </w:r>
          </w:p>
        </w:tc>
      </w:tr>
      <w:tr w:rsidR="00646942">
        <w:trPr>
          <w:trHeight w:val="90"/>
          <w:jc w:val="center"/>
        </w:trPr>
        <w:tc>
          <w:tcPr>
            <w:tcW w:w="1692" w:type="dxa"/>
            <w:vAlign w:val="center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TO</w:t>
            </w:r>
          </w:p>
        </w:tc>
        <w:tc>
          <w:tcPr>
            <w:tcW w:w="1851" w:type="dxa"/>
            <w:vAlign w:val="center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M</w:t>
            </w:r>
          </w:p>
        </w:tc>
        <w:tc>
          <w:tcPr>
            <w:tcW w:w="1701" w:type="dxa"/>
            <w:vAlign w:val="center"/>
          </w:tcPr>
          <w:p w:rsidR="00646942" w:rsidRDefault="00A86121">
            <w:pPr>
              <w:snapToGrid w:val="0"/>
              <w:spacing w:line="312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</w:t>
            </w:r>
          </w:p>
        </w:tc>
      </w:tr>
    </w:tbl>
    <w:p w:rsidR="00646942" w:rsidRDefault="00646942">
      <w:pPr>
        <w:pStyle w:val="1"/>
        <w:numPr>
          <w:ilvl w:val="0"/>
          <w:numId w:val="1"/>
        </w:numPr>
        <w:ind w:firstLine="0"/>
        <w:sectPr w:rsidR="00646942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6942" w:rsidRDefault="00A86121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lastRenderedPageBreak/>
        <w:t>产品外观</w:t>
      </w:r>
    </w:p>
    <w:p w:rsidR="00646942" w:rsidRDefault="00646942">
      <w:pPr>
        <w:ind w:firstLineChars="0" w:firstLine="0"/>
        <w:jc w:val="center"/>
      </w:pPr>
    </w:p>
    <w:p w:rsidR="00646942" w:rsidRDefault="00A86121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3105785" cy="1553210"/>
            <wp:effectExtent l="0" t="0" r="18415" b="8890"/>
            <wp:docPr id="4" name="图片 4" descr="微信图片_2019013114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01311439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42" w:rsidRDefault="00646942">
      <w:pPr>
        <w:ind w:firstLine="480"/>
      </w:pPr>
    </w:p>
    <w:p w:rsidR="00646942" w:rsidRDefault="00A86121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产品简介</w:t>
      </w:r>
    </w:p>
    <w:p w:rsidR="00646942" w:rsidRDefault="00A86121" w:rsidP="00F74B7A">
      <w:pPr>
        <w:ind w:firstLine="480"/>
      </w:pPr>
      <w:r>
        <w:rPr>
          <w:rFonts w:hint="eastAsia"/>
        </w:rPr>
        <w:t>NB-IoT</w:t>
      </w:r>
      <w:r>
        <w:rPr>
          <w:rFonts w:hint="eastAsia"/>
        </w:rPr>
        <w:t>物联网智能感烟器能够探测火灾时产生的大量烟雾与温度变化，及时发出报警信号、远程推送告警信息上报。智能感烟器还具备心跳检测上报、低电压检测上报功能，确保设备正常运行及实时数据上报至云平台管理中心，与消防网络系统进行联动</w:t>
      </w:r>
      <w:r>
        <w:rPr>
          <w:rFonts w:hint="eastAsia"/>
        </w:rPr>
        <w:t>；</w:t>
      </w:r>
      <w:r>
        <w:rPr>
          <w:rFonts w:hint="eastAsia"/>
        </w:rPr>
        <w:t>实现智慧消防的可视化、信息化监控的统一集中管理。</w:t>
      </w:r>
    </w:p>
    <w:p w:rsidR="00646942" w:rsidRDefault="00646942" w:rsidP="00F74B7A">
      <w:pPr>
        <w:ind w:firstLine="480"/>
      </w:pPr>
    </w:p>
    <w:p w:rsidR="00646942" w:rsidRDefault="00A86121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产品功能特点功能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待机模式</w:t>
      </w:r>
      <w:r>
        <w:rPr>
          <w:rFonts w:hint="eastAsia"/>
        </w:rPr>
        <w:t>：</w:t>
      </w:r>
      <w:r>
        <w:rPr>
          <w:rFonts w:hint="eastAsia"/>
        </w:rPr>
        <w:t>在产品安装好之后，如果烟雾报警器处于正常监视状态，红色</w:t>
      </w:r>
      <w:r>
        <w:t xml:space="preserve"> LED</w:t>
      </w:r>
      <w:r>
        <w:t>灯每</w:t>
      </w:r>
      <w:r>
        <w:t>50</w:t>
      </w:r>
      <w:r>
        <w:t>秒闪一次；</w:t>
      </w:r>
      <w:r>
        <w:t xml:space="preserve"> 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报警模式</w:t>
      </w:r>
      <w:r>
        <w:rPr>
          <w:rFonts w:hint="eastAsia"/>
        </w:rPr>
        <w:t>：当烟雾报警器检测到燃烧产生的</w:t>
      </w:r>
      <w:r>
        <w:rPr>
          <w:rFonts w:hint="eastAsia"/>
        </w:rPr>
        <w:t>颗粒</w:t>
      </w:r>
      <w:r>
        <w:rPr>
          <w:rFonts w:hint="eastAsia"/>
        </w:rPr>
        <w:t>并且烟雾浓度达到报警阀值时，红色</w:t>
      </w:r>
      <w:r>
        <w:t xml:space="preserve"> LED </w:t>
      </w:r>
      <w:r>
        <w:t>每</w:t>
      </w:r>
      <w:r>
        <w:t xml:space="preserve"> 1 </w:t>
      </w:r>
      <w:r>
        <w:t>秒闪</w:t>
      </w:r>
      <w:r>
        <w:t xml:space="preserve"> 1</w:t>
      </w:r>
      <w:r>
        <w:t>次伴有脉冲式的报警声音直到空气变得干净；</w:t>
      </w:r>
      <w:r>
        <w:t xml:space="preserve"> 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低电压模式</w:t>
      </w:r>
      <w:r>
        <w:rPr>
          <w:rFonts w:hint="eastAsia"/>
        </w:rPr>
        <w:t>：当电池电压低于阀值的时候，红色</w:t>
      </w:r>
      <w:r>
        <w:t xml:space="preserve"> LED </w:t>
      </w:r>
      <w:r>
        <w:t>灯每</w:t>
      </w:r>
      <w:r>
        <w:t xml:space="preserve"> 50 </w:t>
      </w:r>
      <w:r>
        <w:t>秒闪一次，同时伴有一声</w:t>
      </w:r>
      <w:r>
        <w:t>“</w:t>
      </w:r>
      <w:r>
        <w:t>吱</w:t>
      </w:r>
      <w:r>
        <w:t>”</w:t>
      </w:r>
      <w:r>
        <w:t>叫；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lastRenderedPageBreak/>
        <w:t>故障模式</w:t>
      </w:r>
      <w:r>
        <w:rPr>
          <w:rFonts w:hint="eastAsia"/>
        </w:rPr>
        <w:t>：</w:t>
      </w:r>
      <w:r>
        <w:rPr>
          <w:rFonts w:hint="eastAsia"/>
        </w:rPr>
        <w:t>当报警检测信号衰减到阀值以下时，报警器会在</w:t>
      </w:r>
      <w:r>
        <w:t xml:space="preserve"> 50 </w:t>
      </w:r>
      <w:r>
        <w:t>秒黄色</w:t>
      </w:r>
      <w:r>
        <w:t xml:space="preserve"> LED </w:t>
      </w:r>
      <w:r>
        <w:t>灯闪烁中间发生一次</w:t>
      </w:r>
      <w:r>
        <w:t>“</w:t>
      </w:r>
      <w:r>
        <w:t>吱</w:t>
      </w:r>
      <w:r>
        <w:t>”</w:t>
      </w:r>
      <w:r>
        <w:t>叫；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静音模式</w:t>
      </w:r>
      <w:r>
        <w:rPr>
          <w:rFonts w:hint="eastAsia"/>
        </w:rPr>
        <w:t>：在报警的时候，按下测试按钮，报警器禁止报警大约</w:t>
      </w:r>
      <w:r>
        <w:t xml:space="preserve"> 1 </w:t>
      </w:r>
      <w:r>
        <w:t>分钟。在这个时候，红色</w:t>
      </w:r>
      <w:r>
        <w:t xml:space="preserve"> LED </w:t>
      </w:r>
      <w:r>
        <w:t>灯每</w:t>
      </w:r>
      <w:r>
        <w:t xml:space="preserve"> 16 </w:t>
      </w:r>
      <w:r>
        <w:t>秒闪</w:t>
      </w:r>
      <w:r>
        <w:t xml:space="preserve"> </w:t>
      </w:r>
      <w:r>
        <w:t>烁一次；大约</w:t>
      </w:r>
      <w:r>
        <w:t xml:space="preserve"> 70 </w:t>
      </w:r>
      <w:r>
        <w:t>秒后，报警器即复位静音功能，如果在这个周期之后，仍然检测到燃烧的颗粒物，报警器会再次报警。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免打扰模式</w:t>
      </w:r>
      <w:r>
        <w:rPr>
          <w:rFonts w:hint="eastAsia"/>
        </w:rPr>
        <w:t>：在低电压模式或故障模式的时候，为了避免到夜间打扰到您的休息，按下测试按钮临时静音</w:t>
      </w:r>
      <w:r>
        <w:rPr>
          <w:rFonts w:hint="eastAsia"/>
        </w:rPr>
        <w:t>，</w:t>
      </w:r>
      <w:r>
        <w:rPr>
          <w:rFonts w:hint="eastAsia"/>
        </w:rPr>
        <w:t>这种</w:t>
      </w:r>
      <w:r>
        <w:t>警告声大约</w:t>
      </w:r>
      <w:r>
        <w:t>10</w:t>
      </w:r>
      <w:r>
        <w:t>小时，</w:t>
      </w:r>
      <w:r>
        <w:t>10</w:t>
      </w:r>
      <w:r>
        <w:t>小时后仍然会发出警告音。在这免打扰期间，红色</w:t>
      </w:r>
      <w:r>
        <w:t xml:space="preserve">LED </w:t>
      </w:r>
      <w:r>
        <w:t>灯每</w:t>
      </w:r>
      <w:r>
        <w:t xml:space="preserve">50 </w:t>
      </w:r>
      <w:r>
        <w:t>秒闪一次。</w:t>
      </w:r>
    </w:p>
    <w:p w:rsidR="00646942" w:rsidRDefault="00A86121">
      <w:pPr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测试模式</w:t>
      </w:r>
      <w:r>
        <w:rPr>
          <w:rFonts w:hint="eastAsia"/>
        </w:rPr>
        <w:t>：</w:t>
      </w:r>
      <w:r>
        <w:rPr>
          <w:rFonts w:hint="eastAsia"/>
        </w:rPr>
        <w:t>通过按下测试按键来测试报警器是否正常工作。这个时候，红色</w:t>
      </w:r>
      <w:r>
        <w:t xml:space="preserve"> LED </w:t>
      </w:r>
      <w:r>
        <w:t>每</w:t>
      </w:r>
      <w:r>
        <w:t xml:space="preserve"> 1</w:t>
      </w:r>
      <w:r>
        <w:t>秒闪</w:t>
      </w:r>
      <w:r>
        <w:t xml:space="preserve"> 1 </w:t>
      </w:r>
      <w:r>
        <w:t>次并伴有脉冲式的报警声音直到松开测试按键</w:t>
      </w:r>
      <w:r>
        <w:rPr>
          <w:rFonts w:hint="eastAsia"/>
        </w:rPr>
        <w:t>。</w:t>
      </w:r>
    </w:p>
    <w:p w:rsidR="00646942" w:rsidRDefault="00646942">
      <w:pPr>
        <w:ind w:firstLineChars="0" w:firstLine="0"/>
      </w:pPr>
    </w:p>
    <w:p w:rsidR="00646942" w:rsidRDefault="00A86121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产品参数</w:t>
      </w:r>
    </w:p>
    <w:tbl>
      <w:tblPr>
        <w:tblStyle w:val="a6"/>
        <w:tblW w:w="0" w:type="auto"/>
        <w:tblInd w:w="130" w:type="dxa"/>
        <w:tblLook w:val="04A0"/>
      </w:tblPr>
      <w:tblGrid>
        <w:gridCol w:w="2612"/>
        <w:gridCol w:w="5675"/>
      </w:tblGrid>
      <w:tr w:rsidR="00646942">
        <w:tc>
          <w:tcPr>
            <w:tcW w:w="82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8D8D8" w:themeFill="background1" w:themeFillShade="D8"/>
          </w:tcPr>
          <w:p w:rsidR="00646942" w:rsidRDefault="00A86121" w:rsidP="00F74B7A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型号：</w:t>
            </w:r>
            <w:r w:rsidR="00F74B7A">
              <w:rPr>
                <w:rFonts w:ascii="宋体" w:hAnsi="宋体" w:cs="宋体" w:hint="eastAsia"/>
                <w:color w:val="000000" w:themeColor="text1"/>
                <w:szCs w:val="24"/>
              </w:rPr>
              <w:t>GM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-ISD-A1801</w:t>
            </w:r>
          </w:p>
        </w:tc>
      </w:tr>
      <w:tr w:rsidR="00646942">
        <w:tc>
          <w:tcPr>
            <w:tcW w:w="2612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组网方式</w:t>
            </w:r>
          </w:p>
        </w:tc>
        <w:tc>
          <w:tcPr>
            <w:tcW w:w="5675" w:type="dxa"/>
            <w:tcBorders>
              <w:top w:val="single" w:sz="12" w:space="0" w:color="auto"/>
            </w:tcBorders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NB-IoT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（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Band3/Band5/Band8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）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外壳材质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食品级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ABS+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防腐涂层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外观尺寸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Φ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86mm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，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 xml:space="preserve">H35mm 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圆形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指示灯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红色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工作温度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-10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℃～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+55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℃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工作湿度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5%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～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95%RH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供电方式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3Vdc(CR-123A)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电池容量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1400 mAh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电池寿命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2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～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3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年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响应时间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≥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10mS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lastRenderedPageBreak/>
              <w:t>待机功耗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≤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10uA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报警灵敏度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0.11-0.17dB/m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报警音量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≥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85dB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低压阀值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DC 2.7V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±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5%V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静音时间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70s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±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10%S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  <w:vAlign w:val="center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声音模式</w:t>
            </w:r>
          </w:p>
        </w:tc>
        <w:tc>
          <w:tcPr>
            <w:tcW w:w="5675" w:type="dxa"/>
            <w:vAlign w:val="center"/>
          </w:tcPr>
          <w:p w:rsidR="00646942" w:rsidRDefault="00A86121">
            <w:pPr>
              <w:ind w:firstLineChars="0" w:firstLine="0"/>
              <w:jc w:val="left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ISO8201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（“哔”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0.5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停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0.5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“哔”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0.5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停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 xml:space="preserve"> 0.5 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“哔”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0.5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-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停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 xml:space="preserve">1.5 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秒，伴有红色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 xml:space="preserve"> LED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闪烁，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重复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 w:themeColor="text1"/>
                <w:szCs w:val="24"/>
              </w:rPr>
              <w:t>此模式</w:t>
            </w:r>
          </w:p>
        </w:tc>
      </w:tr>
      <w:tr w:rsidR="00646942">
        <w:tc>
          <w:tcPr>
            <w:tcW w:w="2612" w:type="dxa"/>
            <w:shd w:val="clear" w:color="auto" w:fill="F2F2F2" w:themeFill="background1" w:themeFillShade="F2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天线增益</w:t>
            </w:r>
          </w:p>
        </w:tc>
        <w:tc>
          <w:tcPr>
            <w:tcW w:w="5675" w:type="dxa"/>
          </w:tcPr>
          <w:p w:rsidR="00646942" w:rsidRDefault="00A86121">
            <w:pPr>
              <w:ind w:firstLineChars="0" w:firstLine="0"/>
              <w:jc w:val="center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0 dB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～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+5 dB</w:t>
            </w:r>
          </w:p>
        </w:tc>
      </w:tr>
      <w:tr w:rsidR="00646942">
        <w:tc>
          <w:tcPr>
            <w:tcW w:w="8287" w:type="dxa"/>
            <w:gridSpan w:val="2"/>
          </w:tcPr>
          <w:p w:rsidR="00646942" w:rsidRDefault="00A86121">
            <w:pPr>
              <w:ind w:firstLineChars="0" w:firstLine="0"/>
              <w:rPr>
                <w:rFonts w:ascii="宋体" w:hAnsi="宋体" w:cs="宋体"/>
                <w:color w:val="000000" w:themeColor="text1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szCs w:val="24"/>
              </w:rPr>
              <w:t>功能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/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特点：物联网架构、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NB-IoT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、独立安装、远程监测烟感器状态、感烟报警、自检功能、远程更新、心跳上报、低电压报警、本地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+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云储存、云端管理、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APP</w:t>
            </w:r>
            <w:r>
              <w:rPr>
                <w:rFonts w:ascii="宋体" w:hAnsi="宋体" w:cs="宋体" w:hint="eastAsia"/>
                <w:color w:val="000000" w:themeColor="text1"/>
                <w:szCs w:val="24"/>
              </w:rPr>
              <w:t>移动管理</w:t>
            </w:r>
          </w:p>
        </w:tc>
      </w:tr>
    </w:tbl>
    <w:p w:rsidR="00646942" w:rsidRDefault="00646942" w:rsidP="00F74B7A">
      <w:pPr>
        <w:ind w:firstLine="480"/>
      </w:pPr>
    </w:p>
    <w:p w:rsidR="00646942" w:rsidRDefault="00646942" w:rsidP="00F74B7A">
      <w:pPr>
        <w:ind w:firstLine="480"/>
        <w:jc w:val="center"/>
      </w:pPr>
    </w:p>
    <w:p w:rsidR="00646942" w:rsidRDefault="00A86121">
      <w:pPr>
        <w:pStyle w:val="1"/>
        <w:numPr>
          <w:ilvl w:val="0"/>
          <w:numId w:val="1"/>
        </w:numPr>
        <w:ind w:firstLine="0"/>
      </w:pPr>
      <w:r>
        <w:rPr>
          <w:rFonts w:hint="eastAsia"/>
        </w:rPr>
        <w:t>系统架构</w:t>
      </w:r>
    </w:p>
    <w:p w:rsidR="00646942" w:rsidRDefault="00A86121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5273675" cy="3155950"/>
            <wp:effectExtent l="0" t="0" r="317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42" w:rsidRDefault="00646942" w:rsidP="00F74B7A">
      <w:pPr>
        <w:ind w:firstLine="480"/>
      </w:pPr>
    </w:p>
    <w:p w:rsidR="00646942" w:rsidRDefault="00A86121" w:rsidP="00F74B7A">
      <w:pPr>
        <w:ind w:firstLine="480"/>
      </w:pPr>
      <w:r>
        <w:rPr>
          <w:rFonts w:hint="eastAsia"/>
        </w:rPr>
        <w:lastRenderedPageBreak/>
        <w:t>智能感烟物联网云平台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 w:rsidR="00646942" w:rsidRDefault="00A86121">
      <w:pPr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 w:rsidR="00646942" w:rsidRDefault="00A86121" w:rsidP="00F74B7A">
      <w:pPr>
        <w:ind w:firstLine="480"/>
      </w:pPr>
      <w:r>
        <w:rPr>
          <w:rFonts w:hint="eastAsia"/>
        </w:rPr>
        <w:t>实现对</w:t>
      </w:r>
      <w:r>
        <w:rPr>
          <w:rFonts w:hint="eastAsia"/>
        </w:rPr>
        <w:t>智能感烟器控制</w:t>
      </w:r>
      <w:r>
        <w:rPr>
          <w:rFonts w:hint="eastAsia"/>
        </w:rPr>
        <w:t>模块</w:t>
      </w:r>
      <w:r>
        <w:t>传感数据、报警信息采集。</w:t>
      </w:r>
    </w:p>
    <w:p w:rsidR="00646942" w:rsidRDefault="00A86121">
      <w:pPr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通讯层</w:t>
      </w:r>
      <w:r>
        <w:t>---</w:t>
      </w:r>
      <w:r>
        <w:t>数据</w:t>
      </w:r>
      <w:r>
        <w:rPr>
          <w:rFonts w:hint="eastAsia"/>
        </w:rPr>
        <w:t>传输</w:t>
      </w:r>
    </w:p>
    <w:p w:rsidR="00646942" w:rsidRDefault="00A86121" w:rsidP="00F74B7A">
      <w:pPr>
        <w:ind w:firstLine="480"/>
      </w:pPr>
      <w:r>
        <w:rPr>
          <w:rFonts w:hint="eastAsia"/>
        </w:rPr>
        <w:t>实现前端数据采集后通过运营商的</w:t>
      </w:r>
      <w:r>
        <w:rPr>
          <w:rFonts w:hint="eastAsia"/>
        </w:rPr>
        <w:t>NB</w:t>
      </w:r>
      <w:r>
        <w:t>-IoT</w:t>
      </w:r>
      <w:r>
        <w:rPr>
          <w:rFonts w:hint="eastAsia"/>
        </w:rPr>
        <w:t>网络通道进行数据传输。</w:t>
      </w:r>
    </w:p>
    <w:p w:rsidR="00646942" w:rsidRDefault="00A86121">
      <w:pPr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 w:rsidR="00646942" w:rsidRDefault="00A86121" w:rsidP="00F74B7A">
      <w:pPr>
        <w:ind w:firstLine="48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 w:rsidR="00646942" w:rsidRDefault="00A86121">
      <w:pPr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应用层</w:t>
      </w:r>
      <w:r>
        <w:t>---</w:t>
      </w:r>
      <w:r>
        <w:t>数据</w:t>
      </w:r>
      <w:r>
        <w:rPr>
          <w:rFonts w:hint="eastAsia"/>
        </w:rPr>
        <w:t>展示</w:t>
      </w:r>
    </w:p>
    <w:p w:rsidR="00646942" w:rsidRDefault="00A86121" w:rsidP="00F74B7A">
      <w:pPr>
        <w:ind w:firstLine="480"/>
      </w:pPr>
      <w:r>
        <w:rPr>
          <w:rFonts w:hint="eastAsia"/>
        </w:rPr>
        <w:t>中心云平台应用云计算、通过多种客户端平台及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平台展示产品监测数据，同时可通过平台系统对产品进行下达操控指令。</w:t>
      </w:r>
    </w:p>
    <w:p w:rsidR="00646942" w:rsidRDefault="00646942" w:rsidP="00F74B7A">
      <w:pPr>
        <w:ind w:firstLine="480"/>
      </w:pPr>
    </w:p>
    <w:p w:rsidR="00646942" w:rsidRDefault="00646942" w:rsidP="00F74B7A">
      <w:pPr>
        <w:ind w:firstLine="480"/>
      </w:pPr>
    </w:p>
    <w:p w:rsidR="00646942" w:rsidRDefault="00646942" w:rsidP="00F74B7A">
      <w:pPr>
        <w:tabs>
          <w:tab w:val="left" w:pos="3532"/>
        </w:tabs>
        <w:ind w:firstLine="480"/>
      </w:pPr>
    </w:p>
    <w:sectPr w:rsidR="00646942" w:rsidSect="00646942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121" w:rsidRDefault="00A86121" w:rsidP="00F74B7A">
      <w:pPr>
        <w:spacing w:line="240" w:lineRule="auto"/>
        <w:ind w:firstLine="480"/>
      </w:pPr>
      <w:r>
        <w:separator/>
      </w:r>
    </w:p>
  </w:endnote>
  <w:endnote w:type="continuationSeparator" w:id="1">
    <w:p w:rsidR="00A86121" w:rsidRDefault="00A86121" w:rsidP="00F74B7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B7A" w:rsidRDefault="00F74B7A" w:rsidP="00F74B7A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B7A" w:rsidRDefault="00F74B7A" w:rsidP="00F74B7A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B7A" w:rsidRDefault="00F74B7A" w:rsidP="00F74B7A">
    <w:pPr>
      <w:pStyle w:val="a3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42" w:rsidRDefault="00646942" w:rsidP="00F74B7A">
    <w:pPr>
      <w:pStyle w:val="a3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42" w:rsidRDefault="00646942" w:rsidP="00F74B7A">
    <w:pPr>
      <w:pStyle w:val="a3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9203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 filled="f" stroked="f" strokeweight=".5pt">
          <v:textbox style="mso-fit-shape-to-text:t" inset="0,0,0,0">
            <w:txbxContent>
              <w:p w:rsidR="00646942" w:rsidRDefault="00A86121" w:rsidP="00F74B7A">
                <w:pPr>
                  <w:pStyle w:val="a3"/>
                  <w:ind w:firstLine="360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646942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646942">
                  <w:rPr>
                    <w:rFonts w:hint="eastAsia"/>
                  </w:rPr>
                  <w:fldChar w:fldCharType="separate"/>
                </w:r>
                <w:r w:rsidR="00F74B7A">
                  <w:rPr>
                    <w:noProof/>
                  </w:rPr>
                  <w:t>4</w:t>
                </w:r>
                <w:r w:rsidR="00646942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F74B7A">
                    <w:rPr>
                      <w:noProof/>
                    </w:rPr>
                    <w:t>5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121" w:rsidRDefault="00A86121" w:rsidP="00F74B7A">
      <w:pPr>
        <w:spacing w:line="240" w:lineRule="auto"/>
        <w:ind w:firstLine="480"/>
      </w:pPr>
      <w:r>
        <w:separator/>
      </w:r>
    </w:p>
  </w:footnote>
  <w:footnote w:type="continuationSeparator" w:id="1">
    <w:p w:rsidR="00A86121" w:rsidRDefault="00A86121" w:rsidP="00F74B7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B7A" w:rsidRDefault="00F74B7A" w:rsidP="00F74B7A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42" w:rsidRDefault="00646942" w:rsidP="00F74B7A">
    <w:pPr>
      <w:pStyle w:val="a4"/>
      <w:pBdr>
        <w:bottom w:val="none" w:sz="0" w:space="0" w:color="auto"/>
      </w:pBdr>
      <w:spacing w:line="576" w:lineRule="auto"/>
      <w:ind w:firstLine="36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B7A" w:rsidRDefault="00F74B7A" w:rsidP="00F74B7A">
    <w:pPr>
      <w:pStyle w:val="a4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942" w:rsidRDefault="00646942" w:rsidP="00F74B7A">
    <w:pPr>
      <w:pStyle w:val="a4"/>
      <w:pBdr>
        <w:bottom w:val="dotted" w:sz="4" w:space="0" w:color="auto"/>
      </w:pBdr>
      <w:spacing w:line="576" w:lineRule="auto"/>
      <w:ind w:firstLine="36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81.4pt;margin-top:6.95pt;width:230.15pt;height:20.2pt;z-index:251691008" o:gfxdata="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W7G&#10;TtoAAAAJAQAADwAAAAAAAAABACAAAAAiAAAAZHJzL2Rvd25yZXYueG1sUEsBAhQAFAAAAAgAh07i&#10;QHlzvgkgAgAAGAQAAA4AAAAAAAAAAQAgAAAAKQEAAGRycy9lMm9Eb2MueG1sUEsFBgAAAAAGAAYA&#10;WQEAALsFAAAAAA==&#10;" filled="f" stroked="f" strokeweight=".5pt">
          <v:textbox>
            <w:txbxContent>
              <w:p w:rsidR="00646942" w:rsidRDefault="00A86121" w:rsidP="00F74B7A">
                <w:pPr>
                  <w:ind w:firstLine="360"/>
                  <w:jc w:val="right"/>
                  <w:rPr>
                    <w:rFonts w:ascii="华文楷体" w:eastAsia="华文楷体" w:hAnsi="华文楷体" w:cs="华文楷体"/>
                    <w:b/>
                    <w:bCs/>
                    <w:color w:val="262626" w:themeColor="text1" w:themeTint="D9"/>
                    <w:sz w:val="18"/>
                    <w:szCs w:val="15"/>
                  </w:rPr>
                </w:pPr>
                <w:r>
                  <w:rPr>
                    <w:rFonts w:ascii="华文楷体" w:eastAsia="华文楷体" w:hAnsi="华文楷体" w:cs="华文楷体" w:hint="eastAsia"/>
                    <w:b/>
                    <w:bCs/>
                    <w:color w:val="262626" w:themeColor="text1" w:themeTint="D9"/>
                    <w:sz w:val="18"/>
                    <w:szCs w:val="15"/>
                  </w:rPr>
                  <w:t>NB-IOT</w:t>
                </w:r>
                <w:r>
                  <w:rPr>
                    <w:rFonts w:ascii="华文楷体" w:eastAsia="华文楷体" w:hAnsi="华文楷体" w:cs="华文楷体" w:hint="eastAsia"/>
                    <w:b/>
                    <w:bCs/>
                    <w:color w:val="262626" w:themeColor="text1" w:themeTint="D9"/>
                    <w:sz w:val="18"/>
                    <w:szCs w:val="15"/>
                  </w:rPr>
                  <w:t>物联网智能感烟器产品规格书</w:t>
                </w:r>
                <w:r>
                  <w:rPr>
                    <w:rFonts w:ascii="华文楷体" w:eastAsia="华文楷体" w:hAnsi="华文楷体" w:cs="华文楷体" w:hint="eastAsia"/>
                    <w:b/>
                    <w:bCs/>
                    <w:color w:val="262626" w:themeColor="text1" w:themeTint="D9"/>
                    <w:sz w:val="18"/>
                    <w:szCs w:val="15"/>
                  </w:rPr>
                  <w:t>V1.0</w:t>
                </w:r>
              </w:p>
              <w:p w:rsidR="00646942" w:rsidRDefault="00A86121" w:rsidP="00F74B7A">
                <w:pPr>
                  <w:ind w:firstLine="360"/>
                  <w:jc w:val="right"/>
                  <w:rPr>
                    <w:rFonts w:ascii="华文楷体" w:eastAsia="华文楷体" w:hAnsi="华文楷体" w:cs="华文楷体"/>
                    <w:b/>
                    <w:bCs/>
                    <w:color w:val="262626" w:themeColor="text1" w:themeTint="D9"/>
                    <w:sz w:val="18"/>
                    <w:szCs w:val="15"/>
                  </w:rPr>
                </w:pPr>
                <w:r>
                  <w:rPr>
                    <w:rFonts w:ascii="华文楷体" w:eastAsia="华文楷体" w:hAnsi="华文楷体" w:cs="华文楷体" w:hint="eastAsia"/>
                    <w:b/>
                    <w:bCs/>
                    <w:color w:val="262626" w:themeColor="text1" w:themeTint="D9"/>
                    <w:sz w:val="18"/>
                    <w:szCs w:val="15"/>
                  </w:rPr>
                  <w:t>物联网智能感烟器产品规格书</w:t>
                </w:r>
                <w:r>
                  <w:rPr>
                    <w:rFonts w:ascii="华文楷体" w:eastAsia="华文楷体" w:hAnsi="华文楷体" w:cs="华文楷体" w:hint="eastAsia"/>
                    <w:b/>
                    <w:bCs/>
                    <w:color w:val="262626" w:themeColor="text1" w:themeTint="D9"/>
                    <w:sz w:val="18"/>
                    <w:szCs w:val="15"/>
                  </w:rPr>
                  <w:t>V1.0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E8777"/>
    <w:multiLevelType w:val="singleLevel"/>
    <w:tmpl w:val="34FE877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0D12237"/>
    <w:multiLevelType w:val="singleLevel"/>
    <w:tmpl w:val="40D122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2CF831"/>
    <w:multiLevelType w:val="singleLevel"/>
    <w:tmpl w:val="592CF83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319"/>
    <w:rsid w:val="00021B32"/>
    <w:rsid w:val="000A1D14"/>
    <w:rsid w:val="0011100C"/>
    <w:rsid w:val="0012595D"/>
    <w:rsid w:val="00174016"/>
    <w:rsid w:val="001B2FBF"/>
    <w:rsid w:val="001E3193"/>
    <w:rsid w:val="001E37D4"/>
    <w:rsid w:val="00201319"/>
    <w:rsid w:val="002278FE"/>
    <w:rsid w:val="00274918"/>
    <w:rsid w:val="002917C1"/>
    <w:rsid w:val="003267F9"/>
    <w:rsid w:val="0034442D"/>
    <w:rsid w:val="003478CD"/>
    <w:rsid w:val="00442CDF"/>
    <w:rsid w:val="004C139D"/>
    <w:rsid w:val="004F559D"/>
    <w:rsid w:val="005345B4"/>
    <w:rsid w:val="005653B8"/>
    <w:rsid w:val="00584491"/>
    <w:rsid w:val="005C11F5"/>
    <w:rsid w:val="00622AD7"/>
    <w:rsid w:val="00646942"/>
    <w:rsid w:val="00692D1C"/>
    <w:rsid w:val="006A1D50"/>
    <w:rsid w:val="006D68AD"/>
    <w:rsid w:val="00765958"/>
    <w:rsid w:val="0077226A"/>
    <w:rsid w:val="007731FF"/>
    <w:rsid w:val="007B159C"/>
    <w:rsid w:val="007B6588"/>
    <w:rsid w:val="007C6D6F"/>
    <w:rsid w:val="007D12A4"/>
    <w:rsid w:val="00842B72"/>
    <w:rsid w:val="00854723"/>
    <w:rsid w:val="008816B9"/>
    <w:rsid w:val="00892FC7"/>
    <w:rsid w:val="009060F6"/>
    <w:rsid w:val="009B3F16"/>
    <w:rsid w:val="009D147E"/>
    <w:rsid w:val="009E3C16"/>
    <w:rsid w:val="00A4037E"/>
    <w:rsid w:val="00A70F1B"/>
    <w:rsid w:val="00A86121"/>
    <w:rsid w:val="00A96048"/>
    <w:rsid w:val="00AB4FFF"/>
    <w:rsid w:val="00AD7835"/>
    <w:rsid w:val="00AF5E8A"/>
    <w:rsid w:val="00B33918"/>
    <w:rsid w:val="00B77A93"/>
    <w:rsid w:val="00BA5E22"/>
    <w:rsid w:val="00BD7BC8"/>
    <w:rsid w:val="00BE50F0"/>
    <w:rsid w:val="00BF5F92"/>
    <w:rsid w:val="00BF6732"/>
    <w:rsid w:val="00C16415"/>
    <w:rsid w:val="00C7372D"/>
    <w:rsid w:val="00CA14E3"/>
    <w:rsid w:val="00CB3679"/>
    <w:rsid w:val="00CD5B24"/>
    <w:rsid w:val="00D64761"/>
    <w:rsid w:val="00D80ED6"/>
    <w:rsid w:val="00D92F8C"/>
    <w:rsid w:val="00DB507C"/>
    <w:rsid w:val="00DB730A"/>
    <w:rsid w:val="00E22383"/>
    <w:rsid w:val="00E42AED"/>
    <w:rsid w:val="00E50608"/>
    <w:rsid w:val="00E60145"/>
    <w:rsid w:val="00E611D1"/>
    <w:rsid w:val="00EB4AF9"/>
    <w:rsid w:val="00EE72D8"/>
    <w:rsid w:val="00EF3A61"/>
    <w:rsid w:val="00F575CC"/>
    <w:rsid w:val="00F74B7A"/>
    <w:rsid w:val="00FA46B4"/>
    <w:rsid w:val="00FA5D4C"/>
    <w:rsid w:val="00FD3044"/>
    <w:rsid w:val="019B2406"/>
    <w:rsid w:val="058C1A9E"/>
    <w:rsid w:val="0FB91EDD"/>
    <w:rsid w:val="10135D87"/>
    <w:rsid w:val="114F2EF3"/>
    <w:rsid w:val="136543A1"/>
    <w:rsid w:val="16154F42"/>
    <w:rsid w:val="16656725"/>
    <w:rsid w:val="18786AB8"/>
    <w:rsid w:val="197B2B29"/>
    <w:rsid w:val="1D8973FD"/>
    <w:rsid w:val="21B04930"/>
    <w:rsid w:val="23771421"/>
    <w:rsid w:val="23C402CA"/>
    <w:rsid w:val="26485717"/>
    <w:rsid w:val="35A75281"/>
    <w:rsid w:val="3D20401F"/>
    <w:rsid w:val="3DC430C5"/>
    <w:rsid w:val="3E38487E"/>
    <w:rsid w:val="42DF0F38"/>
    <w:rsid w:val="45663E10"/>
    <w:rsid w:val="51394D22"/>
    <w:rsid w:val="56C31FA9"/>
    <w:rsid w:val="56D566AC"/>
    <w:rsid w:val="5B72418B"/>
    <w:rsid w:val="5E957E66"/>
    <w:rsid w:val="6CF26066"/>
    <w:rsid w:val="6F3326BA"/>
    <w:rsid w:val="6FD13C67"/>
    <w:rsid w:val="70233F87"/>
    <w:rsid w:val="73C72CA1"/>
    <w:rsid w:val="78C37BBD"/>
    <w:rsid w:val="7BB80F17"/>
    <w:rsid w:val="7C8B5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942"/>
    <w:pPr>
      <w:widowControl w:val="0"/>
      <w:spacing w:line="360" w:lineRule="auto"/>
      <w:ind w:firstLineChars="200" w:firstLine="42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46942"/>
    <w:pPr>
      <w:keepNext/>
      <w:keepLines/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rsid w:val="00646942"/>
    <w:pPr>
      <w:keepNext/>
      <w:keepLines/>
      <w:spacing w:line="413" w:lineRule="auto"/>
      <w:outlineLvl w:val="1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64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64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6469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6">
    <w:name w:val="Table Grid"/>
    <w:basedOn w:val="a1"/>
    <w:uiPriority w:val="39"/>
    <w:qFormat/>
    <w:rsid w:val="00646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64694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6469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46942"/>
    <w:rPr>
      <w:rFonts w:eastAsia="宋体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46942"/>
  </w:style>
  <w:style w:type="paragraph" w:styleId="a8">
    <w:name w:val="Balloon Text"/>
    <w:basedOn w:val="a"/>
    <w:link w:val="Char1"/>
    <w:uiPriority w:val="99"/>
    <w:semiHidden/>
    <w:unhideWhenUsed/>
    <w:rsid w:val="00F74B7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4B7A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 tommy</dc:creator>
  <cp:lastModifiedBy>欧阳良彦</cp:lastModifiedBy>
  <cp:revision>13</cp:revision>
  <cp:lastPrinted>2018-09-14T03:37:00Z</cp:lastPrinted>
  <dcterms:created xsi:type="dcterms:W3CDTF">2018-12-13T01:33:00Z</dcterms:created>
  <dcterms:modified xsi:type="dcterms:W3CDTF">2020-01-13T02:17:00Z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