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55C46" w:rsidRPr="007C0B17" w:rsidRDefault="00955C46" w:rsidP="004703E5">
      <w:pPr>
        <w:spacing w:line="360" w:lineRule="auto"/>
        <w:ind w:firstLineChars="370" w:firstLine="2664"/>
        <w:rPr>
          <w:rFonts w:ascii="黑体" w:eastAsia="黑体"/>
          <w:color w:val="000000" w:themeColor="text1"/>
          <w:sz w:val="72"/>
        </w:rPr>
      </w:pPr>
    </w:p>
    <w:p w:rsidR="00955C46" w:rsidRPr="007C0B17" w:rsidRDefault="00955C46" w:rsidP="004703E5">
      <w:pPr>
        <w:spacing w:line="360" w:lineRule="auto"/>
        <w:jc w:val="center"/>
        <w:rPr>
          <w:b/>
          <w:bCs/>
          <w:color w:val="000000" w:themeColor="text1"/>
          <w:sz w:val="72"/>
          <w:szCs w:val="72"/>
        </w:rPr>
      </w:pPr>
    </w:p>
    <w:p w:rsidR="00955C46" w:rsidRPr="007C0B17" w:rsidRDefault="00955C46" w:rsidP="004703E5">
      <w:pPr>
        <w:spacing w:line="360" w:lineRule="auto"/>
        <w:rPr>
          <w:color w:val="000000" w:themeColor="text1"/>
        </w:rPr>
      </w:pPr>
    </w:p>
    <w:p w:rsidR="00241413" w:rsidRPr="007C0B17" w:rsidRDefault="00042CDC" w:rsidP="004703E5">
      <w:pPr>
        <w:spacing w:line="360" w:lineRule="auto"/>
        <w:jc w:val="center"/>
        <w:rPr>
          <w:rFonts w:ascii="黑体" w:eastAsia="黑体"/>
          <w:color w:val="000000" w:themeColor="text1"/>
          <w:sz w:val="62"/>
          <w:szCs w:val="62"/>
        </w:rPr>
      </w:pPr>
      <w:proofErr w:type="gramStart"/>
      <w:r w:rsidRPr="007C0B17">
        <w:rPr>
          <w:rFonts w:ascii="黑体" w:eastAsia="黑体" w:hint="eastAsia"/>
          <w:color w:val="000000" w:themeColor="text1"/>
          <w:sz w:val="62"/>
          <w:szCs w:val="62"/>
        </w:rPr>
        <w:t>腾讯数盾</w:t>
      </w:r>
      <w:proofErr w:type="gramEnd"/>
      <w:r w:rsidRPr="007C0B17">
        <w:rPr>
          <w:rFonts w:ascii="黑体" w:eastAsia="黑体"/>
          <w:color w:val="000000" w:themeColor="text1"/>
          <w:sz w:val="62"/>
          <w:szCs w:val="62"/>
        </w:rPr>
        <w:t xml:space="preserve"> </w:t>
      </w:r>
      <w:r w:rsidR="00B71C81" w:rsidRPr="007C0B17">
        <w:rPr>
          <w:rFonts w:ascii="黑体" w:eastAsia="黑体" w:hint="eastAsia"/>
          <w:color w:val="000000" w:themeColor="text1"/>
          <w:sz w:val="62"/>
          <w:szCs w:val="62"/>
        </w:rPr>
        <w:t>数据安全审计</w:t>
      </w:r>
      <w:r w:rsidRPr="007C0B17">
        <w:rPr>
          <w:rFonts w:ascii="黑体" w:eastAsia="黑体" w:hint="eastAsia"/>
          <w:color w:val="000000" w:themeColor="text1"/>
          <w:sz w:val="62"/>
          <w:szCs w:val="62"/>
        </w:rPr>
        <w:t xml:space="preserve"> </w:t>
      </w:r>
      <w:r w:rsidR="005D2219" w:rsidRPr="007C0B17">
        <w:rPr>
          <w:rFonts w:ascii="黑体" w:eastAsia="黑体" w:hint="eastAsia"/>
          <w:color w:val="000000" w:themeColor="text1"/>
          <w:sz w:val="62"/>
          <w:szCs w:val="62"/>
        </w:rPr>
        <w:t>CDS-</w:t>
      </w:r>
      <w:r w:rsidR="004E7B3A" w:rsidRPr="007C0B17">
        <w:rPr>
          <w:rFonts w:ascii="黑体" w:eastAsia="黑体" w:hint="eastAsia"/>
          <w:color w:val="000000" w:themeColor="text1"/>
          <w:sz w:val="62"/>
          <w:szCs w:val="62"/>
        </w:rPr>
        <w:t>Audit</w:t>
      </w:r>
    </w:p>
    <w:p w:rsidR="00A94A1A" w:rsidRPr="007C0B17" w:rsidRDefault="00A94A1A" w:rsidP="004703E5">
      <w:pPr>
        <w:spacing w:line="360" w:lineRule="auto"/>
        <w:jc w:val="center"/>
        <w:rPr>
          <w:rFonts w:ascii="黑体" w:eastAsia="黑体"/>
          <w:color w:val="000000" w:themeColor="text1"/>
          <w:sz w:val="72"/>
        </w:rPr>
      </w:pPr>
    </w:p>
    <w:p w:rsidR="00955C46" w:rsidRPr="007C0B17" w:rsidRDefault="002A5D73" w:rsidP="004703E5">
      <w:pPr>
        <w:spacing w:line="360" w:lineRule="auto"/>
        <w:jc w:val="center"/>
        <w:rPr>
          <w:rFonts w:ascii="黑体" w:eastAsia="黑体"/>
          <w:color w:val="000000" w:themeColor="text1"/>
          <w:sz w:val="72"/>
        </w:rPr>
      </w:pPr>
      <w:r w:rsidRPr="007C0B17">
        <w:rPr>
          <w:rFonts w:ascii="黑体" w:eastAsia="黑体" w:hint="eastAsia"/>
          <w:color w:val="000000" w:themeColor="text1"/>
          <w:sz w:val="72"/>
        </w:rPr>
        <w:t>技术白皮书</w:t>
      </w:r>
    </w:p>
    <w:p w:rsidR="00955C46" w:rsidRPr="007C0B17" w:rsidRDefault="00955C46" w:rsidP="004703E5">
      <w:pPr>
        <w:spacing w:line="360" w:lineRule="auto"/>
        <w:jc w:val="center"/>
        <w:rPr>
          <w:rFonts w:ascii="黑体" w:eastAsia="黑体"/>
          <w:b/>
          <w:color w:val="000000" w:themeColor="text1"/>
          <w:sz w:val="32"/>
        </w:rPr>
      </w:pPr>
    </w:p>
    <w:p w:rsidR="00955C46" w:rsidRPr="007C0B17" w:rsidRDefault="00955C46" w:rsidP="004703E5">
      <w:pPr>
        <w:spacing w:line="360" w:lineRule="auto"/>
        <w:jc w:val="center"/>
        <w:rPr>
          <w:rFonts w:ascii="黑体" w:eastAsia="黑体"/>
          <w:b/>
          <w:color w:val="000000" w:themeColor="text1"/>
          <w:sz w:val="32"/>
        </w:rPr>
      </w:pPr>
    </w:p>
    <w:p w:rsidR="00955C46" w:rsidRPr="007C0B17" w:rsidRDefault="00955C46" w:rsidP="004703E5">
      <w:pPr>
        <w:spacing w:line="360" w:lineRule="auto"/>
        <w:jc w:val="center"/>
        <w:rPr>
          <w:rFonts w:ascii="黑体" w:eastAsia="黑体"/>
          <w:b/>
          <w:color w:val="000000" w:themeColor="text1"/>
          <w:sz w:val="32"/>
        </w:rPr>
      </w:pPr>
    </w:p>
    <w:p w:rsidR="00955C46" w:rsidRPr="007C0B17" w:rsidRDefault="00955C46" w:rsidP="004703E5">
      <w:pPr>
        <w:spacing w:line="360" w:lineRule="auto"/>
        <w:jc w:val="center"/>
        <w:rPr>
          <w:rFonts w:ascii="黑体" w:eastAsia="黑体"/>
          <w:b/>
          <w:color w:val="000000" w:themeColor="text1"/>
          <w:sz w:val="32"/>
        </w:rPr>
      </w:pPr>
    </w:p>
    <w:p w:rsidR="00955C46" w:rsidRPr="007C0B17" w:rsidRDefault="00955C46" w:rsidP="004703E5">
      <w:pPr>
        <w:spacing w:line="360" w:lineRule="auto"/>
        <w:jc w:val="center"/>
        <w:rPr>
          <w:rFonts w:ascii="黑体" w:eastAsia="黑体"/>
          <w:b/>
          <w:color w:val="000000" w:themeColor="text1"/>
          <w:sz w:val="32"/>
        </w:rPr>
      </w:pPr>
    </w:p>
    <w:p w:rsidR="00955C46" w:rsidRPr="007C0B17" w:rsidRDefault="00955C46" w:rsidP="004703E5">
      <w:pPr>
        <w:spacing w:line="360" w:lineRule="auto"/>
        <w:jc w:val="center"/>
        <w:rPr>
          <w:rFonts w:ascii="黑体" w:eastAsia="黑体"/>
          <w:b/>
          <w:color w:val="000000" w:themeColor="text1"/>
          <w:sz w:val="32"/>
        </w:rPr>
      </w:pPr>
    </w:p>
    <w:p w:rsidR="00955C46" w:rsidRPr="007C0B17" w:rsidRDefault="00955C46" w:rsidP="004703E5">
      <w:pPr>
        <w:spacing w:line="360" w:lineRule="auto"/>
        <w:jc w:val="center"/>
        <w:rPr>
          <w:rFonts w:ascii="黑体" w:eastAsia="黑体"/>
          <w:b/>
          <w:color w:val="000000" w:themeColor="text1"/>
          <w:sz w:val="32"/>
        </w:rPr>
      </w:pPr>
    </w:p>
    <w:p w:rsidR="00955C46" w:rsidRPr="007C0B17" w:rsidRDefault="00955C46" w:rsidP="004703E5">
      <w:pPr>
        <w:spacing w:line="360" w:lineRule="auto"/>
        <w:jc w:val="center"/>
        <w:rPr>
          <w:rFonts w:ascii="黑体" w:eastAsia="黑体"/>
          <w:b/>
          <w:color w:val="000000" w:themeColor="text1"/>
          <w:sz w:val="32"/>
        </w:rPr>
      </w:pPr>
    </w:p>
    <w:p w:rsidR="00B31DA6" w:rsidRPr="007C0B17" w:rsidRDefault="003305CF">
      <w:pPr>
        <w:widowControl/>
        <w:jc w:val="left"/>
        <w:rPr>
          <w:rFonts w:ascii="黑体" w:eastAsia="黑体"/>
          <w:b/>
          <w:color w:val="000000" w:themeColor="text1"/>
          <w:sz w:val="32"/>
        </w:rPr>
        <w:sectPr w:rsidR="00B31DA6" w:rsidRPr="007C0B17">
          <w:headerReference w:type="default" r:id="rId8"/>
          <w:footerReference w:type="default" r:id="rId9"/>
          <w:pgSz w:w="11906" w:h="16838"/>
          <w:pgMar w:top="1440" w:right="1800" w:bottom="1440" w:left="1800" w:header="737" w:footer="992" w:gutter="0"/>
          <w:pgNumType w:fmt="upperRoman" w:start="1"/>
          <w:cols w:space="720"/>
          <w:docGrid w:type="lines" w:linePitch="312"/>
        </w:sectPr>
      </w:pPr>
      <w:r w:rsidRPr="007C0B17">
        <w:rPr>
          <w:rFonts w:ascii="黑体" w:eastAsia="黑体"/>
          <w:b/>
          <w:color w:val="000000" w:themeColor="text1"/>
          <w:sz w:val="32"/>
        </w:rPr>
        <w:br w:type="page"/>
      </w:r>
    </w:p>
    <w:sdt>
      <w:sdtPr>
        <w:rPr>
          <w:rFonts w:ascii="Times New Roman" w:hAnsi="Times New Roman"/>
          <w:b w:val="0"/>
          <w:bCs w:val="0"/>
          <w:color w:val="000000" w:themeColor="text1"/>
          <w:sz w:val="21"/>
          <w:szCs w:val="20"/>
          <w:lang w:val="zh-CN"/>
        </w:rPr>
        <w:id w:val="1012181681"/>
        <w:docPartObj>
          <w:docPartGallery w:val="Table of Contents"/>
          <w:docPartUnique/>
        </w:docPartObj>
      </w:sdtPr>
      <w:sdtEndPr>
        <w:rPr>
          <w:lang w:val="en-US"/>
        </w:rPr>
      </w:sdtEndPr>
      <w:sdtContent>
        <w:p w:rsidR="00086812" w:rsidRPr="007C0B17" w:rsidRDefault="00086812">
          <w:pPr>
            <w:pStyle w:val="TOC"/>
            <w:rPr>
              <w:color w:val="000000" w:themeColor="text1"/>
            </w:rPr>
          </w:pPr>
          <w:r w:rsidRPr="007C0B17">
            <w:rPr>
              <w:color w:val="000000" w:themeColor="text1"/>
              <w:lang w:val="zh-CN"/>
            </w:rPr>
            <w:t>目录</w:t>
          </w:r>
        </w:p>
        <w:p w:rsidR="0014405D" w:rsidRPr="007C0B17" w:rsidRDefault="007E5FAB">
          <w:pPr>
            <w:pStyle w:val="13"/>
            <w:tabs>
              <w:tab w:val="left" w:pos="1260"/>
              <w:tab w:val="right" w:leader="dot" w:pos="8296"/>
            </w:tabs>
            <w:rPr>
              <w:rFonts w:asciiTheme="minorHAnsi" w:eastAsiaTheme="minorEastAsia" w:hAnsiTheme="minorHAnsi" w:cstheme="minorBidi"/>
              <w:noProof/>
              <w:color w:val="000000" w:themeColor="text1"/>
              <w:szCs w:val="22"/>
            </w:rPr>
          </w:pPr>
          <w:r w:rsidRPr="007C0B17">
            <w:rPr>
              <w:color w:val="000000" w:themeColor="text1"/>
            </w:rPr>
            <w:fldChar w:fldCharType="begin"/>
          </w:r>
          <w:r w:rsidR="00086812" w:rsidRPr="007C0B17">
            <w:rPr>
              <w:color w:val="000000" w:themeColor="text1"/>
            </w:rPr>
            <w:instrText xml:space="preserve"> TOC \o "1-3" \h \z \u </w:instrText>
          </w:r>
          <w:r w:rsidRPr="007C0B17">
            <w:rPr>
              <w:color w:val="000000" w:themeColor="text1"/>
            </w:rPr>
            <w:fldChar w:fldCharType="separate"/>
          </w:r>
          <w:hyperlink w:anchor="_Toc512264734" w:history="1">
            <w:r w:rsidR="0014405D" w:rsidRPr="007C0B17">
              <w:rPr>
                <w:rStyle w:val="a8"/>
                <w:noProof/>
                <w:color w:val="000000" w:themeColor="text1"/>
              </w:rPr>
              <w:t>第</w:t>
            </w:r>
            <w:r w:rsidR="0014405D" w:rsidRPr="007C0B17">
              <w:rPr>
                <w:rStyle w:val="a8"/>
                <w:noProof/>
                <w:color w:val="000000" w:themeColor="text1"/>
              </w:rPr>
              <w:t>1</w:t>
            </w:r>
            <w:r w:rsidR="0014405D" w:rsidRPr="007C0B17">
              <w:rPr>
                <w:rStyle w:val="a8"/>
                <w:noProof/>
                <w:color w:val="000000" w:themeColor="text1"/>
              </w:rPr>
              <w:t>章</w:t>
            </w:r>
            <w:r w:rsidR="0014405D" w:rsidRPr="007C0B17">
              <w:rPr>
                <w:rFonts w:asciiTheme="minorHAnsi" w:eastAsiaTheme="minorEastAsia" w:hAnsiTheme="minorHAnsi" w:cstheme="minorBidi"/>
                <w:noProof/>
                <w:color w:val="000000" w:themeColor="text1"/>
                <w:szCs w:val="22"/>
              </w:rPr>
              <w:tab/>
            </w:r>
            <w:r w:rsidR="0014405D" w:rsidRPr="007C0B17">
              <w:rPr>
                <w:rStyle w:val="a8"/>
                <w:noProof/>
                <w:color w:val="000000" w:themeColor="text1"/>
              </w:rPr>
              <w:t>系统概述</w:t>
            </w:r>
            <w:r w:rsidR="0014405D" w:rsidRPr="007C0B17">
              <w:rPr>
                <w:noProof/>
                <w:webHidden/>
                <w:color w:val="000000" w:themeColor="text1"/>
              </w:rPr>
              <w:tab/>
            </w:r>
            <w:r w:rsidR="0014405D" w:rsidRPr="007C0B17">
              <w:rPr>
                <w:noProof/>
                <w:webHidden/>
                <w:color w:val="000000" w:themeColor="text1"/>
              </w:rPr>
              <w:fldChar w:fldCharType="begin"/>
            </w:r>
            <w:r w:rsidR="0014405D" w:rsidRPr="007C0B17">
              <w:rPr>
                <w:noProof/>
                <w:webHidden/>
                <w:color w:val="000000" w:themeColor="text1"/>
              </w:rPr>
              <w:instrText xml:space="preserve"> PAGEREF _Toc512264734 \h </w:instrText>
            </w:r>
            <w:r w:rsidR="0014405D" w:rsidRPr="007C0B17">
              <w:rPr>
                <w:noProof/>
                <w:webHidden/>
                <w:color w:val="000000" w:themeColor="text1"/>
              </w:rPr>
            </w:r>
            <w:r w:rsidR="0014405D" w:rsidRPr="007C0B17">
              <w:rPr>
                <w:noProof/>
                <w:webHidden/>
                <w:color w:val="000000" w:themeColor="text1"/>
              </w:rPr>
              <w:fldChar w:fldCharType="separate"/>
            </w:r>
            <w:r w:rsidR="0014405D" w:rsidRPr="007C0B17">
              <w:rPr>
                <w:noProof/>
                <w:webHidden/>
                <w:color w:val="000000" w:themeColor="text1"/>
              </w:rPr>
              <w:t>1</w:t>
            </w:r>
            <w:r w:rsidR="0014405D" w:rsidRPr="007C0B17">
              <w:rPr>
                <w:noProof/>
                <w:webHidden/>
                <w:color w:val="000000" w:themeColor="text1"/>
              </w:rPr>
              <w:fldChar w:fldCharType="end"/>
            </w:r>
          </w:hyperlink>
        </w:p>
        <w:p w:rsidR="0014405D" w:rsidRPr="007C0B17" w:rsidRDefault="00D9784B">
          <w:pPr>
            <w:pStyle w:val="20"/>
            <w:tabs>
              <w:tab w:val="left" w:pos="1260"/>
              <w:tab w:val="right" w:leader="dot" w:pos="8296"/>
            </w:tabs>
            <w:rPr>
              <w:rFonts w:asciiTheme="minorHAnsi" w:eastAsiaTheme="minorEastAsia" w:hAnsiTheme="minorHAnsi" w:cstheme="minorBidi"/>
              <w:noProof/>
              <w:color w:val="000000" w:themeColor="text1"/>
              <w:szCs w:val="22"/>
            </w:rPr>
          </w:pPr>
          <w:hyperlink w:anchor="_Toc512264735" w:history="1">
            <w:r w:rsidR="0014405D" w:rsidRPr="007C0B17">
              <w:rPr>
                <w:rStyle w:val="a8"/>
                <w:noProof/>
                <w:color w:val="000000" w:themeColor="text1"/>
              </w:rPr>
              <w:t>1.1</w:t>
            </w:r>
            <w:r w:rsidR="0014405D" w:rsidRPr="007C0B17">
              <w:rPr>
                <w:rFonts w:asciiTheme="minorHAnsi" w:eastAsiaTheme="minorEastAsia" w:hAnsiTheme="minorHAnsi" w:cstheme="minorBidi"/>
                <w:noProof/>
                <w:color w:val="000000" w:themeColor="text1"/>
                <w:szCs w:val="22"/>
              </w:rPr>
              <w:tab/>
            </w:r>
            <w:r w:rsidR="0014405D" w:rsidRPr="007C0B17">
              <w:rPr>
                <w:rStyle w:val="a8"/>
                <w:noProof/>
                <w:color w:val="000000" w:themeColor="text1"/>
              </w:rPr>
              <w:t>背景</w:t>
            </w:r>
            <w:r w:rsidR="0014405D" w:rsidRPr="007C0B17">
              <w:rPr>
                <w:noProof/>
                <w:webHidden/>
                <w:color w:val="000000" w:themeColor="text1"/>
              </w:rPr>
              <w:tab/>
            </w:r>
            <w:r w:rsidR="0014405D" w:rsidRPr="007C0B17">
              <w:rPr>
                <w:noProof/>
                <w:webHidden/>
                <w:color w:val="000000" w:themeColor="text1"/>
              </w:rPr>
              <w:fldChar w:fldCharType="begin"/>
            </w:r>
            <w:r w:rsidR="0014405D" w:rsidRPr="007C0B17">
              <w:rPr>
                <w:noProof/>
                <w:webHidden/>
                <w:color w:val="000000" w:themeColor="text1"/>
              </w:rPr>
              <w:instrText xml:space="preserve"> PAGEREF _Toc512264735 \h </w:instrText>
            </w:r>
            <w:r w:rsidR="0014405D" w:rsidRPr="007C0B17">
              <w:rPr>
                <w:noProof/>
                <w:webHidden/>
                <w:color w:val="000000" w:themeColor="text1"/>
              </w:rPr>
            </w:r>
            <w:r w:rsidR="0014405D" w:rsidRPr="007C0B17">
              <w:rPr>
                <w:noProof/>
                <w:webHidden/>
                <w:color w:val="000000" w:themeColor="text1"/>
              </w:rPr>
              <w:fldChar w:fldCharType="separate"/>
            </w:r>
            <w:r w:rsidR="0014405D" w:rsidRPr="007C0B17">
              <w:rPr>
                <w:noProof/>
                <w:webHidden/>
                <w:color w:val="000000" w:themeColor="text1"/>
              </w:rPr>
              <w:t>1</w:t>
            </w:r>
            <w:r w:rsidR="0014405D" w:rsidRPr="007C0B17">
              <w:rPr>
                <w:noProof/>
                <w:webHidden/>
                <w:color w:val="000000" w:themeColor="text1"/>
              </w:rPr>
              <w:fldChar w:fldCharType="end"/>
            </w:r>
          </w:hyperlink>
        </w:p>
        <w:p w:rsidR="0014405D" w:rsidRPr="007C0B17" w:rsidRDefault="00D9784B">
          <w:pPr>
            <w:pStyle w:val="20"/>
            <w:tabs>
              <w:tab w:val="left" w:pos="1260"/>
              <w:tab w:val="right" w:leader="dot" w:pos="8296"/>
            </w:tabs>
            <w:rPr>
              <w:rFonts w:asciiTheme="minorHAnsi" w:eastAsiaTheme="minorEastAsia" w:hAnsiTheme="minorHAnsi" w:cstheme="minorBidi"/>
              <w:noProof/>
              <w:color w:val="000000" w:themeColor="text1"/>
              <w:szCs w:val="22"/>
            </w:rPr>
          </w:pPr>
          <w:hyperlink w:anchor="_Toc512264736" w:history="1">
            <w:r w:rsidR="0014405D" w:rsidRPr="007C0B17">
              <w:rPr>
                <w:rStyle w:val="a8"/>
                <w:noProof/>
                <w:color w:val="000000" w:themeColor="text1"/>
              </w:rPr>
              <w:t>1.2</w:t>
            </w:r>
            <w:r w:rsidR="0014405D" w:rsidRPr="007C0B17">
              <w:rPr>
                <w:rFonts w:asciiTheme="minorHAnsi" w:eastAsiaTheme="minorEastAsia" w:hAnsiTheme="minorHAnsi" w:cstheme="minorBidi"/>
                <w:noProof/>
                <w:color w:val="000000" w:themeColor="text1"/>
                <w:szCs w:val="22"/>
              </w:rPr>
              <w:tab/>
            </w:r>
            <w:r w:rsidR="0014405D" w:rsidRPr="007C0B17">
              <w:rPr>
                <w:rStyle w:val="a8"/>
                <w:noProof/>
                <w:color w:val="000000" w:themeColor="text1"/>
              </w:rPr>
              <w:t>简介</w:t>
            </w:r>
            <w:r w:rsidR="0014405D" w:rsidRPr="007C0B17">
              <w:rPr>
                <w:noProof/>
                <w:webHidden/>
                <w:color w:val="000000" w:themeColor="text1"/>
              </w:rPr>
              <w:tab/>
            </w:r>
            <w:r w:rsidR="0014405D" w:rsidRPr="007C0B17">
              <w:rPr>
                <w:noProof/>
                <w:webHidden/>
                <w:color w:val="000000" w:themeColor="text1"/>
              </w:rPr>
              <w:fldChar w:fldCharType="begin"/>
            </w:r>
            <w:r w:rsidR="0014405D" w:rsidRPr="007C0B17">
              <w:rPr>
                <w:noProof/>
                <w:webHidden/>
                <w:color w:val="000000" w:themeColor="text1"/>
              </w:rPr>
              <w:instrText xml:space="preserve"> PAGEREF _Toc512264736 \h </w:instrText>
            </w:r>
            <w:r w:rsidR="0014405D" w:rsidRPr="007C0B17">
              <w:rPr>
                <w:noProof/>
                <w:webHidden/>
                <w:color w:val="000000" w:themeColor="text1"/>
              </w:rPr>
            </w:r>
            <w:r w:rsidR="0014405D" w:rsidRPr="007C0B17">
              <w:rPr>
                <w:noProof/>
                <w:webHidden/>
                <w:color w:val="000000" w:themeColor="text1"/>
              </w:rPr>
              <w:fldChar w:fldCharType="separate"/>
            </w:r>
            <w:r w:rsidR="0014405D" w:rsidRPr="007C0B17">
              <w:rPr>
                <w:noProof/>
                <w:webHidden/>
                <w:color w:val="000000" w:themeColor="text1"/>
              </w:rPr>
              <w:t>2</w:t>
            </w:r>
            <w:r w:rsidR="0014405D" w:rsidRPr="007C0B17">
              <w:rPr>
                <w:noProof/>
                <w:webHidden/>
                <w:color w:val="000000" w:themeColor="text1"/>
              </w:rPr>
              <w:fldChar w:fldCharType="end"/>
            </w:r>
          </w:hyperlink>
        </w:p>
        <w:p w:rsidR="0014405D" w:rsidRPr="007C0B17" w:rsidRDefault="00D9784B">
          <w:pPr>
            <w:pStyle w:val="13"/>
            <w:tabs>
              <w:tab w:val="left" w:pos="1260"/>
              <w:tab w:val="right" w:leader="dot" w:pos="8296"/>
            </w:tabs>
            <w:rPr>
              <w:rFonts w:asciiTheme="minorHAnsi" w:eastAsiaTheme="minorEastAsia" w:hAnsiTheme="minorHAnsi" w:cstheme="minorBidi"/>
              <w:noProof/>
              <w:color w:val="000000" w:themeColor="text1"/>
              <w:szCs w:val="22"/>
            </w:rPr>
          </w:pPr>
          <w:hyperlink w:anchor="_Toc512264737" w:history="1">
            <w:r w:rsidR="0014405D" w:rsidRPr="007C0B17">
              <w:rPr>
                <w:rStyle w:val="a8"/>
                <w:noProof/>
                <w:color w:val="000000" w:themeColor="text1"/>
              </w:rPr>
              <w:t>第</w:t>
            </w:r>
            <w:r w:rsidR="0014405D" w:rsidRPr="007C0B17">
              <w:rPr>
                <w:rStyle w:val="a8"/>
                <w:noProof/>
                <w:color w:val="000000" w:themeColor="text1"/>
              </w:rPr>
              <w:t>2</w:t>
            </w:r>
            <w:r w:rsidR="0014405D" w:rsidRPr="007C0B17">
              <w:rPr>
                <w:rStyle w:val="a8"/>
                <w:noProof/>
                <w:color w:val="000000" w:themeColor="text1"/>
              </w:rPr>
              <w:t>章</w:t>
            </w:r>
            <w:r w:rsidR="0014405D" w:rsidRPr="007C0B17">
              <w:rPr>
                <w:rFonts w:asciiTheme="minorHAnsi" w:eastAsiaTheme="minorEastAsia" w:hAnsiTheme="minorHAnsi" w:cstheme="minorBidi"/>
                <w:noProof/>
                <w:color w:val="000000" w:themeColor="text1"/>
                <w:szCs w:val="22"/>
              </w:rPr>
              <w:tab/>
            </w:r>
            <w:r w:rsidR="0014405D" w:rsidRPr="007C0B17">
              <w:rPr>
                <w:rStyle w:val="a8"/>
                <w:noProof/>
                <w:color w:val="000000" w:themeColor="text1"/>
              </w:rPr>
              <w:t>产品功能</w:t>
            </w:r>
            <w:r w:rsidR="0014405D" w:rsidRPr="007C0B17">
              <w:rPr>
                <w:noProof/>
                <w:webHidden/>
                <w:color w:val="000000" w:themeColor="text1"/>
              </w:rPr>
              <w:tab/>
            </w:r>
            <w:r w:rsidR="0014405D" w:rsidRPr="007C0B17">
              <w:rPr>
                <w:noProof/>
                <w:webHidden/>
                <w:color w:val="000000" w:themeColor="text1"/>
              </w:rPr>
              <w:fldChar w:fldCharType="begin"/>
            </w:r>
            <w:r w:rsidR="0014405D" w:rsidRPr="007C0B17">
              <w:rPr>
                <w:noProof/>
                <w:webHidden/>
                <w:color w:val="000000" w:themeColor="text1"/>
              </w:rPr>
              <w:instrText xml:space="preserve"> PAGEREF _Toc512264737 \h </w:instrText>
            </w:r>
            <w:r w:rsidR="0014405D" w:rsidRPr="007C0B17">
              <w:rPr>
                <w:noProof/>
                <w:webHidden/>
                <w:color w:val="000000" w:themeColor="text1"/>
              </w:rPr>
            </w:r>
            <w:r w:rsidR="0014405D" w:rsidRPr="007C0B17">
              <w:rPr>
                <w:noProof/>
                <w:webHidden/>
                <w:color w:val="000000" w:themeColor="text1"/>
              </w:rPr>
              <w:fldChar w:fldCharType="separate"/>
            </w:r>
            <w:r w:rsidR="0014405D" w:rsidRPr="007C0B17">
              <w:rPr>
                <w:noProof/>
                <w:webHidden/>
                <w:color w:val="000000" w:themeColor="text1"/>
              </w:rPr>
              <w:t>4</w:t>
            </w:r>
            <w:r w:rsidR="0014405D" w:rsidRPr="007C0B17">
              <w:rPr>
                <w:noProof/>
                <w:webHidden/>
                <w:color w:val="000000" w:themeColor="text1"/>
              </w:rPr>
              <w:fldChar w:fldCharType="end"/>
            </w:r>
          </w:hyperlink>
        </w:p>
        <w:p w:rsidR="0014405D" w:rsidRPr="007C0B17" w:rsidRDefault="00D9784B">
          <w:pPr>
            <w:pStyle w:val="20"/>
            <w:tabs>
              <w:tab w:val="left" w:pos="1260"/>
              <w:tab w:val="right" w:leader="dot" w:pos="8296"/>
            </w:tabs>
            <w:rPr>
              <w:rFonts w:asciiTheme="minorHAnsi" w:eastAsiaTheme="minorEastAsia" w:hAnsiTheme="minorHAnsi" w:cstheme="minorBidi"/>
              <w:noProof/>
              <w:color w:val="000000" w:themeColor="text1"/>
              <w:szCs w:val="22"/>
            </w:rPr>
          </w:pPr>
          <w:hyperlink w:anchor="_Toc512264738" w:history="1">
            <w:r w:rsidR="0014405D" w:rsidRPr="007C0B17">
              <w:rPr>
                <w:rStyle w:val="a8"/>
                <w:noProof/>
                <w:color w:val="000000" w:themeColor="text1"/>
              </w:rPr>
              <w:t>2.1</w:t>
            </w:r>
            <w:r w:rsidR="0014405D" w:rsidRPr="007C0B17">
              <w:rPr>
                <w:rFonts w:asciiTheme="minorHAnsi" w:eastAsiaTheme="minorEastAsia" w:hAnsiTheme="minorHAnsi" w:cstheme="minorBidi"/>
                <w:noProof/>
                <w:color w:val="000000" w:themeColor="text1"/>
                <w:szCs w:val="22"/>
              </w:rPr>
              <w:tab/>
            </w:r>
            <w:r w:rsidR="0014405D" w:rsidRPr="007C0B17">
              <w:rPr>
                <w:rStyle w:val="a8"/>
                <w:noProof/>
                <w:color w:val="000000" w:themeColor="text1"/>
              </w:rPr>
              <w:t>人工智能威胁识别</w:t>
            </w:r>
            <w:r w:rsidR="0014405D" w:rsidRPr="007C0B17">
              <w:rPr>
                <w:noProof/>
                <w:webHidden/>
                <w:color w:val="000000" w:themeColor="text1"/>
              </w:rPr>
              <w:tab/>
            </w:r>
            <w:r w:rsidR="0014405D" w:rsidRPr="007C0B17">
              <w:rPr>
                <w:noProof/>
                <w:webHidden/>
                <w:color w:val="000000" w:themeColor="text1"/>
              </w:rPr>
              <w:fldChar w:fldCharType="begin"/>
            </w:r>
            <w:r w:rsidR="0014405D" w:rsidRPr="007C0B17">
              <w:rPr>
                <w:noProof/>
                <w:webHidden/>
                <w:color w:val="000000" w:themeColor="text1"/>
              </w:rPr>
              <w:instrText xml:space="preserve"> PAGEREF _Toc512264738 \h </w:instrText>
            </w:r>
            <w:r w:rsidR="0014405D" w:rsidRPr="007C0B17">
              <w:rPr>
                <w:noProof/>
                <w:webHidden/>
                <w:color w:val="000000" w:themeColor="text1"/>
              </w:rPr>
            </w:r>
            <w:r w:rsidR="0014405D" w:rsidRPr="007C0B17">
              <w:rPr>
                <w:noProof/>
                <w:webHidden/>
                <w:color w:val="000000" w:themeColor="text1"/>
              </w:rPr>
              <w:fldChar w:fldCharType="separate"/>
            </w:r>
            <w:r w:rsidR="0014405D" w:rsidRPr="007C0B17">
              <w:rPr>
                <w:noProof/>
                <w:webHidden/>
                <w:color w:val="000000" w:themeColor="text1"/>
              </w:rPr>
              <w:t>4</w:t>
            </w:r>
            <w:r w:rsidR="0014405D" w:rsidRPr="007C0B17">
              <w:rPr>
                <w:noProof/>
                <w:webHidden/>
                <w:color w:val="000000" w:themeColor="text1"/>
              </w:rPr>
              <w:fldChar w:fldCharType="end"/>
            </w:r>
          </w:hyperlink>
        </w:p>
        <w:p w:rsidR="0014405D" w:rsidRPr="007C0B17" w:rsidRDefault="00D9784B">
          <w:pPr>
            <w:pStyle w:val="20"/>
            <w:tabs>
              <w:tab w:val="left" w:pos="1260"/>
              <w:tab w:val="right" w:leader="dot" w:pos="8296"/>
            </w:tabs>
            <w:rPr>
              <w:rFonts w:asciiTheme="minorHAnsi" w:eastAsiaTheme="minorEastAsia" w:hAnsiTheme="minorHAnsi" w:cstheme="minorBidi"/>
              <w:noProof/>
              <w:color w:val="000000" w:themeColor="text1"/>
              <w:szCs w:val="22"/>
            </w:rPr>
          </w:pPr>
          <w:hyperlink w:anchor="_Toc512264739" w:history="1">
            <w:r w:rsidR="0014405D" w:rsidRPr="007C0B17">
              <w:rPr>
                <w:rStyle w:val="a8"/>
                <w:noProof/>
                <w:color w:val="000000" w:themeColor="text1"/>
              </w:rPr>
              <w:t>2.2</w:t>
            </w:r>
            <w:r w:rsidR="0014405D" w:rsidRPr="007C0B17">
              <w:rPr>
                <w:rFonts w:asciiTheme="minorHAnsi" w:eastAsiaTheme="minorEastAsia" w:hAnsiTheme="minorHAnsi" w:cstheme="minorBidi"/>
                <w:noProof/>
                <w:color w:val="000000" w:themeColor="text1"/>
                <w:szCs w:val="22"/>
              </w:rPr>
              <w:tab/>
            </w:r>
            <w:r w:rsidR="0014405D" w:rsidRPr="007C0B17">
              <w:rPr>
                <w:rStyle w:val="a8"/>
                <w:noProof/>
                <w:color w:val="000000" w:themeColor="text1"/>
              </w:rPr>
              <w:t>CVE</w:t>
            </w:r>
            <w:r w:rsidR="0014405D" w:rsidRPr="007C0B17">
              <w:rPr>
                <w:rStyle w:val="a8"/>
                <w:noProof/>
                <w:color w:val="000000" w:themeColor="text1"/>
              </w:rPr>
              <w:t>规则库威胁识别</w:t>
            </w:r>
            <w:r w:rsidR="0014405D" w:rsidRPr="007C0B17">
              <w:rPr>
                <w:noProof/>
                <w:webHidden/>
                <w:color w:val="000000" w:themeColor="text1"/>
              </w:rPr>
              <w:tab/>
            </w:r>
            <w:r w:rsidR="0014405D" w:rsidRPr="007C0B17">
              <w:rPr>
                <w:noProof/>
                <w:webHidden/>
                <w:color w:val="000000" w:themeColor="text1"/>
              </w:rPr>
              <w:fldChar w:fldCharType="begin"/>
            </w:r>
            <w:r w:rsidR="0014405D" w:rsidRPr="007C0B17">
              <w:rPr>
                <w:noProof/>
                <w:webHidden/>
                <w:color w:val="000000" w:themeColor="text1"/>
              </w:rPr>
              <w:instrText xml:space="preserve"> PAGEREF _Toc512264739 \h </w:instrText>
            </w:r>
            <w:r w:rsidR="0014405D" w:rsidRPr="007C0B17">
              <w:rPr>
                <w:noProof/>
                <w:webHidden/>
                <w:color w:val="000000" w:themeColor="text1"/>
              </w:rPr>
            </w:r>
            <w:r w:rsidR="0014405D" w:rsidRPr="007C0B17">
              <w:rPr>
                <w:noProof/>
                <w:webHidden/>
                <w:color w:val="000000" w:themeColor="text1"/>
              </w:rPr>
              <w:fldChar w:fldCharType="separate"/>
            </w:r>
            <w:r w:rsidR="0014405D" w:rsidRPr="007C0B17">
              <w:rPr>
                <w:noProof/>
                <w:webHidden/>
                <w:color w:val="000000" w:themeColor="text1"/>
              </w:rPr>
              <w:t>4</w:t>
            </w:r>
            <w:r w:rsidR="0014405D" w:rsidRPr="007C0B17">
              <w:rPr>
                <w:noProof/>
                <w:webHidden/>
                <w:color w:val="000000" w:themeColor="text1"/>
              </w:rPr>
              <w:fldChar w:fldCharType="end"/>
            </w:r>
          </w:hyperlink>
        </w:p>
        <w:p w:rsidR="0014405D" w:rsidRPr="007C0B17" w:rsidRDefault="00D9784B">
          <w:pPr>
            <w:pStyle w:val="20"/>
            <w:tabs>
              <w:tab w:val="left" w:pos="1260"/>
              <w:tab w:val="right" w:leader="dot" w:pos="8296"/>
            </w:tabs>
            <w:rPr>
              <w:rFonts w:asciiTheme="minorHAnsi" w:eastAsiaTheme="minorEastAsia" w:hAnsiTheme="minorHAnsi" w:cstheme="minorBidi"/>
              <w:noProof/>
              <w:color w:val="000000" w:themeColor="text1"/>
              <w:szCs w:val="22"/>
            </w:rPr>
          </w:pPr>
          <w:hyperlink w:anchor="_Toc512264740" w:history="1">
            <w:r w:rsidR="0014405D" w:rsidRPr="007C0B17">
              <w:rPr>
                <w:rStyle w:val="a8"/>
                <w:noProof/>
                <w:color w:val="000000" w:themeColor="text1"/>
              </w:rPr>
              <w:t>2.3</w:t>
            </w:r>
            <w:r w:rsidR="0014405D" w:rsidRPr="007C0B17">
              <w:rPr>
                <w:rFonts w:asciiTheme="minorHAnsi" w:eastAsiaTheme="minorEastAsia" w:hAnsiTheme="minorHAnsi" w:cstheme="minorBidi"/>
                <w:noProof/>
                <w:color w:val="000000" w:themeColor="text1"/>
                <w:szCs w:val="22"/>
              </w:rPr>
              <w:tab/>
            </w:r>
            <w:r w:rsidR="0014405D" w:rsidRPr="007C0B17">
              <w:rPr>
                <w:rStyle w:val="a8"/>
                <w:noProof/>
                <w:color w:val="000000" w:themeColor="text1"/>
              </w:rPr>
              <w:t>自定义规则审计</w:t>
            </w:r>
            <w:r w:rsidR="0014405D" w:rsidRPr="007C0B17">
              <w:rPr>
                <w:noProof/>
                <w:webHidden/>
                <w:color w:val="000000" w:themeColor="text1"/>
              </w:rPr>
              <w:tab/>
            </w:r>
            <w:r w:rsidR="0014405D" w:rsidRPr="007C0B17">
              <w:rPr>
                <w:noProof/>
                <w:webHidden/>
                <w:color w:val="000000" w:themeColor="text1"/>
              </w:rPr>
              <w:fldChar w:fldCharType="begin"/>
            </w:r>
            <w:r w:rsidR="0014405D" w:rsidRPr="007C0B17">
              <w:rPr>
                <w:noProof/>
                <w:webHidden/>
                <w:color w:val="000000" w:themeColor="text1"/>
              </w:rPr>
              <w:instrText xml:space="preserve"> PAGEREF _Toc512264740 \h </w:instrText>
            </w:r>
            <w:r w:rsidR="0014405D" w:rsidRPr="007C0B17">
              <w:rPr>
                <w:noProof/>
                <w:webHidden/>
                <w:color w:val="000000" w:themeColor="text1"/>
              </w:rPr>
            </w:r>
            <w:r w:rsidR="0014405D" w:rsidRPr="007C0B17">
              <w:rPr>
                <w:noProof/>
                <w:webHidden/>
                <w:color w:val="000000" w:themeColor="text1"/>
              </w:rPr>
              <w:fldChar w:fldCharType="separate"/>
            </w:r>
            <w:r w:rsidR="0014405D" w:rsidRPr="007C0B17">
              <w:rPr>
                <w:noProof/>
                <w:webHidden/>
                <w:color w:val="000000" w:themeColor="text1"/>
              </w:rPr>
              <w:t>4</w:t>
            </w:r>
            <w:r w:rsidR="0014405D" w:rsidRPr="007C0B17">
              <w:rPr>
                <w:noProof/>
                <w:webHidden/>
                <w:color w:val="000000" w:themeColor="text1"/>
              </w:rPr>
              <w:fldChar w:fldCharType="end"/>
            </w:r>
          </w:hyperlink>
        </w:p>
        <w:p w:rsidR="0014405D" w:rsidRPr="007C0B17" w:rsidRDefault="00D9784B">
          <w:pPr>
            <w:pStyle w:val="20"/>
            <w:tabs>
              <w:tab w:val="left" w:pos="1260"/>
              <w:tab w:val="right" w:leader="dot" w:pos="8296"/>
            </w:tabs>
            <w:rPr>
              <w:rFonts w:asciiTheme="minorHAnsi" w:eastAsiaTheme="minorEastAsia" w:hAnsiTheme="minorHAnsi" w:cstheme="minorBidi"/>
              <w:noProof/>
              <w:color w:val="000000" w:themeColor="text1"/>
              <w:szCs w:val="22"/>
            </w:rPr>
          </w:pPr>
          <w:hyperlink w:anchor="_Toc512264741" w:history="1">
            <w:r w:rsidR="0014405D" w:rsidRPr="007C0B17">
              <w:rPr>
                <w:rStyle w:val="a8"/>
                <w:noProof/>
                <w:color w:val="000000" w:themeColor="text1"/>
              </w:rPr>
              <w:t>2.4</w:t>
            </w:r>
            <w:r w:rsidR="0014405D" w:rsidRPr="007C0B17">
              <w:rPr>
                <w:rFonts w:asciiTheme="minorHAnsi" w:eastAsiaTheme="minorEastAsia" w:hAnsiTheme="minorHAnsi" w:cstheme="minorBidi"/>
                <w:noProof/>
                <w:color w:val="000000" w:themeColor="text1"/>
                <w:szCs w:val="22"/>
              </w:rPr>
              <w:tab/>
            </w:r>
            <w:r w:rsidR="0014405D" w:rsidRPr="007C0B17">
              <w:rPr>
                <w:rStyle w:val="a8"/>
                <w:noProof/>
                <w:color w:val="000000" w:themeColor="text1"/>
              </w:rPr>
              <w:t>风险报表</w:t>
            </w:r>
            <w:r w:rsidR="0014405D" w:rsidRPr="007C0B17">
              <w:rPr>
                <w:noProof/>
                <w:webHidden/>
                <w:color w:val="000000" w:themeColor="text1"/>
              </w:rPr>
              <w:tab/>
            </w:r>
            <w:r w:rsidR="0014405D" w:rsidRPr="007C0B17">
              <w:rPr>
                <w:noProof/>
                <w:webHidden/>
                <w:color w:val="000000" w:themeColor="text1"/>
              </w:rPr>
              <w:fldChar w:fldCharType="begin"/>
            </w:r>
            <w:r w:rsidR="0014405D" w:rsidRPr="007C0B17">
              <w:rPr>
                <w:noProof/>
                <w:webHidden/>
                <w:color w:val="000000" w:themeColor="text1"/>
              </w:rPr>
              <w:instrText xml:space="preserve"> PAGEREF _Toc512264741 \h </w:instrText>
            </w:r>
            <w:r w:rsidR="0014405D" w:rsidRPr="007C0B17">
              <w:rPr>
                <w:noProof/>
                <w:webHidden/>
                <w:color w:val="000000" w:themeColor="text1"/>
              </w:rPr>
            </w:r>
            <w:r w:rsidR="0014405D" w:rsidRPr="007C0B17">
              <w:rPr>
                <w:noProof/>
                <w:webHidden/>
                <w:color w:val="000000" w:themeColor="text1"/>
              </w:rPr>
              <w:fldChar w:fldCharType="separate"/>
            </w:r>
            <w:r w:rsidR="0014405D" w:rsidRPr="007C0B17">
              <w:rPr>
                <w:noProof/>
                <w:webHidden/>
                <w:color w:val="000000" w:themeColor="text1"/>
              </w:rPr>
              <w:t>4</w:t>
            </w:r>
            <w:r w:rsidR="0014405D" w:rsidRPr="007C0B17">
              <w:rPr>
                <w:noProof/>
                <w:webHidden/>
                <w:color w:val="000000" w:themeColor="text1"/>
              </w:rPr>
              <w:fldChar w:fldCharType="end"/>
            </w:r>
          </w:hyperlink>
        </w:p>
        <w:p w:rsidR="0014405D" w:rsidRPr="007C0B17" w:rsidRDefault="00D9784B">
          <w:pPr>
            <w:pStyle w:val="20"/>
            <w:tabs>
              <w:tab w:val="left" w:pos="1260"/>
              <w:tab w:val="right" w:leader="dot" w:pos="8296"/>
            </w:tabs>
            <w:rPr>
              <w:rFonts w:asciiTheme="minorHAnsi" w:eastAsiaTheme="minorEastAsia" w:hAnsiTheme="minorHAnsi" w:cstheme="minorBidi"/>
              <w:noProof/>
              <w:color w:val="000000" w:themeColor="text1"/>
              <w:szCs w:val="22"/>
            </w:rPr>
          </w:pPr>
          <w:hyperlink w:anchor="_Toc512264742" w:history="1">
            <w:r w:rsidR="0014405D" w:rsidRPr="007C0B17">
              <w:rPr>
                <w:rStyle w:val="a8"/>
                <w:noProof/>
                <w:color w:val="000000" w:themeColor="text1"/>
              </w:rPr>
              <w:t>2.5</w:t>
            </w:r>
            <w:r w:rsidR="0014405D" w:rsidRPr="007C0B17">
              <w:rPr>
                <w:rFonts w:asciiTheme="minorHAnsi" w:eastAsiaTheme="minorEastAsia" w:hAnsiTheme="minorHAnsi" w:cstheme="minorBidi"/>
                <w:noProof/>
                <w:color w:val="000000" w:themeColor="text1"/>
                <w:szCs w:val="22"/>
              </w:rPr>
              <w:tab/>
            </w:r>
            <w:r w:rsidR="0014405D" w:rsidRPr="007C0B17">
              <w:rPr>
                <w:rStyle w:val="a8"/>
                <w:noProof/>
                <w:color w:val="000000" w:themeColor="text1"/>
              </w:rPr>
              <w:t>语句压力预警</w:t>
            </w:r>
            <w:r w:rsidR="0014405D" w:rsidRPr="007C0B17">
              <w:rPr>
                <w:noProof/>
                <w:webHidden/>
                <w:color w:val="000000" w:themeColor="text1"/>
              </w:rPr>
              <w:tab/>
            </w:r>
            <w:r w:rsidR="0014405D" w:rsidRPr="007C0B17">
              <w:rPr>
                <w:noProof/>
                <w:webHidden/>
                <w:color w:val="000000" w:themeColor="text1"/>
              </w:rPr>
              <w:fldChar w:fldCharType="begin"/>
            </w:r>
            <w:r w:rsidR="0014405D" w:rsidRPr="007C0B17">
              <w:rPr>
                <w:noProof/>
                <w:webHidden/>
                <w:color w:val="000000" w:themeColor="text1"/>
              </w:rPr>
              <w:instrText xml:space="preserve"> PAGEREF _Toc512264742 \h </w:instrText>
            </w:r>
            <w:r w:rsidR="0014405D" w:rsidRPr="007C0B17">
              <w:rPr>
                <w:noProof/>
                <w:webHidden/>
                <w:color w:val="000000" w:themeColor="text1"/>
              </w:rPr>
            </w:r>
            <w:r w:rsidR="0014405D" w:rsidRPr="007C0B17">
              <w:rPr>
                <w:noProof/>
                <w:webHidden/>
                <w:color w:val="000000" w:themeColor="text1"/>
              </w:rPr>
              <w:fldChar w:fldCharType="separate"/>
            </w:r>
            <w:r w:rsidR="0014405D" w:rsidRPr="007C0B17">
              <w:rPr>
                <w:noProof/>
                <w:webHidden/>
                <w:color w:val="000000" w:themeColor="text1"/>
              </w:rPr>
              <w:t>4</w:t>
            </w:r>
            <w:r w:rsidR="0014405D" w:rsidRPr="007C0B17">
              <w:rPr>
                <w:noProof/>
                <w:webHidden/>
                <w:color w:val="000000" w:themeColor="text1"/>
              </w:rPr>
              <w:fldChar w:fldCharType="end"/>
            </w:r>
          </w:hyperlink>
        </w:p>
        <w:p w:rsidR="0014405D" w:rsidRPr="007C0B17" w:rsidRDefault="00D9784B">
          <w:pPr>
            <w:pStyle w:val="20"/>
            <w:tabs>
              <w:tab w:val="left" w:pos="1260"/>
              <w:tab w:val="right" w:leader="dot" w:pos="8296"/>
            </w:tabs>
            <w:rPr>
              <w:rFonts w:asciiTheme="minorHAnsi" w:eastAsiaTheme="minorEastAsia" w:hAnsiTheme="minorHAnsi" w:cstheme="minorBidi"/>
              <w:noProof/>
              <w:color w:val="000000" w:themeColor="text1"/>
              <w:szCs w:val="22"/>
            </w:rPr>
          </w:pPr>
          <w:hyperlink w:anchor="_Toc512264743" w:history="1">
            <w:r w:rsidR="0014405D" w:rsidRPr="007C0B17">
              <w:rPr>
                <w:rStyle w:val="a8"/>
                <w:noProof/>
                <w:color w:val="000000" w:themeColor="text1"/>
              </w:rPr>
              <w:t>2.6</w:t>
            </w:r>
            <w:r w:rsidR="0014405D" w:rsidRPr="007C0B17">
              <w:rPr>
                <w:rFonts w:asciiTheme="minorHAnsi" w:eastAsiaTheme="minorEastAsia" w:hAnsiTheme="minorHAnsi" w:cstheme="minorBidi"/>
                <w:noProof/>
                <w:color w:val="000000" w:themeColor="text1"/>
                <w:szCs w:val="22"/>
              </w:rPr>
              <w:tab/>
            </w:r>
            <w:r w:rsidR="0014405D" w:rsidRPr="007C0B17">
              <w:rPr>
                <w:rStyle w:val="a8"/>
                <w:noProof/>
                <w:color w:val="000000" w:themeColor="text1"/>
              </w:rPr>
              <w:t>业务审计</w:t>
            </w:r>
            <w:r w:rsidR="0014405D" w:rsidRPr="007C0B17">
              <w:rPr>
                <w:noProof/>
                <w:webHidden/>
                <w:color w:val="000000" w:themeColor="text1"/>
              </w:rPr>
              <w:tab/>
            </w:r>
            <w:r w:rsidR="0014405D" w:rsidRPr="007C0B17">
              <w:rPr>
                <w:noProof/>
                <w:webHidden/>
                <w:color w:val="000000" w:themeColor="text1"/>
              </w:rPr>
              <w:fldChar w:fldCharType="begin"/>
            </w:r>
            <w:r w:rsidR="0014405D" w:rsidRPr="007C0B17">
              <w:rPr>
                <w:noProof/>
                <w:webHidden/>
                <w:color w:val="000000" w:themeColor="text1"/>
              </w:rPr>
              <w:instrText xml:space="preserve"> PAGEREF _Toc512264743 \h </w:instrText>
            </w:r>
            <w:r w:rsidR="0014405D" w:rsidRPr="007C0B17">
              <w:rPr>
                <w:noProof/>
                <w:webHidden/>
                <w:color w:val="000000" w:themeColor="text1"/>
              </w:rPr>
            </w:r>
            <w:r w:rsidR="0014405D" w:rsidRPr="007C0B17">
              <w:rPr>
                <w:noProof/>
                <w:webHidden/>
                <w:color w:val="000000" w:themeColor="text1"/>
              </w:rPr>
              <w:fldChar w:fldCharType="separate"/>
            </w:r>
            <w:r w:rsidR="0014405D" w:rsidRPr="007C0B17">
              <w:rPr>
                <w:noProof/>
                <w:webHidden/>
                <w:color w:val="000000" w:themeColor="text1"/>
              </w:rPr>
              <w:t>4</w:t>
            </w:r>
            <w:r w:rsidR="0014405D" w:rsidRPr="007C0B17">
              <w:rPr>
                <w:noProof/>
                <w:webHidden/>
                <w:color w:val="000000" w:themeColor="text1"/>
              </w:rPr>
              <w:fldChar w:fldCharType="end"/>
            </w:r>
          </w:hyperlink>
        </w:p>
        <w:p w:rsidR="0014405D" w:rsidRPr="007C0B17" w:rsidRDefault="00D9784B">
          <w:pPr>
            <w:pStyle w:val="20"/>
            <w:tabs>
              <w:tab w:val="left" w:pos="1260"/>
              <w:tab w:val="right" w:leader="dot" w:pos="8296"/>
            </w:tabs>
            <w:rPr>
              <w:rFonts w:asciiTheme="minorHAnsi" w:eastAsiaTheme="minorEastAsia" w:hAnsiTheme="minorHAnsi" w:cstheme="minorBidi"/>
              <w:noProof/>
              <w:color w:val="000000" w:themeColor="text1"/>
              <w:szCs w:val="22"/>
            </w:rPr>
          </w:pPr>
          <w:hyperlink w:anchor="_Toc512264744" w:history="1">
            <w:r w:rsidR="0014405D" w:rsidRPr="007C0B17">
              <w:rPr>
                <w:rStyle w:val="a8"/>
                <w:noProof/>
                <w:color w:val="000000" w:themeColor="text1"/>
              </w:rPr>
              <w:t>2.7</w:t>
            </w:r>
            <w:r w:rsidR="0014405D" w:rsidRPr="007C0B17">
              <w:rPr>
                <w:rFonts w:asciiTheme="minorHAnsi" w:eastAsiaTheme="minorEastAsia" w:hAnsiTheme="minorHAnsi" w:cstheme="minorBidi"/>
                <w:noProof/>
                <w:color w:val="000000" w:themeColor="text1"/>
                <w:szCs w:val="22"/>
              </w:rPr>
              <w:tab/>
            </w:r>
            <w:r w:rsidR="0014405D" w:rsidRPr="007C0B17">
              <w:rPr>
                <w:rStyle w:val="a8"/>
                <w:noProof/>
                <w:color w:val="000000" w:themeColor="text1"/>
              </w:rPr>
              <w:t>运维审计</w:t>
            </w:r>
            <w:r w:rsidR="0014405D" w:rsidRPr="007C0B17">
              <w:rPr>
                <w:noProof/>
                <w:webHidden/>
                <w:color w:val="000000" w:themeColor="text1"/>
              </w:rPr>
              <w:tab/>
            </w:r>
            <w:r w:rsidR="0014405D" w:rsidRPr="007C0B17">
              <w:rPr>
                <w:noProof/>
                <w:webHidden/>
                <w:color w:val="000000" w:themeColor="text1"/>
              </w:rPr>
              <w:fldChar w:fldCharType="begin"/>
            </w:r>
            <w:r w:rsidR="0014405D" w:rsidRPr="007C0B17">
              <w:rPr>
                <w:noProof/>
                <w:webHidden/>
                <w:color w:val="000000" w:themeColor="text1"/>
              </w:rPr>
              <w:instrText xml:space="preserve"> PAGEREF _Toc512264744 \h </w:instrText>
            </w:r>
            <w:r w:rsidR="0014405D" w:rsidRPr="007C0B17">
              <w:rPr>
                <w:noProof/>
                <w:webHidden/>
                <w:color w:val="000000" w:themeColor="text1"/>
              </w:rPr>
            </w:r>
            <w:r w:rsidR="0014405D" w:rsidRPr="007C0B17">
              <w:rPr>
                <w:noProof/>
                <w:webHidden/>
                <w:color w:val="000000" w:themeColor="text1"/>
              </w:rPr>
              <w:fldChar w:fldCharType="separate"/>
            </w:r>
            <w:r w:rsidR="0014405D" w:rsidRPr="007C0B17">
              <w:rPr>
                <w:noProof/>
                <w:webHidden/>
                <w:color w:val="000000" w:themeColor="text1"/>
              </w:rPr>
              <w:t>5</w:t>
            </w:r>
            <w:r w:rsidR="0014405D" w:rsidRPr="007C0B17">
              <w:rPr>
                <w:noProof/>
                <w:webHidden/>
                <w:color w:val="000000" w:themeColor="text1"/>
              </w:rPr>
              <w:fldChar w:fldCharType="end"/>
            </w:r>
          </w:hyperlink>
        </w:p>
        <w:p w:rsidR="0014405D" w:rsidRPr="007C0B17" w:rsidRDefault="00D9784B">
          <w:pPr>
            <w:pStyle w:val="20"/>
            <w:tabs>
              <w:tab w:val="left" w:pos="1260"/>
              <w:tab w:val="right" w:leader="dot" w:pos="8296"/>
            </w:tabs>
            <w:rPr>
              <w:rFonts w:asciiTheme="minorHAnsi" w:eastAsiaTheme="minorEastAsia" w:hAnsiTheme="minorHAnsi" w:cstheme="minorBidi"/>
              <w:noProof/>
              <w:color w:val="000000" w:themeColor="text1"/>
              <w:szCs w:val="22"/>
            </w:rPr>
          </w:pPr>
          <w:hyperlink w:anchor="_Toc512264745" w:history="1">
            <w:r w:rsidR="0014405D" w:rsidRPr="007C0B17">
              <w:rPr>
                <w:rStyle w:val="a8"/>
                <w:noProof/>
                <w:color w:val="000000" w:themeColor="text1"/>
              </w:rPr>
              <w:t>2.8</w:t>
            </w:r>
            <w:r w:rsidR="0014405D" w:rsidRPr="007C0B17">
              <w:rPr>
                <w:rFonts w:asciiTheme="minorHAnsi" w:eastAsiaTheme="minorEastAsia" w:hAnsiTheme="minorHAnsi" w:cstheme="minorBidi"/>
                <w:noProof/>
                <w:color w:val="000000" w:themeColor="text1"/>
                <w:szCs w:val="22"/>
              </w:rPr>
              <w:tab/>
            </w:r>
            <w:r w:rsidR="0014405D" w:rsidRPr="007C0B17">
              <w:rPr>
                <w:rStyle w:val="a8"/>
                <w:noProof/>
                <w:color w:val="000000" w:themeColor="text1"/>
              </w:rPr>
              <w:t>自定义报告</w:t>
            </w:r>
            <w:r w:rsidR="0014405D" w:rsidRPr="007C0B17">
              <w:rPr>
                <w:noProof/>
                <w:webHidden/>
                <w:color w:val="000000" w:themeColor="text1"/>
              </w:rPr>
              <w:tab/>
            </w:r>
            <w:r w:rsidR="0014405D" w:rsidRPr="007C0B17">
              <w:rPr>
                <w:noProof/>
                <w:webHidden/>
                <w:color w:val="000000" w:themeColor="text1"/>
              </w:rPr>
              <w:fldChar w:fldCharType="begin"/>
            </w:r>
            <w:r w:rsidR="0014405D" w:rsidRPr="007C0B17">
              <w:rPr>
                <w:noProof/>
                <w:webHidden/>
                <w:color w:val="000000" w:themeColor="text1"/>
              </w:rPr>
              <w:instrText xml:space="preserve"> PAGEREF _Toc512264745 \h </w:instrText>
            </w:r>
            <w:r w:rsidR="0014405D" w:rsidRPr="007C0B17">
              <w:rPr>
                <w:noProof/>
                <w:webHidden/>
                <w:color w:val="000000" w:themeColor="text1"/>
              </w:rPr>
            </w:r>
            <w:r w:rsidR="0014405D" w:rsidRPr="007C0B17">
              <w:rPr>
                <w:noProof/>
                <w:webHidden/>
                <w:color w:val="000000" w:themeColor="text1"/>
              </w:rPr>
              <w:fldChar w:fldCharType="separate"/>
            </w:r>
            <w:r w:rsidR="0014405D" w:rsidRPr="007C0B17">
              <w:rPr>
                <w:noProof/>
                <w:webHidden/>
                <w:color w:val="000000" w:themeColor="text1"/>
              </w:rPr>
              <w:t>5</w:t>
            </w:r>
            <w:r w:rsidR="0014405D" w:rsidRPr="007C0B17">
              <w:rPr>
                <w:noProof/>
                <w:webHidden/>
                <w:color w:val="000000" w:themeColor="text1"/>
              </w:rPr>
              <w:fldChar w:fldCharType="end"/>
            </w:r>
          </w:hyperlink>
        </w:p>
        <w:p w:rsidR="0014405D" w:rsidRPr="007C0B17" w:rsidRDefault="00D9784B">
          <w:pPr>
            <w:pStyle w:val="20"/>
            <w:tabs>
              <w:tab w:val="left" w:pos="1260"/>
              <w:tab w:val="right" w:leader="dot" w:pos="8296"/>
            </w:tabs>
            <w:rPr>
              <w:rFonts w:asciiTheme="minorHAnsi" w:eastAsiaTheme="minorEastAsia" w:hAnsiTheme="minorHAnsi" w:cstheme="minorBidi"/>
              <w:noProof/>
              <w:color w:val="000000" w:themeColor="text1"/>
              <w:szCs w:val="22"/>
            </w:rPr>
          </w:pPr>
          <w:hyperlink w:anchor="_Toc512264746" w:history="1">
            <w:r w:rsidR="0014405D" w:rsidRPr="007C0B17">
              <w:rPr>
                <w:rStyle w:val="a8"/>
                <w:noProof/>
                <w:color w:val="000000" w:themeColor="text1"/>
              </w:rPr>
              <w:t>2.9</w:t>
            </w:r>
            <w:r w:rsidR="0014405D" w:rsidRPr="007C0B17">
              <w:rPr>
                <w:rFonts w:asciiTheme="minorHAnsi" w:eastAsiaTheme="minorEastAsia" w:hAnsiTheme="minorHAnsi" w:cstheme="minorBidi"/>
                <w:noProof/>
                <w:color w:val="000000" w:themeColor="text1"/>
                <w:szCs w:val="22"/>
              </w:rPr>
              <w:tab/>
            </w:r>
            <w:r w:rsidR="0014405D" w:rsidRPr="007C0B17">
              <w:rPr>
                <w:rStyle w:val="a8"/>
                <w:noProof/>
                <w:color w:val="000000" w:themeColor="text1"/>
              </w:rPr>
              <w:t>等级保护报告</w:t>
            </w:r>
            <w:r w:rsidR="0014405D" w:rsidRPr="007C0B17">
              <w:rPr>
                <w:noProof/>
                <w:webHidden/>
                <w:color w:val="000000" w:themeColor="text1"/>
              </w:rPr>
              <w:tab/>
            </w:r>
            <w:r w:rsidR="0014405D" w:rsidRPr="007C0B17">
              <w:rPr>
                <w:noProof/>
                <w:webHidden/>
                <w:color w:val="000000" w:themeColor="text1"/>
              </w:rPr>
              <w:fldChar w:fldCharType="begin"/>
            </w:r>
            <w:r w:rsidR="0014405D" w:rsidRPr="007C0B17">
              <w:rPr>
                <w:noProof/>
                <w:webHidden/>
                <w:color w:val="000000" w:themeColor="text1"/>
              </w:rPr>
              <w:instrText xml:space="preserve"> PAGEREF _Toc512264746 \h </w:instrText>
            </w:r>
            <w:r w:rsidR="0014405D" w:rsidRPr="007C0B17">
              <w:rPr>
                <w:noProof/>
                <w:webHidden/>
                <w:color w:val="000000" w:themeColor="text1"/>
              </w:rPr>
            </w:r>
            <w:r w:rsidR="0014405D" w:rsidRPr="007C0B17">
              <w:rPr>
                <w:noProof/>
                <w:webHidden/>
                <w:color w:val="000000" w:themeColor="text1"/>
              </w:rPr>
              <w:fldChar w:fldCharType="separate"/>
            </w:r>
            <w:r w:rsidR="0014405D" w:rsidRPr="007C0B17">
              <w:rPr>
                <w:noProof/>
                <w:webHidden/>
                <w:color w:val="000000" w:themeColor="text1"/>
              </w:rPr>
              <w:t>5</w:t>
            </w:r>
            <w:r w:rsidR="0014405D" w:rsidRPr="007C0B17">
              <w:rPr>
                <w:noProof/>
                <w:webHidden/>
                <w:color w:val="000000" w:themeColor="text1"/>
              </w:rPr>
              <w:fldChar w:fldCharType="end"/>
            </w:r>
          </w:hyperlink>
        </w:p>
        <w:p w:rsidR="0014405D" w:rsidRPr="007C0B17" w:rsidRDefault="00D9784B">
          <w:pPr>
            <w:pStyle w:val="20"/>
            <w:tabs>
              <w:tab w:val="left" w:pos="1260"/>
              <w:tab w:val="right" w:leader="dot" w:pos="8296"/>
            </w:tabs>
            <w:rPr>
              <w:rFonts w:asciiTheme="minorHAnsi" w:eastAsiaTheme="minorEastAsia" w:hAnsiTheme="minorHAnsi" w:cstheme="minorBidi"/>
              <w:noProof/>
              <w:color w:val="000000" w:themeColor="text1"/>
              <w:szCs w:val="22"/>
            </w:rPr>
          </w:pPr>
          <w:hyperlink w:anchor="_Toc512264747" w:history="1">
            <w:r w:rsidR="0014405D" w:rsidRPr="007C0B17">
              <w:rPr>
                <w:rStyle w:val="a8"/>
                <w:noProof/>
                <w:color w:val="000000" w:themeColor="text1"/>
              </w:rPr>
              <w:t>2.10</w:t>
            </w:r>
            <w:r w:rsidR="0014405D" w:rsidRPr="007C0B17">
              <w:rPr>
                <w:rFonts w:asciiTheme="minorHAnsi" w:eastAsiaTheme="minorEastAsia" w:hAnsiTheme="minorHAnsi" w:cstheme="minorBidi"/>
                <w:noProof/>
                <w:color w:val="000000" w:themeColor="text1"/>
                <w:szCs w:val="22"/>
              </w:rPr>
              <w:tab/>
            </w:r>
            <w:r w:rsidR="0014405D" w:rsidRPr="007C0B17">
              <w:rPr>
                <w:rStyle w:val="a8"/>
                <w:noProof/>
                <w:color w:val="000000" w:themeColor="text1"/>
              </w:rPr>
              <w:t>威胁告警</w:t>
            </w:r>
            <w:r w:rsidR="0014405D" w:rsidRPr="007C0B17">
              <w:rPr>
                <w:noProof/>
                <w:webHidden/>
                <w:color w:val="000000" w:themeColor="text1"/>
              </w:rPr>
              <w:tab/>
            </w:r>
            <w:r w:rsidR="0014405D" w:rsidRPr="007C0B17">
              <w:rPr>
                <w:noProof/>
                <w:webHidden/>
                <w:color w:val="000000" w:themeColor="text1"/>
              </w:rPr>
              <w:fldChar w:fldCharType="begin"/>
            </w:r>
            <w:r w:rsidR="0014405D" w:rsidRPr="007C0B17">
              <w:rPr>
                <w:noProof/>
                <w:webHidden/>
                <w:color w:val="000000" w:themeColor="text1"/>
              </w:rPr>
              <w:instrText xml:space="preserve"> PAGEREF _Toc512264747 \h </w:instrText>
            </w:r>
            <w:r w:rsidR="0014405D" w:rsidRPr="007C0B17">
              <w:rPr>
                <w:noProof/>
                <w:webHidden/>
                <w:color w:val="000000" w:themeColor="text1"/>
              </w:rPr>
            </w:r>
            <w:r w:rsidR="0014405D" w:rsidRPr="007C0B17">
              <w:rPr>
                <w:noProof/>
                <w:webHidden/>
                <w:color w:val="000000" w:themeColor="text1"/>
              </w:rPr>
              <w:fldChar w:fldCharType="separate"/>
            </w:r>
            <w:r w:rsidR="0014405D" w:rsidRPr="007C0B17">
              <w:rPr>
                <w:noProof/>
                <w:webHidden/>
                <w:color w:val="000000" w:themeColor="text1"/>
              </w:rPr>
              <w:t>5</w:t>
            </w:r>
            <w:r w:rsidR="0014405D" w:rsidRPr="007C0B17">
              <w:rPr>
                <w:noProof/>
                <w:webHidden/>
                <w:color w:val="000000" w:themeColor="text1"/>
              </w:rPr>
              <w:fldChar w:fldCharType="end"/>
            </w:r>
          </w:hyperlink>
        </w:p>
        <w:p w:rsidR="0014405D" w:rsidRPr="007C0B17" w:rsidRDefault="00D9784B">
          <w:pPr>
            <w:pStyle w:val="13"/>
            <w:tabs>
              <w:tab w:val="left" w:pos="1260"/>
              <w:tab w:val="right" w:leader="dot" w:pos="8296"/>
            </w:tabs>
            <w:rPr>
              <w:rFonts w:asciiTheme="minorHAnsi" w:eastAsiaTheme="minorEastAsia" w:hAnsiTheme="minorHAnsi" w:cstheme="minorBidi"/>
              <w:noProof/>
              <w:color w:val="000000" w:themeColor="text1"/>
              <w:szCs w:val="22"/>
            </w:rPr>
          </w:pPr>
          <w:hyperlink w:anchor="_Toc512264748" w:history="1">
            <w:r w:rsidR="0014405D" w:rsidRPr="007C0B17">
              <w:rPr>
                <w:rStyle w:val="a8"/>
                <w:noProof/>
                <w:color w:val="000000" w:themeColor="text1"/>
              </w:rPr>
              <w:t>第</w:t>
            </w:r>
            <w:r w:rsidR="0014405D" w:rsidRPr="007C0B17">
              <w:rPr>
                <w:rStyle w:val="a8"/>
                <w:noProof/>
                <w:color w:val="000000" w:themeColor="text1"/>
              </w:rPr>
              <w:t>3</w:t>
            </w:r>
            <w:r w:rsidR="0014405D" w:rsidRPr="007C0B17">
              <w:rPr>
                <w:rStyle w:val="a8"/>
                <w:noProof/>
                <w:color w:val="000000" w:themeColor="text1"/>
              </w:rPr>
              <w:t>章</w:t>
            </w:r>
            <w:r w:rsidR="0014405D" w:rsidRPr="007C0B17">
              <w:rPr>
                <w:rFonts w:asciiTheme="minorHAnsi" w:eastAsiaTheme="minorEastAsia" w:hAnsiTheme="minorHAnsi" w:cstheme="minorBidi"/>
                <w:noProof/>
                <w:color w:val="000000" w:themeColor="text1"/>
                <w:szCs w:val="22"/>
              </w:rPr>
              <w:tab/>
            </w:r>
            <w:r w:rsidR="0014405D" w:rsidRPr="007C0B17">
              <w:rPr>
                <w:rStyle w:val="a8"/>
                <w:noProof/>
                <w:color w:val="000000" w:themeColor="text1"/>
              </w:rPr>
              <w:t>技术特点</w:t>
            </w:r>
            <w:r w:rsidR="0014405D" w:rsidRPr="007C0B17">
              <w:rPr>
                <w:noProof/>
                <w:webHidden/>
                <w:color w:val="000000" w:themeColor="text1"/>
              </w:rPr>
              <w:tab/>
            </w:r>
            <w:r w:rsidR="0014405D" w:rsidRPr="007C0B17">
              <w:rPr>
                <w:noProof/>
                <w:webHidden/>
                <w:color w:val="000000" w:themeColor="text1"/>
              </w:rPr>
              <w:fldChar w:fldCharType="begin"/>
            </w:r>
            <w:r w:rsidR="0014405D" w:rsidRPr="007C0B17">
              <w:rPr>
                <w:noProof/>
                <w:webHidden/>
                <w:color w:val="000000" w:themeColor="text1"/>
              </w:rPr>
              <w:instrText xml:space="preserve"> PAGEREF _Toc512264748 \h </w:instrText>
            </w:r>
            <w:r w:rsidR="0014405D" w:rsidRPr="007C0B17">
              <w:rPr>
                <w:noProof/>
                <w:webHidden/>
                <w:color w:val="000000" w:themeColor="text1"/>
              </w:rPr>
            </w:r>
            <w:r w:rsidR="0014405D" w:rsidRPr="007C0B17">
              <w:rPr>
                <w:noProof/>
                <w:webHidden/>
                <w:color w:val="000000" w:themeColor="text1"/>
              </w:rPr>
              <w:fldChar w:fldCharType="separate"/>
            </w:r>
            <w:r w:rsidR="0014405D" w:rsidRPr="007C0B17">
              <w:rPr>
                <w:noProof/>
                <w:webHidden/>
                <w:color w:val="000000" w:themeColor="text1"/>
              </w:rPr>
              <w:t>6</w:t>
            </w:r>
            <w:r w:rsidR="0014405D" w:rsidRPr="007C0B17">
              <w:rPr>
                <w:noProof/>
                <w:webHidden/>
                <w:color w:val="000000" w:themeColor="text1"/>
              </w:rPr>
              <w:fldChar w:fldCharType="end"/>
            </w:r>
          </w:hyperlink>
        </w:p>
        <w:p w:rsidR="0014405D" w:rsidRPr="007C0B17" w:rsidRDefault="00D9784B">
          <w:pPr>
            <w:pStyle w:val="20"/>
            <w:tabs>
              <w:tab w:val="left" w:pos="1260"/>
              <w:tab w:val="right" w:leader="dot" w:pos="8296"/>
            </w:tabs>
            <w:rPr>
              <w:rFonts w:asciiTheme="minorHAnsi" w:eastAsiaTheme="minorEastAsia" w:hAnsiTheme="minorHAnsi" w:cstheme="minorBidi"/>
              <w:noProof/>
              <w:color w:val="000000" w:themeColor="text1"/>
              <w:szCs w:val="22"/>
            </w:rPr>
          </w:pPr>
          <w:hyperlink w:anchor="_Toc512264749" w:history="1">
            <w:r w:rsidR="0014405D" w:rsidRPr="007C0B17">
              <w:rPr>
                <w:rStyle w:val="a8"/>
                <w:noProof/>
                <w:color w:val="000000" w:themeColor="text1"/>
              </w:rPr>
              <w:t>3.1</w:t>
            </w:r>
            <w:r w:rsidR="0014405D" w:rsidRPr="007C0B17">
              <w:rPr>
                <w:rFonts w:asciiTheme="minorHAnsi" w:eastAsiaTheme="minorEastAsia" w:hAnsiTheme="minorHAnsi" w:cstheme="minorBidi"/>
                <w:noProof/>
                <w:color w:val="000000" w:themeColor="text1"/>
                <w:szCs w:val="22"/>
              </w:rPr>
              <w:tab/>
            </w:r>
            <w:r w:rsidR="0014405D" w:rsidRPr="007C0B17">
              <w:rPr>
                <w:rStyle w:val="a8"/>
                <w:noProof/>
                <w:color w:val="000000" w:themeColor="text1"/>
              </w:rPr>
              <w:t>训练有素的</w:t>
            </w:r>
            <w:r w:rsidR="0014405D" w:rsidRPr="007C0B17">
              <w:rPr>
                <w:rStyle w:val="a8"/>
                <w:noProof/>
                <w:color w:val="000000" w:themeColor="text1"/>
              </w:rPr>
              <w:t>AI</w:t>
            </w:r>
            <w:r w:rsidR="0014405D" w:rsidRPr="007C0B17">
              <w:rPr>
                <w:rStyle w:val="a8"/>
                <w:noProof/>
                <w:color w:val="000000" w:themeColor="text1"/>
              </w:rPr>
              <w:t>引擎</w:t>
            </w:r>
            <w:r w:rsidR="0014405D" w:rsidRPr="007C0B17">
              <w:rPr>
                <w:noProof/>
                <w:webHidden/>
                <w:color w:val="000000" w:themeColor="text1"/>
              </w:rPr>
              <w:tab/>
            </w:r>
            <w:r w:rsidR="0014405D" w:rsidRPr="007C0B17">
              <w:rPr>
                <w:noProof/>
                <w:webHidden/>
                <w:color w:val="000000" w:themeColor="text1"/>
              </w:rPr>
              <w:fldChar w:fldCharType="begin"/>
            </w:r>
            <w:r w:rsidR="0014405D" w:rsidRPr="007C0B17">
              <w:rPr>
                <w:noProof/>
                <w:webHidden/>
                <w:color w:val="000000" w:themeColor="text1"/>
              </w:rPr>
              <w:instrText xml:space="preserve"> PAGEREF _Toc512264749 \h </w:instrText>
            </w:r>
            <w:r w:rsidR="0014405D" w:rsidRPr="007C0B17">
              <w:rPr>
                <w:noProof/>
                <w:webHidden/>
                <w:color w:val="000000" w:themeColor="text1"/>
              </w:rPr>
            </w:r>
            <w:r w:rsidR="0014405D" w:rsidRPr="007C0B17">
              <w:rPr>
                <w:noProof/>
                <w:webHidden/>
                <w:color w:val="000000" w:themeColor="text1"/>
              </w:rPr>
              <w:fldChar w:fldCharType="separate"/>
            </w:r>
            <w:r w:rsidR="0014405D" w:rsidRPr="007C0B17">
              <w:rPr>
                <w:noProof/>
                <w:webHidden/>
                <w:color w:val="000000" w:themeColor="text1"/>
              </w:rPr>
              <w:t>6</w:t>
            </w:r>
            <w:r w:rsidR="0014405D" w:rsidRPr="007C0B17">
              <w:rPr>
                <w:noProof/>
                <w:webHidden/>
                <w:color w:val="000000" w:themeColor="text1"/>
              </w:rPr>
              <w:fldChar w:fldCharType="end"/>
            </w:r>
          </w:hyperlink>
        </w:p>
        <w:p w:rsidR="0014405D" w:rsidRPr="007C0B17" w:rsidRDefault="00D9784B">
          <w:pPr>
            <w:pStyle w:val="20"/>
            <w:tabs>
              <w:tab w:val="left" w:pos="1260"/>
              <w:tab w:val="right" w:leader="dot" w:pos="8296"/>
            </w:tabs>
            <w:rPr>
              <w:rFonts w:asciiTheme="minorHAnsi" w:eastAsiaTheme="minorEastAsia" w:hAnsiTheme="minorHAnsi" w:cstheme="minorBidi"/>
              <w:noProof/>
              <w:color w:val="000000" w:themeColor="text1"/>
              <w:szCs w:val="22"/>
            </w:rPr>
          </w:pPr>
          <w:hyperlink w:anchor="_Toc512264750" w:history="1">
            <w:r w:rsidR="0014405D" w:rsidRPr="007C0B17">
              <w:rPr>
                <w:rStyle w:val="a8"/>
                <w:noProof/>
                <w:color w:val="000000" w:themeColor="text1"/>
              </w:rPr>
              <w:t>3.2</w:t>
            </w:r>
            <w:r w:rsidR="0014405D" w:rsidRPr="007C0B17">
              <w:rPr>
                <w:rFonts w:asciiTheme="minorHAnsi" w:eastAsiaTheme="minorEastAsia" w:hAnsiTheme="minorHAnsi" w:cstheme="minorBidi"/>
                <w:noProof/>
                <w:color w:val="000000" w:themeColor="text1"/>
                <w:szCs w:val="22"/>
              </w:rPr>
              <w:tab/>
            </w:r>
            <w:r w:rsidR="0014405D" w:rsidRPr="007C0B17">
              <w:rPr>
                <w:rStyle w:val="a8"/>
                <w:noProof/>
                <w:color w:val="000000" w:themeColor="text1"/>
              </w:rPr>
              <w:t>性能优异的高并发审计引擎</w:t>
            </w:r>
            <w:r w:rsidR="0014405D" w:rsidRPr="007C0B17">
              <w:rPr>
                <w:noProof/>
                <w:webHidden/>
                <w:color w:val="000000" w:themeColor="text1"/>
              </w:rPr>
              <w:tab/>
            </w:r>
            <w:r w:rsidR="0014405D" w:rsidRPr="007C0B17">
              <w:rPr>
                <w:noProof/>
                <w:webHidden/>
                <w:color w:val="000000" w:themeColor="text1"/>
              </w:rPr>
              <w:fldChar w:fldCharType="begin"/>
            </w:r>
            <w:r w:rsidR="0014405D" w:rsidRPr="007C0B17">
              <w:rPr>
                <w:noProof/>
                <w:webHidden/>
                <w:color w:val="000000" w:themeColor="text1"/>
              </w:rPr>
              <w:instrText xml:space="preserve"> PAGEREF _Toc512264750 \h </w:instrText>
            </w:r>
            <w:r w:rsidR="0014405D" w:rsidRPr="007C0B17">
              <w:rPr>
                <w:noProof/>
                <w:webHidden/>
                <w:color w:val="000000" w:themeColor="text1"/>
              </w:rPr>
            </w:r>
            <w:r w:rsidR="0014405D" w:rsidRPr="007C0B17">
              <w:rPr>
                <w:noProof/>
                <w:webHidden/>
                <w:color w:val="000000" w:themeColor="text1"/>
              </w:rPr>
              <w:fldChar w:fldCharType="separate"/>
            </w:r>
            <w:r w:rsidR="0014405D" w:rsidRPr="007C0B17">
              <w:rPr>
                <w:noProof/>
                <w:webHidden/>
                <w:color w:val="000000" w:themeColor="text1"/>
              </w:rPr>
              <w:t>6</w:t>
            </w:r>
            <w:r w:rsidR="0014405D" w:rsidRPr="007C0B17">
              <w:rPr>
                <w:noProof/>
                <w:webHidden/>
                <w:color w:val="000000" w:themeColor="text1"/>
              </w:rPr>
              <w:fldChar w:fldCharType="end"/>
            </w:r>
          </w:hyperlink>
        </w:p>
        <w:p w:rsidR="0014405D" w:rsidRPr="007C0B17" w:rsidRDefault="00D9784B">
          <w:pPr>
            <w:pStyle w:val="20"/>
            <w:tabs>
              <w:tab w:val="left" w:pos="1260"/>
              <w:tab w:val="right" w:leader="dot" w:pos="8296"/>
            </w:tabs>
            <w:rPr>
              <w:rFonts w:asciiTheme="minorHAnsi" w:eastAsiaTheme="minorEastAsia" w:hAnsiTheme="minorHAnsi" w:cstheme="minorBidi"/>
              <w:noProof/>
              <w:color w:val="000000" w:themeColor="text1"/>
              <w:szCs w:val="22"/>
            </w:rPr>
          </w:pPr>
          <w:hyperlink w:anchor="_Toc512264751" w:history="1">
            <w:r w:rsidR="0014405D" w:rsidRPr="007C0B17">
              <w:rPr>
                <w:rStyle w:val="a8"/>
                <w:noProof/>
                <w:color w:val="000000" w:themeColor="text1"/>
              </w:rPr>
              <w:t>3.3</w:t>
            </w:r>
            <w:r w:rsidR="0014405D" w:rsidRPr="007C0B17">
              <w:rPr>
                <w:rFonts w:asciiTheme="minorHAnsi" w:eastAsiaTheme="minorEastAsia" w:hAnsiTheme="minorHAnsi" w:cstheme="minorBidi"/>
                <w:noProof/>
                <w:color w:val="000000" w:themeColor="text1"/>
                <w:szCs w:val="22"/>
              </w:rPr>
              <w:tab/>
            </w:r>
            <w:r w:rsidR="0014405D" w:rsidRPr="007C0B17">
              <w:rPr>
                <w:rStyle w:val="a8"/>
                <w:noProof/>
                <w:color w:val="000000" w:themeColor="text1"/>
              </w:rPr>
              <w:t>严谨的三权分立</w:t>
            </w:r>
            <w:r w:rsidR="0014405D" w:rsidRPr="007C0B17">
              <w:rPr>
                <w:noProof/>
                <w:webHidden/>
                <w:color w:val="000000" w:themeColor="text1"/>
              </w:rPr>
              <w:tab/>
            </w:r>
            <w:r w:rsidR="0014405D" w:rsidRPr="007C0B17">
              <w:rPr>
                <w:noProof/>
                <w:webHidden/>
                <w:color w:val="000000" w:themeColor="text1"/>
              </w:rPr>
              <w:fldChar w:fldCharType="begin"/>
            </w:r>
            <w:r w:rsidR="0014405D" w:rsidRPr="007C0B17">
              <w:rPr>
                <w:noProof/>
                <w:webHidden/>
                <w:color w:val="000000" w:themeColor="text1"/>
              </w:rPr>
              <w:instrText xml:space="preserve"> PAGEREF _Toc512264751 \h </w:instrText>
            </w:r>
            <w:r w:rsidR="0014405D" w:rsidRPr="007C0B17">
              <w:rPr>
                <w:noProof/>
                <w:webHidden/>
                <w:color w:val="000000" w:themeColor="text1"/>
              </w:rPr>
            </w:r>
            <w:r w:rsidR="0014405D" w:rsidRPr="007C0B17">
              <w:rPr>
                <w:noProof/>
                <w:webHidden/>
                <w:color w:val="000000" w:themeColor="text1"/>
              </w:rPr>
              <w:fldChar w:fldCharType="separate"/>
            </w:r>
            <w:r w:rsidR="0014405D" w:rsidRPr="007C0B17">
              <w:rPr>
                <w:noProof/>
                <w:webHidden/>
                <w:color w:val="000000" w:themeColor="text1"/>
              </w:rPr>
              <w:t>6</w:t>
            </w:r>
            <w:r w:rsidR="0014405D" w:rsidRPr="007C0B17">
              <w:rPr>
                <w:noProof/>
                <w:webHidden/>
                <w:color w:val="000000" w:themeColor="text1"/>
              </w:rPr>
              <w:fldChar w:fldCharType="end"/>
            </w:r>
          </w:hyperlink>
        </w:p>
        <w:p w:rsidR="0014405D" w:rsidRPr="007C0B17" w:rsidRDefault="00D9784B">
          <w:pPr>
            <w:pStyle w:val="20"/>
            <w:tabs>
              <w:tab w:val="left" w:pos="1260"/>
              <w:tab w:val="right" w:leader="dot" w:pos="8296"/>
            </w:tabs>
            <w:rPr>
              <w:rFonts w:asciiTheme="minorHAnsi" w:eastAsiaTheme="minorEastAsia" w:hAnsiTheme="minorHAnsi" w:cstheme="minorBidi"/>
              <w:noProof/>
              <w:color w:val="000000" w:themeColor="text1"/>
              <w:szCs w:val="22"/>
            </w:rPr>
          </w:pPr>
          <w:hyperlink w:anchor="_Toc512264752" w:history="1">
            <w:r w:rsidR="0014405D" w:rsidRPr="007C0B17">
              <w:rPr>
                <w:rStyle w:val="a8"/>
                <w:noProof/>
                <w:color w:val="000000" w:themeColor="text1"/>
              </w:rPr>
              <w:t>3.4</w:t>
            </w:r>
            <w:r w:rsidR="0014405D" w:rsidRPr="007C0B17">
              <w:rPr>
                <w:rFonts w:asciiTheme="minorHAnsi" w:eastAsiaTheme="minorEastAsia" w:hAnsiTheme="minorHAnsi" w:cstheme="minorBidi"/>
                <w:noProof/>
                <w:color w:val="000000" w:themeColor="text1"/>
                <w:szCs w:val="22"/>
              </w:rPr>
              <w:tab/>
            </w:r>
            <w:r w:rsidR="0014405D" w:rsidRPr="007C0B17">
              <w:rPr>
                <w:rStyle w:val="a8"/>
                <w:noProof/>
                <w:color w:val="000000" w:themeColor="text1"/>
              </w:rPr>
              <w:t>重点突出的合规性报告</w:t>
            </w:r>
            <w:r w:rsidR="0014405D" w:rsidRPr="007C0B17">
              <w:rPr>
                <w:noProof/>
                <w:webHidden/>
                <w:color w:val="000000" w:themeColor="text1"/>
              </w:rPr>
              <w:tab/>
            </w:r>
            <w:r w:rsidR="0014405D" w:rsidRPr="007C0B17">
              <w:rPr>
                <w:noProof/>
                <w:webHidden/>
                <w:color w:val="000000" w:themeColor="text1"/>
              </w:rPr>
              <w:fldChar w:fldCharType="begin"/>
            </w:r>
            <w:r w:rsidR="0014405D" w:rsidRPr="007C0B17">
              <w:rPr>
                <w:noProof/>
                <w:webHidden/>
                <w:color w:val="000000" w:themeColor="text1"/>
              </w:rPr>
              <w:instrText xml:space="preserve"> PAGEREF _Toc512264752 \h </w:instrText>
            </w:r>
            <w:r w:rsidR="0014405D" w:rsidRPr="007C0B17">
              <w:rPr>
                <w:noProof/>
                <w:webHidden/>
                <w:color w:val="000000" w:themeColor="text1"/>
              </w:rPr>
            </w:r>
            <w:r w:rsidR="0014405D" w:rsidRPr="007C0B17">
              <w:rPr>
                <w:noProof/>
                <w:webHidden/>
                <w:color w:val="000000" w:themeColor="text1"/>
              </w:rPr>
              <w:fldChar w:fldCharType="separate"/>
            </w:r>
            <w:r w:rsidR="0014405D" w:rsidRPr="007C0B17">
              <w:rPr>
                <w:noProof/>
                <w:webHidden/>
                <w:color w:val="000000" w:themeColor="text1"/>
              </w:rPr>
              <w:t>6</w:t>
            </w:r>
            <w:r w:rsidR="0014405D" w:rsidRPr="007C0B17">
              <w:rPr>
                <w:noProof/>
                <w:webHidden/>
                <w:color w:val="000000" w:themeColor="text1"/>
              </w:rPr>
              <w:fldChar w:fldCharType="end"/>
            </w:r>
          </w:hyperlink>
        </w:p>
        <w:p w:rsidR="0014405D" w:rsidRPr="007C0B17" w:rsidRDefault="00D9784B">
          <w:pPr>
            <w:pStyle w:val="13"/>
            <w:tabs>
              <w:tab w:val="left" w:pos="1260"/>
              <w:tab w:val="right" w:leader="dot" w:pos="8296"/>
            </w:tabs>
            <w:rPr>
              <w:rFonts w:asciiTheme="minorHAnsi" w:eastAsiaTheme="minorEastAsia" w:hAnsiTheme="minorHAnsi" w:cstheme="minorBidi"/>
              <w:noProof/>
              <w:color w:val="000000" w:themeColor="text1"/>
              <w:szCs w:val="22"/>
            </w:rPr>
          </w:pPr>
          <w:hyperlink w:anchor="_Toc512264753" w:history="1">
            <w:r w:rsidR="0014405D" w:rsidRPr="007C0B17">
              <w:rPr>
                <w:rStyle w:val="a8"/>
                <w:noProof/>
                <w:color w:val="000000" w:themeColor="text1"/>
              </w:rPr>
              <w:t>第</w:t>
            </w:r>
            <w:r w:rsidR="0014405D" w:rsidRPr="007C0B17">
              <w:rPr>
                <w:rStyle w:val="a8"/>
                <w:noProof/>
                <w:color w:val="000000" w:themeColor="text1"/>
              </w:rPr>
              <w:t>4</w:t>
            </w:r>
            <w:r w:rsidR="0014405D" w:rsidRPr="007C0B17">
              <w:rPr>
                <w:rStyle w:val="a8"/>
                <w:noProof/>
                <w:color w:val="000000" w:themeColor="text1"/>
              </w:rPr>
              <w:t>章</w:t>
            </w:r>
            <w:r w:rsidR="0014405D" w:rsidRPr="007C0B17">
              <w:rPr>
                <w:rFonts w:asciiTheme="minorHAnsi" w:eastAsiaTheme="minorEastAsia" w:hAnsiTheme="minorHAnsi" w:cstheme="minorBidi"/>
                <w:noProof/>
                <w:color w:val="000000" w:themeColor="text1"/>
                <w:szCs w:val="22"/>
              </w:rPr>
              <w:tab/>
            </w:r>
            <w:r w:rsidR="0014405D" w:rsidRPr="007C0B17">
              <w:rPr>
                <w:rStyle w:val="a8"/>
                <w:noProof/>
                <w:color w:val="000000" w:themeColor="text1"/>
              </w:rPr>
              <w:t>适用行业</w:t>
            </w:r>
            <w:r w:rsidR="0014405D" w:rsidRPr="007C0B17">
              <w:rPr>
                <w:noProof/>
                <w:webHidden/>
                <w:color w:val="000000" w:themeColor="text1"/>
              </w:rPr>
              <w:tab/>
            </w:r>
            <w:r w:rsidR="0014405D" w:rsidRPr="007C0B17">
              <w:rPr>
                <w:noProof/>
                <w:webHidden/>
                <w:color w:val="000000" w:themeColor="text1"/>
              </w:rPr>
              <w:fldChar w:fldCharType="begin"/>
            </w:r>
            <w:r w:rsidR="0014405D" w:rsidRPr="007C0B17">
              <w:rPr>
                <w:noProof/>
                <w:webHidden/>
                <w:color w:val="000000" w:themeColor="text1"/>
              </w:rPr>
              <w:instrText xml:space="preserve"> PAGEREF _Toc512264753 \h </w:instrText>
            </w:r>
            <w:r w:rsidR="0014405D" w:rsidRPr="007C0B17">
              <w:rPr>
                <w:noProof/>
                <w:webHidden/>
                <w:color w:val="000000" w:themeColor="text1"/>
              </w:rPr>
            </w:r>
            <w:r w:rsidR="0014405D" w:rsidRPr="007C0B17">
              <w:rPr>
                <w:noProof/>
                <w:webHidden/>
                <w:color w:val="000000" w:themeColor="text1"/>
              </w:rPr>
              <w:fldChar w:fldCharType="separate"/>
            </w:r>
            <w:r w:rsidR="0014405D" w:rsidRPr="007C0B17">
              <w:rPr>
                <w:noProof/>
                <w:webHidden/>
                <w:color w:val="000000" w:themeColor="text1"/>
              </w:rPr>
              <w:t>8</w:t>
            </w:r>
            <w:r w:rsidR="0014405D" w:rsidRPr="007C0B17">
              <w:rPr>
                <w:noProof/>
                <w:webHidden/>
                <w:color w:val="000000" w:themeColor="text1"/>
              </w:rPr>
              <w:fldChar w:fldCharType="end"/>
            </w:r>
          </w:hyperlink>
        </w:p>
        <w:p w:rsidR="0014405D" w:rsidRPr="007C0B17" w:rsidRDefault="00D9784B">
          <w:pPr>
            <w:pStyle w:val="20"/>
            <w:tabs>
              <w:tab w:val="left" w:pos="1260"/>
              <w:tab w:val="right" w:leader="dot" w:pos="8296"/>
            </w:tabs>
            <w:rPr>
              <w:rFonts w:asciiTheme="minorHAnsi" w:eastAsiaTheme="minorEastAsia" w:hAnsiTheme="minorHAnsi" w:cstheme="minorBidi"/>
              <w:noProof/>
              <w:color w:val="000000" w:themeColor="text1"/>
              <w:szCs w:val="22"/>
            </w:rPr>
          </w:pPr>
          <w:hyperlink w:anchor="_Toc512264754" w:history="1">
            <w:r w:rsidR="0014405D" w:rsidRPr="007C0B17">
              <w:rPr>
                <w:rStyle w:val="a8"/>
                <w:noProof/>
                <w:color w:val="000000" w:themeColor="text1"/>
              </w:rPr>
              <w:t>4.1</w:t>
            </w:r>
            <w:r w:rsidR="0014405D" w:rsidRPr="007C0B17">
              <w:rPr>
                <w:rFonts w:asciiTheme="minorHAnsi" w:eastAsiaTheme="minorEastAsia" w:hAnsiTheme="minorHAnsi" w:cstheme="minorBidi"/>
                <w:noProof/>
                <w:color w:val="000000" w:themeColor="text1"/>
                <w:szCs w:val="22"/>
              </w:rPr>
              <w:tab/>
            </w:r>
            <w:r w:rsidR="0014405D" w:rsidRPr="007C0B17">
              <w:rPr>
                <w:rStyle w:val="a8"/>
                <w:noProof/>
                <w:color w:val="000000" w:themeColor="text1"/>
              </w:rPr>
              <w:t>金融、政府等保合规</w:t>
            </w:r>
            <w:r w:rsidR="0014405D" w:rsidRPr="007C0B17">
              <w:rPr>
                <w:noProof/>
                <w:webHidden/>
                <w:color w:val="000000" w:themeColor="text1"/>
              </w:rPr>
              <w:tab/>
            </w:r>
            <w:r w:rsidR="0014405D" w:rsidRPr="007C0B17">
              <w:rPr>
                <w:noProof/>
                <w:webHidden/>
                <w:color w:val="000000" w:themeColor="text1"/>
              </w:rPr>
              <w:fldChar w:fldCharType="begin"/>
            </w:r>
            <w:r w:rsidR="0014405D" w:rsidRPr="007C0B17">
              <w:rPr>
                <w:noProof/>
                <w:webHidden/>
                <w:color w:val="000000" w:themeColor="text1"/>
              </w:rPr>
              <w:instrText xml:space="preserve"> PAGEREF _Toc512264754 \h </w:instrText>
            </w:r>
            <w:r w:rsidR="0014405D" w:rsidRPr="007C0B17">
              <w:rPr>
                <w:noProof/>
                <w:webHidden/>
                <w:color w:val="000000" w:themeColor="text1"/>
              </w:rPr>
            </w:r>
            <w:r w:rsidR="0014405D" w:rsidRPr="007C0B17">
              <w:rPr>
                <w:noProof/>
                <w:webHidden/>
                <w:color w:val="000000" w:themeColor="text1"/>
              </w:rPr>
              <w:fldChar w:fldCharType="separate"/>
            </w:r>
            <w:r w:rsidR="0014405D" w:rsidRPr="007C0B17">
              <w:rPr>
                <w:noProof/>
                <w:webHidden/>
                <w:color w:val="000000" w:themeColor="text1"/>
              </w:rPr>
              <w:t>8</w:t>
            </w:r>
            <w:r w:rsidR="0014405D" w:rsidRPr="007C0B17">
              <w:rPr>
                <w:noProof/>
                <w:webHidden/>
                <w:color w:val="000000" w:themeColor="text1"/>
              </w:rPr>
              <w:fldChar w:fldCharType="end"/>
            </w:r>
          </w:hyperlink>
        </w:p>
        <w:p w:rsidR="0014405D" w:rsidRPr="007C0B17" w:rsidRDefault="00D9784B">
          <w:pPr>
            <w:pStyle w:val="20"/>
            <w:tabs>
              <w:tab w:val="left" w:pos="1260"/>
              <w:tab w:val="right" w:leader="dot" w:pos="8296"/>
            </w:tabs>
            <w:rPr>
              <w:rFonts w:asciiTheme="minorHAnsi" w:eastAsiaTheme="minorEastAsia" w:hAnsiTheme="minorHAnsi" w:cstheme="minorBidi"/>
              <w:noProof/>
              <w:color w:val="000000" w:themeColor="text1"/>
              <w:szCs w:val="22"/>
            </w:rPr>
          </w:pPr>
          <w:hyperlink w:anchor="_Toc512264755" w:history="1">
            <w:r w:rsidR="0014405D" w:rsidRPr="007C0B17">
              <w:rPr>
                <w:rStyle w:val="a8"/>
                <w:noProof/>
                <w:color w:val="000000" w:themeColor="text1"/>
              </w:rPr>
              <w:t>4.2</w:t>
            </w:r>
            <w:r w:rsidR="0014405D" w:rsidRPr="007C0B17">
              <w:rPr>
                <w:rFonts w:asciiTheme="minorHAnsi" w:eastAsiaTheme="minorEastAsia" w:hAnsiTheme="minorHAnsi" w:cstheme="minorBidi"/>
                <w:noProof/>
                <w:color w:val="000000" w:themeColor="text1"/>
                <w:szCs w:val="22"/>
              </w:rPr>
              <w:tab/>
            </w:r>
            <w:r w:rsidR="0014405D" w:rsidRPr="007C0B17">
              <w:rPr>
                <w:rStyle w:val="a8"/>
                <w:noProof/>
                <w:color w:val="000000" w:themeColor="text1"/>
              </w:rPr>
              <w:t>社交、游戏网站个人信息泄露定责</w:t>
            </w:r>
            <w:r w:rsidR="0014405D" w:rsidRPr="007C0B17">
              <w:rPr>
                <w:noProof/>
                <w:webHidden/>
                <w:color w:val="000000" w:themeColor="text1"/>
              </w:rPr>
              <w:tab/>
            </w:r>
            <w:r w:rsidR="0014405D" w:rsidRPr="007C0B17">
              <w:rPr>
                <w:noProof/>
                <w:webHidden/>
                <w:color w:val="000000" w:themeColor="text1"/>
              </w:rPr>
              <w:fldChar w:fldCharType="begin"/>
            </w:r>
            <w:r w:rsidR="0014405D" w:rsidRPr="007C0B17">
              <w:rPr>
                <w:noProof/>
                <w:webHidden/>
                <w:color w:val="000000" w:themeColor="text1"/>
              </w:rPr>
              <w:instrText xml:space="preserve"> PAGEREF _Toc512264755 \h </w:instrText>
            </w:r>
            <w:r w:rsidR="0014405D" w:rsidRPr="007C0B17">
              <w:rPr>
                <w:noProof/>
                <w:webHidden/>
                <w:color w:val="000000" w:themeColor="text1"/>
              </w:rPr>
            </w:r>
            <w:r w:rsidR="0014405D" w:rsidRPr="007C0B17">
              <w:rPr>
                <w:noProof/>
                <w:webHidden/>
                <w:color w:val="000000" w:themeColor="text1"/>
              </w:rPr>
              <w:fldChar w:fldCharType="separate"/>
            </w:r>
            <w:r w:rsidR="0014405D" w:rsidRPr="007C0B17">
              <w:rPr>
                <w:noProof/>
                <w:webHidden/>
                <w:color w:val="000000" w:themeColor="text1"/>
              </w:rPr>
              <w:t>8</w:t>
            </w:r>
            <w:r w:rsidR="0014405D" w:rsidRPr="007C0B17">
              <w:rPr>
                <w:noProof/>
                <w:webHidden/>
                <w:color w:val="000000" w:themeColor="text1"/>
              </w:rPr>
              <w:fldChar w:fldCharType="end"/>
            </w:r>
          </w:hyperlink>
        </w:p>
        <w:p w:rsidR="0014405D" w:rsidRPr="007C0B17" w:rsidRDefault="00D9784B">
          <w:pPr>
            <w:pStyle w:val="20"/>
            <w:tabs>
              <w:tab w:val="left" w:pos="1260"/>
              <w:tab w:val="right" w:leader="dot" w:pos="8296"/>
            </w:tabs>
            <w:rPr>
              <w:rFonts w:asciiTheme="minorHAnsi" w:eastAsiaTheme="minorEastAsia" w:hAnsiTheme="minorHAnsi" w:cstheme="minorBidi"/>
              <w:noProof/>
              <w:color w:val="000000" w:themeColor="text1"/>
              <w:szCs w:val="22"/>
            </w:rPr>
          </w:pPr>
          <w:hyperlink w:anchor="_Toc512264756" w:history="1">
            <w:r w:rsidR="0014405D" w:rsidRPr="007C0B17">
              <w:rPr>
                <w:rStyle w:val="a8"/>
                <w:noProof/>
                <w:color w:val="000000" w:themeColor="text1"/>
              </w:rPr>
              <w:t>4.3</w:t>
            </w:r>
            <w:r w:rsidR="0014405D" w:rsidRPr="007C0B17">
              <w:rPr>
                <w:rFonts w:asciiTheme="minorHAnsi" w:eastAsiaTheme="minorEastAsia" w:hAnsiTheme="minorHAnsi" w:cstheme="minorBidi"/>
                <w:noProof/>
                <w:color w:val="000000" w:themeColor="text1"/>
                <w:szCs w:val="22"/>
              </w:rPr>
              <w:tab/>
            </w:r>
            <w:r w:rsidR="0014405D" w:rsidRPr="007C0B17">
              <w:rPr>
                <w:rStyle w:val="a8"/>
                <w:noProof/>
                <w:color w:val="000000" w:themeColor="text1"/>
              </w:rPr>
              <w:t>医疗防统方</w:t>
            </w:r>
            <w:r w:rsidR="0014405D" w:rsidRPr="007C0B17">
              <w:rPr>
                <w:noProof/>
                <w:webHidden/>
                <w:color w:val="000000" w:themeColor="text1"/>
              </w:rPr>
              <w:tab/>
            </w:r>
            <w:r w:rsidR="0014405D" w:rsidRPr="007C0B17">
              <w:rPr>
                <w:noProof/>
                <w:webHidden/>
                <w:color w:val="000000" w:themeColor="text1"/>
              </w:rPr>
              <w:fldChar w:fldCharType="begin"/>
            </w:r>
            <w:r w:rsidR="0014405D" w:rsidRPr="007C0B17">
              <w:rPr>
                <w:noProof/>
                <w:webHidden/>
                <w:color w:val="000000" w:themeColor="text1"/>
              </w:rPr>
              <w:instrText xml:space="preserve"> PAGEREF _Toc512264756 \h </w:instrText>
            </w:r>
            <w:r w:rsidR="0014405D" w:rsidRPr="007C0B17">
              <w:rPr>
                <w:noProof/>
                <w:webHidden/>
                <w:color w:val="000000" w:themeColor="text1"/>
              </w:rPr>
            </w:r>
            <w:r w:rsidR="0014405D" w:rsidRPr="007C0B17">
              <w:rPr>
                <w:noProof/>
                <w:webHidden/>
                <w:color w:val="000000" w:themeColor="text1"/>
              </w:rPr>
              <w:fldChar w:fldCharType="separate"/>
            </w:r>
            <w:r w:rsidR="0014405D" w:rsidRPr="007C0B17">
              <w:rPr>
                <w:noProof/>
                <w:webHidden/>
                <w:color w:val="000000" w:themeColor="text1"/>
              </w:rPr>
              <w:t>8</w:t>
            </w:r>
            <w:r w:rsidR="0014405D" w:rsidRPr="007C0B17">
              <w:rPr>
                <w:noProof/>
                <w:webHidden/>
                <w:color w:val="000000" w:themeColor="text1"/>
              </w:rPr>
              <w:fldChar w:fldCharType="end"/>
            </w:r>
          </w:hyperlink>
        </w:p>
        <w:p w:rsidR="0014405D" w:rsidRPr="007C0B17" w:rsidRDefault="00D9784B">
          <w:pPr>
            <w:pStyle w:val="20"/>
            <w:tabs>
              <w:tab w:val="left" w:pos="1260"/>
              <w:tab w:val="right" w:leader="dot" w:pos="8296"/>
            </w:tabs>
            <w:rPr>
              <w:rFonts w:asciiTheme="minorHAnsi" w:eastAsiaTheme="minorEastAsia" w:hAnsiTheme="minorHAnsi" w:cstheme="minorBidi"/>
              <w:noProof/>
              <w:color w:val="000000" w:themeColor="text1"/>
              <w:szCs w:val="22"/>
            </w:rPr>
          </w:pPr>
          <w:hyperlink w:anchor="_Toc512264757" w:history="1">
            <w:r w:rsidR="0014405D" w:rsidRPr="007C0B17">
              <w:rPr>
                <w:rStyle w:val="a8"/>
                <w:noProof/>
                <w:color w:val="000000" w:themeColor="text1"/>
              </w:rPr>
              <w:t>4.4</w:t>
            </w:r>
            <w:r w:rsidR="0014405D" w:rsidRPr="007C0B17">
              <w:rPr>
                <w:rFonts w:asciiTheme="minorHAnsi" w:eastAsiaTheme="minorEastAsia" w:hAnsiTheme="minorHAnsi" w:cstheme="minorBidi"/>
                <w:noProof/>
                <w:color w:val="000000" w:themeColor="text1"/>
                <w:szCs w:val="22"/>
              </w:rPr>
              <w:tab/>
            </w:r>
            <w:r w:rsidR="0014405D" w:rsidRPr="007C0B17">
              <w:rPr>
                <w:rStyle w:val="a8"/>
                <w:noProof/>
                <w:color w:val="000000" w:themeColor="text1"/>
              </w:rPr>
              <w:t>企业数据被黑后取证</w:t>
            </w:r>
            <w:r w:rsidR="0014405D" w:rsidRPr="007C0B17">
              <w:rPr>
                <w:noProof/>
                <w:webHidden/>
                <w:color w:val="000000" w:themeColor="text1"/>
              </w:rPr>
              <w:tab/>
            </w:r>
            <w:r w:rsidR="0014405D" w:rsidRPr="007C0B17">
              <w:rPr>
                <w:noProof/>
                <w:webHidden/>
                <w:color w:val="000000" w:themeColor="text1"/>
              </w:rPr>
              <w:fldChar w:fldCharType="begin"/>
            </w:r>
            <w:r w:rsidR="0014405D" w:rsidRPr="007C0B17">
              <w:rPr>
                <w:noProof/>
                <w:webHidden/>
                <w:color w:val="000000" w:themeColor="text1"/>
              </w:rPr>
              <w:instrText xml:space="preserve"> PAGEREF _Toc512264757 \h </w:instrText>
            </w:r>
            <w:r w:rsidR="0014405D" w:rsidRPr="007C0B17">
              <w:rPr>
                <w:noProof/>
                <w:webHidden/>
                <w:color w:val="000000" w:themeColor="text1"/>
              </w:rPr>
            </w:r>
            <w:r w:rsidR="0014405D" w:rsidRPr="007C0B17">
              <w:rPr>
                <w:noProof/>
                <w:webHidden/>
                <w:color w:val="000000" w:themeColor="text1"/>
              </w:rPr>
              <w:fldChar w:fldCharType="separate"/>
            </w:r>
            <w:r w:rsidR="0014405D" w:rsidRPr="007C0B17">
              <w:rPr>
                <w:noProof/>
                <w:webHidden/>
                <w:color w:val="000000" w:themeColor="text1"/>
              </w:rPr>
              <w:t>8</w:t>
            </w:r>
            <w:r w:rsidR="0014405D" w:rsidRPr="007C0B17">
              <w:rPr>
                <w:noProof/>
                <w:webHidden/>
                <w:color w:val="000000" w:themeColor="text1"/>
              </w:rPr>
              <w:fldChar w:fldCharType="end"/>
            </w:r>
          </w:hyperlink>
        </w:p>
        <w:p w:rsidR="0014405D" w:rsidRPr="007C0B17" w:rsidRDefault="00D9784B">
          <w:pPr>
            <w:pStyle w:val="20"/>
            <w:tabs>
              <w:tab w:val="left" w:pos="1260"/>
              <w:tab w:val="right" w:leader="dot" w:pos="8296"/>
            </w:tabs>
            <w:rPr>
              <w:rFonts w:asciiTheme="minorHAnsi" w:eastAsiaTheme="minorEastAsia" w:hAnsiTheme="minorHAnsi" w:cstheme="minorBidi"/>
              <w:noProof/>
              <w:color w:val="000000" w:themeColor="text1"/>
              <w:szCs w:val="22"/>
            </w:rPr>
          </w:pPr>
          <w:hyperlink w:anchor="_Toc512264758" w:history="1">
            <w:r w:rsidR="0014405D" w:rsidRPr="007C0B17">
              <w:rPr>
                <w:rStyle w:val="a8"/>
                <w:noProof/>
                <w:color w:val="000000" w:themeColor="text1"/>
              </w:rPr>
              <w:t>4.5</w:t>
            </w:r>
            <w:r w:rsidR="0014405D" w:rsidRPr="007C0B17">
              <w:rPr>
                <w:rFonts w:asciiTheme="minorHAnsi" w:eastAsiaTheme="minorEastAsia" w:hAnsiTheme="minorHAnsi" w:cstheme="minorBidi"/>
                <w:noProof/>
                <w:color w:val="000000" w:themeColor="text1"/>
                <w:szCs w:val="22"/>
              </w:rPr>
              <w:tab/>
            </w:r>
            <w:r w:rsidR="0014405D" w:rsidRPr="007C0B17">
              <w:rPr>
                <w:rStyle w:val="a8"/>
                <w:noProof/>
                <w:color w:val="000000" w:themeColor="text1"/>
              </w:rPr>
              <w:t>各类应用系统的数据库安全审计</w:t>
            </w:r>
            <w:r w:rsidR="0014405D" w:rsidRPr="007C0B17">
              <w:rPr>
                <w:noProof/>
                <w:webHidden/>
                <w:color w:val="000000" w:themeColor="text1"/>
              </w:rPr>
              <w:tab/>
            </w:r>
            <w:r w:rsidR="0014405D" w:rsidRPr="007C0B17">
              <w:rPr>
                <w:noProof/>
                <w:webHidden/>
                <w:color w:val="000000" w:themeColor="text1"/>
              </w:rPr>
              <w:fldChar w:fldCharType="begin"/>
            </w:r>
            <w:r w:rsidR="0014405D" w:rsidRPr="007C0B17">
              <w:rPr>
                <w:noProof/>
                <w:webHidden/>
                <w:color w:val="000000" w:themeColor="text1"/>
              </w:rPr>
              <w:instrText xml:space="preserve"> PAGEREF _Toc512264758 \h </w:instrText>
            </w:r>
            <w:r w:rsidR="0014405D" w:rsidRPr="007C0B17">
              <w:rPr>
                <w:noProof/>
                <w:webHidden/>
                <w:color w:val="000000" w:themeColor="text1"/>
              </w:rPr>
            </w:r>
            <w:r w:rsidR="0014405D" w:rsidRPr="007C0B17">
              <w:rPr>
                <w:noProof/>
                <w:webHidden/>
                <w:color w:val="000000" w:themeColor="text1"/>
              </w:rPr>
              <w:fldChar w:fldCharType="separate"/>
            </w:r>
            <w:r w:rsidR="0014405D" w:rsidRPr="007C0B17">
              <w:rPr>
                <w:noProof/>
                <w:webHidden/>
                <w:color w:val="000000" w:themeColor="text1"/>
              </w:rPr>
              <w:t>8</w:t>
            </w:r>
            <w:r w:rsidR="0014405D" w:rsidRPr="007C0B17">
              <w:rPr>
                <w:noProof/>
                <w:webHidden/>
                <w:color w:val="000000" w:themeColor="text1"/>
              </w:rPr>
              <w:fldChar w:fldCharType="end"/>
            </w:r>
          </w:hyperlink>
        </w:p>
        <w:p w:rsidR="00086812" w:rsidRPr="007C0B17" w:rsidRDefault="007E5FAB">
          <w:pPr>
            <w:rPr>
              <w:color w:val="000000" w:themeColor="text1"/>
            </w:rPr>
          </w:pPr>
          <w:r w:rsidRPr="007C0B17">
            <w:rPr>
              <w:color w:val="000000" w:themeColor="text1"/>
            </w:rPr>
            <w:fldChar w:fldCharType="end"/>
          </w:r>
        </w:p>
      </w:sdtContent>
    </w:sdt>
    <w:p w:rsidR="00955C46" w:rsidRPr="007C0B17" w:rsidRDefault="00955C46" w:rsidP="004703E5">
      <w:pPr>
        <w:tabs>
          <w:tab w:val="right" w:leader="dot" w:pos="8306"/>
        </w:tabs>
        <w:spacing w:line="360" w:lineRule="auto"/>
        <w:jc w:val="center"/>
        <w:rPr>
          <w:rFonts w:ascii="黑体" w:eastAsia="黑体"/>
          <w:color w:val="000000" w:themeColor="text1"/>
        </w:rPr>
        <w:sectPr w:rsidR="00955C46" w:rsidRPr="007C0B17">
          <w:footerReference w:type="default" r:id="rId10"/>
          <w:pgSz w:w="11906" w:h="16838"/>
          <w:pgMar w:top="1440" w:right="1800" w:bottom="1440" w:left="1800" w:header="737" w:footer="992" w:gutter="0"/>
          <w:pgNumType w:fmt="upperRoman" w:start="1"/>
          <w:cols w:space="720"/>
          <w:docGrid w:type="lines" w:linePitch="312"/>
        </w:sectPr>
      </w:pPr>
    </w:p>
    <w:p w:rsidR="00955C46" w:rsidRPr="007C0B17" w:rsidRDefault="00955C46" w:rsidP="004703E5">
      <w:pPr>
        <w:pStyle w:val="10"/>
        <w:tabs>
          <w:tab w:val="clear" w:pos="425"/>
        </w:tabs>
        <w:spacing w:line="360" w:lineRule="auto"/>
        <w:ind w:left="2" w:firstLine="0"/>
        <w:jc w:val="center"/>
        <w:rPr>
          <w:color w:val="000000" w:themeColor="text1"/>
          <w:sz w:val="44"/>
          <w:szCs w:val="44"/>
        </w:rPr>
      </w:pPr>
      <w:bookmarkStart w:id="0" w:name="_Toc165189398"/>
      <w:bookmarkStart w:id="1" w:name="_Toc334084711"/>
      <w:bookmarkStart w:id="2" w:name="_Toc16175"/>
      <w:bookmarkStart w:id="3" w:name="_Toc444279430"/>
      <w:bookmarkStart w:id="4" w:name="_Toc450227983"/>
      <w:bookmarkStart w:id="5" w:name="_Toc450745367"/>
      <w:bookmarkStart w:id="6" w:name="_Toc484181605"/>
      <w:bookmarkStart w:id="7" w:name="_Toc512264734"/>
      <w:r w:rsidRPr="007C0B17">
        <w:rPr>
          <w:rFonts w:hint="eastAsia"/>
          <w:color w:val="000000" w:themeColor="text1"/>
          <w:sz w:val="44"/>
          <w:szCs w:val="44"/>
        </w:rPr>
        <w:lastRenderedPageBreak/>
        <w:t>系统概述</w:t>
      </w:r>
      <w:bookmarkEnd w:id="0"/>
      <w:bookmarkEnd w:id="1"/>
      <w:bookmarkEnd w:id="2"/>
      <w:bookmarkEnd w:id="3"/>
      <w:bookmarkEnd w:id="4"/>
      <w:bookmarkEnd w:id="5"/>
      <w:bookmarkEnd w:id="6"/>
      <w:bookmarkEnd w:id="7"/>
    </w:p>
    <w:p w:rsidR="004466E2" w:rsidRPr="007C0B17" w:rsidRDefault="004466E2" w:rsidP="004703E5">
      <w:pPr>
        <w:pStyle w:val="2"/>
        <w:tabs>
          <w:tab w:val="clear" w:pos="567"/>
        </w:tabs>
        <w:spacing w:line="360" w:lineRule="auto"/>
        <w:rPr>
          <w:color w:val="000000" w:themeColor="text1"/>
          <w:sz w:val="32"/>
          <w:szCs w:val="32"/>
        </w:rPr>
      </w:pPr>
      <w:bookmarkStart w:id="8" w:name="_Toc334084712"/>
      <w:bookmarkStart w:id="9" w:name="_Toc1469"/>
      <w:bookmarkStart w:id="10" w:name="_Toc444279431"/>
      <w:bookmarkStart w:id="11" w:name="_Toc450227984"/>
      <w:bookmarkStart w:id="12" w:name="_Toc450745368"/>
      <w:bookmarkStart w:id="13" w:name="_Toc484181606"/>
      <w:bookmarkStart w:id="14" w:name="_Toc512264735"/>
      <w:bookmarkStart w:id="15" w:name="_Toc170729649"/>
      <w:r w:rsidRPr="007C0B17">
        <w:rPr>
          <w:rFonts w:hint="eastAsia"/>
          <w:color w:val="000000" w:themeColor="text1"/>
          <w:sz w:val="32"/>
          <w:szCs w:val="32"/>
        </w:rPr>
        <w:t>背景</w:t>
      </w:r>
      <w:bookmarkEnd w:id="8"/>
      <w:bookmarkEnd w:id="9"/>
      <w:bookmarkEnd w:id="10"/>
      <w:bookmarkEnd w:id="11"/>
      <w:bookmarkEnd w:id="12"/>
      <w:bookmarkEnd w:id="13"/>
      <w:bookmarkEnd w:id="14"/>
    </w:p>
    <w:p w:rsidR="004466E2" w:rsidRPr="007C0B17" w:rsidRDefault="004466E2" w:rsidP="00B36267">
      <w:pPr>
        <w:pStyle w:val="af8"/>
        <w:tabs>
          <w:tab w:val="left" w:pos="720"/>
        </w:tabs>
        <w:suppressAutoHyphens/>
        <w:spacing w:after="0" w:line="360" w:lineRule="auto"/>
        <w:ind w:firstLineChars="200" w:firstLine="480"/>
        <w:jc w:val="left"/>
        <w:rPr>
          <w:color w:val="000000" w:themeColor="text1"/>
          <w:sz w:val="24"/>
          <w:szCs w:val="24"/>
        </w:rPr>
      </w:pPr>
      <w:r w:rsidRPr="007C0B17">
        <w:rPr>
          <w:rFonts w:hint="eastAsia"/>
          <w:color w:val="000000" w:themeColor="text1"/>
          <w:sz w:val="24"/>
          <w:szCs w:val="24"/>
        </w:rPr>
        <w:t>随着社会信息化深度日益加深，企业</w:t>
      </w:r>
      <w:r w:rsidRPr="007C0B17">
        <w:rPr>
          <w:rFonts w:hint="eastAsia"/>
          <w:color w:val="000000" w:themeColor="text1"/>
          <w:sz w:val="24"/>
          <w:szCs w:val="24"/>
        </w:rPr>
        <w:t>IT</w:t>
      </w:r>
      <w:r w:rsidRPr="007C0B17">
        <w:rPr>
          <w:rFonts w:hint="eastAsia"/>
          <w:color w:val="000000" w:themeColor="text1"/>
          <w:sz w:val="24"/>
          <w:szCs w:val="24"/>
        </w:rPr>
        <w:t>系统飞速扩张，线上的业务数据也越来越多。业务数据上线可以带来长久稳定的存储模式、</w:t>
      </w:r>
      <w:r w:rsidR="00352429" w:rsidRPr="007C0B17">
        <w:rPr>
          <w:rFonts w:hint="eastAsia"/>
          <w:color w:val="000000" w:themeColor="text1"/>
          <w:sz w:val="24"/>
          <w:szCs w:val="24"/>
        </w:rPr>
        <w:t>快速高效的</w:t>
      </w:r>
      <w:r w:rsidRPr="007C0B17">
        <w:rPr>
          <w:rFonts w:hint="eastAsia"/>
          <w:color w:val="000000" w:themeColor="text1"/>
          <w:sz w:val="24"/>
          <w:szCs w:val="24"/>
        </w:rPr>
        <w:t>企业数据分析等各方面的好处，但同时也使得集中化的数据暴露在了恶意攻击、黑客渗透、内部泄密等风险之中。近几年频频发生公司因数据丢失受到重大损失的新闻，以及各类数据窃密的刑事案件，都是数据安全问题的真实写照。信息化系统中常见的数据风险主要有以下几类：</w:t>
      </w:r>
    </w:p>
    <w:p w:rsidR="004466E2" w:rsidRPr="007C0B17" w:rsidRDefault="004466E2" w:rsidP="00B36267">
      <w:pPr>
        <w:pStyle w:val="af8"/>
        <w:tabs>
          <w:tab w:val="left" w:pos="720"/>
        </w:tabs>
        <w:suppressAutoHyphens/>
        <w:spacing w:after="0" w:line="360" w:lineRule="auto"/>
        <w:ind w:firstLineChars="200" w:firstLine="480"/>
        <w:jc w:val="left"/>
        <w:rPr>
          <w:color w:val="000000" w:themeColor="text1"/>
          <w:sz w:val="24"/>
          <w:szCs w:val="24"/>
        </w:rPr>
      </w:pPr>
      <w:r w:rsidRPr="007C0B17">
        <w:rPr>
          <w:rFonts w:hint="eastAsia"/>
          <w:color w:val="000000" w:themeColor="text1"/>
          <w:sz w:val="24"/>
          <w:szCs w:val="24"/>
        </w:rPr>
        <w:t>（</w:t>
      </w:r>
      <w:r w:rsidRPr="007C0B17">
        <w:rPr>
          <w:rFonts w:hint="eastAsia"/>
          <w:color w:val="000000" w:themeColor="text1"/>
          <w:sz w:val="24"/>
          <w:szCs w:val="24"/>
        </w:rPr>
        <w:t>1</w:t>
      </w:r>
      <w:r w:rsidRPr="007C0B17">
        <w:rPr>
          <w:rFonts w:hint="eastAsia"/>
          <w:color w:val="000000" w:themeColor="text1"/>
          <w:sz w:val="24"/>
          <w:szCs w:val="24"/>
        </w:rPr>
        <w:t>）数据系统分散，缺乏集中审计监控</w:t>
      </w:r>
    </w:p>
    <w:p w:rsidR="004466E2" w:rsidRPr="007C0B17" w:rsidRDefault="004466E2" w:rsidP="00B36267">
      <w:pPr>
        <w:pStyle w:val="af8"/>
        <w:tabs>
          <w:tab w:val="left" w:pos="720"/>
        </w:tabs>
        <w:suppressAutoHyphens/>
        <w:spacing w:after="0" w:line="360" w:lineRule="auto"/>
        <w:ind w:firstLineChars="200" w:firstLine="480"/>
        <w:jc w:val="left"/>
        <w:rPr>
          <w:color w:val="000000" w:themeColor="text1"/>
          <w:sz w:val="24"/>
          <w:szCs w:val="24"/>
        </w:rPr>
      </w:pPr>
      <w:r w:rsidRPr="007C0B17">
        <w:rPr>
          <w:rFonts w:hint="eastAsia"/>
          <w:color w:val="000000" w:themeColor="text1"/>
          <w:sz w:val="24"/>
          <w:szCs w:val="24"/>
        </w:rPr>
        <w:t>各办公系统、企业</w:t>
      </w:r>
      <w:proofErr w:type="gramStart"/>
      <w:r w:rsidRPr="007C0B17">
        <w:rPr>
          <w:rFonts w:hint="eastAsia"/>
          <w:color w:val="000000" w:themeColor="text1"/>
          <w:sz w:val="24"/>
          <w:szCs w:val="24"/>
        </w:rPr>
        <w:t>网站均</w:t>
      </w:r>
      <w:proofErr w:type="gramEnd"/>
      <w:r w:rsidRPr="007C0B17">
        <w:rPr>
          <w:rFonts w:hint="eastAsia"/>
          <w:color w:val="000000" w:themeColor="text1"/>
          <w:sz w:val="24"/>
          <w:szCs w:val="24"/>
        </w:rPr>
        <w:t>配置独立的数据库，系统分散、缺乏集中化管理。各个数据库虽然也有自己的日志，但受制于软件本身的设计，各数据库可提供的日志信息层次不齐，数据内容无法统一。如果有个别数据库没有配置日志相关选项，还会导致审计出现盲区。集中监控缺乏所导致最严重的问题在于，各数据库访问行为之间无法做到关联分析，对全局数据安全态势没有整体了解，这将会给信息系统管理带来非常大的隐患。</w:t>
      </w:r>
    </w:p>
    <w:p w:rsidR="004466E2" w:rsidRPr="007C0B17" w:rsidRDefault="004466E2" w:rsidP="00B36267">
      <w:pPr>
        <w:pStyle w:val="af8"/>
        <w:tabs>
          <w:tab w:val="left" w:pos="720"/>
        </w:tabs>
        <w:suppressAutoHyphens/>
        <w:spacing w:after="0" w:line="360" w:lineRule="auto"/>
        <w:ind w:firstLineChars="200" w:firstLine="480"/>
        <w:jc w:val="left"/>
        <w:rPr>
          <w:color w:val="000000" w:themeColor="text1"/>
          <w:sz w:val="24"/>
          <w:szCs w:val="24"/>
        </w:rPr>
      </w:pPr>
      <w:r w:rsidRPr="007C0B17">
        <w:rPr>
          <w:rFonts w:hint="eastAsia"/>
          <w:color w:val="000000" w:themeColor="text1"/>
          <w:sz w:val="24"/>
          <w:szCs w:val="24"/>
        </w:rPr>
        <w:t>（</w:t>
      </w:r>
      <w:r w:rsidRPr="007C0B17">
        <w:rPr>
          <w:rFonts w:hint="eastAsia"/>
          <w:color w:val="000000" w:themeColor="text1"/>
          <w:sz w:val="24"/>
          <w:szCs w:val="24"/>
        </w:rPr>
        <w:t>2</w:t>
      </w:r>
      <w:r w:rsidRPr="007C0B17">
        <w:rPr>
          <w:rFonts w:hint="eastAsia"/>
          <w:color w:val="000000" w:themeColor="text1"/>
          <w:sz w:val="24"/>
          <w:szCs w:val="24"/>
        </w:rPr>
        <w:t>）恶意攻击日趋隐蔽，难以有效发现并制定应对措施</w:t>
      </w:r>
    </w:p>
    <w:p w:rsidR="004466E2" w:rsidRPr="007C0B17" w:rsidRDefault="004466E2" w:rsidP="00B36267">
      <w:pPr>
        <w:pStyle w:val="af8"/>
        <w:tabs>
          <w:tab w:val="left" w:pos="720"/>
        </w:tabs>
        <w:suppressAutoHyphens/>
        <w:spacing w:after="0" w:line="360" w:lineRule="auto"/>
        <w:ind w:firstLineChars="200" w:firstLine="480"/>
        <w:jc w:val="left"/>
        <w:rPr>
          <w:color w:val="000000" w:themeColor="text1"/>
          <w:sz w:val="24"/>
          <w:szCs w:val="24"/>
        </w:rPr>
      </w:pPr>
      <w:r w:rsidRPr="007C0B17">
        <w:rPr>
          <w:rFonts w:hint="eastAsia"/>
          <w:color w:val="000000" w:themeColor="text1"/>
          <w:sz w:val="24"/>
          <w:szCs w:val="24"/>
        </w:rPr>
        <w:t>技术的发展不仅给安全防护措施带来了提升，攻击手段也因此受益而产生了质的飞跃。传统的脚本小子已经升级为有一定编程能力的黑客，被发现的各类恶意工具现在也很少有人直接使用。“</w:t>
      </w:r>
      <w:r w:rsidRPr="007C0B17">
        <w:rPr>
          <w:rFonts w:hint="eastAsia"/>
          <w:color w:val="000000" w:themeColor="text1"/>
          <w:sz w:val="24"/>
          <w:szCs w:val="24"/>
        </w:rPr>
        <w:t>0</w:t>
      </w:r>
      <w:r w:rsidRPr="007C0B17">
        <w:rPr>
          <w:color w:val="000000" w:themeColor="text1"/>
          <w:sz w:val="24"/>
          <w:szCs w:val="24"/>
        </w:rPr>
        <w:t xml:space="preserve"> </w:t>
      </w:r>
      <w:r w:rsidR="005D2219" w:rsidRPr="007C0B17">
        <w:rPr>
          <w:rFonts w:hint="eastAsia"/>
          <w:color w:val="000000" w:themeColor="text1"/>
          <w:sz w:val="24"/>
          <w:szCs w:val="24"/>
        </w:rPr>
        <w:t>da</w:t>
      </w:r>
      <w:r w:rsidRPr="007C0B17">
        <w:rPr>
          <w:rFonts w:hint="eastAsia"/>
          <w:color w:val="000000" w:themeColor="text1"/>
          <w:sz w:val="24"/>
          <w:szCs w:val="24"/>
        </w:rPr>
        <w:t>y</w:t>
      </w:r>
      <w:r w:rsidRPr="007C0B17">
        <w:rPr>
          <w:rFonts w:hint="eastAsia"/>
          <w:color w:val="000000" w:themeColor="text1"/>
          <w:sz w:val="24"/>
          <w:szCs w:val="24"/>
        </w:rPr>
        <w:t>攻击”、“变种木马”现已成为各类信息安全新闻里的常客。当下变幻莫测的攻击手段中，传统的安全措施已经很难进行抵御。很有可能发生数据库已经被人攻破，黑客已经在源源不断的拿取企业数据，而企业还浑然不知的情况。如果这种情况发生，企业辛辛苦苦创造的各种营销数据、行业经验、技术积累，全部都成了他人的嫁衣。</w:t>
      </w:r>
    </w:p>
    <w:p w:rsidR="004466E2" w:rsidRPr="007C0B17" w:rsidRDefault="004466E2" w:rsidP="00B36267">
      <w:pPr>
        <w:pStyle w:val="af8"/>
        <w:tabs>
          <w:tab w:val="left" w:pos="720"/>
        </w:tabs>
        <w:suppressAutoHyphens/>
        <w:spacing w:after="0" w:line="360" w:lineRule="auto"/>
        <w:ind w:firstLineChars="200" w:firstLine="480"/>
        <w:jc w:val="left"/>
        <w:rPr>
          <w:color w:val="000000" w:themeColor="text1"/>
          <w:sz w:val="24"/>
          <w:szCs w:val="24"/>
        </w:rPr>
      </w:pPr>
      <w:r w:rsidRPr="007C0B17">
        <w:rPr>
          <w:rFonts w:hint="eastAsia"/>
          <w:color w:val="000000" w:themeColor="text1"/>
          <w:sz w:val="24"/>
          <w:szCs w:val="24"/>
        </w:rPr>
        <w:t>（</w:t>
      </w:r>
      <w:r w:rsidRPr="007C0B17">
        <w:rPr>
          <w:rFonts w:hint="eastAsia"/>
          <w:color w:val="000000" w:themeColor="text1"/>
          <w:sz w:val="24"/>
          <w:szCs w:val="24"/>
        </w:rPr>
        <w:t>3</w:t>
      </w:r>
      <w:r w:rsidRPr="007C0B17">
        <w:rPr>
          <w:rFonts w:hint="eastAsia"/>
          <w:color w:val="000000" w:themeColor="text1"/>
          <w:sz w:val="24"/>
          <w:szCs w:val="24"/>
        </w:rPr>
        <w:t>）内部防范措施不到位，内</w:t>
      </w:r>
      <w:proofErr w:type="gramStart"/>
      <w:r w:rsidRPr="007C0B17">
        <w:rPr>
          <w:rFonts w:hint="eastAsia"/>
          <w:color w:val="000000" w:themeColor="text1"/>
          <w:sz w:val="24"/>
          <w:szCs w:val="24"/>
        </w:rPr>
        <w:t>网人员</w:t>
      </w:r>
      <w:proofErr w:type="gramEnd"/>
      <w:r w:rsidRPr="007C0B17">
        <w:rPr>
          <w:rFonts w:hint="eastAsia"/>
          <w:color w:val="000000" w:themeColor="text1"/>
          <w:sz w:val="24"/>
          <w:szCs w:val="24"/>
        </w:rPr>
        <w:t>有机可乘</w:t>
      </w:r>
    </w:p>
    <w:p w:rsidR="004466E2" w:rsidRPr="007C0B17" w:rsidRDefault="004466E2" w:rsidP="00B36267">
      <w:pPr>
        <w:pStyle w:val="af8"/>
        <w:tabs>
          <w:tab w:val="left" w:pos="720"/>
        </w:tabs>
        <w:suppressAutoHyphens/>
        <w:spacing w:after="0" w:line="360" w:lineRule="auto"/>
        <w:ind w:firstLineChars="200" w:firstLine="480"/>
        <w:jc w:val="left"/>
        <w:rPr>
          <w:color w:val="000000" w:themeColor="text1"/>
          <w:sz w:val="24"/>
          <w:szCs w:val="24"/>
        </w:rPr>
      </w:pPr>
      <w:r w:rsidRPr="007C0B17">
        <w:rPr>
          <w:rFonts w:hint="eastAsia"/>
          <w:color w:val="000000" w:themeColor="text1"/>
          <w:sz w:val="24"/>
          <w:szCs w:val="24"/>
        </w:rPr>
        <w:t>无论是云上还是云下，内部网络相比外网边界而言，都不得不更讲究效率而非安全。因此，内部如果出现有恶意行为的人员，将更容易轻车熟路的绕过安全系统，对数据库进行非法访问。此时，如果没有专业的</w:t>
      </w:r>
      <w:r w:rsidR="00B71C81" w:rsidRPr="007C0B17">
        <w:rPr>
          <w:rFonts w:hint="eastAsia"/>
          <w:color w:val="000000" w:themeColor="text1"/>
          <w:sz w:val="24"/>
          <w:szCs w:val="24"/>
        </w:rPr>
        <w:t>数据安全审计</w:t>
      </w:r>
      <w:r w:rsidRPr="007C0B17">
        <w:rPr>
          <w:rFonts w:hint="eastAsia"/>
          <w:color w:val="000000" w:themeColor="text1"/>
          <w:sz w:val="24"/>
          <w:szCs w:val="24"/>
        </w:rPr>
        <w:t>系统辅助，</w:t>
      </w:r>
      <w:r w:rsidRPr="007C0B17">
        <w:rPr>
          <w:rFonts w:hint="eastAsia"/>
          <w:color w:val="000000" w:themeColor="text1"/>
          <w:sz w:val="24"/>
          <w:szCs w:val="24"/>
        </w:rPr>
        <w:lastRenderedPageBreak/>
        <w:t>不仅无法有效追查“内鬼”，而且无法形成有效的威慑力，使得有想法的人都会跃跃欲试。</w:t>
      </w:r>
    </w:p>
    <w:p w:rsidR="004466E2" w:rsidRPr="007C0B17" w:rsidRDefault="004466E2" w:rsidP="00B36267">
      <w:pPr>
        <w:pStyle w:val="af8"/>
        <w:tabs>
          <w:tab w:val="left" w:pos="720"/>
        </w:tabs>
        <w:suppressAutoHyphens/>
        <w:spacing w:after="0" w:line="360" w:lineRule="auto"/>
        <w:ind w:firstLineChars="200" w:firstLine="480"/>
        <w:jc w:val="left"/>
        <w:rPr>
          <w:color w:val="000000" w:themeColor="text1"/>
          <w:sz w:val="24"/>
          <w:szCs w:val="24"/>
        </w:rPr>
      </w:pPr>
      <w:r w:rsidRPr="007C0B17">
        <w:rPr>
          <w:rFonts w:hint="eastAsia"/>
          <w:color w:val="000000" w:themeColor="text1"/>
          <w:sz w:val="24"/>
          <w:szCs w:val="24"/>
        </w:rPr>
        <w:t>（</w:t>
      </w:r>
      <w:r w:rsidRPr="007C0B17">
        <w:rPr>
          <w:rFonts w:hint="eastAsia"/>
          <w:color w:val="000000" w:themeColor="text1"/>
          <w:sz w:val="24"/>
          <w:szCs w:val="24"/>
        </w:rPr>
        <w:t>4</w:t>
      </w:r>
      <w:r w:rsidRPr="007C0B17">
        <w:rPr>
          <w:rFonts w:hint="eastAsia"/>
          <w:color w:val="000000" w:themeColor="text1"/>
          <w:sz w:val="24"/>
          <w:szCs w:val="24"/>
        </w:rPr>
        <w:t>）数据库压力监控不到位，突发性能问题</w:t>
      </w:r>
    </w:p>
    <w:p w:rsidR="004466E2" w:rsidRPr="007C0B17" w:rsidRDefault="004466E2" w:rsidP="00B36267">
      <w:pPr>
        <w:pStyle w:val="af8"/>
        <w:tabs>
          <w:tab w:val="left" w:pos="720"/>
        </w:tabs>
        <w:suppressAutoHyphens/>
        <w:spacing w:after="0" w:line="360" w:lineRule="auto"/>
        <w:ind w:firstLineChars="200" w:firstLine="480"/>
        <w:jc w:val="left"/>
        <w:rPr>
          <w:color w:val="000000" w:themeColor="text1"/>
          <w:sz w:val="24"/>
          <w:szCs w:val="24"/>
        </w:rPr>
      </w:pPr>
      <w:r w:rsidRPr="007C0B17">
        <w:rPr>
          <w:rFonts w:hint="eastAsia"/>
          <w:color w:val="000000" w:themeColor="text1"/>
          <w:sz w:val="24"/>
          <w:szCs w:val="24"/>
        </w:rPr>
        <w:t>系统安全是一个广泛的概念，除了常见的黑客攻击、病毒感染等信息安全类型的问题，系统因配置过低、访问压力过大、网络流量过多而导致的</w:t>
      </w:r>
      <w:proofErr w:type="gramStart"/>
      <w:r w:rsidRPr="007C0B17">
        <w:rPr>
          <w:rFonts w:hint="eastAsia"/>
          <w:color w:val="000000" w:themeColor="text1"/>
          <w:sz w:val="24"/>
          <w:szCs w:val="24"/>
        </w:rPr>
        <w:t>宕</w:t>
      </w:r>
      <w:proofErr w:type="gramEnd"/>
      <w:r w:rsidRPr="007C0B17">
        <w:rPr>
          <w:rFonts w:hint="eastAsia"/>
          <w:color w:val="000000" w:themeColor="text1"/>
          <w:sz w:val="24"/>
          <w:szCs w:val="24"/>
        </w:rPr>
        <w:t>机等事件，也是数据安全的一大隐患。数据库语句压力监控不到位，性能状况掌握不及时，通常是数据库</w:t>
      </w:r>
      <w:proofErr w:type="gramStart"/>
      <w:r w:rsidRPr="007C0B17">
        <w:rPr>
          <w:rFonts w:hint="eastAsia"/>
          <w:color w:val="000000" w:themeColor="text1"/>
          <w:sz w:val="24"/>
          <w:szCs w:val="24"/>
        </w:rPr>
        <w:t>宕</w:t>
      </w:r>
      <w:proofErr w:type="gramEnd"/>
      <w:r w:rsidRPr="007C0B17">
        <w:rPr>
          <w:rFonts w:hint="eastAsia"/>
          <w:color w:val="000000" w:themeColor="text1"/>
          <w:sz w:val="24"/>
          <w:szCs w:val="24"/>
        </w:rPr>
        <w:t>机的主要诱因。而突发的</w:t>
      </w:r>
      <w:proofErr w:type="gramStart"/>
      <w:r w:rsidRPr="007C0B17">
        <w:rPr>
          <w:rFonts w:hint="eastAsia"/>
          <w:color w:val="000000" w:themeColor="text1"/>
          <w:sz w:val="24"/>
          <w:szCs w:val="24"/>
        </w:rPr>
        <w:t>宕</w:t>
      </w:r>
      <w:proofErr w:type="gramEnd"/>
      <w:r w:rsidRPr="007C0B17">
        <w:rPr>
          <w:rFonts w:hint="eastAsia"/>
          <w:color w:val="000000" w:themeColor="text1"/>
          <w:sz w:val="24"/>
          <w:szCs w:val="24"/>
        </w:rPr>
        <w:t>机问题，将会严重影响企业信息系统的正常运行。</w:t>
      </w:r>
    </w:p>
    <w:p w:rsidR="004466E2" w:rsidRPr="007C0B17" w:rsidRDefault="004466E2" w:rsidP="00B36267">
      <w:pPr>
        <w:pStyle w:val="af8"/>
        <w:tabs>
          <w:tab w:val="left" w:pos="720"/>
        </w:tabs>
        <w:suppressAutoHyphens/>
        <w:spacing w:after="0" w:line="360" w:lineRule="auto"/>
        <w:ind w:firstLineChars="200" w:firstLine="480"/>
        <w:jc w:val="left"/>
        <w:rPr>
          <w:color w:val="000000" w:themeColor="text1"/>
          <w:sz w:val="24"/>
          <w:szCs w:val="24"/>
        </w:rPr>
      </w:pPr>
      <w:r w:rsidRPr="007C0B17">
        <w:rPr>
          <w:rFonts w:hint="eastAsia"/>
          <w:color w:val="000000" w:themeColor="text1"/>
          <w:sz w:val="24"/>
          <w:szCs w:val="24"/>
        </w:rPr>
        <w:t>（</w:t>
      </w:r>
      <w:r w:rsidRPr="007C0B17">
        <w:rPr>
          <w:rFonts w:hint="eastAsia"/>
          <w:color w:val="000000" w:themeColor="text1"/>
          <w:sz w:val="24"/>
          <w:szCs w:val="24"/>
        </w:rPr>
        <w:t>5</w:t>
      </w:r>
      <w:r w:rsidRPr="007C0B17">
        <w:rPr>
          <w:rFonts w:hint="eastAsia"/>
          <w:color w:val="000000" w:themeColor="text1"/>
          <w:sz w:val="24"/>
          <w:szCs w:val="24"/>
        </w:rPr>
        <w:t>）获取泄密证据困难</w:t>
      </w:r>
    </w:p>
    <w:p w:rsidR="004466E2" w:rsidRPr="007C0B17" w:rsidRDefault="004466E2" w:rsidP="00B36267">
      <w:pPr>
        <w:pStyle w:val="af8"/>
        <w:tabs>
          <w:tab w:val="left" w:pos="720"/>
        </w:tabs>
        <w:suppressAutoHyphens/>
        <w:spacing w:after="0" w:line="360" w:lineRule="auto"/>
        <w:ind w:firstLineChars="200" w:firstLine="480"/>
        <w:jc w:val="left"/>
        <w:rPr>
          <w:color w:val="000000" w:themeColor="text1"/>
          <w:sz w:val="24"/>
          <w:szCs w:val="24"/>
        </w:rPr>
      </w:pPr>
      <w:r w:rsidRPr="007C0B17">
        <w:rPr>
          <w:rFonts w:hint="eastAsia"/>
          <w:color w:val="000000" w:themeColor="text1"/>
          <w:sz w:val="24"/>
          <w:szCs w:val="24"/>
        </w:rPr>
        <w:t>企业发生重大泄密后，往往面临取证困难，无法为事件溯源等问题。即便泄密人员能够根据经验大致定位出来，也会因为缺少必要的证据而导致不能追究责任。与此同时，涉及公众影响的泄密事件，法律法规还有严格的日志存留期限要求，如果没有相应的审计措施，企业本身还将受到法律的追责。</w:t>
      </w:r>
    </w:p>
    <w:p w:rsidR="004466E2" w:rsidRPr="007C0B17" w:rsidRDefault="004466E2" w:rsidP="004703E5">
      <w:pPr>
        <w:pStyle w:val="2"/>
        <w:keepNext/>
        <w:tabs>
          <w:tab w:val="clear" w:pos="567"/>
        </w:tabs>
        <w:spacing w:line="360" w:lineRule="auto"/>
        <w:ind w:left="867" w:hangingChars="270" w:hanging="867"/>
        <w:rPr>
          <w:color w:val="000000" w:themeColor="text1"/>
          <w:sz w:val="32"/>
          <w:szCs w:val="32"/>
        </w:rPr>
      </w:pPr>
      <w:bookmarkStart w:id="16" w:name="_Toc334084713"/>
      <w:bookmarkStart w:id="17" w:name="_Toc6788"/>
      <w:bookmarkStart w:id="18" w:name="_Toc444279432"/>
      <w:bookmarkStart w:id="19" w:name="_Toc450227985"/>
      <w:bookmarkStart w:id="20" w:name="_Toc450745369"/>
      <w:bookmarkStart w:id="21" w:name="_Toc484181607"/>
      <w:bookmarkStart w:id="22" w:name="_Toc512264736"/>
      <w:r w:rsidRPr="007C0B17">
        <w:rPr>
          <w:rFonts w:hint="eastAsia"/>
          <w:color w:val="000000" w:themeColor="text1"/>
          <w:sz w:val="32"/>
          <w:szCs w:val="32"/>
        </w:rPr>
        <w:t>简介</w:t>
      </w:r>
      <w:bookmarkEnd w:id="16"/>
      <w:bookmarkEnd w:id="17"/>
      <w:bookmarkEnd w:id="18"/>
      <w:bookmarkEnd w:id="19"/>
      <w:bookmarkEnd w:id="20"/>
      <w:bookmarkEnd w:id="21"/>
      <w:bookmarkEnd w:id="22"/>
    </w:p>
    <w:p w:rsidR="00406CB9" w:rsidRPr="007C0B17" w:rsidRDefault="004466E2" w:rsidP="005F65CA">
      <w:pPr>
        <w:pStyle w:val="af8"/>
        <w:spacing w:after="0" w:line="360" w:lineRule="auto"/>
        <w:ind w:firstLine="420"/>
        <w:rPr>
          <w:color w:val="000000" w:themeColor="text1"/>
          <w:sz w:val="24"/>
          <w:szCs w:val="24"/>
        </w:rPr>
      </w:pPr>
      <w:bookmarkStart w:id="23" w:name="_Toc334084717"/>
      <w:bookmarkStart w:id="24" w:name="_Toc2904"/>
      <w:bookmarkEnd w:id="15"/>
      <w:r w:rsidRPr="007C0B17">
        <w:rPr>
          <w:rFonts w:hint="eastAsia"/>
          <w:color w:val="000000" w:themeColor="text1"/>
          <w:sz w:val="24"/>
          <w:szCs w:val="24"/>
        </w:rPr>
        <w:t>针对上述数据安全问题，</w:t>
      </w:r>
      <w:proofErr w:type="gramStart"/>
      <w:r w:rsidR="0063305F" w:rsidRPr="007C0B17">
        <w:rPr>
          <w:rFonts w:hint="eastAsia"/>
          <w:color w:val="000000" w:themeColor="text1"/>
          <w:sz w:val="24"/>
          <w:szCs w:val="24"/>
        </w:rPr>
        <w:t>腾讯数盾</w:t>
      </w:r>
      <w:proofErr w:type="gramEnd"/>
      <w:r w:rsidR="00B71C81" w:rsidRPr="007C0B17">
        <w:rPr>
          <w:rFonts w:hint="eastAsia"/>
          <w:color w:val="000000" w:themeColor="text1"/>
          <w:sz w:val="24"/>
          <w:szCs w:val="24"/>
        </w:rPr>
        <w:t>数据安全审计</w:t>
      </w:r>
      <w:r w:rsidR="0063305F" w:rsidRPr="007C0B17">
        <w:rPr>
          <w:rFonts w:hint="eastAsia"/>
          <w:color w:val="000000" w:themeColor="text1"/>
          <w:sz w:val="24"/>
          <w:szCs w:val="24"/>
        </w:rPr>
        <w:t xml:space="preserve"> </w:t>
      </w:r>
      <w:r w:rsidR="005D2219" w:rsidRPr="007C0B17">
        <w:rPr>
          <w:rFonts w:hint="eastAsia"/>
          <w:color w:val="000000" w:themeColor="text1"/>
          <w:sz w:val="24"/>
          <w:szCs w:val="24"/>
        </w:rPr>
        <w:t>CDS-</w:t>
      </w:r>
      <w:r w:rsidR="004E7B3A" w:rsidRPr="007C0B17">
        <w:rPr>
          <w:rFonts w:hint="eastAsia"/>
          <w:color w:val="000000" w:themeColor="text1"/>
          <w:sz w:val="24"/>
          <w:szCs w:val="24"/>
        </w:rPr>
        <w:t>A</w:t>
      </w:r>
      <w:r w:rsidR="004E7B3A" w:rsidRPr="007C0B17">
        <w:rPr>
          <w:color w:val="000000" w:themeColor="text1"/>
          <w:sz w:val="24"/>
          <w:szCs w:val="24"/>
        </w:rPr>
        <w:t>udit</w:t>
      </w:r>
      <w:r w:rsidR="0063305F" w:rsidRPr="007C0B17">
        <w:rPr>
          <w:color w:val="000000" w:themeColor="text1"/>
          <w:sz w:val="24"/>
          <w:szCs w:val="24"/>
        </w:rPr>
        <w:t xml:space="preserve"> </w:t>
      </w:r>
      <w:r w:rsidR="0063305F" w:rsidRPr="007C0B17">
        <w:rPr>
          <w:rFonts w:hint="eastAsia"/>
          <w:color w:val="000000" w:themeColor="text1"/>
          <w:sz w:val="24"/>
          <w:szCs w:val="24"/>
        </w:rPr>
        <w:t>能够在云上、云下环境任意部署，对企业网络中的数据库各类会话信息、访问操作、</w:t>
      </w:r>
      <w:r w:rsidR="0063305F" w:rsidRPr="007C0B17">
        <w:rPr>
          <w:rFonts w:hint="eastAsia"/>
          <w:color w:val="000000" w:themeColor="text1"/>
          <w:sz w:val="24"/>
          <w:szCs w:val="24"/>
        </w:rPr>
        <w:t>SQL</w:t>
      </w:r>
      <w:r w:rsidR="0063305F" w:rsidRPr="007C0B17">
        <w:rPr>
          <w:rFonts w:hint="eastAsia"/>
          <w:color w:val="000000" w:themeColor="text1"/>
          <w:sz w:val="24"/>
          <w:szCs w:val="24"/>
        </w:rPr>
        <w:t>语句进行</w:t>
      </w:r>
      <w:r w:rsidR="00406CB9" w:rsidRPr="007C0B17">
        <w:rPr>
          <w:rFonts w:hint="eastAsia"/>
          <w:color w:val="000000" w:themeColor="text1"/>
          <w:sz w:val="24"/>
          <w:szCs w:val="24"/>
        </w:rPr>
        <w:t>全量</w:t>
      </w:r>
      <w:r w:rsidR="0063305F" w:rsidRPr="007C0B17">
        <w:rPr>
          <w:rFonts w:hint="eastAsia"/>
          <w:color w:val="000000" w:themeColor="text1"/>
          <w:sz w:val="24"/>
          <w:szCs w:val="24"/>
        </w:rPr>
        <w:t>审计</w:t>
      </w:r>
      <w:r w:rsidR="00406CB9" w:rsidRPr="007C0B17">
        <w:rPr>
          <w:rFonts w:hint="eastAsia"/>
          <w:color w:val="000000" w:themeColor="text1"/>
          <w:sz w:val="24"/>
          <w:szCs w:val="24"/>
        </w:rPr>
        <w:t>入库</w:t>
      </w:r>
      <w:r w:rsidR="0063305F" w:rsidRPr="007C0B17">
        <w:rPr>
          <w:rFonts w:hint="eastAsia"/>
          <w:color w:val="000000" w:themeColor="text1"/>
          <w:sz w:val="24"/>
          <w:szCs w:val="24"/>
        </w:rPr>
        <w:t>。</w:t>
      </w:r>
    </w:p>
    <w:p w:rsidR="004466E2" w:rsidRPr="007C0B17" w:rsidRDefault="00406CB9" w:rsidP="005F65CA">
      <w:pPr>
        <w:pStyle w:val="af8"/>
        <w:spacing w:after="0" w:line="360" w:lineRule="auto"/>
        <w:ind w:firstLine="420"/>
        <w:rPr>
          <w:color w:val="000000" w:themeColor="text1"/>
          <w:sz w:val="24"/>
          <w:szCs w:val="24"/>
        </w:rPr>
      </w:pPr>
      <w:r w:rsidRPr="007C0B17">
        <w:rPr>
          <w:rFonts w:hint="eastAsia"/>
          <w:color w:val="000000" w:themeColor="text1"/>
          <w:sz w:val="24"/>
          <w:szCs w:val="24"/>
        </w:rPr>
        <w:t>获得审计数据后，</w:t>
      </w:r>
      <w:r w:rsidR="004E7B3A" w:rsidRPr="007C0B17">
        <w:rPr>
          <w:rFonts w:hint="eastAsia"/>
          <w:color w:val="000000" w:themeColor="text1"/>
          <w:sz w:val="24"/>
          <w:szCs w:val="24"/>
        </w:rPr>
        <w:t>CDS-A</w:t>
      </w:r>
      <w:r w:rsidR="004E7B3A" w:rsidRPr="007C0B17">
        <w:rPr>
          <w:color w:val="000000" w:themeColor="text1"/>
          <w:sz w:val="24"/>
          <w:szCs w:val="24"/>
        </w:rPr>
        <w:t>udit</w:t>
      </w:r>
      <w:r w:rsidRPr="007C0B17">
        <w:rPr>
          <w:rFonts w:hint="eastAsia"/>
          <w:color w:val="000000" w:themeColor="text1"/>
          <w:sz w:val="24"/>
          <w:szCs w:val="24"/>
        </w:rPr>
        <w:t>能够根据多种规则库和威胁检测引擎来识别操作中的恶意行为，并且及时通知管理员进行相应的安全防护措施。</w:t>
      </w:r>
      <w:r w:rsidR="004E7B3A" w:rsidRPr="007C0B17">
        <w:rPr>
          <w:rFonts w:hint="eastAsia"/>
          <w:color w:val="000000" w:themeColor="text1"/>
          <w:sz w:val="24"/>
          <w:szCs w:val="24"/>
        </w:rPr>
        <w:t>CDS-A</w:t>
      </w:r>
      <w:r w:rsidR="004E7B3A" w:rsidRPr="007C0B17">
        <w:rPr>
          <w:color w:val="000000" w:themeColor="text1"/>
          <w:sz w:val="24"/>
          <w:szCs w:val="24"/>
        </w:rPr>
        <w:t>udit</w:t>
      </w:r>
      <w:r w:rsidRPr="007C0B17">
        <w:rPr>
          <w:rFonts w:hint="eastAsia"/>
          <w:color w:val="000000" w:themeColor="text1"/>
          <w:sz w:val="24"/>
          <w:szCs w:val="24"/>
        </w:rPr>
        <w:t>还能够对数据库进行逐台的语句压力统计，通过历史纵向压力信息和数据库之间的横向压力对比展示各数据库的压力情况，协助管理员提前预防性能问题。</w:t>
      </w:r>
      <w:r w:rsidR="00B004D8" w:rsidRPr="007C0B17">
        <w:rPr>
          <w:rFonts w:hint="eastAsia"/>
          <w:color w:val="000000" w:themeColor="text1"/>
          <w:sz w:val="24"/>
          <w:szCs w:val="24"/>
        </w:rPr>
        <w:t>对于已发生的安全事故，</w:t>
      </w:r>
      <w:r w:rsidR="004E7B3A" w:rsidRPr="007C0B17">
        <w:rPr>
          <w:rFonts w:hint="eastAsia"/>
          <w:color w:val="000000" w:themeColor="text1"/>
          <w:sz w:val="24"/>
          <w:szCs w:val="24"/>
        </w:rPr>
        <w:t>CDS-A</w:t>
      </w:r>
      <w:r w:rsidR="004E7B3A" w:rsidRPr="007C0B17">
        <w:rPr>
          <w:color w:val="000000" w:themeColor="text1"/>
          <w:sz w:val="24"/>
          <w:szCs w:val="24"/>
        </w:rPr>
        <w:t>udit</w:t>
      </w:r>
      <w:r w:rsidR="00945EC5" w:rsidRPr="007C0B17">
        <w:rPr>
          <w:rFonts w:hint="eastAsia"/>
          <w:color w:val="000000" w:themeColor="text1"/>
          <w:sz w:val="24"/>
          <w:szCs w:val="24"/>
        </w:rPr>
        <w:t>支持在十数年的审计日志中检索蛛丝马迹，为企业还原安全事故的全貌并定位责任人。</w:t>
      </w:r>
    </w:p>
    <w:p w:rsidR="00D52E1C" w:rsidRPr="007C0B17" w:rsidRDefault="00D52E1C" w:rsidP="005F65CA">
      <w:pPr>
        <w:pStyle w:val="af8"/>
        <w:spacing w:after="0" w:line="360" w:lineRule="auto"/>
        <w:ind w:firstLine="420"/>
        <w:rPr>
          <w:rFonts w:ascii="宋体" w:hAnsi="宋体"/>
          <w:color w:val="000000" w:themeColor="text1"/>
          <w:sz w:val="24"/>
          <w:szCs w:val="24"/>
        </w:rPr>
      </w:pPr>
      <w:r w:rsidRPr="007C0B17">
        <w:rPr>
          <w:rFonts w:hint="eastAsia"/>
          <w:color w:val="000000" w:themeColor="text1"/>
          <w:sz w:val="24"/>
          <w:szCs w:val="24"/>
        </w:rPr>
        <w:t>数盾</w:t>
      </w:r>
      <w:r w:rsidR="00B71C81" w:rsidRPr="007C0B17">
        <w:rPr>
          <w:rFonts w:hint="eastAsia"/>
          <w:color w:val="000000" w:themeColor="text1"/>
          <w:sz w:val="24"/>
          <w:szCs w:val="24"/>
        </w:rPr>
        <w:t>数据安全审计</w:t>
      </w:r>
      <w:r w:rsidRPr="007C0B17">
        <w:rPr>
          <w:rFonts w:hint="eastAsia"/>
          <w:color w:val="000000" w:themeColor="text1"/>
          <w:sz w:val="24"/>
          <w:szCs w:val="24"/>
        </w:rPr>
        <w:t>具备强大的</w:t>
      </w:r>
      <w:r w:rsidRPr="007C0B17">
        <w:rPr>
          <w:rFonts w:hint="eastAsia"/>
          <w:color w:val="000000" w:themeColor="text1"/>
          <w:sz w:val="24"/>
          <w:szCs w:val="24"/>
        </w:rPr>
        <w:t>AI</w:t>
      </w:r>
      <w:r w:rsidRPr="007C0B17">
        <w:rPr>
          <w:rFonts w:hint="eastAsia"/>
          <w:color w:val="000000" w:themeColor="text1"/>
          <w:sz w:val="24"/>
          <w:szCs w:val="24"/>
        </w:rPr>
        <w:t>威胁检测引擎，即使面对非常严峻的安全环境，</w:t>
      </w:r>
      <w:r w:rsidR="004E7B3A" w:rsidRPr="007C0B17">
        <w:rPr>
          <w:rFonts w:hint="eastAsia"/>
          <w:color w:val="000000" w:themeColor="text1"/>
          <w:sz w:val="24"/>
          <w:szCs w:val="24"/>
        </w:rPr>
        <w:t>CDS-A</w:t>
      </w:r>
      <w:r w:rsidR="004E7B3A" w:rsidRPr="007C0B17">
        <w:rPr>
          <w:color w:val="000000" w:themeColor="text1"/>
          <w:sz w:val="24"/>
          <w:szCs w:val="24"/>
        </w:rPr>
        <w:t>udit</w:t>
      </w:r>
      <w:r w:rsidRPr="007C0B17">
        <w:rPr>
          <w:rFonts w:hint="eastAsia"/>
          <w:color w:val="000000" w:themeColor="text1"/>
          <w:sz w:val="24"/>
          <w:szCs w:val="24"/>
        </w:rPr>
        <w:t>依然能够轻松</w:t>
      </w:r>
      <w:r w:rsidRPr="007C0B17">
        <w:rPr>
          <w:rFonts w:ascii="宋体" w:hAnsi="宋体" w:hint="eastAsia"/>
          <w:color w:val="000000" w:themeColor="text1"/>
          <w:sz w:val="24"/>
          <w:szCs w:val="24"/>
        </w:rPr>
        <w:t>预测变化，将各类新出现的变体攻击通报给</w:t>
      </w:r>
      <w:r w:rsidR="0057707B" w:rsidRPr="007C0B17">
        <w:rPr>
          <w:rFonts w:ascii="宋体" w:hAnsi="宋体" w:hint="eastAsia"/>
          <w:color w:val="000000" w:themeColor="text1"/>
          <w:sz w:val="24"/>
          <w:szCs w:val="24"/>
        </w:rPr>
        <w:t>管理员</w:t>
      </w:r>
      <w:r w:rsidRPr="007C0B17">
        <w:rPr>
          <w:rFonts w:ascii="宋体" w:hAnsi="宋体" w:hint="eastAsia"/>
          <w:color w:val="000000" w:themeColor="text1"/>
          <w:sz w:val="24"/>
          <w:szCs w:val="24"/>
        </w:rPr>
        <w:t>，帮助</w:t>
      </w:r>
      <w:r w:rsidR="0057707B" w:rsidRPr="007C0B17">
        <w:rPr>
          <w:rFonts w:ascii="宋体" w:hAnsi="宋体" w:hint="eastAsia"/>
          <w:color w:val="000000" w:themeColor="text1"/>
          <w:sz w:val="24"/>
          <w:szCs w:val="24"/>
        </w:rPr>
        <w:t>企业</w:t>
      </w:r>
      <w:r w:rsidRPr="007C0B17">
        <w:rPr>
          <w:rFonts w:ascii="宋体" w:hAnsi="宋体" w:hint="eastAsia"/>
          <w:color w:val="000000" w:themeColor="text1"/>
          <w:sz w:val="24"/>
          <w:szCs w:val="24"/>
        </w:rPr>
        <w:t>从容应对各种</w:t>
      </w:r>
      <w:r w:rsidR="0057707B" w:rsidRPr="007C0B17">
        <w:rPr>
          <w:rFonts w:ascii="宋体" w:hAnsi="宋体" w:hint="eastAsia"/>
          <w:color w:val="000000" w:themeColor="text1"/>
          <w:sz w:val="24"/>
          <w:szCs w:val="24"/>
        </w:rPr>
        <w:t>形态的攻击</w:t>
      </w:r>
      <w:r w:rsidRPr="007C0B17">
        <w:rPr>
          <w:rFonts w:ascii="宋体" w:hAnsi="宋体" w:hint="eastAsia"/>
          <w:color w:val="000000" w:themeColor="text1"/>
          <w:sz w:val="24"/>
          <w:szCs w:val="24"/>
        </w:rPr>
        <w:t>。</w:t>
      </w:r>
    </w:p>
    <w:p w:rsidR="0057707B" w:rsidRPr="007C0B17" w:rsidRDefault="0057707B" w:rsidP="005F65CA">
      <w:pPr>
        <w:pStyle w:val="af8"/>
        <w:spacing w:after="0" w:line="360" w:lineRule="auto"/>
        <w:ind w:firstLine="420"/>
        <w:rPr>
          <w:color w:val="000000" w:themeColor="text1"/>
          <w:sz w:val="24"/>
          <w:szCs w:val="24"/>
        </w:rPr>
      </w:pPr>
      <w:r w:rsidRPr="007C0B17">
        <w:rPr>
          <w:rFonts w:hint="eastAsia"/>
          <w:color w:val="000000" w:themeColor="text1"/>
          <w:sz w:val="24"/>
          <w:szCs w:val="24"/>
        </w:rPr>
        <w:t>同时，</w:t>
      </w:r>
      <w:r w:rsidR="004E7B3A" w:rsidRPr="007C0B17">
        <w:rPr>
          <w:rFonts w:hint="eastAsia"/>
          <w:color w:val="000000" w:themeColor="text1"/>
          <w:sz w:val="24"/>
          <w:szCs w:val="24"/>
        </w:rPr>
        <w:t>CDS-A</w:t>
      </w:r>
      <w:r w:rsidR="004E7B3A" w:rsidRPr="007C0B17">
        <w:rPr>
          <w:color w:val="000000" w:themeColor="text1"/>
          <w:sz w:val="24"/>
          <w:szCs w:val="24"/>
        </w:rPr>
        <w:t>udit</w:t>
      </w:r>
      <w:r w:rsidRPr="007C0B17">
        <w:rPr>
          <w:rFonts w:hint="eastAsia"/>
          <w:color w:val="000000" w:themeColor="text1"/>
          <w:sz w:val="24"/>
          <w:szCs w:val="24"/>
        </w:rPr>
        <w:t>也能够应对因数据访问量巨大</w:t>
      </w:r>
      <w:r w:rsidR="001A4253" w:rsidRPr="007C0B17">
        <w:rPr>
          <w:rFonts w:hint="eastAsia"/>
          <w:color w:val="000000" w:themeColor="text1"/>
          <w:sz w:val="24"/>
          <w:szCs w:val="24"/>
        </w:rPr>
        <w:t>而产生的审计难题。数盾</w:t>
      </w:r>
      <w:r w:rsidR="00B71C81" w:rsidRPr="007C0B17">
        <w:rPr>
          <w:rFonts w:hint="eastAsia"/>
          <w:color w:val="000000" w:themeColor="text1"/>
          <w:sz w:val="24"/>
          <w:szCs w:val="24"/>
        </w:rPr>
        <w:t>数据安全审计</w:t>
      </w:r>
      <w:r w:rsidRPr="007C0B17">
        <w:rPr>
          <w:rFonts w:hint="eastAsia"/>
          <w:color w:val="000000" w:themeColor="text1"/>
          <w:sz w:val="24"/>
          <w:szCs w:val="24"/>
        </w:rPr>
        <w:t>每秒</w:t>
      </w:r>
      <w:r w:rsidRPr="007C0B17">
        <w:rPr>
          <w:rFonts w:hint="eastAsia"/>
          <w:color w:val="000000" w:themeColor="text1"/>
          <w:sz w:val="24"/>
          <w:szCs w:val="24"/>
        </w:rPr>
        <w:t>SQL</w:t>
      </w:r>
      <w:r w:rsidRPr="007C0B17">
        <w:rPr>
          <w:rFonts w:hint="eastAsia"/>
          <w:color w:val="000000" w:themeColor="text1"/>
          <w:sz w:val="24"/>
          <w:szCs w:val="24"/>
        </w:rPr>
        <w:t>吞吐量达十万级，每小时入库速率达千万级，</w:t>
      </w:r>
      <w:r w:rsidR="001A4253" w:rsidRPr="007C0B17">
        <w:rPr>
          <w:rFonts w:hint="eastAsia"/>
          <w:color w:val="000000" w:themeColor="text1"/>
          <w:sz w:val="24"/>
          <w:szCs w:val="24"/>
        </w:rPr>
        <w:t>完美</w:t>
      </w:r>
      <w:r w:rsidRPr="007C0B17">
        <w:rPr>
          <w:rFonts w:hint="eastAsia"/>
          <w:color w:val="000000" w:themeColor="text1"/>
          <w:sz w:val="24"/>
          <w:szCs w:val="24"/>
        </w:rPr>
        <w:t>应对超高并发环境，在高强度语句压力面前数据不丢包，内容不失真，完整记录数据库</w:t>
      </w:r>
      <w:r w:rsidRPr="007C0B17">
        <w:rPr>
          <w:rFonts w:hint="eastAsia"/>
          <w:color w:val="000000" w:themeColor="text1"/>
          <w:sz w:val="24"/>
          <w:szCs w:val="24"/>
        </w:rPr>
        <w:lastRenderedPageBreak/>
        <w:t>访问信息。</w:t>
      </w:r>
    </w:p>
    <w:p w:rsidR="00081060" w:rsidRPr="007C0B17" w:rsidRDefault="00081060">
      <w:pPr>
        <w:widowControl/>
        <w:jc w:val="left"/>
        <w:rPr>
          <w:color w:val="000000" w:themeColor="text1"/>
          <w:szCs w:val="21"/>
        </w:rPr>
      </w:pPr>
      <w:r w:rsidRPr="007C0B17">
        <w:rPr>
          <w:color w:val="000000" w:themeColor="text1"/>
          <w:szCs w:val="21"/>
        </w:rPr>
        <w:br w:type="page"/>
      </w:r>
    </w:p>
    <w:p w:rsidR="00081060" w:rsidRPr="007C0B17" w:rsidRDefault="005452DD" w:rsidP="00081060">
      <w:pPr>
        <w:pStyle w:val="10"/>
        <w:jc w:val="center"/>
        <w:rPr>
          <w:color w:val="000000" w:themeColor="text1"/>
          <w:sz w:val="44"/>
          <w:szCs w:val="44"/>
        </w:rPr>
      </w:pPr>
      <w:bookmarkStart w:id="25" w:name="_Toc512264737"/>
      <w:r w:rsidRPr="007C0B17">
        <w:rPr>
          <w:rFonts w:hint="eastAsia"/>
          <w:color w:val="000000" w:themeColor="text1"/>
          <w:sz w:val="44"/>
          <w:szCs w:val="44"/>
        </w:rPr>
        <w:lastRenderedPageBreak/>
        <w:t>产品功能</w:t>
      </w:r>
      <w:bookmarkEnd w:id="25"/>
    </w:p>
    <w:p w:rsidR="0034695E" w:rsidRPr="007C0B17" w:rsidRDefault="00904A8A" w:rsidP="00904A8A">
      <w:pPr>
        <w:pStyle w:val="2"/>
        <w:rPr>
          <w:color w:val="000000" w:themeColor="text1"/>
          <w:sz w:val="32"/>
          <w:szCs w:val="32"/>
        </w:rPr>
      </w:pPr>
      <w:bookmarkStart w:id="26" w:name="_Toc512264738"/>
      <w:r w:rsidRPr="007C0B17">
        <w:rPr>
          <w:rFonts w:hint="eastAsia"/>
          <w:color w:val="000000" w:themeColor="text1"/>
          <w:sz w:val="32"/>
          <w:szCs w:val="32"/>
        </w:rPr>
        <w:t>人工智能威胁识别</w:t>
      </w:r>
      <w:bookmarkEnd w:id="26"/>
    </w:p>
    <w:p w:rsidR="004466E2" w:rsidRPr="007C0B17" w:rsidRDefault="00C27117" w:rsidP="00B36267">
      <w:pPr>
        <w:pStyle w:val="af8"/>
        <w:spacing w:after="0" w:line="360" w:lineRule="auto"/>
        <w:ind w:firstLine="420"/>
        <w:rPr>
          <w:color w:val="000000" w:themeColor="text1"/>
          <w:sz w:val="24"/>
          <w:szCs w:val="24"/>
        </w:rPr>
      </w:pPr>
      <w:r w:rsidRPr="007C0B17">
        <w:rPr>
          <w:rFonts w:hint="eastAsia"/>
          <w:color w:val="000000" w:themeColor="text1"/>
          <w:sz w:val="24"/>
          <w:szCs w:val="24"/>
        </w:rPr>
        <w:t>依托</w:t>
      </w:r>
      <w:proofErr w:type="gramStart"/>
      <w:r w:rsidRPr="007C0B17">
        <w:rPr>
          <w:rFonts w:hint="eastAsia"/>
          <w:color w:val="000000" w:themeColor="text1"/>
          <w:sz w:val="24"/>
          <w:szCs w:val="24"/>
        </w:rPr>
        <w:t>腾讯云专业</w:t>
      </w:r>
      <w:proofErr w:type="gramEnd"/>
      <w:r w:rsidRPr="007C0B17">
        <w:rPr>
          <w:rFonts w:hint="eastAsia"/>
          <w:color w:val="000000" w:themeColor="text1"/>
          <w:sz w:val="24"/>
          <w:szCs w:val="24"/>
        </w:rPr>
        <w:t>的深度学习技术和丰富的样本训练环境，数盾</w:t>
      </w:r>
      <w:r w:rsidRPr="007C0B17">
        <w:rPr>
          <w:rFonts w:hint="eastAsia"/>
          <w:color w:val="000000" w:themeColor="text1"/>
          <w:sz w:val="24"/>
          <w:szCs w:val="24"/>
        </w:rPr>
        <w:t>AI</w:t>
      </w:r>
      <w:r w:rsidRPr="007C0B17">
        <w:rPr>
          <w:rFonts w:hint="eastAsia"/>
          <w:color w:val="000000" w:themeColor="text1"/>
          <w:sz w:val="24"/>
          <w:szCs w:val="24"/>
        </w:rPr>
        <w:t>引擎能够应对变化多端的攻击场景，对各类变体攻击以及非常见威胁操作实现监控。在数据攻击日益多样化的今天，</w:t>
      </w:r>
      <w:r w:rsidRPr="007C0B17">
        <w:rPr>
          <w:rFonts w:hint="eastAsia"/>
          <w:color w:val="000000" w:themeColor="text1"/>
          <w:sz w:val="24"/>
          <w:szCs w:val="24"/>
        </w:rPr>
        <w:t>CDS-Audit</w:t>
      </w:r>
      <w:r w:rsidRPr="007C0B17">
        <w:rPr>
          <w:rFonts w:hint="eastAsia"/>
          <w:color w:val="000000" w:themeColor="text1"/>
          <w:sz w:val="24"/>
          <w:szCs w:val="24"/>
        </w:rPr>
        <w:t>将为数据库安全提供更为精准的威胁分析和告警。</w:t>
      </w:r>
    </w:p>
    <w:p w:rsidR="00904A8A" w:rsidRPr="007C0B17" w:rsidRDefault="00904A8A" w:rsidP="00904A8A">
      <w:pPr>
        <w:pStyle w:val="2"/>
        <w:rPr>
          <w:color w:val="000000" w:themeColor="text1"/>
          <w:sz w:val="32"/>
          <w:szCs w:val="32"/>
        </w:rPr>
      </w:pPr>
      <w:bookmarkStart w:id="27" w:name="_Toc512264739"/>
      <w:r w:rsidRPr="007C0B17">
        <w:rPr>
          <w:rFonts w:hint="eastAsia"/>
          <w:color w:val="000000" w:themeColor="text1"/>
          <w:sz w:val="32"/>
          <w:szCs w:val="32"/>
        </w:rPr>
        <w:t>CVE</w:t>
      </w:r>
      <w:r w:rsidRPr="007C0B17">
        <w:rPr>
          <w:rFonts w:hint="eastAsia"/>
          <w:color w:val="000000" w:themeColor="text1"/>
          <w:sz w:val="32"/>
          <w:szCs w:val="32"/>
        </w:rPr>
        <w:t>规则库威胁识别</w:t>
      </w:r>
      <w:bookmarkEnd w:id="27"/>
    </w:p>
    <w:p w:rsidR="00904A8A" w:rsidRPr="007C0B17" w:rsidRDefault="007A7E96" w:rsidP="00B36267">
      <w:pPr>
        <w:pStyle w:val="af8"/>
        <w:spacing w:after="0" w:line="360" w:lineRule="auto"/>
        <w:ind w:firstLine="420"/>
        <w:rPr>
          <w:color w:val="000000" w:themeColor="text1"/>
          <w:sz w:val="24"/>
          <w:szCs w:val="24"/>
        </w:rPr>
      </w:pPr>
      <w:r w:rsidRPr="007C0B17">
        <w:rPr>
          <w:rFonts w:hint="eastAsia"/>
          <w:color w:val="000000" w:themeColor="text1"/>
          <w:sz w:val="24"/>
          <w:szCs w:val="24"/>
        </w:rPr>
        <w:t>结合即时安全情报，</w:t>
      </w:r>
      <w:r w:rsidRPr="007C0B17">
        <w:rPr>
          <w:rFonts w:hint="eastAsia"/>
          <w:color w:val="000000" w:themeColor="text1"/>
          <w:sz w:val="24"/>
          <w:szCs w:val="24"/>
        </w:rPr>
        <w:t>CDS-Audit</w:t>
      </w:r>
      <w:r w:rsidRPr="007C0B17">
        <w:rPr>
          <w:rFonts w:hint="eastAsia"/>
          <w:color w:val="000000" w:themeColor="text1"/>
          <w:sz w:val="24"/>
          <w:szCs w:val="24"/>
        </w:rPr>
        <w:t>具备强大的</w:t>
      </w:r>
      <w:r w:rsidRPr="007C0B17">
        <w:rPr>
          <w:rFonts w:hint="eastAsia"/>
          <w:color w:val="000000" w:themeColor="text1"/>
          <w:sz w:val="24"/>
          <w:szCs w:val="24"/>
        </w:rPr>
        <w:t>CVE</w:t>
      </w:r>
      <w:r w:rsidRPr="007C0B17">
        <w:rPr>
          <w:rFonts w:hint="eastAsia"/>
          <w:color w:val="000000" w:themeColor="text1"/>
          <w:sz w:val="24"/>
          <w:szCs w:val="24"/>
        </w:rPr>
        <w:t>引擎，能够根据威胁攻击、恶意操作、</w:t>
      </w:r>
      <w:r w:rsidRPr="007C0B17">
        <w:rPr>
          <w:rFonts w:hint="eastAsia"/>
          <w:color w:val="000000" w:themeColor="text1"/>
          <w:sz w:val="24"/>
          <w:szCs w:val="24"/>
        </w:rPr>
        <w:t>SQL</w:t>
      </w:r>
      <w:r w:rsidRPr="007C0B17">
        <w:rPr>
          <w:rFonts w:hint="eastAsia"/>
          <w:color w:val="000000" w:themeColor="text1"/>
          <w:sz w:val="24"/>
          <w:szCs w:val="24"/>
        </w:rPr>
        <w:t>注入</w:t>
      </w:r>
      <w:r w:rsidR="008F2082" w:rsidRPr="007C0B17">
        <w:rPr>
          <w:rFonts w:hint="eastAsia"/>
          <w:color w:val="000000" w:themeColor="text1"/>
          <w:sz w:val="24"/>
          <w:szCs w:val="24"/>
        </w:rPr>
        <w:t>的</w:t>
      </w:r>
      <w:r w:rsidRPr="007C0B17">
        <w:rPr>
          <w:rFonts w:hint="eastAsia"/>
          <w:color w:val="000000" w:themeColor="text1"/>
          <w:sz w:val="24"/>
          <w:szCs w:val="24"/>
        </w:rPr>
        <w:t>流量特征对安全事件进行告警。</w:t>
      </w:r>
    </w:p>
    <w:p w:rsidR="00904A8A" w:rsidRPr="007C0B17" w:rsidRDefault="00904A8A" w:rsidP="00904A8A">
      <w:pPr>
        <w:pStyle w:val="2"/>
        <w:rPr>
          <w:color w:val="000000" w:themeColor="text1"/>
          <w:sz w:val="32"/>
          <w:szCs w:val="32"/>
        </w:rPr>
      </w:pPr>
      <w:bookmarkStart w:id="28" w:name="_Toc512264740"/>
      <w:r w:rsidRPr="007C0B17">
        <w:rPr>
          <w:rFonts w:hint="eastAsia"/>
          <w:color w:val="000000" w:themeColor="text1"/>
          <w:sz w:val="32"/>
          <w:szCs w:val="32"/>
        </w:rPr>
        <w:t>自定义规则审计</w:t>
      </w:r>
      <w:bookmarkEnd w:id="28"/>
    </w:p>
    <w:p w:rsidR="00904A8A" w:rsidRPr="007C0B17" w:rsidRDefault="00837FB3" w:rsidP="00B36267">
      <w:pPr>
        <w:pStyle w:val="af8"/>
        <w:spacing w:after="0" w:line="360" w:lineRule="auto"/>
        <w:ind w:firstLine="420"/>
        <w:rPr>
          <w:color w:val="000000" w:themeColor="text1"/>
          <w:sz w:val="24"/>
          <w:szCs w:val="24"/>
        </w:rPr>
      </w:pPr>
      <w:r w:rsidRPr="007C0B17">
        <w:rPr>
          <w:rFonts w:hint="eastAsia"/>
          <w:color w:val="000000" w:themeColor="text1"/>
          <w:sz w:val="24"/>
          <w:szCs w:val="24"/>
        </w:rPr>
        <w:t>支持按照库、表、字段、访问源、数据库实例等多种维度进行审计规则设置，安全策略灵活且自由，实现精细化监控；可根据不同场景不同类型的应用进行个性化定制，精确掌控数据库访问信息</w:t>
      </w:r>
      <w:r w:rsidR="002C6897" w:rsidRPr="007C0B17">
        <w:rPr>
          <w:rFonts w:hint="eastAsia"/>
          <w:color w:val="000000" w:themeColor="text1"/>
          <w:sz w:val="24"/>
          <w:szCs w:val="24"/>
        </w:rPr>
        <w:t>。</w:t>
      </w:r>
    </w:p>
    <w:p w:rsidR="00904A8A" w:rsidRPr="007C0B17" w:rsidRDefault="00904A8A" w:rsidP="00904A8A">
      <w:pPr>
        <w:pStyle w:val="2"/>
        <w:rPr>
          <w:color w:val="000000" w:themeColor="text1"/>
          <w:sz w:val="32"/>
          <w:szCs w:val="32"/>
        </w:rPr>
      </w:pPr>
      <w:bookmarkStart w:id="29" w:name="_Toc512264741"/>
      <w:r w:rsidRPr="007C0B17">
        <w:rPr>
          <w:rFonts w:hint="eastAsia"/>
          <w:color w:val="000000" w:themeColor="text1"/>
          <w:sz w:val="32"/>
          <w:szCs w:val="32"/>
        </w:rPr>
        <w:t>风险报表</w:t>
      </w:r>
      <w:bookmarkEnd w:id="29"/>
    </w:p>
    <w:p w:rsidR="00904A8A" w:rsidRPr="007C0B17" w:rsidRDefault="0084120D" w:rsidP="00B36267">
      <w:pPr>
        <w:pStyle w:val="af8"/>
        <w:spacing w:after="0" w:line="360" w:lineRule="auto"/>
        <w:ind w:firstLine="420"/>
        <w:rPr>
          <w:color w:val="000000" w:themeColor="text1"/>
          <w:sz w:val="24"/>
          <w:szCs w:val="24"/>
        </w:rPr>
      </w:pPr>
      <w:r w:rsidRPr="007C0B17">
        <w:rPr>
          <w:rFonts w:hint="eastAsia"/>
          <w:color w:val="000000" w:themeColor="text1"/>
          <w:sz w:val="24"/>
          <w:szCs w:val="24"/>
        </w:rPr>
        <w:t>整合</w:t>
      </w:r>
      <w:r w:rsidRPr="007C0B17">
        <w:rPr>
          <w:rFonts w:hint="eastAsia"/>
          <w:color w:val="000000" w:themeColor="text1"/>
          <w:sz w:val="24"/>
          <w:szCs w:val="24"/>
        </w:rPr>
        <w:t>CVE</w:t>
      </w:r>
      <w:r w:rsidRPr="007C0B17">
        <w:rPr>
          <w:rFonts w:hint="eastAsia"/>
          <w:color w:val="000000" w:themeColor="text1"/>
          <w:sz w:val="24"/>
          <w:szCs w:val="24"/>
        </w:rPr>
        <w:t>引擎、</w:t>
      </w:r>
      <w:r w:rsidRPr="007C0B17">
        <w:rPr>
          <w:rFonts w:hint="eastAsia"/>
          <w:color w:val="000000" w:themeColor="text1"/>
          <w:sz w:val="24"/>
          <w:szCs w:val="24"/>
        </w:rPr>
        <w:t>AI</w:t>
      </w:r>
      <w:r w:rsidRPr="007C0B17">
        <w:rPr>
          <w:rFonts w:hint="eastAsia"/>
          <w:color w:val="000000" w:themeColor="text1"/>
          <w:sz w:val="24"/>
          <w:szCs w:val="24"/>
        </w:rPr>
        <w:t>引擎、自定义规则库的监控信息，将全网数据库风险按照高、中、低三类详尽的展示在数据库管理员面前。风险可视化效果直观，内容简单易懂，能够辅助管理员全面掌握安全信息，为数据安全建设提供有力依据。</w:t>
      </w:r>
    </w:p>
    <w:p w:rsidR="00904A8A" w:rsidRPr="007C0B17" w:rsidRDefault="00904A8A" w:rsidP="00904A8A">
      <w:pPr>
        <w:pStyle w:val="2"/>
        <w:rPr>
          <w:color w:val="000000" w:themeColor="text1"/>
          <w:sz w:val="32"/>
          <w:szCs w:val="32"/>
        </w:rPr>
      </w:pPr>
      <w:bookmarkStart w:id="30" w:name="_Toc512264742"/>
      <w:r w:rsidRPr="007C0B17">
        <w:rPr>
          <w:rFonts w:hint="eastAsia"/>
          <w:color w:val="000000" w:themeColor="text1"/>
          <w:sz w:val="32"/>
          <w:szCs w:val="32"/>
        </w:rPr>
        <w:t>语句压力预警</w:t>
      </w:r>
      <w:bookmarkEnd w:id="30"/>
    </w:p>
    <w:p w:rsidR="00904A8A" w:rsidRPr="007C0B17" w:rsidRDefault="00FE2118" w:rsidP="00B36267">
      <w:pPr>
        <w:pStyle w:val="af8"/>
        <w:spacing w:after="0" w:line="360" w:lineRule="auto"/>
        <w:ind w:firstLine="420"/>
        <w:rPr>
          <w:color w:val="000000" w:themeColor="text1"/>
          <w:sz w:val="24"/>
          <w:szCs w:val="24"/>
        </w:rPr>
      </w:pPr>
      <w:r w:rsidRPr="007C0B17">
        <w:rPr>
          <w:rFonts w:hint="eastAsia"/>
          <w:color w:val="000000" w:themeColor="text1"/>
          <w:sz w:val="24"/>
          <w:szCs w:val="24"/>
        </w:rPr>
        <w:t>数盾</w:t>
      </w:r>
      <w:r w:rsidR="00B71C81" w:rsidRPr="007C0B17">
        <w:rPr>
          <w:rFonts w:hint="eastAsia"/>
          <w:color w:val="000000" w:themeColor="text1"/>
          <w:sz w:val="24"/>
          <w:szCs w:val="24"/>
        </w:rPr>
        <w:t>数据安全审计</w:t>
      </w:r>
      <w:r w:rsidRPr="007C0B17">
        <w:rPr>
          <w:rFonts w:hint="eastAsia"/>
          <w:color w:val="000000" w:themeColor="text1"/>
          <w:sz w:val="24"/>
          <w:szCs w:val="24"/>
        </w:rPr>
        <w:t>能够基于动态的会话信息整合成实时语句压力报表，从网络层面为管理员提供数据库语句压力概览。为网络中各数据库性能问题提供预测情报，辅助管理员优化相关业务性能。</w:t>
      </w:r>
    </w:p>
    <w:p w:rsidR="00904A8A" w:rsidRPr="007C0B17" w:rsidRDefault="00904A8A" w:rsidP="00904A8A">
      <w:pPr>
        <w:pStyle w:val="2"/>
        <w:rPr>
          <w:color w:val="000000" w:themeColor="text1"/>
          <w:sz w:val="32"/>
          <w:szCs w:val="32"/>
        </w:rPr>
      </w:pPr>
      <w:bookmarkStart w:id="31" w:name="_Toc512264743"/>
      <w:r w:rsidRPr="007C0B17">
        <w:rPr>
          <w:rFonts w:hint="eastAsia"/>
          <w:color w:val="000000" w:themeColor="text1"/>
          <w:sz w:val="32"/>
          <w:szCs w:val="32"/>
        </w:rPr>
        <w:t>业务审计</w:t>
      </w:r>
      <w:bookmarkEnd w:id="31"/>
    </w:p>
    <w:p w:rsidR="00904A8A" w:rsidRPr="007C0B17" w:rsidRDefault="00A30FBC" w:rsidP="00B36267">
      <w:pPr>
        <w:pStyle w:val="af8"/>
        <w:spacing w:after="0" w:line="360" w:lineRule="auto"/>
        <w:ind w:firstLine="420"/>
        <w:rPr>
          <w:color w:val="000000" w:themeColor="text1"/>
          <w:sz w:val="24"/>
          <w:szCs w:val="24"/>
        </w:rPr>
      </w:pPr>
      <w:r w:rsidRPr="007C0B17">
        <w:rPr>
          <w:rFonts w:hint="eastAsia"/>
          <w:color w:val="000000" w:themeColor="text1"/>
          <w:sz w:val="24"/>
          <w:szCs w:val="24"/>
        </w:rPr>
        <w:t>在业务审计方，数盾</w:t>
      </w:r>
      <w:r w:rsidR="00B71C81" w:rsidRPr="007C0B17">
        <w:rPr>
          <w:rFonts w:hint="eastAsia"/>
          <w:color w:val="000000" w:themeColor="text1"/>
          <w:sz w:val="24"/>
          <w:szCs w:val="24"/>
        </w:rPr>
        <w:t>数据安全审计</w:t>
      </w:r>
      <w:r w:rsidRPr="007C0B17">
        <w:rPr>
          <w:rFonts w:hint="eastAsia"/>
          <w:color w:val="000000" w:themeColor="text1"/>
          <w:sz w:val="24"/>
          <w:szCs w:val="24"/>
        </w:rPr>
        <w:t>具备全量的会话审计功能，超越传统安全审计概念，将数据库所有的</w:t>
      </w:r>
      <w:r w:rsidRPr="007C0B17">
        <w:rPr>
          <w:rFonts w:hint="eastAsia"/>
          <w:color w:val="000000" w:themeColor="text1"/>
          <w:sz w:val="24"/>
          <w:szCs w:val="24"/>
        </w:rPr>
        <w:t>SQL</w:t>
      </w:r>
      <w:r w:rsidRPr="007C0B17">
        <w:rPr>
          <w:rFonts w:hint="eastAsia"/>
          <w:color w:val="000000" w:themeColor="text1"/>
          <w:sz w:val="24"/>
          <w:szCs w:val="24"/>
        </w:rPr>
        <w:t>操作全部收入眼底。会话审计类别齐全，存储</w:t>
      </w:r>
      <w:r w:rsidRPr="007C0B17">
        <w:rPr>
          <w:rFonts w:hint="eastAsia"/>
          <w:color w:val="000000" w:themeColor="text1"/>
          <w:sz w:val="24"/>
          <w:szCs w:val="24"/>
        </w:rPr>
        <w:lastRenderedPageBreak/>
        <w:t>周期满足合</w:t>
      </w:r>
      <w:proofErr w:type="gramStart"/>
      <w:r w:rsidRPr="007C0B17">
        <w:rPr>
          <w:rFonts w:hint="eastAsia"/>
          <w:color w:val="000000" w:themeColor="text1"/>
          <w:sz w:val="24"/>
          <w:szCs w:val="24"/>
        </w:rPr>
        <w:t>规</w:t>
      </w:r>
      <w:proofErr w:type="gramEnd"/>
      <w:r w:rsidRPr="007C0B17">
        <w:rPr>
          <w:rFonts w:hint="eastAsia"/>
          <w:color w:val="000000" w:themeColor="text1"/>
          <w:sz w:val="24"/>
          <w:szCs w:val="24"/>
        </w:rPr>
        <w:t>性要求，能够为各类数据操作行为进行详细溯源，为数据库安全事件提供便利的追责效果。</w:t>
      </w:r>
    </w:p>
    <w:p w:rsidR="00904A8A" w:rsidRPr="007C0B17" w:rsidRDefault="00904A8A" w:rsidP="00904A8A">
      <w:pPr>
        <w:pStyle w:val="2"/>
        <w:rPr>
          <w:color w:val="000000" w:themeColor="text1"/>
          <w:sz w:val="32"/>
          <w:szCs w:val="32"/>
        </w:rPr>
      </w:pPr>
      <w:bookmarkStart w:id="32" w:name="_Toc512264744"/>
      <w:r w:rsidRPr="007C0B17">
        <w:rPr>
          <w:rFonts w:hint="eastAsia"/>
          <w:color w:val="000000" w:themeColor="text1"/>
          <w:sz w:val="32"/>
          <w:szCs w:val="32"/>
        </w:rPr>
        <w:t>运维审计</w:t>
      </w:r>
      <w:bookmarkEnd w:id="32"/>
    </w:p>
    <w:p w:rsidR="00904A8A" w:rsidRDefault="006318A9" w:rsidP="00964C48">
      <w:pPr>
        <w:pStyle w:val="af8"/>
        <w:spacing w:after="0" w:line="360" w:lineRule="auto"/>
        <w:ind w:firstLine="420"/>
        <w:rPr>
          <w:color w:val="000000" w:themeColor="text1"/>
          <w:sz w:val="24"/>
          <w:szCs w:val="24"/>
        </w:rPr>
      </w:pPr>
      <w:r w:rsidRPr="007C0B17">
        <w:rPr>
          <w:rFonts w:hint="eastAsia"/>
          <w:color w:val="000000" w:themeColor="text1"/>
          <w:sz w:val="24"/>
          <w:szCs w:val="24"/>
        </w:rPr>
        <w:t>CDS-Audit</w:t>
      </w:r>
      <w:r w:rsidRPr="007C0B17">
        <w:rPr>
          <w:rFonts w:hint="eastAsia"/>
          <w:color w:val="000000" w:themeColor="text1"/>
          <w:sz w:val="24"/>
          <w:szCs w:val="24"/>
        </w:rPr>
        <w:t>不仅能够审计业务系统与数据库之间的操作，而且能够对负责数据库日常运维的</w:t>
      </w:r>
      <w:r w:rsidRPr="007C0B17">
        <w:rPr>
          <w:rFonts w:hint="eastAsia"/>
          <w:color w:val="000000" w:themeColor="text1"/>
          <w:sz w:val="24"/>
          <w:szCs w:val="24"/>
        </w:rPr>
        <w:t>DBA</w:t>
      </w:r>
      <w:r w:rsidRPr="007C0B17">
        <w:rPr>
          <w:rFonts w:hint="eastAsia"/>
          <w:color w:val="000000" w:themeColor="text1"/>
          <w:sz w:val="24"/>
          <w:szCs w:val="24"/>
        </w:rPr>
        <w:t>进行审计。审计内容包括</w:t>
      </w:r>
      <w:r w:rsidR="00015004" w:rsidRPr="007C0B17">
        <w:rPr>
          <w:rFonts w:hint="eastAsia"/>
          <w:color w:val="000000" w:themeColor="text1"/>
          <w:sz w:val="24"/>
          <w:szCs w:val="24"/>
        </w:rPr>
        <w:t>登录时间、所用账户、</w:t>
      </w:r>
      <w:r w:rsidR="00015004" w:rsidRPr="007C0B17">
        <w:rPr>
          <w:rFonts w:hint="eastAsia"/>
          <w:color w:val="000000" w:themeColor="text1"/>
          <w:sz w:val="24"/>
          <w:szCs w:val="24"/>
        </w:rPr>
        <w:t>SQL</w:t>
      </w:r>
      <w:r w:rsidR="00015004" w:rsidRPr="007C0B17">
        <w:rPr>
          <w:rFonts w:hint="eastAsia"/>
          <w:color w:val="000000" w:themeColor="text1"/>
          <w:sz w:val="24"/>
          <w:szCs w:val="24"/>
        </w:rPr>
        <w:t>语句类型、</w:t>
      </w:r>
      <w:r w:rsidR="00015004" w:rsidRPr="007C0B17">
        <w:rPr>
          <w:rFonts w:hint="eastAsia"/>
          <w:color w:val="000000" w:themeColor="text1"/>
          <w:sz w:val="24"/>
          <w:szCs w:val="24"/>
        </w:rPr>
        <w:t>SQL</w:t>
      </w:r>
      <w:r w:rsidR="00015004" w:rsidRPr="007C0B17">
        <w:rPr>
          <w:rFonts w:hint="eastAsia"/>
          <w:color w:val="000000" w:themeColor="text1"/>
          <w:sz w:val="24"/>
          <w:szCs w:val="24"/>
        </w:rPr>
        <w:t>内容等信息，确保</w:t>
      </w:r>
      <w:r w:rsidR="00015004" w:rsidRPr="007C0B17">
        <w:rPr>
          <w:rFonts w:hint="eastAsia"/>
          <w:color w:val="000000" w:themeColor="text1"/>
          <w:sz w:val="24"/>
          <w:szCs w:val="24"/>
        </w:rPr>
        <w:t>DBA</w:t>
      </w:r>
      <w:r w:rsidR="00015004" w:rsidRPr="007C0B17">
        <w:rPr>
          <w:rFonts w:hint="eastAsia"/>
          <w:color w:val="000000" w:themeColor="text1"/>
          <w:sz w:val="24"/>
          <w:szCs w:val="24"/>
        </w:rPr>
        <w:t>的行为在受控范围内。</w:t>
      </w:r>
    </w:p>
    <w:p w:rsidR="009E2B97" w:rsidRPr="007C0B17" w:rsidRDefault="009E2B97" w:rsidP="009E2B97">
      <w:pPr>
        <w:pStyle w:val="2"/>
        <w:rPr>
          <w:color w:val="000000" w:themeColor="text1"/>
          <w:sz w:val="32"/>
          <w:szCs w:val="32"/>
        </w:rPr>
      </w:pPr>
      <w:bookmarkStart w:id="33" w:name="_Toc512264745"/>
      <w:r w:rsidRPr="007C0B17">
        <w:rPr>
          <w:rFonts w:hint="eastAsia"/>
          <w:color w:val="000000" w:themeColor="text1"/>
          <w:sz w:val="32"/>
          <w:szCs w:val="32"/>
        </w:rPr>
        <w:t>自定义报告</w:t>
      </w:r>
      <w:bookmarkEnd w:id="33"/>
    </w:p>
    <w:p w:rsidR="009E2B97" w:rsidRPr="009E2B97" w:rsidRDefault="009E2B97" w:rsidP="009E2B97">
      <w:pPr>
        <w:pStyle w:val="af8"/>
        <w:spacing w:after="0" w:line="360" w:lineRule="auto"/>
        <w:ind w:firstLine="420"/>
        <w:rPr>
          <w:rFonts w:hint="eastAsia"/>
          <w:color w:val="000000" w:themeColor="text1"/>
          <w:sz w:val="24"/>
          <w:szCs w:val="24"/>
        </w:rPr>
      </w:pPr>
      <w:r w:rsidRPr="007C0B17">
        <w:rPr>
          <w:rFonts w:hint="eastAsia"/>
          <w:color w:val="000000" w:themeColor="text1"/>
          <w:sz w:val="24"/>
          <w:szCs w:val="24"/>
        </w:rPr>
        <w:t>周期性的统计报告有利于提高管理员对全局安全信息的掌控力度。数盾数据安全审计支持</w:t>
      </w:r>
      <w:r w:rsidRPr="007C0B17">
        <w:rPr>
          <w:rFonts w:hint="eastAsia"/>
          <w:color w:val="000000" w:themeColor="text1"/>
          <w:sz w:val="24"/>
          <w:szCs w:val="24"/>
        </w:rPr>
        <w:t>2</w:t>
      </w:r>
      <w:r w:rsidRPr="007C0B17">
        <w:rPr>
          <w:color w:val="000000" w:themeColor="text1"/>
          <w:sz w:val="24"/>
          <w:szCs w:val="24"/>
        </w:rPr>
        <w:t>0</w:t>
      </w:r>
      <w:r w:rsidRPr="007C0B17">
        <w:rPr>
          <w:rFonts w:hint="eastAsia"/>
          <w:color w:val="000000" w:themeColor="text1"/>
          <w:sz w:val="24"/>
          <w:szCs w:val="24"/>
        </w:rPr>
        <w:t>+</w:t>
      </w:r>
      <w:r w:rsidRPr="007C0B17">
        <w:rPr>
          <w:rFonts w:hint="eastAsia"/>
          <w:color w:val="000000" w:themeColor="text1"/>
          <w:sz w:val="24"/>
          <w:szCs w:val="24"/>
        </w:rPr>
        <w:t>的报告内容，并且可以自由组合，精准提供管理员在日常管理过程中所需的安全信息。</w:t>
      </w:r>
    </w:p>
    <w:p w:rsidR="00904A8A" w:rsidRPr="007C0B17" w:rsidRDefault="00904A8A" w:rsidP="00904A8A">
      <w:pPr>
        <w:pStyle w:val="2"/>
        <w:rPr>
          <w:color w:val="000000" w:themeColor="text1"/>
          <w:sz w:val="32"/>
          <w:szCs w:val="32"/>
        </w:rPr>
      </w:pPr>
      <w:r w:rsidRPr="007C0B17">
        <w:rPr>
          <w:rFonts w:hint="eastAsia"/>
          <w:color w:val="000000" w:themeColor="text1"/>
          <w:sz w:val="32"/>
          <w:szCs w:val="32"/>
        </w:rPr>
        <w:t xml:space="preserve"> </w:t>
      </w:r>
      <w:bookmarkStart w:id="34" w:name="_Toc512264747"/>
      <w:r w:rsidRPr="007C0B17">
        <w:rPr>
          <w:rFonts w:hint="eastAsia"/>
          <w:color w:val="000000" w:themeColor="text1"/>
          <w:sz w:val="32"/>
          <w:szCs w:val="32"/>
        </w:rPr>
        <w:t>威胁告警</w:t>
      </w:r>
      <w:bookmarkEnd w:id="34"/>
    </w:p>
    <w:p w:rsidR="00904A8A" w:rsidRPr="007C0B17" w:rsidRDefault="00DD3CEA" w:rsidP="00B36267">
      <w:pPr>
        <w:pStyle w:val="af8"/>
        <w:spacing w:after="0" w:line="360" w:lineRule="auto"/>
        <w:ind w:firstLine="420"/>
        <w:rPr>
          <w:color w:val="000000" w:themeColor="text1"/>
          <w:szCs w:val="21"/>
        </w:rPr>
      </w:pPr>
      <w:r w:rsidRPr="007C0B17">
        <w:rPr>
          <w:rFonts w:hint="eastAsia"/>
          <w:color w:val="000000" w:themeColor="text1"/>
          <w:sz w:val="24"/>
          <w:szCs w:val="24"/>
        </w:rPr>
        <w:t>CDS-Audit</w:t>
      </w:r>
      <w:r w:rsidRPr="007C0B17">
        <w:rPr>
          <w:rFonts w:hint="eastAsia"/>
          <w:color w:val="000000" w:themeColor="text1"/>
          <w:sz w:val="24"/>
          <w:szCs w:val="24"/>
        </w:rPr>
        <w:t>能够在威胁操作被识别的瞬间，通过告警向相关管理员发送操作的源</w:t>
      </w:r>
      <w:r w:rsidRPr="007C0B17">
        <w:rPr>
          <w:rFonts w:hint="eastAsia"/>
          <w:color w:val="000000" w:themeColor="text1"/>
          <w:sz w:val="24"/>
          <w:szCs w:val="24"/>
        </w:rPr>
        <w:t>IP</w:t>
      </w:r>
      <w:r w:rsidRPr="007C0B17">
        <w:rPr>
          <w:rFonts w:hint="eastAsia"/>
          <w:color w:val="000000" w:themeColor="text1"/>
          <w:sz w:val="24"/>
          <w:szCs w:val="24"/>
        </w:rPr>
        <w:t>、所用账户、操作语句等各项信息。告警方式</w:t>
      </w:r>
      <w:proofErr w:type="gramStart"/>
      <w:r w:rsidRPr="007C0B17">
        <w:rPr>
          <w:rFonts w:hint="eastAsia"/>
          <w:color w:val="000000" w:themeColor="text1"/>
          <w:sz w:val="24"/>
          <w:szCs w:val="24"/>
        </w:rPr>
        <w:t>支持微信告警</w:t>
      </w:r>
      <w:proofErr w:type="gramEnd"/>
      <w:r w:rsidRPr="007C0B17">
        <w:rPr>
          <w:rFonts w:hint="eastAsia"/>
          <w:color w:val="000000" w:themeColor="text1"/>
          <w:sz w:val="24"/>
          <w:szCs w:val="24"/>
        </w:rPr>
        <w:t>、短信告警、邮件告警、语音广播告警，类型丰富，多种途径确保警报及时通知管理员。</w:t>
      </w:r>
    </w:p>
    <w:bookmarkEnd w:id="23"/>
    <w:bookmarkEnd w:id="24"/>
    <w:p w:rsidR="00373B09" w:rsidRPr="007C0B17" w:rsidRDefault="00373B09" w:rsidP="00373B09">
      <w:pPr>
        <w:pStyle w:val="a2"/>
        <w:spacing w:line="360" w:lineRule="auto"/>
        <w:ind w:firstLine="480"/>
        <w:rPr>
          <w:color w:val="000000" w:themeColor="text1"/>
          <w:sz w:val="24"/>
          <w:szCs w:val="24"/>
        </w:rPr>
      </w:pPr>
    </w:p>
    <w:p w:rsidR="005452DD" w:rsidRPr="007C0B17" w:rsidRDefault="005452DD">
      <w:pPr>
        <w:widowControl/>
        <w:jc w:val="left"/>
        <w:rPr>
          <w:color w:val="000000" w:themeColor="text1"/>
          <w:sz w:val="24"/>
          <w:szCs w:val="24"/>
        </w:rPr>
      </w:pPr>
      <w:r w:rsidRPr="007C0B17">
        <w:rPr>
          <w:color w:val="000000" w:themeColor="text1"/>
          <w:sz w:val="24"/>
          <w:szCs w:val="24"/>
        </w:rPr>
        <w:br w:type="page"/>
      </w:r>
    </w:p>
    <w:p w:rsidR="005452DD" w:rsidRPr="007C0B17" w:rsidRDefault="005452DD" w:rsidP="005452DD">
      <w:pPr>
        <w:pStyle w:val="10"/>
        <w:jc w:val="center"/>
        <w:rPr>
          <w:color w:val="000000" w:themeColor="text1"/>
          <w:sz w:val="44"/>
          <w:szCs w:val="44"/>
        </w:rPr>
      </w:pPr>
      <w:bookmarkStart w:id="35" w:name="_Toc512264748"/>
      <w:r w:rsidRPr="007C0B17">
        <w:rPr>
          <w:rFonts w:hint="eastAsia"/>
          <w:color w:val="000000" w:themeColor="text1"/>
          <w:sz w:val="44"/>
          <w:szCs w:val="44"/>
        </w:rPr>
        <w:lastRenderedPageBreak/>
        <w:t>技术特点</w:t>
      </w:r>
      <w:bookmarkEnd w:id="35"/>
    </w:p>
    <w:p w:rsidR="00357719" w:rsidRPr="007C0B17" w:rsidRDefault="0036673A" w:rsidP="00357719">
      <w:pPr>
        <w:pStyle w:val="2"/>
        <w:rPr>
          <w:color w:val="000000" w:themeColor="text1"/>
        </w:rPr>
      </w:pPr>
      <w:bookmarkStart w:id="36" w:name="_Toc512264749"/>
      <w:r w:rsidRPr="007C0B17">
        <w:rPr>
          <w:rFonts w:hint="eastAsia"/>
          <w:color w:val="000000" w:themeColor="text1"/>
        </w:rPr>
        <w:t>持续进化</w:t>
      </w:r>
      <w:r w:rsidR="00357719" w:rsidRPr="007C0B17">
        <w:rPr>
          <w:rFonts w:hint="eastAsia"/>
          <w:color w:val="000000" w:themeColor="text1"/>
        </w:rPr>
        <w:t>的</w:t>
      </w:r>
      <w:r w:rsidR="00357719" w:rsidRPr="007C0B17">
        <w:rPr>
          <w:rFonts w:hint="eastAsia"/>
          <w:color w:val="000000" w:themeColor="text1"/>
          <w:sz w:val="32"/>
          <w:szCs w:val="32"/>
        </w:rPr>
        <w:t>AI</w:t>
      </w:r>
      <w:r w:rsidR="00357719" w:rsidRPr="007C0B17">
        <w:rPr>
          <w:rFonts w:hint="eastAsia"/>
          <w:color w:val="000000" w:themeColor="text1"/>
          <w:sz w:val="32"/>
          <w:szCs w:val="32"/>
        </w:rPr>
        <w:t>引擎</w:t>
      </w:r>
      <w:bookmarkEnd w:id="36"/>
    </w:p>
    <w:p w:rsidR="00AA6479" w:rsidRPr="007C0B17" w:rsidRDefault="00AA6479" w:rsidP="00AA6479">
      <w:pPr>
        <w:pStyle w:val="a2"/>
        <w:spacing w:line="360" w:lineRule="auto"/>
        <w:ind w:firstLine="480"/>
        <w:rPr>
          <w:color w:val="000000" w:themeColor="text1"/>
          <w:sz w:val="24"/>
          <w:szCs w:val="24"/>
        </w:rPr>
      </w:pPr>
      <w:r w:rsidRPr="007C0B17">
        <w:rPr>
          <w:rFonts w:hint="eastAsia"/>
          <w:color w:val="000000" w:themeColor="text1"/>
          <w:sz w:val="24"/>
          <w:szCs w:val="24"/>
        </w:rPr>
        <w:t>随着攻击技术的进步和黑色产业链的发展，任意小规模组织即可发起</w:t>
      </w:r>
      <w:r w:rsidRPr="007C0B17">
        <w:rPr>
          <w:rFonts w:hint="eastAsia"/>
          <w:color w:val="000000" w:themeColor="text1"/>
          <w:sz w:val="24"/>
          <w:szCs w:val="24"/>
        </w:rPr>
        <w:t>APT</w:t>
      </w:r>
      <w:r w:rsidRPr="007C0B17">
        <w:rPr>
          <w:rFonts w:hint="eastAsia"/>
          <w:color w:val="000000" w:themeColor="text1"/>
          <w:sz w:val="24"/>
          <w:szCs w:val="24"/>
        </w:rPr>
        <w:t>攻击、编写变种木马以及挖掘系统漏洞。这种变化使得信息安全形势变得越来越严重，传统的基于安全信息库的防御手段已经变得日益落伍。因为根据特征来识别威胁的</w:t>
      </w:r>
      <w:proofErr w:type="gramStart"/>
      <w:r w:rsidRPr="007C0B17">
        <w:rPr>
          <w:rFonts w:hint="eastAsia"/>
          <w:color w:val="000000" w:themeColor="text1"/>
          <w:sz w:val="24"/>
          <w:szCs w:val="24"/>
        </w:rPr>
        <w:t>安全库只</w:t>
      </w:r>
      <w:proofErr w:type="gramEnd"/>
      <w:r w:rsidRPr="007C0B17">
        <w:rPr>
          <w:rFonts w:hint="eastAsia"/>
          <w:color w:val="000000" w:themeColor="text1"/>
          <w:sz w:val="24"/>
          <w:szCs w:val="24"/>
        </w:rPr>
        <w:t>能够在威胁爆发后才能发现此类威胁，而无法提前预测威胁发生的可能，</w:t>
      </w:r>
      <w:r w:rsidRPr="007C0B17">
        <w:rPr>
          <w:rFonts w:hint="eastAsia"/>
          <w:color w:val="000000" w:themeColor="text1"/>
          <w:sz w:val="24"/>
          <w:szCs w:val="24"/>
        </w:rPr>
        <w:t>2017</w:t>
      </w:r>
      <w:r w:rsidRPr="007C0B17">
        <w:rPr>
          <w:rFonts w:hint="eastAsia"/>
          <w:color w:val="000000" w:themeColor="text1"/>
          <w:sz w:val="24"/>
          <w:szCs w:val="24"/>
        </w:rPr>
        <w:t>年</w:t>
      </w:r>
      <w:r w:rsidRPr="007C0B17">
        <w:rPr>
          <w:rFonts w:hint="eastAsia"/>
          <w:color w:val="000000" w:themeColor="text1"/>
          <w:sz w:val="24"/>
          <w:szCs w:val="24"/>
        </w:rPr>
        <w:t>4</w:t>
      </w:r>
      <w:r w:rsidRPr="007C0B17">
        <w:rPr>
          <w:rFonts w:hint="eastAsia"/>
          <w:color w:val="000000" w:themeColor="text1"/>
          <w:sz w:val="24"/>
          <w:szCs w:val="24"/>
        </w:rPr>
        <w:t>月爆发的</w:t>
      </w:r>
      <w:proofErr w:type="spellStart"/>
      <w:r w:rsidRPr="007C0B17">
        <w:rPr>
          <w:rFonts w:hint="eastAsia"/>
          <w:color w:val="000000" w:themeColor="text1"/>
          <w:sz w:val="24"/>
          <w:szCs w:val="24"/>
        </w:rPr>
        <w:t>WannaCry</w:t>
      </w:r>
      <w:proofErr w:type="spellEnd"/>
      <w:r w:rsidRPr="007C0B17">
        <w:rPr>
          <w:rFonts w:hint="eastAsia"/>
          <w:color w:val="000000" w:themeColor="text1"/>
          <w:sz w:val="24"/>
          <w:szCs w:val="24"/>
        </w:rPr>
        <w:t>能够迅速攻破全球数百个企业，就是因为</w:t>
      </w:r>
      <w:r w:rsidR="00461512" w:rsidRPr="007C0B17">
        <w:rPr>
          <w:rFonts w:hint="eastAsia"/>
          <w:color w:val="000000" w:themeColor="text1"/>
          <w:sz w:val="24"/>
          <w:szCs w:val="24"/>
        </w:rPr>
        <w:t>它的特征没有被收录在案</w:t>
      </w:r>
      <w:r w:rsidRPr="007C0B17">
        <w:rPr>
          <w:rFonts w:hint="eastAsia"/>
          <w:color w:val="000000" w:themeColor="text1"/>
          <w:sz w:val="24"/>
          <w:szCs w:val="24"/>
        </w:rPr>
        <w:t>所致。</w:t>
      </w:r>
    </w:p>
    <w:p w:rsidR="005452DD" w:rsidRPr="007C0B17" w:rsidRDefault="00AA6479" w:rsidP="00AA6479">
      <w:pPr>
        <w:pStyle w:val="a2"/>
        <w:spacing w:line="360" w:lineRule="auto"/>
        <w:ind w:firstLine="480"/>
        <w:rPr>
          <w:color w:val="000000" w:themeColor="text1"/>
          <w:sz w:val="24"/>
          <w:szCs w:val="24"/>
        </w:rPr>
      </w:pPr>
      <w:r w:rsidRPr="007C0B17">
        <w:rPr>
          <w:rFonts w:hint="eastAsia"/>
          <w:color w:val="000000" w:themeColor="text1"/>
          <w:sz w:val="24"/>
          <w:szCs w:val="24"/>
        </w:rPr>
        <w:t>数盾</w:t>
      </w:r>
      <w:r w:rsidR="00B71C81" w:rsidRPr="007C0B17">
        <w:rPr>
          <w:rFonts w:hint="eastAsia"/>
          <w:color w:val="000000" w:themeColor="text1"/>
          <w:sz w:val="24"/>
          <w:szCs w:val="24"/>
        </w:rPr>
        <w:t>数据安全审计</w:t>
      </w:r>
      <w:r w:rsidRPr="007C0B17">
        <w:rPr>
          <w:rFonts w:hint="eastAsia"/>
          <w:color w:val="000000" w:themeColor="text1"/>
          <w:sz w:val="24"/>
          <w:szCs w:val="24"/>
        </w:rPr>
        <w:t>依托</w:t>
      </w:r>
      <w:proofErr w:type="gramStart"/>
      <w:r w:rsidRPr="007C0B17">
        <w:rPr>
          <w:rFonts w:hint="eastAsia"/>
          <w:color w:val="000000" w:themeColor="text1"/>
          <w:sz w:val="24"/>
          <w:szCs w:val="24"/>
        </w:rPr>
        <w:t>腾讯强大</w:t>
      </w:r>
      <w:proofErr w:type="gramEnd"/>
      <w:r w:rsidRPr="007C0B17">
        <w:rPr>
          <w:rFonts w:hint="eastAsia"/>
          <w:color w:val="000000" w:themeColor="text1"/>
          <w:sz w:val="24"/>
          <w:szCs w:val="24"/>
        </w:rPr>
        <w:t>的安全背景，</w:t>
      </w:r>
      <w:r w:rsidRPr="007C0B17">
        <w:rPr>
          <w:rFonts w:hint="eastAsia"/>
          <w:color w:val="000000" w:themeColor="text1"/>
          <w:sz w:val="24"/>
          <w:szCs w:val="24"/>
        </w:rPr>
        <w:t>AI</w:t>
      </w:r>
      <w:r w:rsidRPr="007C0B17">
        <w:rPr>
          <w:rFonts w:hint="eastAsia"/>
          <w:color w:val="000000" w:themeColor="text1"/>
          <w:sz w:val="24"/>
          <w:szCs w:val="24"/>
        </w:rPr>
        <w:t>引擎深度学习样本量级达到千万。通过高强度的样本训练，</w:t>
      </w:r>
      <w:r w:rsidRPr="007C0B17">
        <w:rPr>
          <w:rFonts w:hint="eastAsia"/>
          <w:color w:val="000000" w:themeColor="text1"/>
          <w:sz w:val="24"/>
          <w:szCs w:val="24"/>
        </w:rPr>
        <w:t>CDS-Audit</w:t>
      </w:r>
      <w:r w:rsidRPr="007C0B17">
        <w:rPr>
          <w:rFonts w:hint="eastAsia"/>
          <w:color w:val="000000" w:themeColor="text1"/>
          <w:sz w:val="24"/>
          <w:szCs w:val="24"/>
        </w:rPr>
        <w:t>能够精确识别各类变种攻击，将未爆发或者未收录到安全信息库的新型攻击手段进行识别。实现</w:t>
      </w:r>
      <w:r w:rsidR="00E3111F" w:rsidRPr="007C0B17">
        <w:rPr>
          <w:rFonts w:hint="eastAsia"/>
          <w:color w:val="000000" w:themeColor="text1"/>
          <w:sz w:val="24"/>
          <w:szCs w:val="24"/>
        </w:rPr>
        <w:t>变种</w:t>
      </w:r>
      <w:r w:rsidRPr="007C0B17">
        <w:rPr>
          <w:rFonts w:hint="eastAsia"/>
          <w:color w:val="000000" w:themeColor="text1"/>
          <w:sz w:val="24"/>
          <w:szCs w:val="24"/>
        </w:rPr>
        <w:t>攻击预警的效果。</w:t>
      </w:r>
    </w:p>
    <w:p w:rsidR="00357719" w:rsidRPr="007C0B17" w:rsidRDefault="00772C3F" w:rsidP="00357719">
      <w:pPr>
        <w:pStyle w:val="2"/>
        <w:rPr>
          <w:color w:val="000000" w:themeColor="text1"/>
        </w:rPr>
      </w:pPr>
      <w:bookmarkStart w:id="37" w:name="_Toc512264750"/>
      <w:r w:rsidRPr="007C0B17">
        <w:rPr>
          <w:rFonts w:hint="eastAsia"/>
          <w:color w:val="000000" w:themeColor="text1"/>
        </w:rPr>
        <w:t>性能优异的高并发审计引擎</w:t>
      </w:r>
      <w:bookmarkEnd w:id="37"/>
    </w:p>
    <w:p w:rsidR="005452DD" w:rsidRPr="007C0B17" w:rsidRDefault="00B14804" w:rsidP="00373B09">
      <w:pPr>
        <w:pStyle w:val="a2"/>
        <w:spacing w:line="360" w:lineRule="auto"/>
        <w:ind w:firstLine="480"/>
        <w:rPr>
          <w:color w:val="000000" w:themeColor="text1"/>
          <w:sz w:val="24"/>
          <w:szCs w:val="24"/>
        </w:rPr>
      </w:pPr>
      <w:r w:rsidRPr="007C0B17">
        <w:rPr>
          <w:rFonts w:hint="eastAsia"/>
          <w:color w:val="000000" w:themeColor="text1"/>
          <w:sz w:val="24"/>
          <w:szCs w:val="24"/>
        </w:rPr>
        <w:t>数盾</w:t>
      </w:r>
      <w:r w:rsidR="00B71C81" w:rsidRPr="007C0B17">
        <w:rPr>
          <w:rFonts w:hint="eastAsia"/>
          <w:color w:val="000000" w:themeColor="text1"/>
          <w:sz w:val="24"/>
          <w:szCs w:val="24"/>
        </w:rPr>
        <w:t>数据安全审计</w:t>
      </w:r>
      <w:r w:rsidRPr="007C0B17">
        <w:rPr>
          <w:rFonts w:hint="eastAsia"/>
          <w:color w:val="000000" w:themeColor="text1"/>
          <w:sz w:val="24"/>
          <w:szCs w:val="24"/>
        </w:rPr>
        <w:t>具有高性能网络引擎和</w:t>
      </w:r>
      <w:r w:rsidRPr="007C0B17">
        <w:rPr>
          <w:rFonts w:hint="eastAsia"/>
          <w:color w:val="000000" w:themeColor="text1"/>
          <w:sz w:val="24"/>
          <w:szCs w:val="24"/>
        </w:rPr>
        <w:t>SQL</w:t>
      </w:r>
      <w:r w:rsidRPr="007C0B17">
        <w:rPr>
          <w:rFonts w:hint="eastAsia"/>
          <w:color w:val="000000" w:themeColor="text1"/>
          <w:sz w:val="24"/>
          <w:szCs w:val="24"/>
        </w:rPr>
        <w:t>语句分析引擎。秒级吞吐量</w:t>
      </w:r>
      <w:r w:rsidR="00152758" w:rsidRPr="007C0B17">
        <w:rPr>
          <w:rFonts w:hint="eastAsia"/>
          <w:color w:val="000000" w:themeColor="text1"/>
          <w:sz w:val="24"/>
          <w:szCs w:val="24"/>
        </w:rPr>
        <w:t>可达数万条</w:t>
      </w:r>
      <w:r w:rsidR="00152758" w:rsidRPr="007C0B17">
        <w:rPr>
          <w:rFonts w:hint="eastAsia"/>
          <w:color w:val="000000" w:themeColor="text1"/>
          <w:sz w:val="24"/>
          <w:szCs w:val="24"/>
        </w:rPr>
        <w:t>SQL</w:t>
      </w:r>
      <w:r w:rsidRPr="007C0B17">
        <w:rPr>
          <w:rFonts w:hint="eastAsia"/>
          <w:color w:val="000000" w:themeColor="text1"/>
          <w:sz w:val="24"/>
          <w:szCs w:val="24"/>
        </w:rPr>
        <w:t>，</w:t>
      </w:r>
      <w:r w:rsidR="00CB0E24" w:rsidRPr="007C0B17">
        <w:rPr>
          <w:rFonts w:hint="eastAsia"/>
          <w:color w:val="000000" w:themeColor="text1"/>
          <w:sz w:val="24"/>
          <w:szCs w:val="24"/>
        </w:rPr>
        <w:t>每</w:t>
      </w:r>
      <w:r w:rsidRPr="007C0B17">
        <w:rPr>
          <w:rFonts w:hint="eastAsia"/>
          <w:color w:val="000000" w:themeColor="text1"/>
          <w:sz w:val="24"/>
          <w:szCs w:val="24"/>
        </w:rPr>
        <w:t>小时入库速率</w:t>
      </w:r>
      <w:r w:rsidR="00CB0E24" w:rsidRPr="007C0B17">
        <w:rPr>
          <w:rFonts w:hint="eastAsia"/>
          <w:color w:val="000000" w:themeColor="text1"/>
          <w:sz w:val="24"/>
          <w:szCs w:val="24"/>
        </w:rPr>
        <w:t>可达千万级别</w:t>
      </w:r>
      <w:r w:rsidRPr="007C0B17">
        <w:rPr>
          <w:rFonts w:hint="eastAsia"/>
          <w:color w:val="000000" w:themeColor="text1"/>
          <w:sz w:val="24"/>
          <w:szCs w:val="24"/>
        </w:rPr>
        <w:t>，使得</w:t>
      </w:r>
      <w:r w:rsidRPr="007C0B17">
        <w:rPr>
          <w:rFonts w:hint="eastAsia"/>
          <w:color w:val="000000" w:themeColor="text1"/>
          <w:sz w:val="24"/>
          <w:szCs w:val="24"/>
        </w:rPr>
        <w:t>CDS-Audit</w:t>
      </w:r>
      <w:r w:rsidRPr="007C0B17">
        <w:rPr>
          <w:rFonts w:hint="eastAsia"/>
          <w:color w:val="000000" w:themeColor="text1"/>
          <w:sz w:val="24"/>
          <w:szCs w:val="24"/>
        </w:rPr>
        <w:t>在高并发环境下表现优异。与此同时，</w:t>
      </w:r>
      <w:r w:rsidR="00CB0E24" w:rsidRPr="007C0B17">
        <w:rPr>
          <w:rFonts w:hint="eastAsia"/>
          <w:color w:val="000000" w:themeColor="text1"/>
          <w:sz w:val="24"/>
          <w:szCs w:val="24"/>
        </w:rPr>
        <w:t>数十亿</w:t>
      </w:r>
      <w:r w:rsidRPr="007C0B17">
        <w:rPr>
          <w:rFonts w:hint="eastAsia"/>
          <w:color w:val="000000" w:themeColor="text1"/>
          <w:sz w:val="24"/>
          <w:szCs w:val="24"/>
        </w:rPr>
        <w:t>条在线</w:t>
      </w:r>
      <w:r w:rsidRPr="007C0B17">
        <w:rPr>
          <w:rFonts w:hint="eastAsia"/>
          <w:color w:val="000000" w:themeColor="text1"/>
          <w:sz w:val="24"/>
          <w:szCs w:val="24"/>
        </w:rPr>
        <w:t>SQL</w:t>
      </w:r>
      <w:r w:rsidRPr="007C0B17">
        <w:rPr>
          <w:rFonts w:hint="eastAsia"/>
          <w:color w:val="000000" w:themeColor="text1"/>
          <w:sz w:val="24"/>
          <w:szCs w:val="24"/>
        </w:rPr>
        <w:t>语句存储能力可让</w:t>
      </w:r>
      <w:r w:rsidRPr="007C0B17">
        <w:rPr>
          <w:rFonts w:hint="eastAsia"/>
          <w:color w:val="000000" w:themeColor="text1"/>
          <w:sz w:val="24"/>
          <w:szCs w:val="24"/>
        </w:rPr>
        <w:t>CDS-Audit</w:t>
      </w:r>
      <w:r w:rsidRPr="007C0B17">
        <w:rPr>
          <w:rFonts w:hint="eastAsia"/>
          <w:color w:val="000000" w:themeColor="text1"/>
          <w:sz w:val="24"/>
          <w:szCs w:val="24"/>
        </w:rPr>
        <w:t>轻松在海量数据中进行检索与分析，有效还原数据库安全信息。</w:t>
      </w:r>
    </w:p>
    <w:p w:rsidR="00772C3F" w:rsidRPr="007C0B17" w:rsidRDefault="00772C3F" w:rsidP="00772C3F">
      <w:pPr>
        <w:pStyle w:val="2"/>
        <w:rPr>
          <w:color w:val="000000" w:themeColor="text1"/>
        </w:rPr>
      </w:pPr>
      <w:bookmarkStart w:id="38" w:name="_Toc512264751"/>
      <w:r w:rsidRPr="007C0B17">
        <w:rPr>
          <w:rFonts w:hint="eastAsia"/>
          <w:color w:val="000000" w:themeColor="text1"/>
        </w:rPr>
        <w:t>严谨的三权分立</w:t>
      </w:r>
      <w:bookmarkEnd w:id="38"/>
    </w:p>
    <w:p w:rsidR="00772C3F" w:rsidRPr="007C0B17" w:rsidRDefault="00E24152" w:rsidP="00373B09">
      <w:pPr>
        <w:pStyle w:val="a2"/>
        <w:spacing w:line="360" w:lineRule="auto"/>
        <w:ind w:firstLine="480"/>
        <w:rPr>
          <w:color w:val="000000" w:themeColor="text1"/>
          <w:sz w:val="24"/>
          <w:szCs w:val="24"/>
        </w:rPr>
      </w:pPr>
      <w:r w:rsidRPr="007C0B17">
        <w:rPr>
          <w:rFonts w:hint="eastAsia"/>
          <w:color w:val="000000" w:themeColor="text1"/>
          <w:sz w:val="24"/>
          <w:szCs w:val="24"/>
        </w:rPr>
        <w:t>作为专业的信息安全产品，数盾</w:t>
      </w:r>
      <w:r w:rsidR="00B71C81" w:rsidRPr="007C0B17">
        <w:rPr>
          <w:rFonts w:hint="eastAsia"/>
          <w:color w:val="000000" w:themeColor="text1"/>
          <w:sz w:val="24"/>
          <w:szCs w:val="24"/>
        </w:rPr>
        <w:t>数据安全审计</w:t>
      </w:r>
      <w:r w:rsidRPr="007C0B17">
        <w:rPr>
          <w:rFonts w:hint="eastAsia"/>
          <w:color w:val="000000" w:themeColor="text1"/>
          <w:sz w:val="24"/>
          <w:szCs w:val="24"/>
        </w:rPr>
        <w:t>具备强大的自身安全体系。除自我安全防护能力出众外，</w:t>
      </w:r>
      <w:r w:rsidRPr="007C0B17">
        <w:rPr>
          <w:rFonts w:hint="eastAsia"/>
          <w:color w:val="000000" w:themeColor="text1"/>
          <w:sz w:val="24"/>
          <w:szCs w:val="24"/>
        </w:rPr>
        <w:t>CDS-Audit</w:t>
      </w:r>
      <w:r w:rsidRPr="007C0B17">
        <w:rPr>
          <w:rFonts w:hint="eastAsia"/>
          <w:color w:val="000000" w:themeColor="text1"/>
          <w:sz w:val="24"/>
          <w:szCs w:val="24"/>
        </w:rPr>
        <w:t>还具有严格的账户管理体系，系统管理员、审计管理员、操作审计员三权分立，相互制约，确保您的安全管理工作从内而外的稳定。</w:t>
      </w:r>
    </w:p>
    <w:p w:rsidR="00772C3F" w:rsidRPr="007C0B17" w:rsidRDefault="00772C3F" w:rsidP="00772C3F">
      <w:pPr>
        <w:pStyle w:val="2"/>
        <w:rPr>
          <w:color w:val="000000" w:themeColor="text1"/>
        </w:rPr>
      </w:pPr>
      <w:bookmarkStart w:id="39" w:name="_Toc512264752"/>
      <w:r w:rsidRPr="007C0B17">
        <w:rPr>
          <w:rFonts w:hint="eastAsia"/>
          <w:color w:val="000000" w:themeColor="text1"/>
        </w:rPr>
        <w:t>重点突出的合</w:t>
      </w:r>
      <w:proofErr w:type="gramStart"/>
      <w:r w:rsidRPr="007C0B17">
        <w:rPr>
          <w:rFonts w:hint="eastAsia"/>
          <w:color w:val="000000" w:themeColor="text1"/>
        </w:rPr>
        <w:t>规</w:t>
      </w:r>
      <w:proofErr w:type="gramEnd"/>
      <w:r w:rsidRPr="007C0B17">
        <w:rPr>
          <w:rFonts w:hint="eastAsia"/>
          <w:color w:val="000000" w:themeColor="text1"/>
        </w:rPr>
        <w:t>性报告</w:t>
      </w:r>
      <w:bookmarkEnd w:id="39"/>
    </w:p>
    <w:p w:rsidR="00772C3F" w:rsidRPr="007C0B17" w:rsidRDefault="008F4B71" w:rsidP="00373B09">
      <w:pPr>
        <w:pStyle w:val="a2"/>
        <w:spacing w:line="360" w:lineRule="auto"/>
        <w:ind w:firstLine="480"/>
        <w:rPr>
          <w:color w:val="000000" w:themeColor="text1"/>
          <w:sz w:val="24"/>
          <w:szCs w:val="24"/>
        </w:rPr>
      </w:pPr>
      <w:r w:rsidRPr="007C0B17">
        <w:rPr>
          <w:rFonts w:hint="eastAsia"/>
          <w:color w:val="000000" w:themeColor="text1"/>
          <w:sz w:val="24"/>
          <w:szCs w:val="24"/>
        </w:rPr>
        <w:t>数盾</w:t>
      </w:r>
      <w:r w:rsidR="00B71C81" w:rsidRPr="007C0B17">
        <w:rPr>
          <w:rFonts w:hint="eastAsia"/>
          <w:color w:val="000000" w:themeColor="text1"/>
          <w:sz w:val="24"/>
          <w:szCs w:val="24"/>
        </w:rPr>
        <w:t>数据安全审计</w:t>
      </w:r>
      <w:r w:rsidRPr="007C0B17">
        <w:rPr>
          <w:rFonts w:hint="eastAsia"/>
          <w:color w:val="000000" w:themeColor="text1"/>
          <w:sz w:val="24"/>
          <w:szCs w:val="24"/>
        </w:rPr>
        <w:t>能够满足等级保护在数据安全和信息审计方面的要求</w:t>
      </w:r>
      <w:r w:rsidR="004373AA" w:rsidRPr="007C0B17">
        <w:rPr>
          <w:rFonts w:hint="eastAsia"/>
          <w:color w:val="000000" w:themeColor="text1"/>
          <w:sz w:val="24"/>
          <w:szCs w:val="24"/>
        </w:rPr>
        <w:t>。</w:t>
      </w:r>
      <w:r w:rsidR="003B7472" w:rsidRPr="007C0B17">
        <w:rPr>
          <w:rFonts w:hint="eastAsia"/>
          <w:color w:val="000000" w:themeColor="text1"/>
          <w:sz w:val="24"/>
          <w:szCs w:val="24"/>
        </w:rPr>
        <w:t>在满足这些条例合</w:t>
      </w:r>
      <w:proofErr w:type="gramStart"/>
      <w:r w:rsidR="003B7472" w:rsidRPr="007C0B17">
        <w:rPr>
          <w:rFonts w:hint="eastAsia"/>
          <w:color w:val="000000" w:themeColor="text1"/>
          <w:sz w:val="24"/>
          <w:szCs w:val="24"/>
        </w:rPr>
        <w:t>规</w:t>
      </w:r>
      <w:proofErr w:type="gramEnd"/>
      <w:r w:rsidR="003B7472" w:rsidRPr="007C0B17">
        <w:rPr>
          <w:rFonts w:hint="eastAsia"/>
          <w:color w:val="000000" w:themeColor="text1"/>
          <w:sz w:val="24"/>
          <w:szCs w:val="24"/>
        </w:rPr>
        <w:t>性的同时，</w:t>
      </w:r>
      <w:r w:rsidR="003B7472" w:rsidRPr="007C0B17">
        <w:rPr>
          <w:rFonts w:hint="eastAsia"/>
          <w:color w:val="000000" w:themeColor="text1"/>
          <w:sz w:val="24"/>
          <w:szCs w:val="24"/>
        </w:rPr>
        <w:t>CDS-Audit</w:t>
      </w:r>
      <w:r w:rsidR="003B7472" w:rsidRPr="007C0B17">
        <w:rPr>
          <w:rFonts w:hint="eastAsia"/>
          <w:color w:val="000000" w:themeColor="text1"/>
          <w:sz w:val="24"/>
          <w:szCs w:val="24"/>
        </w:rPr>
        <w:t>能够将所有相关的审计数据整理成报表，在一份报告中统</w:t>
      </w:r>
      <w:bookmarkStart w:id="40" w:name="_GoBack"/>
      <w:bookmarkEnd w:id="40"/>
      <w:r w:rsidR="003B7472" w:rsidRPr="007C0B17">
        <w:rPr>
          <w:rFonts w:hint="eastAsia"/>
          <w:color w:val="000000" w:themeColor="text1"/>
          <w:sz w:val="24"/>
          <w:szCs w:val="24"/>
        </w:rPr>
        <w:t>一体现，让企业管理者对自身单位的合规性一目了然，确保心中</w:t>
      </w:r>
      <w:r w:rsidR="003B7472" w:rsidRPr="007C0B17">
        <w:rPr>
          <w:rFonts w:hint="eastAsia"/>
          <w:color w:val="000000" w:themeColor="text1"/>
          <w:sz w:val="24"/>
          <w:szCs w:val="24"/>
        </w:rPr>
        <w:lastRenderedPageBreak/>
        <w:t>有数。</w:t>
      </w:r>
    </w:p>
    <w:p w:rsidR="005452DD" w:rsidRPr="007C0B17" w:rsidRDefault="005452DD">
      <w:pPr>
        <w:widowControl/>
        <w:jc w:val="left"/>
        <w:rPr>
          <w:color w:val="000000" w:themeColor="text1"/>
          <w:sz w:val="24"/>
          <w:szCs w:val="24"/>
        </w:rPr>
      </w:pPr>
      <w:r w:rsidRPr="007C0B17">
        <w:rPr>
          <w:color w:val="000000" w:themeColor="text1"/>
          <w:sz w:val="24"/>
          <w:szCs w:val="24"/>
        </w:rPr>
        <w:br w:type="page"/>
      </w:r>
    </w:p>
    <w:p w:rsidR="005452DD" w:rsidRPr="007C0B17" w:rsidRDefault="001377FE" w:rsidP="005452DD">
      <w:pPr>
        <w:pStyle w:val="10"/>
        <w:jc w:val="center"/>
        <w:rPr>
          <w:color w:val="000000" w:themeColor="text1"/>
          <w:sz w:val="44"/>
          <w:szCs w:val="44"/>
        </w:rPr>
      </w:pPr>
      <w:bookmarkStart w:id="41" w:name="_Toc512264753"/>
      <w:r w:rsidRPr="007C0B17">
        <w:rPr>
          <w:rFonts w:hint="eastAsia"/>
          <w:color w:val="000000" w:themeColor="text1"/>
          <w:sz w:val="44"/>
          <w:szCs w:val="44"/>
        </w:rPr>
        <w:lastRenderedPageBreak/>
        <w:t>适用行业</w:t>
      </w:r>
      <w:bookmarkEnd w:id="41"/>
    </w:p>
    <w:p w:rsidR="001377FE" w:rsidRPr="007C0B17" w:rsidRDefault="001377FE" w:rsidP="001377FE">
      <w:pPr>
        <w:pStyle w:val="2"/>
        <w:rPr>
          <w:color w:val="000000" w:themeColor="text1"/>
        </w:rPr>
      </w:pPr>
      <w:bookmarkStart w:id="42" w:name="_Toc512264754"/>
      <w:r w:rsidRPr="007C0B17">
        <w:rPr>
          <w:rFonts w:hint="eastAsia"/>
          <w:color w:val="000000" w:themeColor="text1"/>
        </w:rPr>
        <w:t>金融、政府</w:t>
      </w:r>
      <w:proofErr w:type="gramStart"/>
      <w:r w:rsidRPr="007C0B17">
        <w:rPr>
          <w:rFonts w:hint="eastAsia"/>
          <w:color w:val="000000" w:themeColor="text1"/>
        </w:rPr>
        <w:t>等保合规</w:t>
      </w:r>
      <w:bookmarkEnd w:id="42"/>
      <w:proofErr w:type="gramEnd"/>
    </w:p>
    <w:p w:rsidR="005452DD" w:rsidRPr="007C0B17" w:rsidRDefault="000D4B5E" w:rsidP="00373B09">
      <w:pPr>
        <w:pStyle w:val="a2"/>
        <w:spacing w:line="360" w:lineRule="auto"/>
        <w:ind w:firstLine="480"/>
        <w:rPr>
          <w:color w:val="000000" w:themeColor="text1"/>
          <w:sz w:val="24"/>
          <w:szCs w:val="24"/>
        </w:rPr>
      </w:pPr>
      <w:r w:rsidRPr="007C0B17">
        <w:rPr>
          <w:rFonts w:hint="eastAsia"/>
          <w:color w:val="000000" w:themeColor="text1"/>
          <w:sz w:val="24"/>
          <w:szCs w:val="24"/>
        </w:rPr>
        <w:t>金融、政府等有严格法律法规要求的行业，</w:t>
      </w:r>
      <w:r w:rsidRPr="007C0B17">
        <w:rPr>
          <w:rFonts w:hint="eastAsia"/>
          <w:color w:val="000000" w:themeColor="text1"/>
          <w:sz w:val="24"/>
          <w:szCs w:val="24"/>
        </w:rPr>
        <w:t>CDS-Audit</w:t>
      </w:r>
      <w:r w:rsidRPr="007C0B17">
        <w:rPr>
          <w:rFonts w:hint="eastAsia"/>
          <w:color w:val="000000" w:themeColor="text1"/>
          <w:sz w:val="24"/>
          <w:szCs w:val="24"/>
        </w:rPr>
        <w:t>能够按照标准要求，提供完全对应条例的审计信息，确保网络合</w:t>
      </w:r>
      <w:proofErr w:type="gramStart"/>
      <w:r w:rsidRPr="007C0B17">
        <w:rPr>
          <w:rFonts w:hint="eastAsia"/>
          <w:color w:val="000000" w:themeColor="text1"/>
          <w:sz w:val="24"/>
          <w:szCs w:val="24"/>
        </w:rPr>
        <w:t>规</w:t>
      </w:r>
      <w:proofErr w:type="gramEnd"/>
      <w:r w:rsidRPr="007C0B17">
        <w:rPr>
          <w:rFonts w:hint="eastAsia"/>
          <w:color w:val="000000" w:themeColor="text1"/>
          <w:sz w:val="24"/>
          <w:szCs w:val="24"/>
        </w:rPr>
        <w:t>性。</w:t>
      </w:r>
    </w:p>
    <w:p w:rsidR="001377FE" w:rsidRPr="007C0B17" w:rsidRDefault="001377FE" w:rsidP="001377FE">
      <w:pPr>
        <w:pStyle w:val="2"/>
        <w:rPr>
          <w:color w:val="000000" w:themeColor="text1"/>
        </w:rPr>
      </w:pPr>
      <w:bookmarkStart w:id="43" w:name="_Toc512264755"/>
      <w:r w:rsidRPr="007C0B17">
        <w:rPr>
          <w:rFonts w:hint="eastAsia"/>
          <w:color w:val="000000" w:themeColor="text1"/>
        </w:rPr>
        <w:t>社交、游戏网站个人信息泄露定责</w:t>
      </w:r>
      <w:bookmarkEnd w:id="43"/>
    </w:p>
    <w:p w:rsidR="005452DD" w:rsidRPr="007C0B17" w:rsidRDefault="000D4B5E" w:rsidP="00373B09">
      <w:pPr>
        <w:pStyle w:val="a2"/>
        <w:spacing w:line="360" w:lineRule="auto"/>
        <w:ind w:firstLine="480"/>
        <w:rPr>
          <w:color w:val="000000" w:themeColor="text1"/>
          <w:sz w:val="24"/>
          <w:szCs w:val="24"/>
        </w:rPr>
      </w:pPr>
      <w:r w:rsidRPr="007C0B17">
        <w:rPr>
          <w:rFonts w:hint="eastAsia"/>
          <w:color w:val="000000" w:themeColor="text1"/>
          <w:sz w:val="24"/>
          <w:szCs w:val="24"/>
        </w:rPr>
        <w:t>社交、游戏等具有公民个人信息的网络服务商，在发生个人信息泄露时，如果不能在刑事调查过程中配合司法部门进行取证和定责，可能会有连带责任。</w:t>
      </w:r>
      <w:r w:rsidRPr="007C0B17">
        <w:rPr>
          <w:rFonts w:hint="eastAsia"/>
          <w:color w:val="000000" w:themeColor="text1"/>
          <w:sz w:val="24"/>
          <w:szCs w:val="24"/>
        </w:rPr>
        <w:t>CDS-Audit</w:t>
      </w:r>
      <w:r w:rsidRPr="007C0B17">
        <w:rPr>
          <w:rFonts w:hint="eastAsia"/>
          <w:color w:val="000000" w:themeColor="text1"/>
          <w:sz w:val="24"/>
          <w:szCs w:val="24"/>
        </w:rPr>
        <w:t>能够追溯信息泄露事件，确保网络服务商不受牵连。</w:t>
      </w:r>
    </w:p>
    <w:p w:rsidR="001377FE" w:rsidRPr="007C0B17" w:rsidRDefault="001377FE" w:rsidP="001377FE">
      <w:pPr>
        <w:pStyle w:val="2"/>
        <w:rPr>
          <w:color w:val="000000" w:themeColor="text1"/>
        </w:rPr>
      </w:pPr>
      <w:bookmarkStart w:id="44" w:name="_Toc512264756"/>
      <w:r w:rsidRPr="007C0B17">
        <w:rPr>
          <w:rFonts w:hint="eastAsia"/>
          <w:color w:val="000000" w:themeColor="text1"/>
        </w:rPr>
        <w:t>医疗</w:t>
      </w:r>
      <w:proofErr w:type="gramStart"/>
      <w:r w:rsidRPr="007C0B17">
        <w:rPr>
          <w:rFonts w:hint="eastAsia"/>
          <w:color w:val="000000" w:themeColor="text1"/>
        </w:rPr>
        <w:t>防统方</w:t>
      </w:r>
      <w:bookmarkEnd w:id="44"/>
      <w:proofErr w:type="gramEnd"/>
    </w:p>
    <w:p w:rsidR="001377FE" w:rsidRPr="007C0B17" w:rsidRDefault="000D4B5E" w:rsidP="00373B09">
      <w:pPr>
        <w:pStyle w:val="a2"/>
        <w:spacing w:line="360" w:lineRule="auto"/>
        <w:ind w:firstLine="480"/>
        <w:rPr>
          <w:color w:val="000000" w:themeColor="text1"/>
          <w:sz w:val="24"/>
          <w:szCs w:val="24"/>
        </w:rPr>
      </w:pPr>
      <w:r w:rsidRPr="007C0B17">
        <w:rPr>
          <w:rFonts w:hint="eastAsia"/>
          <w:color w:val="000000" w:themeColor="text1"/>
          <w:sz w:val="24"/>
          <w:szCs w:val="24"/>
        </w:rPr>
        <w:t>卫计委明确要求各大医院开展</w:t>
      </w:r>
      <w:proofErr w:type="gramStart"/>
      <w:r w:rsidRPr="007C0B17">
        <w:rPr>
          <w:rFonts w:hint="eastAsia"/>
          <w:color w:val="000000" w:themeColor="text1"/>
          <w:sz w:val="24"/>
          <w:szCs w:val="24"/>
        </w:rPr>
        <w:t>防统方</w:t>
      </w:r>
      <w:proofErr w:type="gramEnd"/>
      <w:r w:rsidRPr="007C0B17">
        <w:rPr>
          <w:rFonts w:hint="eastAsia"/>
          <w:color w:val="000000" w:themeColor="text1"/>
          <w:sz w:val="24"/>
          <w:szCs w:val="24"/>
        </w:rPr>
        <w:t>工作，杜绝医疗回扣。</w:t>
      </w:r>
      <w:r w:rsidRPr="007C0B17">
        <w:rPr>
          <w:rFonts w:hint="eastAsia"/>
          <w:color w:val="000000" w:themeColor="text1"/>
          <w:sz w:val="24"/>
          <w:szCs w:val="24"/>
        </w:rPr>
        <w:t>CDS-Audit</w:t>
      </w:r>
      <w:r w:rsidRPr="007C0B17">
        <w:rPr>
          <w:rFonts w:hint="eastAsia"/>
          <w:color w:val="000000" w:themeColor="text1"/>
          <w:sz w:val="24"/>
          <w:szCs w:val="24"/>
        </w:rPr>
        <w:t>行为分析功能可精准</w:t>
      </w:r>
      <w:proofErr w:type="gramStart"/>
      <w:r w:rsidRPr="007C0B17">
        <w:rPr>
          <w:rFonts w:hint="eastAsia"/>
          <w:color w:val="000000" w:themeColor="text1"/>
          <w:sz w:val="24"/>
          <w:szCs w:val="24"/>
        </w:rPr>
        <w:t>定位统方操作</w:t>
      </w:r>
      <w:proofErr w:type="gramEnd"/>
      <w:r w:rsidRPr="007C0B17">
        <w:rPr>
          <w:rFonts w:hint="eastAsia"/>
          <w:color w:val="000000" w:themeColor="text1"/>
          <w:sz w:val="24"/>
          <w:szCs w:val="24"/>
        </w:rPr>
        <w:t>，有效</w:t>
      </w:r>
      <w:proofErr w:type="gramStart"/>
      <w:r w:rsidRPr="007C0B17">
        <w:rPr>
          <w:rFonts w:hint="eastAsia"/>
          <w:color w:val="000000" w:themeColor="text1"/>
          <w:sz w:val="24"/>
          <w:szCs w:val="24"/>
        </w:rPr>
        <w:t>威慑统方人</w:t>
      </w:r>
      <w:proofErr w:type="gramEnd"/>
      <w:r w:rsidRPr="007C0B17">
        <w:rPr>
          <w:rFonts w:hint="eastAsia"/>
          <w:color w:val="000000" w:themeColor="text1"/>
          <w:sz w:val="24"/>
          <w:szCs w:val="24"/>
        </w:rPr>
        <w:t>员，满足医院响应卫计委管理制度的需求。</w:t>
      </w:r>
    </w:p>
    <w:p w:rsidR="001377FE" w:rsidRPr="007C0B17" w:rsidRDefault="001377FE" w:rsidP="001377FE">
      <w:pPr>
        <w:pStyle w:val="2"/>
        <w:rPr>
          <w:color w:val="000000" w:themeColor="text1"/>
        </w:rPr>
      </w:pPr>
      <w:bookmarkStart w:id="45" w:name="_Toc512264757"/>
      <w:r w:rsidRPr="007C0B17">
        <w:rPr>
          <w:rFonts w:hint="eastAsia"/>
          <w:color w:val="000000" w:themeColor="text1"/>
        </w:rPr>
        <w:t>企业数据被黑后取证</w:t>
      </w:r>
      <w:bookmarkEnd w:id="45"/>
    </w:p>
    <w:p w:rsidR="001377FE" w:rsidRPr="007C0B17" w:rsidRDefault="000D4B5E" w:rsidP="00373B09">
      <w:pPr>
        <w:pStyle w:val="a2"/>
        <w:spacing w:line="360" w:lineRule="auto"/>
        <w:ind w:firstLine="480"/>
        <w:rPr>
          <w:color w:val="000000" w:themeColor="text1"/>
          <w:sz w:val="24"/>
          <w:szCs w:val="24"/>
        </w:rPr>
      </w:pPr>
      <w:r w:rsidRPr="007C0B17">
        <w:rPr>
          <w:rFonts w:hint="eastAsia"/>
          <w:color w:val="000000" w:themeColor="text1"/>
          <w:sz w:val="24"/>
          <w:szCs w:val="24"/>
        </w:rPr>
        <w:t>企业的营销信息、产品价格等重要数据被竞争对手窃取后，往往因为审计不力，证据不足等问题导致无法追责。</w:t>
      </w:r>
      <w:r w:rsidRPr="007C0B17">
        <w:rPr>
          <w:rFonts w:hint="eastAsia"/>
          <w:color w:val="000000" w:themeColor="text1"/>
          <w:sz w:val="24"/>
          <w:szCs w:val="24"/>
        </w:rPr>
        <w:t>CDS-Audit</w:t>
      </w:r>
      <w:r w:rsidRPr="007C0B17">
        <w:rPr>
          <w:rFonts w:hint="eastAsia"/>
          <w:color w:val="000000" w:themeColor="text1"/>
          <w:sz w:val="24"/>
          <w:szCs w:val="24"/>
        </w:rPr>
        <w:t>强大的日志检索能力可为信息泄露事件取证，帮助企业追回损失。</w:t>
      </w:r>
    </w:p>
    <w:p w:rsidR="001377FE" w:rsidRPr="007C0B17" w:rsidRDefault="001377FE" w:rsidP="001377FE">
      <w:pPr>
        <w:pStyle w:val="2"/>
        <w:rPr>
          <w:color w:val="000000" w:themeColor="text1"/>
        </w:rPr>
      </w:pPr>
      <w:bookmarkStart w:id="46" w:name="_Toc512264758"/>
      <w:r w:rsidRPr="007C0B17">
        <w:rPr>
          <w:rFonts w:hint="eastAsia"/>
          <w:color w:val="000000" w:themeColor="text1"/>
        </w:rPr>
        <w:t>各类应用系统的数据库安全审计</w:t>
      </w:r>
      <w:bookmarkEnd w:id="46"/>
    </w:p>
    <w:p w:rsidR="001377FE" w:rsidRPr="007C0B17" w:rsidRDefault="00DA4CA5" w:rsidP="00373B09">
      <w:pPr>
        <w:pStyle w:val="a2"/>
        <w:spacing w:line="360" w:lineRule="auto"/>
        <w:ind w:firstLine="480"/>
        <w:rPr>
          <w:color w:val="000000" w:themeColor="text1"/>
          <w:sz w:val="24"/>
          <w:szCs w:val="24"/>
        </w:rPr>
      </w:pPr>
      <w:r w:rsidRPr="007C0B17">
        <w:rPr>
          <w:rFonts w:hint="eastAsia"/>
          <w:color w:val="000000" w:themeColor="text1"/>
          <w:sz w:val="24"/>
          <w:szCs w:val="24"/>
        </w:rPr>
        <w:t>数据是各类企业、政府信息系统最重要的资产之一</w:t>
      </w:r>
      <w:r w:rsidR="007578A2" w:rsidRPr="007C0B17">
        <w:rPr>
          <w:rFonts w:hint="eastAsia"/>
          <w:color w:val="000000" w:themeColor="text1"/>
          <w:sz w:val="24"/>
          <w:szCs w:val="24"/>
        </w:rPr>
        <w:t>。因此，数据安全也是各行各业需要重点关注的目标。</w:t>
      </w:r>
      <w:r w:rsidR="007578A2" w:rsidRPr="007C0B17">
        <w:rPr>
          <w:rFonts w:hint="eastAsia"/>
          <w:color w:val="000000" w:themeColor="text1"/>
          <w:sz w:val="24"/>
          <w:szCs w:val="24"/>
        </w:rPr>
        <w:t>CDS-Audit</w:t>
      </w:r>
      <w:r w:rsidR="007578A2" w:rsidRPr="007C0B17">
        <w:rPr>
          <w:rFonts w:hint="eastAsia"/>
          <w:color w:val="000000" w:themeColor="text1"/>
          <w:sz w:val="24"/>
          <w:szCs w:val="24"/>
        </w:rPr>
        <w:t>适用环境广泛，审计能力优异，能够在各行各业数据库系统中发挥安全作用，提升企业数据安全能力。</w:t>
      </w:r>
    </w:p>
    <w:sectPr w:rsidR="001377FE" w:rsidRPr="007C0B17" w:rsidSect="005052B6">
      <w:headerReference w:type="default" r:id="rId11"/>
      <w:pgSz w:w="11906" w:h="16838"/>
      <w:pgMar w:top="1440" w:right="1800" w:bottom="1440" w:left="1800" w:header="737"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784B" w:rsidRDefault="00D9784B">
      <w:r>
        <w:separator/>
      </w:r>
    </w:p>
  </w:endnote>
  <w:endnote w:type="continuationSeparator" w:id="0">
    <w:p w:rsidR="00D9784B" w:rsidRDefault="00D97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New Century Schoolbook">
    <w:altName w:val="Century"/>
    <w:charset w:val="00"/>
    <w:family w:val="roman"/>
    <w:pitch w:val="variable"/>
    <w:sig w:usb0="00000001" w:usb1="00000000" w:usb2="00000000" w:usb3="00000000" w:csb0="00000093"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EJNDFF+TimesNewRoman,Bold">
    <w:altName w:val="宋体"/>
    <w:charset w:val="86"/>
    <w:family w:val="roman"/>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 PL KaitiM GB">
    <w:altName w:val="MS Gothic"/>
    <w:charset w:val="80"/>
    <w:family w:val="auto"/>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Dotum">
    <w:altName w:val="Dotum"/>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A30" w:rsidRDefault="00C84A30">
    <w:pPr>
      <w:pStyle w:val="af3"/>
      <w:tabs>
        <w:tab w:val="left" w:pos="7500"/>
      </w:tabs>
    </w:pPr>
    <w:r>
      <w:tab/>
    </w:r>
    <w:r>
      <w:tab/>
    </w:r>
    <w:r>
      <w:tab/>
    </w:r>
  </w:p>
  <w:p w:rsidR="00C84A30" w:rsidRDefault="00C84A3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2181692"/>
      <w:docPartObj>
        <w:docPartGallery w:val="Page Numbers (Bottom of Page)"/>
        <w:docPartUnique/>
      </w:docPartObj>
    </w:sdtPr>
    <w:sdtEndPr/>
    <w:sdtContent>
      <w:p w:rsidR="00C84A30" w:rsidRDefault="00C84A30">
        <w:pPr>
          <w:pStyle w:val="af3"/>
          <w:jc w:val="center"/>
        </w:pPr>
        <w:r>
          <w:fldChar w:fldCharType="begin"/>
        </w:r>
        <w:r>
          <w:instrText xml:space="preserve"> PAGE   \* MERGEFORMAT </w:instrText>
        </w:r>
        <w:r>
          <w:fldChar w:fldCharType="separate"/>
        </w:r>
        <w:r w:rsidR="009E2B97" w:rsidRPr="009E2B97">
          <w:rPr>
            <w:noProof/>
            <w:lang w:val="zh-CN"/>
          </w:rPr>
          <w:t>8</w:t>
        </w:r>
        <w:r>
          <w:rPr>
            <w:noProof/>
            <w:lang w:val="zh-CN"/>
          </w:rPr>
          <w:fldChar w:fldCharType="end"/>
        </w:r>
      </w:p>
    </w:sdtContent>
  </w:sdt>
  <w:p w:rsidR="00C84A30" w:rsidRDefault="00C84A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784B" w:rsidRDefault="00D9784B">
      <w:r>
        <w:separator/>
      </w:r>
    </w:p>
  </w:footnote>
  <w:footnote w:type="continuationSeparator" w:id="0">
    <w:p w:rsidR="00D9784B" w:rsidRDefault="00D978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A4B" w:rsidRPr="00D84A4B" w:rsidRDefault="00C84A30" w:rsidP="009324B4">
    <w:pPr>
      <w:pStyle w:val="af"/>
      <w:jc w:val="both"/>
      <w:rPr>
        <w:rFonts w:ascii="Dotum" w:hAnsi="Dotum"/>
      </w:rPr>
    </w:pPr>
    <w:proofErr w:type="gramStart"/>
    <w:r>
      <w:rPr>
        <w:rFonts w:ascii="Dotum" w:hAnsi="Dotum" w:hint="eastAsia"/>
      </w:rPr>
      <w:t>腾讯数盾</w:t>
    </w:r>
    <w:proofErr w:type="gramEnd"/>
    <w:r>
      <w:rPr>
        <w:rFonts w:ascii="Dotum" w:hAnsi="Dotum" w:hint="eastAsia"/>
      </w:rPr>
      <w:t>-</w:t>
    </w:r>
    <w:r w:rsidR="005D2219">
      <w:rPr>
        <w:rFonts w:ascii="Dotum" w:hAnsi="Dotum" w:hint="eastAsia"/>
      </w:rPr>
      <w:t>CDS-AUDIT</w:t>
    </w:r>
    <w:r>
      <w:rPr>
        <w:rFonts w:ascii="Dotum" w:hAnsi="Dotum" w:hint="eastAsia"/>
      </w:rPr>
      <w:t>-</w:t>
    </w:r>
    <w:r w:rsidR="00D84A4B">
      <w:rPr>
        <w:rFonts w:ascii="Dotum" w:hAnsi="Dotum" w:hint="eastAsia"/>
      </w:rPr>
      <w:t>技术白皮书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A4B" w:rsidRPr="009B6D90" w:rsidRDefault="00C84A30" w:rsidP="00042CDC">
    <w:pPr>
      <w:pStyle w:val="af"/>
      <w:jc w:val="both"/>
      <w:rPr>
        <w:rFonts w:ascii="宋体" w:hAnsi="宋体"/>
      </w:rPr>
    </w:pPr>
    <w:proofErr w:type="gramStart"/>
    <w:r w:rsidRPr="009B6D90">
      <w:rPr>
        <w:rFonts w:ascii="宋体" w:hAnsi="宋体" w:hint="eastAsia"/>
      </w:rPr>
      <w:t>腾讯数盾</w:t>
    </w:r>
    <w:proofErr w:type="gramEnd"/>
    <w:r w:rsidRPr="009B6D90">
      <w:rPr>
        <w:rFonts w:ascii="宋体" w:hAnsi="宋体" w:hint="eastAsia"/>
      </w:rPr>
      <w:t>-</w:t>
    </w:r>
    <w:r w:rsidR="005D2219" w:rsidRPr="009B6D90">
      <w:rPr>
        <w:rFonts w:ascii="宋体" w:hAnsi="宋体" w:hint="eastAsia"/>
      </w:rPr>
      <w:t>CDS-A</w:t>
    </w:r>
    <w:r w:rsidR="009B6D90" w:rsidRPr="009B6D90">
      <w:rPr>
        <w:rFonts w:ascii="宋体" w:hAnsi="宋体" w:hint="eastAsia"/>
      </w:rPr>
      <w:t>udit</w:t>
    </w:r>
    <w:r w:rsidRPr="009B6D90">
      <w:rPr>
        <w:rFonts w:ascii="宋体" w:hAnsi="宋体" w:hint="eastAsia"/>
      </w:rPr>
      <w:t>-</w:t>
    </w:r>
    <w:r w:rsidR="00D84A4B">
      <w:rPr>
        <w:rFonts w:ascii="宋体" w:hAnsi="宋体" w:hint="eastAsia"/>
      </w:rPr>
      <w:t>技术白皮书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7"/>
    <w:multiLevelType w:val="multilevel"/>
    <w:tmpl w:val="00000017"/>
    <w:lvl w:ilvl="0">
      <w:start w:val="1"/>
      <w:numFmt w:val="decimal"/>
      <w:suff w:val="nothing"/>
      <w:lvlText w:val="第%1章"/>
      <w:lvlJc w:val="left"/>
      <w:pPr>
        <w:ind w:left="1276" w:hanging="425"/>
      </w:pPr>
      <w:rPr>
        <w:rFonts w:ascii="宋体" w:eastAsia="宋体" w:hAnsi="宋体" w:hint="eastAsia"/>
        <w:b/>
        <w:i w:val="0"/>
        <w:sz w:val="36"/>
        <w:lang w:val="en-US"/>
      </w:rPr>
    </w:lvl>
    <w:lvl w:ilvl="1">
      <w:start w:val="1"/>
      <w:numFmt w:val="decimal"/>
      <w:suff w:val="nothing"/>
      <w:lvlText w:val="%1.%2"/>
      <w:lvlJc w:val="left"/>
      <w:pPr>
        <w:ind w:left="851" w:firstLine="0"/>
      </w:pPr>
      <w:rPr>
        <w:rFonts w:ascii="Arial" w:eastAsia="宋体" w:hAnsi="Arial" w:hint="default"/>
        <w:b/>
        <w:i w:val="0"/>
        <w:sz w:val="30"/>
      </w:rPr>
    </w:lvl>
    <w:lvl w:ilvl="2">
      <w:start w:val="1"/>
      <w:numFmt w:val="decimal"/>
      <w:pStyle w:val="1"/>
      <w:suff w:val="nothing"/>
      <w:lvlText w:val="%1.%2.%3"/>
      <w:lvlJc w:val="left"/>
      <w:pPr>
        <w:ind w:left="1560" w:hanging="709"/>
      </w:pPr>
      <w:rPr>
        <w:rFonts w:ascii="Arial" w:eastAsia="宋体" w:hAnsi="Arial" w:hint="default"/>
        <w:b/>
        <w:i w:val="0"/>
        <w:sz w:val="24"/>
      </w:rPr>
    </w:lvl>
    <w:lvl w:ilvl="3">
      <w:start w:val="1"/>
      <w:numFmt w:val="decimal"/>
      <w:suff w:val="nothing"/>
      <w:lvlText w:val="%2.%1.%4.%3"/>
      <w:lvlJc w:val="left"/>
      <w:pPr>
        <w:ind w:left="1702" w:hanging="851"/>
      </w:pPr>
      <w:rPr>
        <w:rFonts w:ascii="New Century Schoolbook" w:eastAsia="黑体" w:hAnsi="New Century Schoolbook" w:hint="default"/>
        <w:b/>
        <w:i w:val="0"/>
        <w:sz w:val="28"/>
      </w:rPr>
    </w:lvl>
    <w:lvl w:ilvl="4">
      <w:start w:val="1"/>
      <w:numFmt w:val="decimal"/>
      <w:lvlText w:val="%1.%2.%3.%4.%5"/>
      <w:lvlJc w:val="left"/>
      <w:pPr>
        <w:tabs>
          <w:tab w:val="num" w:pos="1843"/>
        </w:tabs>
        <w:ind w:left="1843" w:hanging="992"/>
      </w:pPr>
      <w:rPr>
        <w:rFonts w:ascii="宋体" w:eastAsia="宋体" w:hint="eastAsia"/>
        <w:b/>
        <w:i w:val="0"/>
        <w:sz w:val="24"/>
      </w:rPr>
    </w:lvl>
    <w:lvl w:ilvl="5">
      <w:start w:val="1"/>
      <w:numFmt w:val="decimal"/>
      <w:lvlText w:val="%1.%2.%3.%4.%5.%6."/>
      <w:lvlJc w:val="left"/>
      <w:pPr>
        <w:tabs>
          <w:tab w:val="num" w:pos="1985"/>
        </w:tabs>
        <w:ind w:left="1985" w:hanging="1134"/>
      </w:pPr>
      <w:rPr>
        <w:rFonts w:hint="eastAsia"/>
      </w:rPr>
    </w:lvl>
    <w:lvl w:ilvl="6">
      <w:start w:val="1"/>
      <w:numFmt w:val="decimal"/>
      <w:lvlText w:val="%1.%2.%3.%4.%5.%6.%7."/>
      <w:lvlJc w:val="left"/>
      <w:pPr>
        <w:tabs>
          <w:tab w:val="num" w:pos="2127"/>
        </w:tabs>
        <w:ind w:left="2127" w:hanging="1276"/>
      </w:pPr>
      <w:rPr>
        <w:rFonts w:hint="eastAsia"/>
      </w:rPr>
    </w:lvl>
    <w:lvl w:ilvl="7">
      <w:start w:val="1"/>
      <w:numFmt w:val="decimal"/>
      <w:lvlText w:val="%1.%2.%3.%4.%5.%6.%7.%8."/>
      <w:lvlJc w:val="left"/>
      <w:pPr>
        <w:tabs>
          <w:tab w:val="num" w:pos="2269"/>
        </w:tabs>
        <w:ind w:left="2269" w:hanging="1418"/>
      </w:pPr>
      <w:rPr>
        <w:rFonts w:hint="eastAsia"/>
      </w:rPr>
    </w:lvl>
    <w:lvl w:ilvl="8">
      <w:start w:val="1"/>
      <w:numFmt w:val="decimal"/>
      <w:lvlText w:val="%1.%2.%3.%4.%5.%6.%7.%8.%9."/>
      <w:lvlJc w:val="left"/>
      <w:pPr>
        <w:tabs>
          <w:tab w:val="num" w:pos="2410"/>
        </w:tabs>
        <w:ind w:left="2410" w:hanging="1559"/>
      </w:pPr>
      <w:rPr>
        <w:rFonts w:hint="eastAsia"/>
      </w:rPr>
    </w:lvl>
  </w:abstractNum>
  <w:abstractNum w:abstractNumId="1" w15:restartNumberingAfterBreak="0">
    <w:nsid w:val="0000001E"/>
    <w:multiLevelType w:val="multilevel"/>
    <w:tmpl w:val="0000001E"/>
    <w:lvl w:ilvl="0">
      <w:start w:val="1"/>
      <w:numFmt w:val="none"/>
      <w:suff w:val="nothing"/>
      <w:lvlText w:val="%1"/>
      <w:lvlJc w:val="left"/>
      <w:pPr>
        <w:ind w:left="0" w:firstLine="0"/>
      </w:pPr>
      <w:rPr>
        <w:rFonts w:ascii="Times New Roman" w:hAnsi="Times New Roman" w:hint="eastAsia"/>
        <w:b/>
        <w:i w:val="0"/>
        <w:sz w:val="21"/>
      </w:rPr>
    </w:lvl>
    <w:lvl w:ilvl="1">
      <w:start w:val="1"/>
      <w:numFmt w:val="decimal"/>
      <w:suff w:val="nothing"/>
      <w:lvlText w:val="%1%2　"/>
      <w:lvlJc w:val="left"/>
      <w:pPr>
        <w:ind w:left="0" w:firstLine="0"/>
      </w:pPr>
      <w:rPr>
        <w:rFonts w:ascii="宋体" w:eastAsia="宋体" w:hAnsi="宋体" w:cs="宋体" w:hint="default"/>
        <w:b w:val="0"/>
        <w:i w:val="0"/>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pStyle w:val="a"/>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 w15:restartNumberingAfterBreak="0">
    <w:nsid w:val="0000002C"/>
    <w:multiLevelType w:val="multilevel"/>
    <w:tmpl w:val="0126513E"/>
    <w:lvl w:ilvl="0">
      <w:start w:val="1"/>
      <w:numFmt w:val="decimal"/>
      <w:suff w:val="nothing"/>
      <w:lvlText w:val="第%1章"/>
      <w:lvlJc w:val="left"/>
      <w:pPr>
        <w:ind w:left="425" w:hanging="425"/>
      </w:pPr>
      <w:rPr>
        <w:rFonts w:ascii="宋体" w:eastAsia="宋体" w:hAnsi="宋体" w:hint="eastAsia"/>
        <w:b/>
        <w:i w:val="0"/>
        <w:sz w:val="36"/>
        <w:lang w:val="en-US"/>
      </w:rPr>
    </w:lvl>
    <w:lvl w:ilvl="1">
      <w:start w:val="1"/>
      <w:numFmt w:val="decimal"/>
      <w:suff w:val="nothing"/>
      <w:lvlText w:val="%1.%2"/>
      <w:lvlJc w:val="left"/>
      <w:pPr>
        <w:ind w:left="0" w:firstLine="0"/>
      </w:pPr>
      <w:rPr>
        <w:rFonts w:ascii="Arial" w:eastAsia="宋体" w:hAnsi="Arial" w:hint="default"/>
        <w:b/>
        <w:i w:val="0"/>
        <w:sz w:val="30"/>
      </w:rPr>
    </w:lvl>
    <w:lvl w:ilvl="2">
      <w:start w:val="1"/>
      <w:numFmt w:val="bullet"/>
      <w:lvlText w:val=""/>
      <w:lvlJc w:val="left"/>
      <w:pPr>
        <w:ind w:left="709" w:hanging="709"/>
      </w:pPr>
      <w:rPr>
        <w:rFonts w:ascii="Wingdings" w:hAnsi="Wingdings" w:hint="default"/>
        <w:b/>
        <w:i w:val="0"/>
        <w:sz w:val="24"/>
      </w:rPr>
    </w:lvl>
    <w:lvl w:ilvl="3">
      <w:start w:val="1"/>
      <w:numFmt w:val="decimal"/>
      <w:pStyle w:val="4"/>
      <w:suff w:val="nothing"/>
      <w:lvlText w:val="%2.%1.%4.%3"/>
      <w:lvlJc w:val="left"/>
      <w:pPr>
        <w:ind w:left="851" w:hanging="851"/>
      </w:pPr>
      <w:rPr>
        <w:rFonts w:ascii="New Century Schoolbook" w:eastAsia="黑体" w:hAnsi="New Century Schoolbook" w:hint="default"/>
        <w:b/>
        <w:i w:val="0"/>
        <w:sz w:val="28"/>
      </w:rPr>
    </w:lvl>
    <w:lvl w:ilvl="4">
      <w:start w:val="1"/>
      <w:numFmt w:val="decimal"/>
      <w:lvlText w:val="%1.%2.%3.%4.%5"/>
      <w:lvlJc w:val="left"/>
      <w:pPr>
        <w:tabs>
          <w:tab w:val="num" w:pos="992"/>
        </w:tabs>
        <w:ind w:left="992" w:hanging="992"/>
      </w:pPr>
      <w:rPr>
        <w:rFonts w:ascii="宋体" w:eastAsia="宋体" w:hint="eastAsia"/>
        <w:b/>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00000033"/>
    <w:multiLevelType w:val="singleLevel"/>
    <w:tmpl w:val="04090001"/>
    <w:lvl w:ilvl="0">
      <w:start w:val="1"/>
      <w:numFmt w:val="bullet"/>
      <w:pStyle w:val="ItemList"/>
      <w:lvlText w:val=""/>
      <w:lvlJc w:val="left"/>
      <w:pPr>
        <w:ind w:left="420" w:hanging="420"/>
      </w:pPr>
      <w:rPr>
        <w:rFonts w:ascii="Wingdings" w:hAnsi="Wingdings" w:hint="default"/>
        <w:sz w:val="13"/>
      </w:rPr>
    </w:lvl>
  </w:abstractNum>
  <w:abstractNum w:abstractNumId="4" w15:restartNumberingAfterBreak="0">
    <w:nsid w:val="00000050"/>
    <w:multiLevelType w:val="multilevel"/>
    <w:tmpl w:val="00000050"/>
    <w:lvl w:ilvl="0">
      <w:start w:val="1"/>
      <w:numFmt w:val="bullet"/>
      <w:pStyle w:val="a0"/>
      <w:lvlText w:val=""/>
      <w:lvlJc w:val="left"/>
      <w:pPr>
        <w:tabs>
          <w:tab w:val="num" w:pos="374"/>
        </w:tabs>
        <w:ind w:left="374" w:hanging="374"/>
      </w:pPr>
      <w:rPr>
        <w:rFonts w:ascii="Wingdings" w:hAnsi="Wingdings" w:hint="default"/>
        <w:b/>
        <w:i w:val="0"/>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000005D"/>
    <w:multiLevelType w:val="multilevel"/>
    <w:tmpl w:val="0000005D"/>
    <w:lvl w:ilvl="0">
      <w:start w:val="1"/>
      <w:numFmt w:val="decimal"/>
      <w:lvlText w:val="%1、"/>
      <w:lvlJc w:val="left"/>
      <w:pPr>
        <w:ind w:left="1110" w:hanging="360"/>
      </w:pPr>
      <w:rPr>
        <w:rFonts w:hint="default"/>
      </w:rPr>
    </w:lvl>
    <w:lvl w:ilvl="1">
      <w:start w:val="1"/>
      <w:numFmt w:val="lowerLetter"/>
      <w:lvlText w:val="%2)"/>
      <w:lvlJc w:val="left"/>
      <w:pPr>
        <w:ind w:left="1590" w:hanging="420"/>
      </w:pPr>
    </w:lvl>
    <w:lvl w:ilvl="2">
      <w:start w:val="1"/>
      <w:numFmt w:val="lowerRoman"/>
      <w:lvlText w:val="%3."/>
      <w:lvlJc w:val="right"/>
      <w:pPr>
        <w:ind w:left="2010" w:hanging="420"/>
      </w:pPr>
    </w:lvl>
    <w:lvl w:ilvl="3">
      <w:start w:val="1"/>
      <w:numFmt w:val="decimal"/>
      <w:lvlText w:val="%4."/>
      <w:lvlJc w:val="left"/>
      <w:pPr>
        <w:ind w:left="2430" w:hanging="420"/>
      </w:pPr>
    </w:lvl>
    <w:lvl w:ilvl="4">
      <w:start w:val="1"/>
      <w:numFmt w:val="lowerLetter"/>
      <w:lvlText w:val="%5)"/>
      <w:lvlJc w:val="left"/>
      <w:pPr>
        <w:ind w:left="2850" w:hanging="420"/>
      </w:pPr>
    </w:lvl>
    <w:lvl w:ilvl="5">
      <w:start w:val="1"/>
      <w:numFmt w:val="lowerRoman"/>
      <w:lvlText w:val="%6."/>
      <w:lvlJc w:val="right"/>
      <w:pPr>
        <w:ind w:left="3270" w:hanging="420"/>
      </w:pPr>
    </w:lvl>
    <w:lvl w:ilvl="6">
      <w:start w:val="1"/>
      <w:numFmt w:val="decimal"/>
      <w:lvlText w:val="%7."/>
      <w:lvlJc w:val="left"/>
      <w:pPr>
        <w:ind w:left="3690" w:hanging="420"/>
      </w:pPr>
    </w:lvl>
    <w:lvl w:ilvl="7">
      <w:start w:val="1"/>
      <w:numFmt w:val="lowerLetter"/>
      <w:lvlText w:val="%8)"/>
      <w:lvlJc w:val="left"/>
      <w:pPr>
        <w:ind w:left="4110" w:hanging="420"/>
      </w:pPr>
    </w:lvl>
    <w:lvl w:ilvl="8">
      <w:start w:val="1"/>
      <w:numFmt w:val="lowerRoman"/>
      <w:lvlText w:val="%9."/>
      <w:lvlJc w:val="right"/>
      <w:pPr>
        <w:ind w:left="4530" w:hanging="420"/>
      </w:pPr>
    </w:lvl>
  </w:abstractNum>
  <w:abstractNum w:abstractNumId="6" w15:restartNumberingAfterBreak="0">
    <w:nsid w:val="00000082"/>
    <w:multiLevelType w:val="multilevel"/>
    <w:tmpl w:val="E86E797E"/>
    <w:lvl w:ilvl="0">
      <w:start w:val="1"/>
      <w:numFmt w:val="decimal"/>
      <w:pStyle w:val="10"/>
      <w:lvlText w:val="第%1章"/>
      <w:lvlJc w:val="left"/>
      <w:pPr>
        <w:tabs>
          <w:tab w:val="num" w:pos="425"/>
        </w:tabs>
        <w:ind w:left="425" w:hanging="425"/>
      </w:pPr>
      <w:rPr>
        <w:rFonts w:ascii="Times New Roman" w:hAnsi="Times New Roman" w:cs="Times New Roman" w:hint="default"/>
      </w:rPr>
    </w:lvl>
    <w:lvl w:ilvl="1">
      <w:start w:val="1"/>
      <w:numFmt w:val="decimal"/>
      <w:pStyle w:val="2"/>
      <w:lvlText w:val="%1.%2"/>
      <w:lvlJc w:val="left"/>
      <w:pPr>
        <w:tabs>
          <w:tab w:val="num" w:pos="567"/>
        </w:tabs>
        <w:ind w:left="567" w:hanging="567"/>
      </w:pPr>
      <w:rPr>
        <w:rFonts w:ascii="Times New Roman" w:eastAsia="宋体" w:hAnsi="Times New Roman" w:cs="Times New Roman" w:hint="default"/>
        <w:b/>
        <w:i w:val="0"/>
        <w:sz w:val="32"/>
        <w:szCs w:val="32"/>
      </w:rPr>
    </w:lvl>
    <w:lvl w:ilvl="2">
      <w:start w:val="1"/>
      <w:numFmt w:val="decimal"/>
      <w:pStyle w:val="3"/>
      <w:suff w:val="nothing"/>
      <w:lvlText w:val="%1.%2.%3"/>
      <w:lvlJc w:val="left"/>
      <w:pPr>
        <w:ind w:left="1419" w:hanging="709"/>
      </w:pPr>
      <w:rPr>
        <w:rFonts w:ascii="Times New Roman" w:eastAsia="宋体" w:hAnsi="Times New Roman" w:cs="Times New Roman" w:hint="default"/>
        <w:b/>
        <w:i w:val="0"/>
        <w:sz w:val="30"/>
        <w:szCs w:val="30"/>
      </w:rPr>
    </w:lvl>
    <w:lvl w:ilvl="3">
      <w:start w:val="1"/>
      <w:numFmt w:val="decimal"/>
      <w:lvlText w:val="%1.%2.%3.%4."/>
      <w:lvlJc w:val="left"/>
      <w:pPr>
        <w:tabs>
          <w:tab w:val="num" w:pos="851"/>
        </w:tabs>
        <w:ind w:left="851" w:hanging="851"/>
      </w:pPr>
      <w:rPr>
        <w:rFonts w:hint="eastAsia"/>
        <w:b/>
        <w:i w:val="0"/>
        <w:sz w:val="28"/>
      </w:rPr>
    </w:lvl>
    <w:lvl w:ilvl="4">
      <w:start w:val="1"/>
      <w:numFmt w:val="decimal"/>
      <w:lvlText w:val="%1.%2.%3.%4.%5."/>
      <w:lvlJc w:val="left"/>
      <w:pPr>
        <w:tabs>
          <w:tab w:val="num" w:pos="992"/>
        </w:tabs>
        <w:ind w:left="992" w:hanging="992"/>
      </w:pPr>
      <w:rPr>
        <w:rFonts w:hint="eastAsia"/>
        <w:b/>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03102B38"/>
    <w:multiLevelType w:val="hybridMultilevel"/>
    <w:tmpl w:val="85B873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A866E19"/>
    <w:multiLevelType w:val="hybridMultilevel"/>
    <w:tmpl w:val="2EDC2564"/>
    <w:lvl w:ilvl="0" w:tplc="05644136">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C1947A7"/>
    <w:multiLevelType w:val="multilevel"/>
    <w:tmpl w:val="0C1947A7"/>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16737C09"/>
    <w:multiLevelType w:val="hybridMultilevel"/>
    <w:tmpl w:val="5FFCCB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C517A85"/>
    <w:multiLevelType w:val="multilevel"/>
    <w:tmpl w:val="1C517A8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1D6B4121"/>
    <w:multiLevelType w:val="hybridMultilevel"/>
    <w:tmpl w:val="7BD2ABA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1011F18"/>
    <w:multiLevelType w:val="multilevel"/>
    <w:tmpl w:val="5114C19A"/>
    <w:lvl w:ilvl="0">
      <w:start w:val="1"/>
      <w:numFmt w:val="decimal"/>
      <w:lvlText w:val="(%1)"/>
      <w:lvlJc w:val="left"/>
      <w:pPr>
        <w:ind w:left="675" w:hanging="360"/>
      </w:pPr>
      <w:rPr>
        <w:rFonts w:ascii="宋体" w:eastAsia="宋体" w:hAnsi="宋体" w:hint="default"/>
      </w:rPr>
    </w:lvl>
    <w:lvl w:ilvl="1">
      <w:start w:val="1"/>
      <w:numFmt w:val="lowerLetter"/>
      <w:lvlText w:val="%2)"/>
      <w:lvlJc w:val="left"/>
      <w:pPr>
        <w:ind w:left="1155" w:hanging="420"/>
      </w:pPr>
    </w:lvl>
    <w:lvl w:ilvl="2">
      <w:start w:val="1"/>
      <w:numFmt w:val="lowerRoman"/>
      <w:lvlText w:val="%3."/>
      <w:lvlJc w:val="right"/>
      <w:pPr>
        <w:ind w:left="1575" w:hanging="420"/>
      </w:pPr>
    </w:lvl>
    <w:lvl w:ilvl="3">
      <w:start w:val="1"/>
      <w:numFmt w:val="decimal"/>
      <w:lvlText w:val="%4."/>
      <w:lvlJc w:val="left"/>
      <w:pPr>
        <w:ind w:left="1995" w:hanging="420"/>
      </w:pPr>
    </w:lvl>
    <w:lvl w:ilvl="4">
      <w:start w:val="1"/>
      <w:numFmt w:val="lowerLetter"/>
      <w:lvlText w:val="%5)"/>
      <w:lvlJc w:val="left"/>
      <w:pPr>
        <w:ind w:left="2415" w:hanging="420"/>
      </w:pPr>
    </w:lvl>
    <w:lvl w:ilvl="5">
      <w:start w:val="1"/>
      <w:numFmt w:val="lowerRoman"/>
      <w:lvlText w:val="%6."/>
      <w:lvlJc w:val="right"/>
      <w:pPr>
        <w:ind w:left="2835" w:hanging="420"/>
      </w:pPr>
    </w:lvl>
    <w:lvl w:ilvl="6">
      <w:start w:val="1"/>
      <w:numFmt w:val="decimal"/>
      <w:lvlText w:val="%7."/>
      <w:lvlJc w:val="left"/>
      <w:pPr>
        <w:ind w:left="3255" w:hanging="420"/>
      </w:pPr>
    </w:lvl>
    <w:lvl w:ilvl="7">
      <w:start w:val="1"/>
      <w:numFmt w:val="lowerLetter"/>
      <w:lvlText w:val="%8)"/>
      <w:lvlJc w:val="left"/>
      <w:pPr>
        <w:ind w:left="3675" w:hanging="420"/>
      </w:pPr>
    </w:lvl>
    <w:lvl w:ilvl="8">
      <w:start w:val="1"/>
      <w:numFmt w:val="lowerRoman"/>
      <w:lvlText w:val="%9."/>
      <w:lvlJc w:val="right"/>
      <w:pPr>
        <w:ind w:left="4095" w:hanging="420"/>
      </w:pPr>
    </w:lvl>
  </w:abstractNum>
  <w:abstractNum w:abstractNumId="14" w15:restartNumberingAfterBreak="0">
    <w:nsid w:val="3E55109D"/>
    <w:multiLevelType w:val="hybridMultilevel"/>
    <w:tmpl w:val="80A2702A"/>
    <w:lvl w:ilvl="0" w:tplc="5088D8BE">
      <w:start w:val="1"/>
      <w:numFmt w:val="decimal"/>
      <w:lvlText w:val="3.2.1.%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F8E6C62"/>
    <w:multiLevelType w:val="multilevel"/>
    <w:tmpl w:val="3F8E6C6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6" w15:restartNumberingAfterBreak="0">
    <w:nsid w:val="425030D8"/>
    <w:multiLevelType w:val="hybridMultilevel"/>
    <w:tmpl w:val="289A272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15:restartNumberingAfterBreak="0">
    <w:nsid w:val="46C24C33"/>
    <w:multiLevelType w:val="hybridMultilevel"/>
    <w:tmpl w:val="2EDC2564"/>
    <w:lvl w:ilvl="0" w:tplc="05644136">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8146369"/>
    <w:multiLevelType w:val="hybridMultilevel"/>
    <w:tmpl w:val="17F46AB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4C2310AA"/>
    <w:multiLevelType w:val="hybridMultilevel"/>
    <w:tmpl w:val="81389E58"/>
    <w:lvl w:ilvl="0" w:tplc="447A577C">
      <w:start w:val="1"/>
      <w:numFmt w:val="decimal"/>
      <w:lvlText w:val="5.3.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CFB0DD1"/>
    <w:multiLevelType w:val="hybridMultilevel"/>
    <w:tmpl w:val="7EA26F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9F5963"/>
    <w:multiLevelType w:val="multilevel"/>
    <w:tmpl w:val="529F596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15:restartNumberingAfterBreak="0">
    <w:nsid w:val="549222CC"/>
    <w:multiLevelType w:val="hybridMultilevel"/>
    <w:tmpl w:val="62CA44FE"/>
    <w:lvl w:ilvl="0" w:tplc="0409000B">
      <w:start w:val="1"/>
      <w:numFmt w:val="bullet"/>
      <w:lvlText w:val=""/>
      <w:lvlJc w:val="left"/>
      <w:pPr>
        <w:ind w:left="1276" w:hanging="420"/>
      </w:pPr>
      <w:rPr>
        <w:rFonts w:ascii="Wingdings" w:hAnsi="Wingdings" w:hint="default"/>
      </w:rPr>
    </w:lvl>
    <w:lvl w:ilvl="1" w:tplc="04090003" w:tentative="1">
      <w:start w:val="1"/>
      <w:numFmt w:val="bullet"/>
      <w:lvlText w:val=""/>
      <w:lvlJc w:val="left"/>
      <w:pPr>
        <w:ind w:left="1696" w:hanging="420"/>
      </w:pPr>
      <w:rPr>
        <w:rFonts w:ascii="Wingdings" w:hAnsi="Wingdings" w:hint="default"/>
      </w:rPr>
    </w:lvl>
    <w:lvl w:ilvl="2" w:tplc="04090005" w:tentative="1">
      <w:start w:val="1"/>
      <w:numFmt w:val="bullet"/>
      <w:lvlText w:val=""/>
      <w:lvlJc w:val="left"/>
      <w:pPr>
        <w:ind w:left="2116" w:hanging="420"/>
      </w:pPr>
      <w:rPr>
        <w:rFonts w:ascii="Wingdings" w:hAnsi="Wingdings" w:hint="default"/>
      </w:rPr>
    </w:lvl>
    <w:lvl w:ilvl="3" w:tplc="04090001" w:tentative="1">
      <w:start w:val="1"/>
      <w:numFmt w:val="bullet"/>
      <w:lvlText w:val=""/>
      <w:lvlJc w:val="left"/>
      <w:pPr>
        <w:ind w:left="2536" w:hanging="420"/>
      </w:pPr>
      <w:rPr>
        <w:rFonts w:ascii="Wingdings" w:hAnsi="Wingdings" w:hint="default"/>
      </w:rPr>
    </w:lvl>
    <w:lvl w:ilvl="4" w:tplc="04090003" w:tentative="1">
      <w:start w:val="1"/>
      <w:numFmt w:val="bullet"/>
      <w:lvlText w:val=""/>
      <w:lvlJc w:val="left"/>
      <w:pPr>
        <w:ind w:left="2956" w:hanging="420"/>
      </w:pPr>
      <w:rPr>
        <w:rFonts w:ascii="Wingdings" w:hAnsi="Wingdings" w:hint="default"/>
      </w:rPr>
    </w:lvl>
    <w:lvl w:ilvl="5" w:tplc="04090005" w:tentative="1">
      <w:start w:val="1"/>
      <w:numFmt w:val="bullet"/>
      <w:lvlText w:val=""/>
      <w:lvlJc w:val="left"/>
      <w:pPr>
        <w:ind w:left="3376" w:hanging="420"/>
      </w:pPr>
      <w:rPr>
        <w:rFonts w:ascii="Wingdings" w:hAnsi="Wingdings" w:hint="default"/>
      </w:rPr>
    </w:lvl>
    <w:lvl w:ilvl="6" w:tplc="04090001" w:tentative="1">
      <w:start w:val="1"/>
      <w:numFmt w:val="bullet"/>
      <w:lvlText w:val=""/>
      <w:lvlJc w:val="left"/>
      <w:pPr>
        <w:ind w:left="3796" w:hanging="420"/>
      </w:pPr>
      <w:rPr>
        <w:rFonts w:ascii="Wingdings" w:hAnsi="Wingdings" w:hint="default"/>
      </w:rPr>
    </w:lvl>
    <w:lvl w:ilvl="7" w:tplc="04090003" w:tentative="1">
      <w:start w:val="1"/>
      <w:numFmt w:val="bullet"/>
      <w:lvlText w:val=""/>
      <w:lvlJc w:val="left"/>
      <w:pPr>
        <w:ind w:left="4216" w:hanging="420"/>
      </w:pPr>
      <w:rPr>
        <w:rFonts w:ascii="Wingdings" w:hAnsi="Wingdings" w:hint="default"/>
      </w:rPr>
    </w:lvl>
    <w:lvl w:ilvl="8" w:tplc="04090005" w:tentative="1">
      <w:start w:val="1"/>
      <w:numFmt w:val="bullet"/>
      <w:lvlText w:val=""/>
      <w:lvlJc w:val="left"/>
      <w:pPr>
        <w:ind w:left="4636" w:hanging="420"/>
      </w:pPr>
      <w:rPr>
        <w:rFonts w:ascii="Wingdings" w:hAnsi="Wingdings" w:hint="default"/>
      </w:rPr>
    </w:lvl>
  </w:abstractNum>
  <w:abstractNum w:abstractNumId="23" w15:restartNumberingAfterBreak="0">
    <w:nsid w:val="54C268A5"/>
    <w:multiLevelType w:val="hybridMultilevel"/>
    <w:tmpl w:val="B50E7D8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5AF71232"/>
    <w:multiLevelType w:val="hybridMultilevel"/>
    <w:tmpl w:val="956E2E9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15:restartNumberingAfterBreak="0">
    <w:nsid w:val="5E6635CB"/>
    <w:multiLevelType w:val="multilevel"/>
    <w:tmpl w:val="5E6635C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63CD06CD"/>
    <w:multiLevelType w:val="multilevel"/>
    <w:tmpl w:val="63CD06C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63E4672C"/>
    <w:multiLevelType w:val="multilevel"/>
    <w:tmpl w:val="63E4672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8" w15:restartNumberingAfterBreak="0">
    <w:nsid w:val="65A231D9"/>
    <w:multiLevelType w:val="hybridMultilevel"/>
    <w:tmpl w:val="E4A4249E"/>
    <w:lvl w:ilvl="0" w:tplc="3EC800F4">
      <w:start w:val="1"/>
      <w:numFmt w:val="decimal"/>
      <w:lvlText w:val="2.%1."/>
      <w:lvlJc w:val="left"/>
      <w:pPr>
        <w:ind w:left="420" w:hanging="420"/>
      </w:pPr>
      <w:rPr>
        <w:rFonts w:ascii="Times New Roman" w:hAnsi="Times New Roman" w:cs="Times New Roman" w:hint="default"/>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88E6D7F"/>
    <w:multiLevelType w:val="hybridMultilevel"/>
    <w:tmpl w:val="AF7800F6"/>
    <w:lvl w:ilvl="0" w:tplc="2C0C489A">
      <w:start w:val="1"/>
      <w:numFmt w:val="decimal"/>
      <w:lvlText w:val="4.5.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B573261"/>
    <w:multiLevelType w:val="hybridMultilevel"/>
    <w:tmpl w:val="2000E13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BF72B7F"/>
    <w:multiLevelType w:val="hybridMultilevel"/>
    <w:tmpl w:val="C890D2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FCE7333"/>
    <w:multiLevelType w:val="hybridMultilevel"/>
    <w:tmpl w:val="8F123BD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3" w15:restartNumberingAfterBreak="0">
    <w:nsid w:val="75BF0172"/>
    <w:multiLevelType w:val="multilevel"/>
    <w:tmpl w:val="75BF017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4" w15:restartNumberingAfterBreak="0">
    <w:nsid w:val="761C4EA7"/>
    <w:multiLevelType w:val="hybridMultilevel"/>
    <w:tmpl w:val="8CB8035A"/>
    <w:lvl w:ilvl="0" w:tplc="BF5E0F48">
      <w:start w:val="1"/>
      <w:numFmt w:val="decimal"/>
      <w:lvlText w:val="4.5.%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92D08DC"/>
    <w:multiLevelType w:val="hybridMultilevel"/>
    <w:tmpl w:val="0DEC792A"/>
    <w:lvl w:ilvl="0" w:tplc="71E27DBC">
      <w:start w:val="1"/>
      <w:numFmt w:val="decimal"/>
      <w:lvlText w:val="%1、"/>
      <w:lvlJc w:val="left"/>
      <w:pPr>
        <w:ind w:left="840" w:hanging="420"/>
      </w:pPr>
      <w:rPr>
        <w:rFonts w:hint="default"/>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2"/>
  </w:num>
  <w:num w:numId="3">
    <w:abstractNumId w:val="1"/>
  </w:num>
  <w:num w:numId="4">
    <w:abstractNumId w:val="3"/>
  </w:num>
  <w:num w:numId="5">
    <w:abstractNumId w:val="4"/>
  </w:num>
  <w:num w:numId="6">
    <w:abstractNumId w:val="0"/>
  </w:num>
  <w:num w:numId="7">
    <w:abstractNumId w:val="5"/>
  </w:num>
  <w:num w:numId="8">
    <w:abstractNumId w:val="13"/>
  </w:num>
  <w:num w:numId="9">
    <w:abstractNumId w:val="9"/>
  </w:num>
  <w:num w:numId="10">
    <w:abstractNumId w:val="14"/>
  </w:num>
  <w:num w:numId="11">
    <w:abstractNumId w:val="34"/>
  </w:num>
  <w:num w:numId="12">
    <w:abstractNumId w:val="29"/>
  </w:num>
  <w:num w:numId="13">
    <w:abstractNumId w:val="25"/>
  </w:num>
  <w:num w:numId="14">
    <w:abstractNumId w:val="27"/>
  </w:num>
  <w:num w:numId="15">
    <w:abstractNumId w:val="15"/>
  </w:num>
  <w:num w:numId="16">
    <w:abstractNumId w:val="26"/>
  </w:num>
  <w:num w:numId="17">
    <w:abstractNumId w:val="11"/>
  </w:num>
  <w:num w:numId="18">
    <w:abstractNumId w:val="28"/>
  </w:num>
  <w:num w:numId="19">
    <w:abstractNumId w:val="33"/>
  </w:num>
  <w:num w:numId="20">
    <w:abstractNumId w:val="21"/>
  </w:num>
  <w:num w:numId="21">
    <w:abstractNumId w:val="19"/>
  </w:num>
  <w:num w:numId="22">
    <w:abstractNumId w:val="20"/>
  </w:num>
  <w:num w:numId="23">
    <w:abstractNumId w:val="31"/>
  </w:num>
  <w:num w:numId="24">
    <w:abstractNumId w:val="10"/>
  </w:num>
  <w:num w:numId="25">
    <w:abstractNumId w:val="7"/>
  </w:num>
  <w:num w:numId="26">
    <w:abstractNumId w:val="30"/>
  </w:num>
  <w:num w:numId="27">
    <w:abstractNumId w:val="22"/>
  </w:num>
  <w:num w:numId="28">
    <w:abstractNumId w:val="8"/>
  </w:num>
  <w:num w:numId="29">
    <w:abstractNumId w:val="12"/>
  </w:num>
  <w:num w:numId="30">
    <w:abstractNumId w:val="18"/>
  </w:num>
  <w:num w:numId="31">
    <w:abstractNumId w:val="16"/>
  </w:num>
  <w:num w:numId="32">
    <w:abstractNumId w:val="24"/>
  </w:num>
  <w:num w:numId="33">
    <w:abstractNumId w:val="35"/>
  </w:num>
  <w:num w:numId="34">
    <w:abstractNumId w:val="23"/>
  </w:num>
  <w:num w:numId="35">
    <w:abstractNumId w:val="32"/>
  </w:num>
  <w:num w:numId="36">
    <w:abstractNumId w:val="17"/>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1FC6"/>
    <w:rsid w:val="00002307"/>
    <w:rsid w:val="00002F08"/>
    <w:rsid w:val="00004166"/>
    <w:rsid w:val="0000595F"/>
    <w:rsid w:val="0001300F"/>
    <w:rsid w:val="00014FF8"/>
    <w:rsid w:val="00015004"/>
    <w:rsid w:val="000151AC"/>
    <w:rsid w:val="0001632F"/>
    <w:rsid w:val="00016E3A"/>
    <w:rsid w:val="00017B5A"/>
    <w:rsid w:val="0002240A"/>
    <w:rsid w:val="0002303B"/>
    <w:rsid w:val="00025A82"/>
    <w:rsid w:val="00027932"/>
    <w:rsid w:val="000307EB"/>
    <w:rsid w:val="000340D7"/>
    <w:rsid w:val="00035153"/>
    <w:rsid w:val="000361B3"/>
    <w:rsid w:val="0004001E"/>
    <w:rsid w:val="00041E75"/>
    <w:rsid w:val="00042CDC"/>
    <w:rsid w:val="000434E5"/>
    <w:rsid w:val="00043FC5"/>
    <w:rsid w:val="000453B3"/>
    <w:rsid w:val="000476C8"/>
    <w:rsid w:val="00047840"/>
    <w:rsid w:val="000503E1"/>
    <w:rsid w:val="00053797"/>
    <w:rsid w:val="00053FB1"/>
    <w:rsid w:val="000543A9"/>
    <w:rsid w:val="0005442F"/>
    <w:rsid w:val="00056825"/>
    <w:rsid w:val="00057796"/>
    <w:rsid w:val="00060DD3"/>
    <w:rsid w:val="00062756"/>
    <w:rsid w:val="000629DA"/>
    <w:rsid w:val="000631E4"/>
    <w:rsid w:val="00065B1D"/>
    <w:rsid w:val="00066C91"/>
    <w:rsid w:val="00067072"/>
    <w:rsid w:val="0006726E"/>
    <w:rsid w:val="000673DB"/>
    <w:rsid w:val="00070DC6"/>
    <w:rsid w:val="00071428"/>
    <w:rsid w:val="00071439"/>
    <w:rsid w:val="0007526B"/>
    <w:rsid w:val="00076502"/>
    <w:rsid w:val="0007711C"/>
    <w:rsid w:val="000779EE"/>
    <w:rsid w:val="00081060"/>
    <w:rsid w:val="00081CA3"/>
    <w:rsid w:val="000848D3"/>
    <w:rsid w:val="00084A85"/>
    <w:rsid w:val="00084E15"/>
    <w:rsid w:val="00084FB0"/>
    <w:rsid w:val="00085313"/>
    <w:rsid w:val="00085D78"/>
    <w:rsid w:val="0008621E"/>
    <w:rsid w:val="00086812"/>
    <w:rsid w:val="00086A04"/>
    <w:rsid w:val="00090F96"/>
    <w:rsid w:val="00091C9D"/>
    <w:rsid w:val="00091EFC"/>
    <w:rsid w:val="00092804"/>
    <w:rsid w:val="00092A0D"/>
    <w:rsid w:val="00093886"/>
    <w:rsid w:val="00096964"/>
    <w:rsid w:val="000A048B"/>
    <w:rsid w:val="000A09C9"/>
    <w:rsid w:val="000A0EBE"/>
    <w:rsid w:val="000A268F"/>
    <w:rsid w:val="000A2EA8"/>
    <w:rsid w:val="000A31AC"/>
    <w:rsid w:val="000A327B"/>
    <w:rsid w:val="000A3AA7"/>
    <w:rsid w:val="000A3E71"/>
    <w:rsid w:val="000B3661"/>
    <w:rsid w:val="000B6348"/>
    <w:rsid w:val="000B6FD7"/>
    <w:rsid w:val="000C6480"/>
    <w:rsid w:val="000D1D1B"/>
    <w:rsid w:val="000D367A"/>
    <w:rsid w:val="000D4B5E"/>
    <w:rsid w:val="000D53FF"/>
    <w:rsid w:val="000D7F20"/>
    <w:rsid w:val="000E1CF1"/>
    <w:rsid w:val="000E3889"/>
    <w:rsid w:val="000E388D"/>
    <w:rsid w:val="000E5469"/>
    <w:rsid w:val="000E59CD"/>
    <w:rsid w:val="000E699A"/>
    <w:rsid w:val="000F1BAD"/>
    <w:rsid w:val="000F24AF"/>
    <w:rsid w:val="000F28B9"/>
    <w:rsid w:val="000F31D2"/>
    <w:rsid w:val="000F4FA9"/>
    <w:rsid w:val="000F670E"/>
    <w:rsid w:val="00100311"/>
    <w:rsid w:val="00102307"/>
    <w:rsid w:val="00105684"/>
    <w:rsid w:val="00106D38"/>
    <w:rsid w:val="0011037E"/>
    <w:rsid w:val="001104D6"/>
    <w:rsid w:val="00110608"/>
    <w:rsid w:val="001107E5"/>
    <w:rsid w:val="00110F65"/>
    <w:rsid w:val="001110B7"/>
    <w:rsid w:val="0011121E"/>
    <w:rsid w:val="00111EB4"/>
    <w:rsid w:val="001149C0"/>
    <w:rsid w:val="00116EC3"/>
    <w:rsid w:val="001205F6"/>
    <w:rsid w:val="00124427"/>
    <w:rsid w:val="001247AA"/>
    <w:rsid w:val="00125C95"/>
    <w:rsid w:val="001263EB"/>
    <w:rsid w:val="0013253A"/>
    <w:rsid w:val="00133C59"/>
    <w:rsid w:val="001354F9"/>
    <w:rsid w:val="00135A2E"/>
    <w:rsid w:val="00136C33"/>
    <w:rsid w:val="001374FA"/>
    <w:rsid w:val="001377FE"/>
    <w:rsid w:val="00140594"/>
    <w:rsid w:val="00140FDF"/>
    <w:rsid w:val="00141719"/>
    <w:rsid w:val="001426E4"/>
    <w:rsid w:val="001428B2"/>
    <w:rsid w:val="00142B64"/>
    <w:rsid w:val="0014405D"/>
    <w:rsid w:val="001443D1"/>
    <w:rsid w:val="0014759E"/>
    <w:rsid w:val="00150E3D"/>
    <w:rsid w:val="0015261E"/>
    <w:rsid w:val="00152758"/>
    <w:rsid w:val="00152C58"/>
    <w:rsid w:val="00153236"/>
    <w:rsid w:val="001535E7"/>
    <w:rsid w:val="00155F0E"/>
    <w:rsid w:val="00157FDB"/>
    <w:rsid w:val="001636C7"/>
    <w:rsid w:val="0016394F"/>
    <w:rsid w:val="00166149"/>
    <w:rsid w:val="001664F6"/>
    <w:rsid w:val="0016762F"/>
    <w:rsid w:val="0017013A"/>
    <w:rsid w:val="00172A27"/>
    <w:rsid w:val="00172A73"/>
    <w:rsid w:val="0017483B"/>
    <w:rsid w:val="00174E10"/>
    <w:rsid w:val="001750EB"/>
    <w:rsid w:val="0017557F"/>
    <w:rsid w:val="00175C3D"/>
    <w:rsid w:val="00176A97"/>
    <w:rsid w:val="00182A62"/>
    <w:rsid w:val="00182ED6"/>
    <w:rsid w:val="001836AC"/>
    <w:rsid w:val="00183DAD"/>
    <w:rsid w:val="001856C9"/>
    <w:rsid w:val="001945E7"/>
    <w:rsid w:val="00194E91"/>
    <w:rsid w:val="001952D7"/>
    <w:rsid w:val="0019658B"/>
    <w:rsid w:val="00197171"/>
    <w:rsid w:val="001A2120"/>
    <w:rsid w:val="001A4253"/>
    <w:rsid w:val="001A4C96"/>
    <w:rsid w:val="001A55B5"/>
    <w:rsid w:val="001A567B"/>
    <w:rsid w:val="001A5B22"/>
    <w:rsid w:val="001A7570"/>
    <w:rsid w:val="001B0D6E"/>
    <w:rsid w:val="001B3357"/>
    <w:rsid w:val="001B3E59"/>
    <w:rsid w:val="001B6096"/>
    <w:rsid w:val="001B7859"/>
    <w:rsid w:val="001C02CB"/>
    <w:rsid w:val="001C1D48"/>
    <w:rsid w:val="001C4083"/>
    <w:rsid w:val="001C4996"/>
    <w:rsid w:val="001C7B6A"/>
    <w:rsid w:val="001D14E9"/>
    <w:rsid w:val="001D1809"/>
    <w:rsid w:val="001D1AF6"/>
    <w:rsid w:val="001D2226"/>
    <w:rsid w:val="001D339E"/>
    <w:rsid w:val="001D67A3"/>
    <w:rsid w:val="001E0972"/>
    <w:rsid w:val="001E40FA"/>
    <w:rsid w:val="001F0254"/>
    <w:rsid w:val="001F276E"/>
    <w:rsid w:val="001F2FD4"/>
    <w:rsid w:val="001F4078"/>
    <w:rsid w:val="001F40E1"/>
    <w:rsid w:val="001F4F20"/>
    <w:rsid w:val="001F4FBD"/>
    <w:rsid w:val="001F593B"/>
    <w:rsid w:val="001F615B"/>
    <w:rsid w:val="001F6C49"/>
    <w:rsid w:val="002021CE"/>
    <w:rsid w:val="00206D1C"/>
    <w:rsid w:val="00210CAA"/>
    <w:rsid w:val="00212805"/>
    <w:rsid w:val="00212B86"/>
    <w:rsid w:val="00215DED"/>
    <w:rsid w:val="00216478"/>
    <w:rsid w:val="00217436"/>
    <w:rsid w:val="00221FD2"/>
    <w:rsid w:val="00232682"/>
    <w:rsid w:val="00235CDE"/>
    <w:rsid w:val="00235EEA"/>
    <w:rsid w:val="00241413"/>
    <w:rsid w:val="002417BD"/>
    <w:rsid w:val="002423C2"/>
    <w:rsid w:val="002427E5"/>
    <w:rsid w:val="00243B6E"/>
    <w:rsid w:val="0024410B"/>
    <w:rsid w:val="002443F2"/>
    <w:rsid w:val="00244417"/>
    <w:rsid w:val="00244B07"/>
    <w:rsid w:val="002508EE"/>
    <w:rsid w:val="00251423"/>
    <w:rsid w:val="00253299"/>
    <w:rsid w:val="00253629"/>
    <w:rsid w:val="00253992"/>
    <w:rsid w:val="00253A74"/>
    <w:rsid w:val="00255791"/>
    <w:rsid w:val="002578DF"/>
    <w:rsid w:val="002579E8"/>
    <w:rsid w:val="00257DC5"/>
    <w:rsid w:val="00260458"/>
    <w:rsid w:val="0026149F"/>
    <w:rsid w:val="00261CD1"/>
    <w:rsid w:val="00261F9E"/>
    <w:rsid w:val="00262A92"/>
    <w:rsid w:val="00263084"/>
    <w:rsid w:val="0026325F"/>
    <w:rsid w:val="00263ABC"/>
    <w:rsid w:val="00264300"/>
    <w:rsid w:val="00266B8E"/>
    <w:rsid w:val="00270917"/>
    <w:rsid w:val="00271A45"/>
    <w:rsid w:val="00273696"/>
    <w:rsid w:val="00275678"/>
    <w:rsid w:val="002763F1"/>
    <w:rsid w:val="00276728"/>
    <w:rsid w:val="00280A90"/>
    <w:rsid w:val="00280C1E"/>
    <w:rsid w:val="00281167"/>
    <w:rsid w:val="00283368"/>
    <w:rsid w:val="00287CE5"/>
    <w:rsid w:val="002907D2"/>
    <w:rsid w:val="002925E6"/>
    <w:rsid w:val="0029720F"/>
    <w:rsid w:val="00297527"/>
    <w:rsid w:val="00297DD3"/>
    <w:rsid w:val="002A0237"/>
    <w:rsid w:val="002A0404"/>
    <w:rsid w:val="002A18B2"/>
    <w:rsid w:val="002A31D1"/>
    <w:rsid w:val="002A40C1"/>
    <w:rsid w:val="002A5872"/>
    <w:rsid w:val="002A5D73"/>
    <w:rsid w:val="002A7B2F"/>
    <w:rsid w:val="002B2238"/>
    <w:rsid w:val="002B2619"/>
    <w:rsid w:val="002C11C2"/>
    <w:rsid w:val="002C1A8C"/>
    <w:rsid w:val="002C202B"/>
    <w:rsid w:val="002C23A3"/>
    <w:rsid w:val="002C40D1"/>
    <w:rsid w:val="002C499C"/>
    <w:rsid w:val="002C4BBB"/>
    <w:rsid w:val="002C6897"/>
    <w:rsid w:val="002C7174"/>
    <w:rsid w:val="002D0942"/>
    <w:rsid w:val="002D2DB7"/>
    <w:rsid w:val="002D3CB1"/>
    <w:rsid w:val="002D59AE"/>
    <w:rsid w:val="002D6F3C"/>
    <w:rsid w:val="002E0AFF"/>
    <w:rsid w:val="002E0F23"/>
    <w:rsid w:val="002E11E0"/>
    <w:rsid w:val="002E1F67"/>
    <w:rsid w:val="002E3755"/>
    <w:rsid w:val="002E3DCC"/>
    <w:rsid w:val="002E4B73"/>
    <w:rsid w:val="002E7892"/>
    <w:rsid w:val="002F0635"/>
    <w:rsid w:val="002F0F11"/>
    <w:rsid w:val="002F17E2"/>
    <w:rsid w:val="002F21CA"/>
    <w:rsid w:val="002F64CD"/>
    <w:rsid w:val="002F7C7E"/>
    <w:rsid w:val="003005CD"/>
    <w:rsid w:val="00300F17"/>
    <w:rsid w:val="00304BC2"/>
    <w:rsid w:val="003050C6"/>
    <w:rsid w:val="003070A3"/>
    <w:rsid w:val="003072A6"/>
    <w:rsid w:val="00307564"/>
    <w:rsid w:val="00307966"/>
    <w:rsid w:val="00310D14"/>
    <w:rsid w:val="0031173B"/>
    <w:rsid w:val="00312E98"/>
    <w:rsid w:val="003130B2"/>
    <w:rsid w:val="00313BD3"/>
    <w:rsid w:val="0031701F"/>
    <w:rsid w:val="0031704E"/>
    <w:rsid w:val="00324769"/>
    <w:rsid w:val="00324F09"/>
    <w:rsid w:val="00325A33"/>
    <w:rsid w:val="0032660F"/>
    <w:rsid w:val="00327046"/>
    <w:rsid w:val="003305CF"/>
    <w:rsid w:val="00331769"/>
    <w:rsid w:val="00331849"/>
    <w:rsid w:val="00332816"/>
    <w:rsid w:val="00332CBB"/>
    <w:rsid w:val="0034047A"/>
    <w:rsid w:val="003410D0"/>
    <w:rsid w:val="00342AA2"/>
    <w:rsid w:val="00343599"/>
    <w:rsid w:val="003446AA"/>
    <w:rsid w:val="00344DE5"/>
    <w:rsid w:val="00345019"/>
    <w:rsid w:val="00345FF6"/>
    <w:rsid w:val="0034695E"/>
    <w:rsid w:val="00350B14"/>
    <w:rsid w:val="00352429"/>
    <w:rsid w:val="00352BF6"/>
    <w:rsid w:val="00355B0E"/>
    <w:rsid w:val="00355F91"/>
    <w:rsid w:val="00357719"/>
    <w:rsid w:val="00360296"/>
    <w:rsid w:val="00361C88"/>
    <w:rsid w:val="003624E5"/>
    <w:rsid w:val="003634B3"/>
    <w:rsid w:val="003641FC"/>
    <w:rsid w:val="00364387"/>
    <w:rsid w:val="0036440F"/>
    <w:rsid w:val="003644BE"/>
    <w:rsid w:val="00364D3E"/>
    <w:rsid w:val="003650F6"/>
    <w:rsid w:val="00366633"/>
    <w:rsid w:val="0036673A"/>
    <w:rsid w:val="0036724D"/>
    <w:rsid w:val="00373868"/>
    <w:rsid w:val="00373B09"/>
    <w:rsid w:val="00376343"/>
    <w:rsid w:val="00380D27"/>
    <w:rsid w:val="0038207C"/>
    <w:rsid w:val="00383D8B"/>
    <w:rsid w:val="00385FE6"/>
    <w:rsid w:val="003872BB"/>
    <w:rsid w:val="00387486"/>
    <w:rsid w:val="003875B3"/>
    <w:rsid w:val="00387846"/>
    <w:rsid w:val="0039152E"/>
    <w:rsid w:val="0039389E"/>
    <w:rsid w:val="003960D6"/>
    <w:rsid w:val="00397C2F"/>
    <w:rsid w:val="003A06E3"/>
    <w:rsid w:val="003A0FB0"/>
    <w:rsid w:val="003A1871"/>
    <w:rsid w:val="003A1ABB"/>
    <w:rsid w:val="003A1BCF"/>
    <w:rsid w:val="003A43B8"/>
    <w:rsid w:val="003A462F"/>
    <w:rsid w:val="003A7130"/>
    <w:rsid w:val="003A7D60"/>
    <w:rsid w:val="003B18D1"/>
    <w:rsid w:val="003B2E21"/>
    <w:rsid w:val="003B3072"/>
    <w:rsid w:val="003B3672"/>
    <w:rsid w:val="003B61AB"/>
    <w:rsid w:val="003B67BA"/>
    <w:rsid w:val="003B7472"/>
    <w:rsid w:val="003C36F6"/>
    <w:rsid w:val="003C5979"/>
    <w:rsid w:val="003C5DB8"/>
    <w:rsid w:val="003D0B9E"/>
    <w:rsid w:val="003D18C2"/>
    <w:rsid w:val="003D2E4B"/>
    <w:rsid w:val="003D2F90"/>
    <w:rsid w:val="003D3D7E"/>
    <w:rsid w:val="003D44F0"/>
    <w:rsid w:val="003D473D"/>
    <w:rsid w:val="003D4F48"/>
    <w:rsid w:val="003D54A5"/>
    <w:rsid w:val="003D74A9"/>
    <w:rsid w:val="003E0630"/>
    <w:rsid w:val="003E0802"/>
    <w:rsid w:val="003E2142"/>
    <w:rsid w:val="003E22E5"/>
    <w:rsid w:val="003E273D"/>
    <w:rsid w:val="003E384A"/>
    <w:rsid w:val="003E4791"/>
    <w:rsid w:val="003E4C51"/>
    <w:rsid w:val="003E76C8"/>
    <w:rsid w:val="003E7F5D"/>
    <w:rsid w:val="003F038F"/>
    <w:rsid w:val="003F07C4"/>
    <w:rsid w:val="003F2C2E"/>
    <w:rsid w:val="003F3E53"/>
    <w:rsid w:val="003F5166"/>
    <w:rsid w:val="003F530C"/>
    <w:rsid w:val="003F5ED3"/>
    <w:rsid w:val="0040001D"/>
    <w:rsid w:val="00401481"/>
    <w:rsid w:val="00402AFA"/>
    <w:rsid w:val="0040393D"/>
    <w:rsid w:val="004047C9"/>
    <w:rsid w:val="00406CB9"/>
    <w:rsid w:val="00406DA4"/>
    <w:rsid w:val="00407080"/>
    <w:rsid w:val="0040730C"/>
    <w:rsid w:val="0040753C"/>
    <w:rsid w:val="00407650"/>
    <w:rsid w:val="004102F5"/>
    <w:rsid w:val="004113D1"/>
    <w:rsid w:val="00412872"/>
    <w:rsid w:val="00415578"/>
    <w:rsid w:val="004157E5"/>
    <w:rsid w:val="00417B3A"/>
    <w:rsid w:val="004214B1"/>
    <w:rsid w:val="0042200C"/>
    <w:rsid w:val="0042239D"/>
    <w:rsid w:val="00422817"/>
    <w:rsid w:val="00422ED2"/>
    <w:rsid w:val="00424E0F"/>
    <w:rsid w:val="004275DA"/>
    <w:rsid w:val="00431BAF"/>
    <w:rsid w:val="00432764"/>
    <w:rsid w:val="004343F3"/>
    <w:rsid w:val="00434C72"/>
    <w:rsid w:val="00435D25"/>
    <w:rsid w:val="00436D85"/>
    <w:rsid w:val="004370BF"/>
    <w:rsid w:val="004373AA"/>
    <w:rsid w:val="00441C05"/>
    <w:rsid w:val="00443D46"/>
    <w:rsid w:val="004442F2"/>
    <w:rsid w:val="00444509"/>
    <w:rsid w:val="004446B2"/>
    <w:rsid w:val="004466E2"/>
    <w:rsid w:val="00446EEB"/>
    <w:rsid w:val="0045119D"/>
    <w:rsid w:val="004527BA"/>
    <w:rsid w:val="00452A9C"/>
    <w:rsid w:val="0045330E"/>
    <w:rsid w:val="0045334D"/>
    <w:rsid w:val="00453407"/>
    <w:rsid w:val="00456001"/>
    <w:rsid w:val="00456D37"/>
    <w:rsid w:val="0045762A"/>
    <w:rsid w:val="0045785B"/>
    <w:rsid w:val="00461512"/>
    <w:rsid w:val="00462A17"/>
    <w:rsid w:val="00462C5A"/>
    <w:rsid w:val="00462DDC"/>
    <w:rsid w:val="004703E5"/>
    <w:rsid w:val="004714C9"/>
    <w:rsid w:val="00471977"/>
    <w:rsid w:val="00473F4C"/>
    <w:rsid w:val="00473FA4"/>
    <w:rsid w:val="00474C0A"/>
    <w:rsid w:val="00475722"/>
    <w:rsid w:val="00476462"/>
    <w:rsid w:val="0048030F"/>
    <w:rsid w:val="00481363"/>
    <w:rsid w:val="0048192C"/>
    <w:rsid w:val="0048210F"/>
    <w:rsid w:val="00482139"/>
    <w:rsid w:val="004822F2"/>
    <w:rsid w:val="0048365E"/>
    <w:rsid w:val="00483B70"/>
    <w:rsid w:val="00486E11"/>
    <w:rsid w:val="00487163"/>
    <w:rsid w:val="00490F40"/>
    <w:rsid w:val="0049115E"/>
    <w:rsid w:val="00491EE7"/>
    <w:rsid w:val="00494554"/>
    <w:rsid w:val="00495030"/>
    <w:rsid w:val="00495EF7"/>
    <w:rsid w:val="004972E2"/>
    <w:rsid w:val="004A2C66"/>
    <w:rsid w:val="004A4F4E"/>
    <w:rsid w:val="004A509B"/>
    <w:rsid w:val="004A5CC2"/>
    <w:rsid w:val="004A6DB2"/>
    <w:rsid w:val="004A70B2"/>
    <w:rsid w:val="004B06E2"/>
    <w:rsid w:val="004B1B44"/>
    <w:rsid w:val="004B2AF0"/>
    <w:rsid w:val="004B783C"/>
    <w:rsid w:val="004C03E5"/>
    <w:rsid w:val="004C1F93"/>
    <w:rsid w:val="004C59F4"/>
    <w:rsid w:val="004C62D0"/>
    <w:rsid w:val="004C645A"/>
    <w:rsid w:val="004C672C"/>
    <w:rsid w:val="004C7B94"/>
    <w:rsid w:val="004D001C"/>
    <w:rsid w:val="004D0052"/>
    <w:rsid w:val="004D2ACF"/>
    <w:rsid w:val="004D3085"/>
    <w:rsid w:val="004D3E5E"/>
    <w:rsid w:val="004D56B9"/>
    <w:rsid w:val="004D5937"/>
    <w:rsid w:val="004E0BD7"/>
    <w:rsid w:val="004E1D25"/>
    <w:rsid w:val="004E2D07"/>
    <w:rsid w:val="004E2E37"/>
    <w:rsid w:val="004E3645"/>
    <w:rsid w:val="004E3D39"/>
    <w:rsid w:val="004E71A7"/>
    <w:rsid w:val="004E7B3A"/>
    <w:rsid w:val="004F14A6"/>
    <w:rsid w:val="004F179C"/>
    <w:rsid w:val="004F1A9B"/>
    <w:rsid w:val="004F56C4"/>
    <w:rsid w:val="004F6D30"/>
    <w:rsid w:val="0050039A"/>
    <w:rsid w:val="0050338C"/>
    <w:rsid w:val="00504563"/>
    <w:rsid w:val="00504DBB"/>
    <w:rsid w:val="0050519A"/>
    <w:rsid w:val="005052B6"/>
    <w:rsid w:val="0050758C"/>
    <w:rsid w:val="00511585"/>
    <w:rsid w:val="00511C3D"/>
    <w:rsid w:val="005121A7"/>
    <w:rsid w:val="00514889"/>
    <w:rsid w:val="00514B56"/>
    <w:rsid w:val="00514E63"/>
    <w:rsid w:val="00515371"/>
    <w:rsid w:val="0052183C"/>
    <w:rsid w:val="00521B10"/>
    <w:rsid w:val="005221EA"/>
    <w:rsid w:val="00523FBA"/>
    <w:rsid w:val="00525941"/>
    <w:rsid w:val="00530B0F"/>
    <w:rsid w:val="00531435"/>
    <w:rsid w:val="0053227A"/>
    <w:rsid w:val="0053355F"/>
    <w:rsid w:val="00533BAF"/>
    <w:rsid w:val="00533C37"/>
    <w:rsid w:val="005351A2"/>
    <w:rsid w:val="005352FE"/>
    <w:rsid w:val="00537628"/>
    <w:rsid w:val="00541417"/>
    <w:rsid w:val="00541742"/>
    <w:rsid w:val="0054365E"/>
    <w:rsid w:val="00543FF1"/>
    <w:rsid w:val="005452DD"/>
    <w:rsid w:val="00550971"/>
    <w:rsid w:val="00552CD4"/>
    <w:rsid w:val="005546D8"/>
    <w:rsid w:val="00555C8D"/>
    <w:rsid w:val="005616C4"/>
    <w:rsid w:val="0056216C"/>
    <w:rsid w:val="00562A3A"/>
    <w:rsid w:val="00564CC5"/>
    <w:rsid w:val="00565103"/>
    <w:rsid w:val="00566D14"/>
    <w:rsid w:val="005671BF"/>
    <w:rsid w:val="00567D48"/>
    <w:rsid w:val="005718E6"/>
    <w:rsid w:val="00571949"/>
    <w:rsid w:val="005724B1"/>
    <w:rsid w:val="00572731"/>
    <w:rsid w:val="00574970"/>
    <w:rsid w:val="0057707B"/>
    <w:rsid w:val="00577593"/>
    <w:rsid w:val="005776F1"/>
    <w:rsid w:val="005826E0"/>
    <w:rsid w:val="00582F47"/>
    <w:rsid w:val="00583F62"/>
    <w:rsid w:val="0059241C"/>
    <w:rsid w:val="00593C3F"/>
    <w:rsid w:val="00594955"/>
    <w:rsid w:val="00594F45"/>
    <w:rsid w:val="00595068"/>
    <w:rsid w:val="00597EEA"/>
    <w:rsid w:val="005A3723"/>
    <w:rsid w:val="005A75FC"/>
    <w:rsid w:val="005B08D9"/>
    <w:rsid w:val="005B0F9C"/>
    <w:rsid w:val="005B1A09"/>
    <w:rsid w:val="005B3525"/>
    <w:rsid w:val="005B5BC0"/>
    <w:rsid w:val="005B5F38"/>
    <w:rsid w:val="005B74BA"/>
    <w:rsid w:val="005B7DDC"/>
    <w:rsid w:val="005C1C6E"/>
    <w:rsid w:val="005D042D"/>
    <w:rsid w:val="005D0B25"/>
    <w:rsid w:val="005D2219"/>
    <w:rsid w:val="005D4E66"/>
    <w:rsid w:val="005D576F"/>
    <w:rsid w:val="005D5E1C"/>
    <w:rsid w:val="005D5EBA"/>
    <w:rsid w:val="005D6467"/>
    <w:rsid w:val="005E144F"/>
    <w:rsid w:val="005E15C1"/>
    <w:rsid w:val="005E1E1E"/>
    <w:rsid w:val="005E5FE9"/>
    <w:rsid w:val="005E6FE4"/>
    <w:rsid w:val="005F137E"/>
    <w:rsid w:val="005F2B47"/>
    <w:rsid w:val="005F5303"/>
    <w:rsid w:val="005F54B2"/>
    <w:rsid w:val="005F626A"/>
    <w:rsid w:val="005F65CA"/>
    <w:rsid w:val="00600302"/>
    <w:rsid w:val="00601CCA"/>
    <w:rsid w:val="006033B0"/>
    <w:rsid w:val="00607369"/>
    <w:rsid w:val="00610053"/>
    <w:rsid w:val="00610C4B"/>
    <w:rsid w:val="00611F68"/>
    <w:rsid w:val="006120DE"/>
    <w:rsid w:val="00614436"/>
    <w:rsid w:val="00614A8F"/>
    <w:rsid w:val="00614C60"/>
    <w:rsid w:val="006172C6"/>
    <w:rsid w:val="006172D6"/>
    <w:rsid w:val="00620948"/>
    <w:rsid w:val="0062180D"/>
    <w:rsid w:val="00623310"/>
    <w:rsid w:val="0062356F"/>
    <w:rsid w:val="006305A5"/>
    <w:rsid w:val="0063085C"/>
    <w:rsid w:val="0063129C"/>
    <w:rsid w:val="006318A9"/>
    <w:rsid w:val="00632458"/>
    <w:rsid w:val="0063305F"/>
    <w:rsid w:val="00634775"/>
    <w:rsid w:val="00635429"/>
    <w:rsid w:val="00635AAA"/>
    <w:rsid w:val="0063627A"/>
    <w:rsid w:val="006366F9"/>
    <w:rsid w:val="00636A1F"/>
    <w:rsid w:val="00636CBC"/>
    <w:rsid w:val="00637001"/>
    <w:rsid w:val="006370F4"/>
    <w:rsid w:val="006437B4"/>
    <w:rsid w:val="0064418E"/>
    <w:rsid w:val="0064447F"/>
    <w:rsid w:val="006450C8"/>
    <w:rsid w:val="00647E51"/>
    <w:rsid w:val="006511A1"/>
    <w:rsid w:val="00651344"/>
    <w:rsid w:val="00652A2B"/>
    <w:rsid w:val="0065337C"/>
    <w:rsid w:val="00654E2C"/>
    <w:rsid w:val="00656DBB"/>
    <w:rsid w:val="0066021E"/>
    <w:rsid w:val="00661BFF"/>
    <w:rsid w:val="0066234F"/>
    <w:rsid w:val="0066236F"/>
    <w:rsid w:val="006633C8"/>
    <w:rsid w:val="00664A29"/>
    <w:rsid w:val="00665403"/>
    <w:rsid w:val="00666F62"/>
    <w:rsid w:val="0067108D"/>
    <w:rsid w:val="006719CD"/>
    <w:rsid w:val="00672253"/>
    <w:rsid w:val="006740B4"/>
    <w:rsid w:val="00674382"/>
    <w:rsid w:val="0067484A"/>
    <w:rsid w:val="00674BA2"/>
    <w:rsid w:val="0068002A"/>
    <w:rsid w:val="00681337"/>
    <w:rsid w:val="0068448D"/>
    <w:rsid w:val="0068484C"/>
    <w:rsid w:val="006858D4"/>
    <w:rsid w:val="0068779F"/>
    <w:rsid w:val="00692281"/>
    <w:rsid w:val="00692B0C"/>
    <w:rsid w:val="00692DC1"/>
    <w:rsid w:val="00692F0E"/>
    <w:rsid w:val="006948BD"/>
    <w:rsid w:val="0069492B"/>
    <w:rsid w:val="006A1221"/>
    <w:rsid w:val="006A3019"/>
    <w:rsid w:val="006A5C6C"/>
    <w:rsid w:val="006A72BE"/>
    <w:rsid w:val="006B1B99"/>
    <w:rsid w:val="006B50F2"/>
    <w:rsid w:val="006B5162"/>
    <w:rsid w:val="006B52A1"/>
    <w:rsid w:val="006B6043"/>
    <w:rsid w:val="006B6ADB"/>
    <w:rsid w:val="006C1844"/>
    <w:rsid w:val="006C3588"/>
    <w:rsid w:val="006C4022"/>
    <w:rsid w:val="006C60D0"/>
    <w:rsid w:val="006C6D8B"/>
    <w:rsid w:val="006C6F5F"/>
    <w:rsid w:val="006C77CE"/>
    <w:rsid w:val="006D0AC1"/>
    <w:rsid w:val="006D18EF"/>
    <w:rsid w:val="006D3259"/>
    <w:rsid w:val="006D3606"/>
    <w:rsid w:val="006D6A8A"/>
    <w:rsid w:val="006E1430"/>
    <w:rsid w:val="006E293E"/>
    <w:rsid w:val="006E2D85"/>
    <w:rsid w:val="006E2E77"/>
    <w:rsid w:val="006E5408"/>
    <w:rsid w:val="006E79F5"/>
    <w:rsid w:val="006F1667"/>
    <w:rsid w:val="006F2FC5"/>
    <w:rsid w:val="006F3FCB"/>
    <w:rsid w:val="006F4417"/>
    <w:rsid w:val="006F4ECC"/>
    <w:rsid w:val="00700966"/>
    <w:rsid w:val="0070242E"/>
    <w:rsid w:val="007042F9"/>
    <w:rsid w:val="00704B10"/>
    <w:rsid w:val="007053B4"/>
    <w:rsid w:val="007056ED"/>
    <w:rsid w:val="00705AFC"/>
    <w:rsid w:val="00706EBD"/>
    <w:rsid w:val="0071001F"/>
    <w:rsid w:val="00710959"/>
    <w:rsid w:val="007113BF"/>
    <w:rsid w:val="007115EF"/>
    <w:rsid w:val="007120B9"/>
    <w:rsid w:val="007138FE"/>
    <w:rsid w:val="00714B11"/>
    <w:rsid w:val="00716F90"/>
    <w:rsid w:val="0071737C"/>
    <w:rsid w:val="00721056"/>
    <w:rsid w:val="00723836"/>
    <w:rsid w:val="00724197"/>
    <w:rsid w:val="00727EA6"/>
    <w:rsid w:val="007301DB"/>
    <w:rsid w:val="0073133B"/>
    <w:rsid w:val="007327B3"/>
    <w:rsid w:val="0073334E"/>
    <w:rsid w:val="00734BA4"/>
    <w:rsid w:val="007375F8"/>
    <w:rsid w:val="0074010F"/>
    <w:rsid w:val="00740378"/>
    <w:rsid w:val="00740F86"/>
    <w:rsid w:val="00743F95"/>
    <w:rsid w:val="00744C24"/>
    <w:rsid w:val="007453CE"/>
    <w:rsid w:val="0074570F"/>
    <w:rsid w:val="00750B14"/>
    <w:rsid w:val="007520C9"/>
    <w:rsid w:val="00752F46"/>
    <w:rsid w:val="0075331A"/>
    <w:rsid w:val="007546B8"/>
    <w:rsid w:val="007578A2"/>
    <w:rsid w:val="00757CFE"/>
    <w:rsid w:val="00760BB7"/>
    <w:rsid w:val="00761B22"/>
    <w:rsid w:val="00762D9E"/>
    <w:rsid w:val="00763199"/>
    <w:rsid w:val="0077138A"/>
    <w:rsid w:val="00771CF2"/>
    <w:rsid w:val="0077276B"/>
    <w:rsid w:val="00772C3F"/>
    <w:rsid w:val="00774C88"/>
    <w:rsid w:val="00775876"/>
    <w:rsid w:val="0078165D"/>
    <w:rsid w:val="00781DC1"/>
    <w:rsid w:val="00782A5F"/>
    <w:rsid w:val="0078311B"/>
    <w:rsid w:val="0078332F"/>
    <w:rsid w:val="00783F65"/>
    <w:rsid w:val="0078464E"/>
    <w:rsid w:val="007849B9"/>
    <w:rsid w:val="00786141"/>
    <w:rsid w:val="00786830"/>
    <w:rsid w:val="00790828"/>
    <w:rsid w:val="00790DFE"/>
    <w:rsid w:val="00791A0B"/>
    <w:rsid w:val="007929D2"/>
    <w:rsid w:val="007936E9"/>
    <w:rsid w:val="00793B44"/>
    <w:rsid w:val="007942A8"/>
    <w:rsid w:val="0079469F"/>
    <w:rsid w:val="00794CF5"/>
    <w:rsid w:val="0079607E"/>
    <w:rsid w:val="0079676C"/>
    <w:rsid w:val="007A0FF4"/>
    <w:rsid w:val="007A7669"/>
    <w:rsid w:val="007A7E96"/>
    <w:rsid w:val="007B2C26"/>
    <w:rsid w:val="007B359C"/>
    <w:rsid w:val="007B3AF1"/>
    <w:rsid w:val="007B52F7"/>
    <w:rsid w:val="007B6261"/>
    <w:rsid w:val="007B6CEA"/>
    <w:rsid w:val="007C0B17"/>
    <w:rsid w:val="007C2865"/>
    <w:rsid w:val="007C531C"/>
    <w:rsid w:val="007C7727"/>
    <w:rsid w:val="007D02D5"/>
    <w:rsid w:val="007D2C18"/>
    <w:rsid w:val="007D54F9"/>
    <w:rsid w:val="007D749D"/>
    <w:rsid w:val="007D7900"/>
    <w:rsid w:val="007E4F6E"/>
    <w:rsid w:val="007E5FAB"/>
    <w:rsid w:val="007E604A"/>
    <w:rsid w:val="007E6B09"/>
    <w:rsid w:val="007E7002"/>
    <w:rsid w:val="007F488C"/>
    <w:rsid w:val="007F4F65"/>
    <w:rsid w:val="007F5073"/>
    <w:rsid w:val="007F5E0B"/>
    <w:rsid w:val="007F7130"/>
    <w:rsid w:val="007F79B3"/>
    <w:rsid w:val="0080076C"/>
    <w:rsid w:val="00801B1C"/>
    <w:rsid w:val="00801E4E"/>
    <w:rsid w:val="00804F11"/>
    <w:rsid w:val="00810F13"/>
    <w:rsid w:val="008125CC"/>
    <w:rsid w:val="00812E20"/>
    <w:rsid w:val="00813EED"/>
    <w:rsid w:val="008149C2"/>
    <w:rsid w:val="00814DCE"/>
    <w:rsid w:val="00816F72"/>
    <w:rsid w:val="0082009A"/>
    <w:rsid w:val="00821708"/>
    <w:rsid w:val="008217A3"/>
    <w:rsid w:val="00823B9F"/>
    <w:rsid w:val="008241A8"/>
    <w:rsid w:val="0083004F"/>
    <w:rsid w:val="00830786"/>
    <w:rsid w:val="00831575"/>
    <w:rsid w:val="0083245B"/>
    <w:rsid w:val="008334E8"/>
    <w:rsid w:val="00834674"/>
    <w:rsid w:val="00835470"/>
    <w:rsid w:val="008354F3"/>
    <w:rsid w:val="00835D1C"/>
    <w:rsid w:val="00837CDE"/>
    <w:rsid w:val="00837FB3"/>
    <w:rsid w:val="0084120D"/>
    <w:rsid w:val="008419F8"/>
    <w:rsid w:val="00841A68"/>
    <w:rsid w:val="00841C2F"/>
    <w:rsid w:val="00843006"/>
    <w:rsid w:val="008430E8"/>
    <w:rsid w:val="00843E0B"/>
    <w:rsid w:val="0084491A"/>
    <w:rsid w:val="00845C9B"/>
    <w:rsid w:val="00846A9D"/>
    <w:rsid w:val="00846B38"/>
    <w:rsid w:val="00846C70"/>
    <w:rsid w:val="00851D8A"/>
    <w:rsid w:val="00852CA5"/>
    <w:rsid w:val="00852F05"/>
    <w:rsid w:val="00856E8C"/>
    <w:rsid w:val="0085708C"/>
    <w:rsid w:val="00860507"/>
    <w:rsid w:val="00862D7C"/>
    <w:rsid w:val="008636D3"/>
    <w:rsid w:val="00864151"/>
    <w:rsid w:val="00864699"/>
    <w:rsid w:val="008658C5"/>
    <w:rsid w:val="00867B19"/>
    <w:rsid w:val="0087086F"/>
    <w:rsid w:val="00872A9C"/>
    <w:rsid w:val="00872B47"/>
    <w:rsid w:val="008736B7"/>
    <w:rsid w:val="00873AA1"/>
    <w:rsid w:val="00874905"/>
    <w:rsid w:val="008751FE"/>
    <w:rsid w:val="00876736"/>
    <w:rsid w:val="00877A0B"/>
    <w:rsid w:val="00877A57"/>
    <w:rsid w:val="00880C21"/>
    <w:rsid w:val="00880C77"/>
    <w:rsid w:val="00880DE4"/>
    <w:rsid w:val="0088114B"/>
    <w:rsid w:val="008812BB"/>
    <w:rsid w:val="0088166C"/>
    <w:rsid w:val="008817D1"/>
    <w:rsid w:val="0088283E"/>
    <w:rsid w:val="0088411D"/>
    <w:rsid w:val="008844DA"/>
    <w:rsid w:val="00884B90"/>
    <w:rsid w:val="00884BC2"/>
    <w:rsid w:val="00885755"/>
    <w:rsid w:val="00885EC7"/>
    <w:rsid w:val="00891744"/>
    <w:rsid w:val="008919FA"/>
    <w:rsid w:val="00892312"/>
    <w:rsid w:val="00892FC4"/>
    <w:rsid w:val="008940AC"/>
    <w:rsid w:val="00895F7D"/>
    <w:rsid w:val="008A015E"/>
    <w:rsid w:val="008A1DCF"/>
    <w:rsid w:val="008A227C"/>
    <w:rsid w:val="008A44BD"/>
    <w:rsid w:val="008A466E"/>
    <w:rsid w:val="008A5097"/>
    <w:rsid w:val="008A52D6"/>
    <w:rsid w:val="008A539B"/>
    <w:rsid w:val="008A54B3"/>
    <w:rsid w:val="008A5ECB"/>
    <w:rsid w:val="008A6311"/>
    <w:rsid w:val="008A66EB"/>
    <w:rsid w:val="008A7468"/>
    <w:rsid w:val="008A7E43"/>
    <w:rsid w:val="008B0D5E"/>
    <w:rsid w:val="008B35E2"/>
    <w:rsid w:val="008B56B2"/>
    <w:rsid w:val="008C08C2"/>
    <w:rsid w:val="008C1197"/>
    <w:rsid w:val="008C11BF"/>
    <w:rsid w:val="008C4ABE"/>
    <w:rsid w:val="008C71A4"/>
    <w:rsid w:val="008C7ED6"/>
    <w:rsid w:val="008D158E"/>
    <w:rsid w:val="008D2724"/>
    <w:rsid w:val="008D3A39"/>
    <w:rsid w:val="008D3DE2"/>
    <w:rsid w:val="008E01A1"/>
    <w:rsid w:val="008E105F"/>
    <w:rsid w:val="008E1610"/>
    <w:rsid w:val="008E1D7F"/>
    <w:rsid w:val="008E4C0E"/>
    <w:rsid w:val="008E5109"/>
    <w:rsid w:val="008E53BC"/>
    <w:rsid w:val="008F1CC4"/>
    <w:rsid w:val="008F2082"/>
    <w:rsid w:val="008F29FC"/>
    <w:rsid w:val="008F4B71"/>
    <w:rsid w:val="008F6123"/>
    <w:rsid w:val="008F6EF2"/>
    <w:rsid w:val="008F7A52"/>
    <w:rsid w:val="009011A9"/>
    <w:rsid w:val="00903CC0"/>
    <w:rsid w:val="00904A8A"/>
    <w:rsid w:val="00906645"/>
    <w:rsid w:val="009074F1"/>
    <w:rsid w:val="00910480"/>
    <w:rsid w:val="0091120B"/>
    <w:rsid w:val="00912B66"/>
    <w:rsid w:val="00914F2D"/>
    <w:rsid w:val="0091744E"/>
    <w:rsid w:val="009174F2"/>
    <w:rsid w:val="00920690"/>
    <w:rsid w:val="009216B6"/>
    <w:rsid w:val="009216F0"/>
    <w:rsid w:val="009217E7"/>
    <w:rsid w:val="0092196B"/>
    <w:rsid w:val="00921C2F"/>
    <w:rsid w:val="0092214D"/>
    <w:rsid w:val="00924FB1"/>
    <w:rsid w:val="009258FF"/>
    <w:rsid w:val="00926457"/>
    <w:rsid w:val="00930444"/>
    <w:rsid w:val="009323F5"/>
    <w:rsid w:val="009324B4"/>
    <w:rsid w:val="00936692"/>
    <w:rsid w:val="00936BF2"/>
    <w:rsid w:val="00937F7A"/>
    <w:rsid w:val="00943565"/>
    <w:rsid w:val="00945684"/>
    <w:rsid w:val="00945EC5"/>
    <w:rsid w:val="00946C83"/>
    <w:rsid w:val="009471BA"/>
    <w:rsid w:val="00955C46"/>
    <w:rsid w:val="009564BC"/>
    <w:rsid w:val="0096078D"/>
    <w:rsid w:val="0096148E"/>
    <w:rsid w:val="00964C48"/>
    <w:rsid w:val="0096659B"/>
    <w:rsid w:val="00966B7A"/>
    <w:rsid w:val="009673F2"/>
    <w:rsid w:val="00967CCF"/>
    <w:rsid w:val="00972B9C"/>
    <w:rsid w:val="009739E3"/>
    <w:rsid w:val="00974FE0"/>
    <w:rsid w:val="00980945"/>
    <w:rsid w:val="00981BAE"/>
    <w:rsid w:val="0098334C"/>
    <w:rsid w:val="009836DE"/>
    <w:rsid w:val="009847E3"/>
    <w:rsid w:val="0098557A"/>
    <w:rsid w:val="009862E1"/>
    <w:rsid w:val="009870D0"/>
    <w:rsid w:val="0099084C"/>
    <w:rsid w:val="0099505D"/>
    <w:rsid w:val="00995682"/>
    <w:rsid w:val="009969E0"/>
    <w:rsid w:val="00996E16"/>
    <w:rsid w:val="009972AA"/>
    <w:rsid w:val="009975D7"/>
    <w:rsid w:val="009A1CF8"/>
    <w:rsid w:val="009A1FAC"/>
    <w:rsid w:val="009A2FA7"/>
    <w:rsid w:val="009A4919"/>
    <w:rsid w:val="009A5B22"/>
    <w:rsid w:val="009A5F5F"/>
    <w:rsid w:val="009A5F9F"/>
    <w:rsid w:val="009A6B5F"/>
    <w:rsid w:val="009B0671"/>
    <w:rsid w:val="009B0F56"/>
    <w:rsid w:val="009B32FD"/>
    <w:rsid w:val="009B5B37"/>
    <w:rsid w:val="009B6D90"/>
    <w:rsid w:val="009B7A98"/>
    <w:rsid w:val="009C057A"/>
    <w:rsid w:val="009C3B4B"/>
    <w:rsid w:val="009C58FE"/>
    <w:rsid w:val="009C659E"/>
    <w:rsid w:val="009D05E9"/>
    <w:rsid w:val="009D35B6"/>
    <w:rsid w:val="009D4752"/>
    <w:rsid w:val="009D63BD"/>
    <w:rsid w:val="009E0AFC"/>
    <w:rsid w:val="009E0F0E"/>
    <w:rsid w:val="009E2A0B"/>
    <w:rsid w:val="009E2B97"/>
    <w:rsid w:val="009E45F7"/>
    <w:rsid w:val="009E50C5"/>
    <w:rsid w:val="009E5444"/>
    <w:rsid w:val="009E61D7"/>
    <w:rsid w:val="009E6C7B"/>
    <w:rsid w:val="009F027E"/>
    <w:rsid w:val="009F02DE"/>
    <w:rsid w:val="009F0DB2"/>
    <w:rsid w:val="009F1B1B"/>
    <w:rsid w:val="009F70B8"/>
    <w:rsid w:val="009F7357"/>
    <w:rsid w:val="00A003AE"/>
    <w:rsid w:val="00A00867"/>
    <w:rsid w:val="00A00AA3"/>
    <w:rsid w:val="00A022A4"/>
    <w:rsid w:val="00A03847"/>
    <w:rsid w:val="00A03A98"/>
    <w:rsid w:val="00A0470B"/>
    <w:rsid w:val="00A05570"/>
    <w:rsid w:val="00A05CCF"/>
    <w:rsid w:val="00A06705"/>
    <w:rsid w:val="00A068E2"/>
    <w:rsid w:val="00A11DAA"/>
    <w:rsid w:val="00A11E77"/>
    <w:rsid w:val="00A123D2"/>
    <w:rsid w:val="00A13045"/>
    <w:rsid w:val="00A134DE"/>
    <w:rsid w:val="00A141C3"/>
    <w:rsid w:val="00A201E4"/>
    <w:rsid w:val="00A21577"/>
    <w:rsid w:val="00A21ADA"/>
    <w:rsid w:val="00A21B09"/>
    <w:rsid w:val="00A22E5B"/>
    <w:rsid w:val="00A22F9B"/>
    <w:rsid w:val="00A241C4"/>
    <w:rsid w:val="00A24588"/>
    <w:rsid w:val="00A252F6"/>
    <w:rsid w:val="00A30A2B"/>
    <w:rsid w:val="00A30FBC"/>
    <w:rsid w:val="00A31F9C"/>
    <w:rsid w:val="00A320B7"/>
    <w:rsid w:val="00A33929"/>
    <w:rsid w:val="00A3466F"/>
    <w:rsid w:val="00A3553B"/>
    <w:rsid w:val="00A35DE0"/>
    <w:rsid w:val="00A36B28"/>
    <w:rsid w:val="00A37243"/>
    <w:rsid w:val="00A37F05"/>
    <w:rsid w:val="00A40592"/>
    <w:rsid w:val="00A409C2"/>
    <w:rsid w:val="00A40C7B"/>
    <w:rsid w:val="00A42FE9"/>
    <w:rsid w:val="00A43992"/>
    <w:rsid w:val="00A44234"/>
    <w:rsid w:val="00A45D39"/>
    <w:rsid w:val="00A47CF8"/>
    <w:rsid w:val="00A51FF3"/>
    <w:rsid w:val="00A52435"/>
    <w:rsid w:val="00A52AA5"/>
    <w:rsid w:val="00A52C8C"/>
    <w:rsid w:val="00A542D0"/>
    <w:rsid w:val="00A5643D"/>
    <w:rsid w:val="00A61E46"/>
    <w:rsid w:val="00A626F0"/>
    <w:rsid w:val="00A62A3D"/>
    <w:rsid w:val="00A63782"/>
    <w:rsid w:val="00A63AEB"/>
    <w:rsid w:val="00A642E4"/>
    <w:rsid w:val="00A646AB"/>
    <w:rsid w:val="00A6586C"/>
    <w:rsid w:val="00A66890"/>
    <w:rsid w:val="00A672B2"/>
    <w:rsid w:val="00A675A5"/>
    <w:rsid w:val="00A70AED"/>
    <w:rsid w:val="00A71308"/>
    <w:rsid w:val="00A71E0D"/>
    <w:rsid w:val="00A7224C"/>
    <w:rsid w:val="00A72A3A"/>
    <w:rsid w:val="00A73233"/>
    <w:rsid w:val="00A752E1"/>
    <w:rsid w:val="00A75356"/>
    <w:rsid w:val="00A763A9"/>
    <w:rsid w:val="00A81B7C"/>
    <w:rsid w:val="00A82311"/>
    <w:rsid w:val="00A824BA"/>
    <w:rsid w:val="00A8329D"/>
    <w:rsid w:val="00A8390A"/>
    <w:rsid w:val="00A83F9D"/>
    <w:rsid w:val="00A84DA7"/>
    <w:rsid w:val="00A84F8D"/>
    <w:rsid w:val="00A877B2"/>
    <w:rsid w:val="00A9116F"/>
    <w:rsid w:val="00A935CB"/>
    <w:rsid w:val="00A94A1A"/>
    <w:rsid w:val="00A95BD4"/>
    <w:rsid w:val="00AA18FE"/>
    <w:rsid w:val="00AA3D23"/>
    <w:rsid w:val="00AA505D"/>
    <w:rsid w:val="00AA6479"/>
    <w:rsid w:val="00AB0979"/>
    <w:rsid w:val="00AB149D"/>
    <w:rsid w:val="00AB15FA"/>
    <w:rsid w:val="00AB1E4F"/>
    <w:rsid w:val="00AB2B57"/>
    <w:rsid w:val="00AB342A"/>
    <w:rsid w:val="00AB3F78"/>
    <w:rsid w:val="00AB4758"/>
    <w:rsid w:val="00AB4D7A"/>
    <w:rsid w:val="00AB4E41"/>
    <w:rsid w:val="00AB5F8A"/>
    <w:rsid w:val="00AB6838"/>
    <w:rsid w:val="00AB6D03"/>
    <w:rsid w:val="00AB6DD3"/>
    <w:rsid w:val="00AB7136"/>
    <w:rsid w:val="00AB71E1"/>
    <w:rsid w:val="00AC225E"/>
    <w:rsid w:val="00AC3930"/>
    <w:rsid w:val="00AC560E"/>
    <w:rsid w:val="00AC5878"/>
    <w:rsid w:val="00AC7296"/>
    <w:rsid w:val="00AC72E2"/>
    <w:rsid w:val="00AD28FB"/>
    <w:rsid w:val="00AD3D9D"/>
    <w:rsid w:val="00AD6319"/>
    <w:rsid w:val="00AD753F"/>
    <w:rsid w:val="00AE0F3D"/>
    <w:rsid w:val="00AE211F"/>
    <w:rsid w:val="00AE57B2"/>
    <w:rsid w:val="00AE5BE3"/>
    <w:rsid w:val="00AF0188"/>
    <w:rsid w:val="00AF0478"/>
    <w:rsid w:val="00AF0B5B"/>
    <w:rsid w:val="00AF120D"/>
    <w:rsid w:val="00AF3197"/>
    <w:rsid w:val="00AF3817"/>
    <w:rsid w:val="00AF41BE"/>
    <w:rsid w:val="00AF6E34"/>
    <w:rsid w:val="00AF710D"/>
    <w:rsid w:val="00AF71B6"/>
    <w:rsid w:val="00B00223"/>
    <w:rsid w:val="00B004D8"/>
    <w:rsid w:val="00B0084B"/>
    <w:rsid w:val="00B025E7"/>
    <w:rsid w:val="00B027F3"/>
    <w:rsid w:val="00B04E77"/>
    <w:rsid w:val="00B05F8E"/>
    <w:rsid w:val="00B06496"/>
    <w:rsid w:val="00B11960"/>
    <w:rsid w:val="00B137FD"/>
    <w:rsid w:val="00B14804"/>
    <w:rsid w:val="00B1717B"/>
    <w:rsid w:val="00B17454"/>
    <w:rsid w:val="00B17658"/>
    <w:rsid w:val="00B21E18"/>
    <w:rsid w:val="00B2286F"/>
    <w:rsid w:val="00B2447A"/>
    <w:rsid w:val="00B244FF"/>
    <w:rsid w:val="00B24AE2"/>
    <w:rsid w:val="00B24E96"/>
    <w:rsid w:val="00B252A2"/>
    <w:rsid w:val="00B261A4"/>
    <w:rsid w:val="00B275A2"/>
    <w:rsid w:val="00B30859"/>
    <w:rsid w:val="00B309CD"/>
    <w:rsid w:val="00B31DA6"/>
    <w:rsid w:val="00B32406"/>
    <w:rsid w:val="00B33249"/>
    <w:rsid w:val="00B336F3"/>
    <w:rsid w:val="00B34A75"/>
    <w:rsid w:val="00B36267"/>
    <w:rsid w:val="00B416AC"/>
    <w:rsid w:val="00B44FE9"/>
    <w:rsid w:val="00B47DF1"/>
    <w:rsid w:val="00B47E1D"/>
    <w:rsid w:val="00B47FB6"/>
    <w:rsid w:val="00B526CF"/>
    <w:rsid w:val="00B54326"/>
    <w:rsid w:val="00B54B4D"/>
    <w:rsid w:val="00B621AF"/>
    <w:rsid w:val="00B625E1"/>
    <w:rsid w:val="00B62C77"/>
    <w:rsid w:val="00B63ACB"/>
    <w:rsid w:val="00B64A37"/>
    <w:rsid w:val="00B65840"/>
    <w:rsid w:val="00B66838"/>
    <w:rsid w:val="00B6711E"/>
    <w:rsid w:val="00B704A5"/>
    <w:rsid w:val="00B71AF2"/>
    <w:rsid w:val="00B71C81"/>
    <w:rsid w:val="00B728F2"/>
    <w:rsid w:val="00B730F3"/>
    <w:rsid w:val="00B75F3D"/>
    <w:rsid w:val="00B77767"/>
    <w:rsid w:val="00B77B9E"/>
    <w:rsid w:val="00B805B2"/>
    <w:rsid w:val="00B8268B"/>
    <w:rsid w:val="00B82733"/>
    <w:rsid w:val="00B83BF9"/>
    <w:rsid w:val="00B8420B"/>
    <w:rsid w:val="00B85493"/>
    <w:rsid w:val="00B858E5"/>
    <w:rsid w:val="00B91D15"/>
    <w:rsid w:val="00B92BFB"/>
    <w:rsid w:val="00B92C87"/>
    <w:rsid w:val="00B94AAB"/>
    <w:rsid w:val="00B9694D"/>
    <w:rsid w:val="00B97340"/>
    <w:rsid w:val="00B974A3"/>
    <w:rsid w:val="00BA04AC"/>
    <w:rsid w:val="00BA0C4E"/>
    <w:rsid w:val="00BA1CBA"/>
    <w:rsid w:val="00BA1DE2"/>
    <w:rsid w:val="00BA2EC6"/>
    <w:rsid w:val="00BA2F30"/>
    <w:rsid w:val="00BA3A6A"/>
    <w:rsid w:val="00BA66BF"/>
    <w:rsid w:val="00BB06ED"/>
    <w:rsid w:val="00BB06F4"/>
    <w:rsid w:val="00BB0D23"/>
    <w:rsid w:val="00BB2296"/>
    <w:rsid w:val="00BB6745"/>
    <w:rsid w:val="00BB7C2C"/>
    <w:rsid w:val="00BC1F19"/>
    <w:rsid w:val="00BC3315"/>
    <w:rsid w:val="00BC5CA1"/>
    <w:rsid w:val="00BC6720"/>
    <w:rsid w:val="00BC706E"/>
    <w:rsid w:val="00BD5242"/>
    <w:rsid w:val="00BD607F"/>
    <w:rsid w:val="00BE1554"/>
    <w:rsid w:val="00BE26EB"/>
    <w:rsid w:val="00BE7900"/>
    <w:rsid w:val="00BE7949"/>
    <w:rsid w:val="00BF0408"/>
    <w:rsid w:val="00BF2CB0"/>
    <w:rsid w:val="00BF32F2"/>
    <w:rsid w:val="00BF3913"/>
    <w:rsid w:val="00BF4F9E"/>
    <w:rsid w:val="00BF5264"/>
    <w:rsid w:val="00BF7CDC"/>
    <w:rsid w:val="00BF7D76"/>
    <w:rsid w:val="00C0013C"/>
    <w:rsid w:val="00C00585"/>
    <w:rsid w:val="00C01849"/>
    <w:rsid w:val="00C039DF"/>
    <w:rsid w:val="00C075A6"/>
    <w:rsid w:val="00C10AEB"/>
    <w:rsid w:val="00C10DA0"/>
    <w:rsid w:val="00C11572"/>
    <w:rsid w:val="00C11AE1"/>
    <w:rsid w:val="00C149A7"/>
    <w:rsid w:val="00C1614F"/>
    <w:rsid w:val="00C172B2"/>
    <w:rsid w:val="00C17825"/>
    <w:rsid w:val="00C20E43"/>
    <w:rsid w:val="00C21204"/>
    <w:rsid w:val="00C22CC8"/>
    <w:rsid w:val="00C2381B"/>
    <w:rsid w:val="00C23B7A"/>
    <w:rsid w:val="00C23C47"/>
    <w:rsid w:val="00C24BDA"/>
    <w:rsid w:val="00C2508A"/>
    <w:rsid w:val="00C2554A"/>
    <w:rsid w:val="00C27117"/>
    <w:rsid w:val="00C31C5D"/>
    <w:rsid w:val="00C32253"/>
    <w:rsid w:val="00C35394"/>
    <w:rsid w:val="00C3641F"/>
    <w:rsid w:val="00C40D3B"/>
    <w:rsid w:val="00C41CF4"/>
    <w:rsid w:val="00C4247E"/>
    <w:rsid w:val="00C43BDF"/>
    <w:rsid w:val="00C43D4E"/>
    <w:rsid w:val="00C44BDF"/>
    <w:rsid w:val="00C44EB9"/>
    <w:rsid w:val="00C45F1A"/>
    <w:rsid w:val="00C47F92"/>
    <w:rsid w:val="00C51068"/>
    <w:rsid w:val="00C512A1"/>
    <w:rsid w:val="00C52322"/>
    <w:rsid w:val="00C52579"/>
    <w:rsid w:val="00C5565A"/>
    <w:rsid w:val="00C5771B"/>
    <w:rsid w:val="00C611C3"/>
    <w:rsid w:val="00C61856"/>
    <w:rsid w:val="00C62AF9"/>
    <w:rsid w:val="00C631BA"/>
    <w:rsid w:val="00C648F8"/>
    <w:rsid w:val="00C66E69"/>
    <w:rsid w:val="00C73367"/>
    <w:rsid w:val="00C737C2"/>
    <w:rsid w:val="00C76351"/>
    <w:rsid w:val="00C77175"/>
    <w:rsid w:val="00C8490B"/>
    <w:rsid w:val="00C84A30"/>
    <w:rsid w:val="00C86355"/>
    <w:rsid w:val="00C864BF"/>
    <w:rsid w:val="00C866DE"/>
    <w:rsid w:val="00C86845"/>
    <w:rsid w:val="00C90FDA"/>
    <w:rsid w:val="00C9126B"/>
    <w:rsid w:val="00C93602"/>
    <w:rsid w:val="00C93A5A"/>
    <w:rsid w:val="00C93A65"/>
    <w:rsid w:val="00C93CB1"/>
    <w:rsid w:val="00C95E83"/>
    <w:rsid w:val="00C9653A"/>
    <w:rsid w:val="00C972F9"/>
    <w:rsid w:val="00C973E4"/>
    <w:rsid w:val="00C97571"/>
    <w:rsid w:val="00CA1065"/>
    <w:rsid w:val="00CA5E10"/>
    <w:rsid w:val="00CA73F2"/>
    <w:rsid w:val="00CA750C"/>
    <w:rsid w:val="00CA7DF5"/>
    <w:rsid w:val="00CB0E24"/>
    <w:rsid w:val="00CB234E"/>
    <w:rsid w:val="00CB6085"/>
    <w:rsid w:val="00CC0330"/>
    <w:rsid w:val="00CC08AB"/>
    <w:rsid w:val="00CC25A8"/>
    <w:rsid w:val="00CC35AD"/>
    <w:rsid w:val="00CC44F7"/>
    <w:rsid w:val="00CC52FC"/>
    <w:rsid w:val="00CC7305"/>
    <w:rsid w:val="00CD1F1C"/>
    <w:rsid w:val="00CD2433"/>
    <w:rsid w:val="00CD2E8C"/>
    <w:rsid w:val="00CD4E40"/>
    <w:rsid w:val="00CD5DF1"/>
    <w:rsid w:val="00CE17DA"/>
    <w:rsid w:val="00CE2F33"/>
    <w:rsid w:val="00CE3470"/>
    <w:rsid w:val="00CE4434"/>
    <w:rsid w:val="00CE4FFE"/>
    <w:rsid w:val="00CE5B67"/>
    <w:rsid w:val="00CE5BE1"/>
    <w:rsid w:val="00CE749D"/>
    <w:rsid w:val="00CE7D30"/>
    <w:rsid w:val="00CF0AA2"/>
    <w:rsid w:val="00CF28BA"/>
    <w:rsid w:val="00CF3420"/>
    <w:rsid w:val="00CF3657"/>
    <w:rsid w:val="00CF45B3"/>
    <w:rsid w:val="00D00EFC"/>
    <w:rsid w:val="00D0185D"/>
    <w:rsid w:val="00D019EB"/>
    <w:rsid w:val="00D01B5D"/>
    <w:rsid w:val="00D0236D"/>
    <w:rsid w:val="00D037EB"/>
    <w:rsid w:val="00D03B96"/>
    <w:rsid w:val="00D05444"/>
    <w:rsid w:val="00D05478"/>
    <w:rsid w:val="00D056ED"/>
    <w:rsid w:val="00D061D5"/>
    <w:rsid w:val="00D079CF"/>
    <w:rsid w:val="00D07D4A"/>
    <w:rsid w:val="00D10048"/>
    <w:rsid w:val="00D1132B"/>
    <w:rsid w:val="00D11599"/>
    <w:rsid w:val="00D11FD6"/>
    <w:rsid w:val="00D123A1"/>
    <w:rsid w:val="00D12B98"/>
    <w:rsid w:val="00D13328"/>
    <w:rsid w:val="00D13420"/>
    <w:rsid w:val="00D15C60"/>
    <w:rsid w:val="00D15D48"/>
    <w:rsid w:val="00D16874"/>
    <w:rsid w:val="00D21AC4"/>
    <w:rsid w:val="00D223EC"/>
    <w:rsid w:val="00D23AD1"/>
    <w:rsid w:val="00D24CC4"/>
    <w:rsid w:val="00D26B9A"/>
    <w:rsid w:val="00D31E4A"/>
    <w:rsid w:val="00D3295D"/>
    <w:rsid w:val="00D32E29"/>
    <w:rsid w:val="00D337F7"/>
    <w:rsid w:val="00D36486"/>
    <w:rsid w:val="00D36B26"/>
    <w:rsid w:val="00D3775A"/>
    <w:rsid w:val="00D40341"/>
    <w:rsid w:val="00D4138F"/>
    <w:rsid w:val="00D4247E"/>
    <w:rsid w:val="00D424F9"/>
    <w:rsid w:val="00D42556"/>
    <w:rsid w:val="00D435F7"/>
    <w:rsid w:val="00D512EB"/>
    <w:rsid w:val="00D51EF9"/>
    <w:rsid w:val="00D52277"/>
    <w:rsid w:val="00D522F8"/>
    <w:rsid w:val="00D52E1C"/>
    <w:rsid w:val="00D5354B"/>
    <w:rsid w:val="00D53BBD"/>
    <w:rsid w:val="00D5550F"/>
    <w:rsid w:val="00D566FB"/>
    <w:rsid w:val="00D5735C"/>
    <w:rsid w:val="00D60907"/>
    <w:rsid w:val="00D61DB1"/>
    <w:rsid w:val="00D63396"/>
    <w:rsid w:val="00D64AE8"/>
    <w:rsid w:val="00D64E2E"/>
    <w:rsid w:val="00D65BD4"/>
    <w:rsid w:val="00D65D36"/>
    <w:rsid w:val="00D67C6F"/>
    <w:rsid w:val="00D67CE0"/>
    <w:rsid w:val="00D73A60"/>
    <w:rsid w:val="00D73DC0"/>
    <w:rsid w:val="00D75DC6"/>
    <w:rsid w:val="00D76B7A"/>
    <w:rsid w:val="00D802E8"/>
    <w:rsid w:val="00D8177C"/>
    <w:rsid w:val="00D8182B"/>
    <w:rsid w:val="00D82AB4"/>
    <w:rsid w:val="00D83101"/>
    <w:rsid w:val="00D83151"/>
    <w:rsid w:val="00D840EA"/>
    <w:rsid w:val="00D84A4B"/>
    <w:rsid w:val="00D92B36"/>
    <w:rsid w:val="00D936DF"/>
    <w:rsid w:val="00D93F49"/>
    <w:rsid w:val="00D93FC7"/>
    <w:rsid w:val="00D94AFD"/>
    <w:rsid w:val="00D94BE9"/>
    <w:rsid w:val="00D9705D"/>
    <w:rsid w:val="00D9784B"/>
    <w:rsid w:val="00DA29A8"/>
    <w:rsid w:val="00DA4CA5"/>
    <w:rsid w:val="00DB1489"/>
    <w:rsid w:val="00DB172B"/>
    <w:rsid w:val="00DB2B83"/>
    <w:rsid w:val="00DB5717"/>
    <w:rsid w:val="00DC03CA"/>
    <w:rsid w:val="00DC280B"/>
    <w:rsid w:val="00DC2BBD"/>
    <w:rsid w:val="00DC3248"/>
    <w:rsid w:val="00DC3ACD"/>
    <w:rsid w:val="00DC3F5B"/>
    <w:rsid w:val="00DC4004"/>
    <w:rsid w:val="00DC699D"/>
    <w:rsid w:val="00DC78F4"/>
    <w:rsid w:val="00DD2FB6"/>
    <w:rsid w:val="00DD3CEA"/>
    <w:rsid w:val="00DD4D0C"/>
    <w:rsid w:val="00DD523B"/>
    <w:rsid w:val="00DD6043"/>
    <w:rsid w:val="00DD6D2E"/>
    <w:rsid w:val="00DD76D5"/>
    <w:rsid w:val="00DE1626"/>
    <w:rsid w:val="00DE7196"/>
    <w:rsid w:val="00DE7525"/>
    <w:rsid w:val="00DF0E60"/>
    <w:rsid w:val="00DF1211"/>
    <w:rsid w:val="00DF18BB"/>
    <w:rsid w:val="00DF2DCF"/>
    <w:rsid w:val="00DF2F29"/>
    <w:rsid w:val="00DF3141"/>
    <w:rsid w:val="00DF334D"/>
    <w:rsid w:val="00DF3B38"/>
    <w:rsid w:val="00DF622C"/>
    <w:rsid w:val="00DF6D0A"/>
    <w:rsid w:val="00DF7814"/>
    <w:rsid w:val="00E01692"/>
    <w:rsid w:val="00E01F52"/>
    <w:rsid w:val="00E0580D"/>
    <w:rsid w:val="00E05F02"/>
    <w:rsid w:val="00E068EC"/>
    <w:rsid w:val="00E0752E"/>
    <w:rsid w:val="00E12C61"/>
    <w:rsid w:val="00E13012"/>
    <w:rsid w:val="00E146FD"/>
    <w:rsid w:val="00E1590A"/>
    <w:rsid w:val="00E15B6B"/>
    <w:rsid w:val="00E169F8"/>
    <w:rsid w:val="00E17A87"/>
    <w:rsid w:val="00E200AF"/>
    <w:rsid w:val="00E20724"/>
    <w:rsid w:val="00E23D4D"/>
    <w:rsid w:val="00E24152"/>
    <w:rsid w:val="00E26CAF"/>
    <w:rsid w:val="00E27B3B"/>
    <w:rsid w:val="00E3111F"/>
    <w:rsid w:val="00E327C2"/>
    <w:rsid w:val="00E33CED"/>
    <w:rsid w:val="00E3446C"/>
    <w:rsid w:val="00E348D7"/>
    <w:rsid w:val="00E35E56"/>
    <w:rsid w:val="00E368AC"/>
    <w:rsid w:val="00E37861"/>
    <w:rsid w:val="00E40CB3"/>
    <w:rsid w:val="00E42A34"/>
    <w:rsid w:val="00E43987"/>
    <w:rsid w:val="00E43E0D"/>
    <w:rsid w:val="00E43E64"/>
    <w:rsid w:val="00E44829"/>
    <w:rsid w:val="00E45E26"/>
    <w:rsid w:val="00E46062"/>
    <w:rsid w:val="00E50B45"/>
    <w:rsid w:val="00E51F2C"/>
    <w:rsid w:val="00E53514"/>
    <w:rsid w:val="00E54EEC"/>
    <w:rsid w:val="00E55149"/>
    <w:rsid w:val="00E57683"/>
    <w:rsid w:val="00E57D63"/>
    <w:rsid w:val="00E6189D"/>
    <w:rsid w:val="00E62E92"/>
    <w:rsid w:val="00E64932"/>
    <w:rsid w:val="00E64ADE"/>
    <w:rsid w:val="00E654B1"/>
    <w:rsid w:val="00E66D31"/>
    <w:rsid w:val="00E70F3E"/>
    <w:rsid w:val="00E71055"/>
    <w:rsid w:val="00E72044"/>
    <w:rsid w:val="00E73A8A"/>
    <w:rsid w:val="00E747FF"/>
    <w:rsid w:val="00E75717"/>
    <w:rsid w:val="00E7599D"/>
    <w:rsid w:val="00E76D9F"/>
    <w:rsid w:val="00E77008"/>
    <w:rsid w:val="00E824A3"/>
    <w:rsid w:val="00E83B44"/>
    <w:rsid w:val="00E843FC"/>
    <w:rsid w:val="00E90D2B"/>
    <w:rsid w:val="00E90F99"/>
    <w:rsid w:val="00E9147A"/>
    <w:rsid w:val="00E9289A"/>
    <w:rsid w:val="00E933D5"/>
    <w:rsid w:val="00E93CBE"/>
    <w:rsid w:val="00EA257A"/>
    <w:rsid w:val="00EA3A63"/>
    <w:rsid w:val="00EA46C4"/>
    <w:rsid w:val="00EA558D"/>
    <w:rsid w:val="00EA5F7D"/>
    <w:rsid w:val="00EA60B7"/>
    <w:rsid w:val="00EA682C"/>
    <w:rsid w:val="00EA6F57"/>
    <w:rsid w:val="00EA7324"/>
    <w:rsid w:val="00EB0009"/>
    <w:rsid w:val="00EB13F3"/>
    <w:rsid w:val="00EB1559"/>
    <w:rsid w:val="00EB28A1"/>
    <w:rsid w:val="00EB3521"/>
    <w:rsid w:val="00EB3794"/>
    <w:rsid w:val="00EB49D9"/>
    <w:rsid w:val="00EB5B6A"/>
    <w:rsid w:val="00EB6A23"/>
    <w:rsid w:val="00EC0B90"/>
    <w:rsid w:val="00EC3051"/>
    <w:rsid w:val="00EC4F70"/>
    <w:rsid w:val="00EC6310"/>
    <w:rsid w:val="00ED00E1"/>
    <w:rsid w:val="00ED175E"/>
    <w:rsid w:val="00ED32F2"/>
    <w:rsid w:val="00ED3C48"/>
    <w:rsid w:val="00ED3E4B"/>
    <w:rsid w:val="00ED4B25"/>
    <w:rsid w:val="00ED6234"/>
    <w:rsid w:val="00ED67A8"/>
    <w:rsid w:val="00ED6B13"/>
    <w:rsid w:val="00EE0A39"/>
    <w:rsid w:val="00EE4140"/>
    <w:rsid w:val="00EE4B28"/>
    <w:rsid w:val="00EE5862"/>
    <w:rsid w:val="00EE617F"/>
    <w:rsid w:val="00EE62B5"/>
    <w:rsid w:val="00EE63F8"/>
    <w:rsid w:val="00EE66A9"/>
    <w:rsid w:val="00EE67B2"/>
    <w:rsid w:val="00EE7702"/>
    <w:rsid w:val="00EE7A08"/>
    <w:rsid w:val="00EE7A79"/>
    <w:rsid w:val="00EF04BB"/>
    <w:rsid w:val="00EF3DF7"/>
    <w:rsid w:val="00EF433E"/>
    <w:rsid w:val="00EF542C"/>
    <w:rsid w:val="00EF5ED0"/>
    <w:rsid w:val="00EF6085"/>
    <w:rsid w:val="00EF636C"/>
    <w:rsid w:val="00EF6EBE"/>
    <w:rsid w:val="00EF7D25"/>
    <w:rsid w:val="00F01919"/>
    <w:rsid w:val="00F01D8A"/>
    <w:rsid w:val="00F02510"/>
    <w:rsid w:val="00F049C1"/>
    <w:rsid w:val="00F05C8D"/>
    <w:rsid w:val="00F070C1"/>
    <w:rsid w:val="00F07297"/>
    <w:rsid w:val="00F07DCC"/>
    <w:rsid w:val="00F127C6"/>
    <w:rsid w:val="00F12DD9"/>
    <w:rsid w:val="00F17CD5"/>
    <w:rsid w:val="00F17EF9"/>
    <w:rsid w:val="00F2397D"/>
    <w:rsid w:val="00F239A9"/>
    <w:rsid w:val="00F255CE"/>
    <w:rsid w:val="00F2563D"/>
    <w:rsid w:val="00F2716F"/>
    <w:rsid w:val="00F27325"/>
    <w:rsid w:val="00F27766"/>
    <w:rsid w:val="00F34A12"/>
    <w:rsid w:val="00F3798D"/>
    <w:rsid w:val="00F37B6C"/>
    <w:rsid w:val="00F37E63"/>
    <w:rsid w:val="00F4236D"/>
    <w:rsid w:val="00F42CFE"/>
    <w:rsid w:val="00F43322"/>
    <w:rsid w:val="00F44008"/>
    <w:rsid w:val="00F4422F"/>
    <w:rsid w:val="00F44999"/>
    <w:rsid w:val="00F45B69"/>
    <w:rsid w:val="00F45DB4"/>
    <w:rsid w:val="00F45E3C"/>
    <w:rsid w:val="00F477AB"/>
    <w:rsid w:val="00F47CF2"/>
    <w:rsid w:val="00F506F5"/>
    <w:rsid w:val="00F50B50"/>
    <w:rsid w:val="00F572F1"/>
    <w:rsid w:val="00F57760"/>
    <w:rsid w:val="00F60515"/>
    <w:rsid w:val="00F60B52"/>
    <w:rsid w:val="00F62CB5"/>
    <w:rsid w:val="00F630BB"/>
    <w:rsid w:val="00F645C4"/>
    <w:rsid w:val="00F67C15"/>
    <w:rsid w:val="00F7097C"/>
    <w:rsid w:val="00F70F5B"/>
    <w:rsid w:val="00F70FDD"/>
    <w:rsid w:val="00F7178B"/>
    <w:rsid w:val="00F72E22"/>
    <w:rsid w:val="00F731A8"/>
    <w:rsid w:val="00F74AAC"/>
    <w:rsid w:val="00F77C26"/>
    <w:rsid w:val="00F8103C"/>
    <w:rsid w:val="00F828C0"/>
    <w:rsid w:val="00F82A59"/>
    <w:rsid w:val="00F82FDF"/>
    <w:rsid w:val="00F83544"/>
    <w:rsid w:val="00F835F0"/>
    <w:rsid w:val="00F83B55"/>
    <w:rsid w:val="00F865BA"/>
    <w:rsid w:val="00F86612"/>
    <w:rsid w:val="00F87937"/>
    <w:rsid w:val="00F92A17"/>
    <w:rsid w:val="00F92E8F"/>
    <w:rsid w:val="00F92F49"/>
    <w:rsid w:val="00F9441B"/>
    <w:rsid w:val="00F95192"/>
    <w:rsid w:val="00FA038E"/>
    <w:rsid w:val="00FA25CA"/>
    <w:rsid w:val="00FA335D"/>
    <w:rsid w:val="00FA4239"/>
    <w:rsid w:val="00FA5144"/>
    <w:rsid w:val="00FA5347"/>
    <w:rsid w:val="00FB1544"/>
    <w:rsid w:val="00FB1E78"/>
    <w:rsid w:val="00FB292C"/>
    <w:rsid w:val="00FB2BF6"/>
    <w:rsid w:val="00FB2CF1"/>
    <w:rsid w:val="00FB4447"/>
    <w:rsid w:val="00FB4745"/>
    <w:rsid w:val="00FB5849"/>
    <w:rsid w:val="00FB6BC8"/>
    <w:rsid w:val="00FC1C97"/>
    <w:rsid w:val="00FC1CAB"/>
    <w:rsid w:val="00FC3408"/>
    <w:rsid w:val="00FC3E8B"/>
    <w:rsid w:val="00FC4AD0"/>
    <w:rsid w:val="00FC4ECD"/>
    <w:rsid w:val="00FC7DE6"/>
    <w:rsid w:val="00FD28F1"/>
    <w:rsid w:val="00FD34DF"/>
    <w:rsid w:val="00FD6292"/>
    <w:rsid w:val="00FD745F"/>
    <w:rsid w:val="00FD7D43"/>
    <w:rsid w:val="00FE1A6C"/>
    <w:rsid w:val="00FE1C83"/>
    <w:rsid w:val="00FE1FF2"/>
    <w:rsid w:val="00FE2118"/>
    <w:rsid w:val="00FE5169"/>
    <w:rsid w:val="00FE54B0"/>
    <w:rsid w:val="00FF04D0"/>
    <w:rsid w:val="00FF09E4"/>
    <w:rsid w:val="00FF1640"/>
    <w:rsid w:val="00FF20F3"/>
    <w:rsid w:val="00FF5A18"/>
    <w:rsid w:val="00FF71DD"/>
    <w:rsid w:val="00FF738A"/>
    <w:rsid w:val="74B36AD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202AC525"/>
  <w15:docId w15:val="{678F9AC4-542E-43DA-A975-8384BE67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32660F"/>
    <w:pPr>
      <w:widowControl w:val="0"/>
      <w:jc w:val="both"/>
    </w:pPr>
    <w:rPr>
      <w:kern w:val="2"/>
      <w:sz w:val="21"/>
    </w:rPr>
  </w:style>
  <w:style w:type="paragraph" w:styleId="10">
    <w:name w:val="heading 1"/>
    <w:basedOn w:val="a1"/>
    <w:next w:val="a1"/>
    <w:link w:val="11"/>
    <w:qFormat/>
    <w:rsid w:val="005052B6"/>
    <w:pPr>
      <w:numPr>
        <w:numId w:val="1"/>
      </w:numPr>
      <w:autoSpaceDE w:val="0"/>
      <w:autoSpaceDN w:val="0"/>
      <w:adjustRightInd w:val="0"/>
      <w:spacing w:before="360" w:after="330"/>
      <w:jc w:val="left"/>
      <w:outlineLvl w:val="0"/>
    </w:pPr>
    <w:rPr>
      <w:rFonts w:ascii="EJNDFF+TimesNewRoman,Bold" w:hAnsi="EJNDFF+TimesNewRoman,Bold"/>
      <w:b/>
      <w:sz w:val="32"/>
    </w:rPr>
  </w:style>
  <w:style w:type="paragraph" w:styleId="2">
    <w:name w:val="heading 2"/>
    <w:basedOn w:val="a1"/>
    <w:next w:val="a2"/>
    <w:qFormat/>
    <w:rsid w:val="005052B6"/>
    <w:pPr>
      <w:numPr>
        <w:ilvl w:val="1"/>
        <w:numId w:val="1"/>
      </w:numPr>
      <w:tabs>
        <w:tab w:val="left" w:pos="567"/>
      </w:tabs>
      <w:autoSpaceDE w:val="0"/>
      <w:autoSpaceDN w:val="0"/>
      <w:adjustRightInd w:val="0"/>
      <w:spacing w:before="100" w:after="100"/>
      <w:jc w:val="left"/>
      <w:outlineLvl w:val="1"/>
    </w:pPr>
    <w:rPr>
      <w:rFonts w:ascii="EJNDFF+TimesNewRoman,Bold" w:hAnsi="EJNDFF+TimesNewRoman,Bold"/>
      <w:b/>
      <w:kern w:val="0"/>
      <w:sz w:val="30"/>
    </w:rPr>
  </w:style>
  <w:style w:type="paragraph" w:styleId="3">
    <w:name w:val="heading 3"/>
    <w:basedOn w:val="a1"/>
    <w:next w:val="a2"/>
    <w:qFormat/>
    <w:rsid w:val="005052B6"/>
    <w:pPr>
      <w:keepNext/>
      <w:keepLines/>
      <w:numPr>
        <w:ilvl w:val="2"/>
        <w:numId w:val="1"/>
      </w:numPr>
      <w:spacing w:before="140" w:after="140" w:line="360" w:lineRule="auto"/>
      <w:outlineLvl w:val="2"/>
    </w:pPr>
    <w:rPr>
      <w:rFonts w:ascii="黑体" w:hAnsi="黑体"/>
      <w:b/>
      <w:bCs/>
      <w:sz w:val="28"/>
    </w:rPr>
  </w:style>
  <w:style w:type="paragraph" w:styleId="4">
    <w:name w:val="heading 4"/>
    <w:basedOn w:val="a1"/>
    <w:next w:val="a1"/>
    <w:qFormat/>
    <w:rsid w:val="005052B6"/>
    <w:pPr>
      <w:keepNext/>
      <w:keepLines/>
      <w:numPr>
        <w:ilvl w:val="3"/>
        <w:numId w:val="2"/>
      </w:numPr>
      <w:spacing w:before="280" w:after="290" w:line="372" w:lineRule="auto"/>
      <w:outlineLvl w:val="3"/>
    </w:pPr>
    <w:rPr>
      <w:rFonts w:ascii="Arial" w:eastAsia="黑体" w:hAnsi="Arial"/>
      <w:b/>
      <w:sz w:val="28"/>
    </w:rPr>
  </w:style>
  <w:style w:type="paragraph" w:styleId="5">
    <w:name w:val="heading 5"/>
    <w:basedOn w:val="a1"/>
    <w:next w:val="a2"/>
    <w:qFormat/>
    <w:rsid w:val="005052B6"/>
    <w:pPr>
      <w:keepNext/>
      <w:keepLines/>
      <w:tabs>
        <w:tab w:val="left" w:pos="1008"/>
      </w:tabs>
      <w:spacing w:before="280" w:after="290" w:line="372" w:lineRule="auto"/>
      <w:ind w:left="1008" w:hanging="1008"/>
      <w:outlineLvl w:val="4"/>
    </w:pPr>
    <w:rPr>
      <w:b/>
      <w:sz w:val="28"/>
    </w:rPr>
  </w:style>
  <w:style w:type="paragraph" w:styleId="6">
    <w:name w:val="heading 6"/>
    <w:basedOn w:val="a1"/>
    <w:next w:val="a2"/>
    <w:qFormat/>
    <w:rsid w:val="005052B6"/>
    <w:pPr>
      <w:keepNext/>
      <w:keepLines/>
      <w:tabs>
        <w:tab w:val="left" w:pos="1152"/>
      </w:tabs>
      <w:spacing w:before="240" w:after="64" w:line="317" w:lineRule="auto"/>
      <w:ind w:left="1152" w:hanging="1152"/>
      <w:outlineLvl w:val="5"/>
    </w:pPr>
    <w:rPr>
      <w:rFonts w:ascii="Arial" w:eastAsia="黑体" w:hAnsi="Arial"/>
      <w:b/>
      <w:sz w:val="24"/>
    </w:rPr>
  </w:style>
  <w:style w:type="paragraph" w:styleId="7">
    <w:name w:val="heading 7"/>
    <w:basedOn w:val="a1"/>
    <w:next w:val="a2"/>
    <w:qFormat/>
    <w:rsid w:val="005052B6"/>
    <w:pPr>
      <w:keepNext/>
      <w:keepLines/>
      <w:tabs>
        <w:tab w:val="left" w:pos="1296"/>
      </w:tabs>
      <w:spacing w:before="240" w:after="64" w:line="317" w:lineRule="auto"/>
      <w:ind w:left="1296" w:hanging="1296"/>
      <w:outlineLvl w:val="6"/>
    </w:pPr>
    <w:rPr>
      <w:b/>
      <w:sz w:val="24"/>
    </w:rPr>
  </w:style>
  <w:style w:type="paragraph" w:styleId="8">
    <w:name w:val="heading 8"/>
    <w:basedOn w:val="a1"/>
    <w:next w:val="a2"/>
    <w:qFormat/>
    <w:rsid w:val="005052B6"/>
    <w:pPr>
      <w:keepNext/>
      <w:keepLines/>
      <w:tabs>
        <w:tab w:val="left" w:pos="1440"/>
      </w:tabs>
      <w:spacing w:before="240" w:after="64" w:line="317" w:lineRule="auto"/>
      <w:ind w:left="1440" w:hanging="1440"/>
      <w:outlineLvl w:val="7"/>
    </w:pPr>
    <w:rPr>
      <w:rFonts w:ascii="Arial" w:eastAsia="黑体" w:hAnsi="Arial"/>
      <w:sz w:val="24"/>
    </w:rPr>
  </w:style>
  <w:style w:type="paragraph" w:styleId="9">
    <w:name w:val="heading 9"/>
    <w:basedOn w:val="a1"/>
    <w:next w:val="a2"/>
    <w:qFormat/>
    <w:rsid w:val="005052B6"/>
    <w:pPr>
      <w:keepNext/>
      <w:keepLines/>
      <w:tabs>
        <w:tab w:val="left" w:pos="1584"/>
      </w:tabs>
      <w:spacing w:before="240" w:after="64" w:line="317" w:lineRule="auto"/>
      <w:ind w:left="1584" w:hanging="1584"/>
      <w:outlineLvl w:val="8"/>
    </w:pPr>
    <w:rPr>
      <w:rFonts w:ascii="Arial" w:eastAsia="黑体" w:hAnsi="Arial"/>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6">
    <w:name w:val="annotation reference"/>
    <w:uiPriority w:val="99"/>
    <w:unhideWhenUsed/>
    <w:rsid w:val="005052B6"/>
    <w:rPr>
      <w:sz w:val="21"/>
      <w:szCs w:val="21"/>
    </w:rPr>
  </w:style>
  <w:style w:type="character" w:styleId="a7">
    <w:name w:val="FollowedHyperlink"/>
    <w:rsid w:val="005052B6"/>
    <w:rPr>
      <w:color w:val="800080"/>
      <w:u w:val="single"/>
    </w:rPr>
  </w:style>
  <w:style w:type="character" w:styleId="a8">
    <w:name w:val="Hyperlink"/>
    <w:uiPriority w:val="99"/>
    <w:rsid w:val="005052B6"/>
    <w:rPr>
      <w:color w:val="0000FF"/>
      <w:u w:val="single"/>
    </w:rPr>
  </w:style>
  <w:style w:type="character" w:styleId="a9">
    <w:name w:val="page number"/>
    <w:basedOn w:val="a3"/>
    <w:rsid w:val="005052B6"/>
  </w:style>
  <w:style w:type="character" w:customStyle="1" w:styleId="aa">
    <w:name w:val="批注文字 字符"/>
    <w:link w:val="ab"/>
    <w:uiPriority w:val="99"/>
    <w:rsid w:val="005052B6"/>
    <w:rPr>
      <w:kern w:val="2"/>
      <w:sz w:val="21"/>
    </w:rPr>
  </w:style>
  <w:style w:type="character" w:customStyle="1" w:styleId="11">
    <w:name w:val="标题 1 字符"/>
    <w:link w:val="10"/>
    <w:rsid w:val="005052B6"/>
    <w:rPr>
      <w:rFonts w:ascii="EJNDFF+TimesNewRoman,Bold" w:hAnsi="EJNDFF+TimesNewRoman,Bold"/>
      <w:b/>
      <w:kern w:val="2"/>
      <w:sz w:val="32"/>
    </w:rPr>
  </w:style>
  <w:style w:type="character" w:customStyle="1" w:styleId="ac">
    <w:name w:val="批注主题 字符"/>
    <w:link w:val="ad"/>
    <w:uiPriority w:val="99"/>
    <w:semiHidden/>
    <w:rsid w:val="005052B6"/>
    <w:rPr>
      <w:b/>
      <w:bCs/>
      <w:kern w:val="2"/>
      <w:sz w:val="21"/>
    </w:rPr>
  </w:style>
  <w:style w:type="character" w:customStyle="1" w:styleId="12">
    <w:name w:val="目录 1 字符"/>
    <w:link w:val="13"/>
    <w:rsid w:val="005052B6"/>
  </w:style>
  <w:style w:type="character" w:customStyle="1" w:styleId="ae">
    <w:name w:val="页眉 字符"/>
    <w:link w:val="af"/>
    <w:uiPriority w:val="99"/>
    <w:rsid w:val="005052B6"/>
    <w:rPr>
      <w:kern w:val="2"/>
      <w:sz w:val="18"/>
    </w:rPr>
  </w:style>
  <w:style w:type="character" w:customStyle="1" w:styleId="1Char">
    <w:name w:val="正文1 Char"/>
    <w:link w:val="14"/>
    <w:rsid w:val="005052B6"/>
    <w:rPr>
      <w:rFonts w:cs="Arial"/>
      <w:sz w:val="24"/>
      <w:szCs w:val="24"/>
    </w:rPr>
  </w:style>
  <w:style w:type="character" w:customStyle="1" w:styleId="af0">
    <w:name w:val="批注框文本 字符"/>
    <w:link w:val="af1"/>
    <w:rsid w:val="005052B6"/>
    <w:rPr>
      <w:kern w:val="2"/>
      <w:sz w:val="18"/>
      <w:szCs w:val="18"/>
    </w:rPr>
  </w:style>
  <w:style w:type="character" w:customStyle="1" w:styleId="af2">
    <w:name w:val="页脚 字符"/>
    <w:link w:val="af3"/>
    <w:uiPriority w:val="99"/>
    <w:rsid w:val="005052B6"/>
    <w:rPr>
      <w:kern w:val="2"/>
      <w:sz w:val="18"/>
    </w:rPr>
  </w:style>
  <w:style w:type="paragraph" w:styleId="af4">
    <w:name w:val="Plain Text"/>
    <w:basedOn w:val="a1"/>
    <w:rsid w:val="005052B6"/>
    <w:rPr>
      <w:rFonts w:ascii="宋体" w:hAnsi="Courier New" w:cs="Courier New"/>
      <w:szCs w:val="21"/>
    </w:rPr>
  </w:style>
  <w:style w:type="paragraph" w:styleId="50">
    <w:name w:val="toc 5"/>
    <w:basedOn w:val="a1"/>
    <w:next w:val="a1"/>
    <w:uiPriority w:val="39"/>
    <w:rsid w:val="005052B6"/>
    <w:pPr>
      <w:ind w:leftChars="800" w:left="1680"/>
    </w:pPr>
  </w:style>
  <w:style w:type="paragraph" w:styleId="af3">
    <w:name w:val="footer"/>
    <w:basedOn w:val="a1"/>
    <w:link w:val="af2"/>
    <w:uiPriority w:val="99"/>
    <w:rsid w:val="005052B6"/>
    <w:pPr>
      <w:tabs>
        <w:tab w:val="center" w:pos="4153"/>
        <w:tab w:val="right" w:pos="8306"/>
      </w:tabs>
      <w:snapToGrid w:val="0"/>
      <w:jc w:val="left"/>
    </w:pPr>
    <w:rPr>
      <w:sz w:val="18"/>
    </w:rPr>
  </w:style>
  <w:style w:type="paragraph" w:styleId="af5">
    <w:name w:val="Body Text Indent"/>
    <w:basedOn w:val="a1"/>
    <w:rsid w:val="005052B6"/>
    <w:pPr>
      <w:ind w:firstLine="420"/>
    </w:pPr>
  </w:style>
  <w:style w:type="paragraph" w:styleId="60">
    <w:name w:val="toc 6"/>
    <w:basedOn w:val="a1"/>
    <w:next w:val="a1"/>
    <w:uiPriority w:val="39"/>
    <w:rsid w:val="005052B6"/>
    <w:pPr>
      <w:ind w:leftChars="1000" w:left="2100"/>
    </w:pPr>
  </w:style>
  <w:style w:type="paragraph" w:styleId="af">
    <w:name w:val="header"/>
    <w:basedOn w:val="a1"/>
    <w:link w:val="ae"/>
    <w:uiPriority w:val="99"/>
    <w:rsid w:val="005052B6"/>
    <w:pPr>
      <w:pBdr>
        <w:bottom w:val="single" w:sz="6" w:space="1" w:color="auto"/>
      </w:pBdr>
      <w:tabs>
        <w:tab w:val="center" w:pos="4153"/>
        <w:tab w:val="right" w:pos="8306"/>
      </w:tabs>
      <w:snapToGrid w:val="0"/>
      <w:jc w:val="center"/>
    </w:pPr>
    <w:rPr>
      <w:sz w:val="18"/>
    </w:rPr>
  </w:style>
  <w:style w:type="paragraph" w:styleId="af6">
    <w:name w:val="caption"/>
    <w:basedOn w:val="a1"/>
    <w:qFormat/>
    <w:rsid w:val="005052B6"/>
    <w:pPr>
      <w:suppressLineNumbers/>
      <w:suppressAutoHyphens/>
      <w:spacing w:before="120" w:after="120" w:line="680" w:lineRule="exact"/>
      <w:jc w:val="left"/>
    </w:pPr>
    <w:rPr>
      <w:rFonts w:ascii="Verdana" w:eastAsia="AR PL KaitiM GB" w:hAnsi="Verdana" w:cs="Tahoma"/>
      <w:i/>
      <w:iCs/>
      <w:kern w:val="1"/>
      <w:sz w:val="24"/>
      <w:szCs w:val="24"/>
      <w:lang w:eastAsia="ar-SA"/>
    </w:rPr>
  </w:style>
  <w:style w:type="paragraph" w:styleId="90">
    <w:name w:val="toc 9"/>
    <w:basedOn w:val="a1"/>
    <w:next w:val="a1"/>
    <w:uiPriority w:val="39"/>
    <w:rsid w:val="005052B6"/>
    <w:pPr>
      <w:ind w:leftChars="1600" w:left="3360"/>
    </w:pPr>
  </w:style>
  <w:style w:type="paragraph" w:styleId="af7">
    <w:name w:val="Document Map"/>
    <w:basedOn w:val="a1"/>
    <w:rsid w:val="005052B6"/>
    <w:pPr>
      <w:shd w:val="clear" w:color="auto" w:fill="000080"/>
    </w:pPr>
  </w:style>
  <w:style w:type="paragraph" w:styleId="70">
    <w:name w:val="toc 7"/>
    <w:basedOn w:val="a1"/>
    <w:next w:val="a1"/>
    <w:uiPriority w:val="39"/>
    <w:rsid w:val="005052B6"/>
    <w:pPr>
      <w:ind w:leftChars="1200" w:left="2520"/>
    </w:pPr>
  </w:style>
  <w:style w:type="paragraph" w:styleId="20">
    <w:name w:val="toc 2"/>
    <w:basedOn w:val="a1"/>
    <w:next w:val="a1"/>
    <w:uiPriority w:val="39"/>
    <w:qFormat/>
    <w:rsid w:val="005052B6"/>
    <w:pPr>
      <w:ind w:leftChars="200" w:left="420"/>
    </w:pPr>
  </w:style>
  <w:style w:type="paragraph" w:styleId="40">
    <w:name w:val="toc 4"/>
    <w:basedOn w:val="a1"/>
    <w:next w:val="a1"/>
    <w:uiPriority w:val="39"/>
    <w:rsid w:val="005052B6"/>
    <w:pPr>
      <w:ind w:leftChars="600" w:left="1260"/>
    </w:pPr>
  </w:style>
  <w:style w:type="paragraph" w:styleId="13">
    <w:name w:val="toc 1"/>
    <w:basedOn w:val="a1"/>
    <w:next w:val="a1"/>
    <w:link w:val="12"/>
    <w:uiPriority w:val="39"/>
    <w:qFormat/>
    <w:rsid w:val="005052B6"/>
  </w:style>
  <w:style w:type="paragraph" w:styleId="af8">
    <w:name w:val="Body Text"/>
    <w:basedOn w:val="a1"/>
    <w:rsid w:val="005052B6"/>
    <w:pPr>
      <w:spacing w:after="120"/>
    </w:pPr>
  </w:style>
  <w:style w:type="paragraph" w:styleId="af9">
    <w:name w:val="Body Text First Indent"/>
    <w:basedOn w:val="af8"/>
    <w:rsid w:val="005052B6"/>
    <w:pPr>
      <w:ind w:firstLineChars="100" w:firstLine="420"/>
    </w:pPr>
  </w:style>
  <w:style w:type="paragraph" w:styleId="ab">
    <w:name w:val="annotation text"/>
    <w:basedOn w:val="a1"/>
    <w:link w:val="aa"/>
    <w:uiPriority w:val="99"/>
    <w:unhideWhenUsed/>
    <w:rsid w:val="005052B6"/>
    <w:pPr>
      <w:jc w:val="left"/>
    </w:pPr>
  </w:style>
  <w:style w:type="paragraph" w:styleId="ad">
    <w:name w:val="annotation subject"/>
    <w:basedOn w:val="ab"/>
    <w:next w:val="ab"/>
    <w:link w:val="ac"/>
    <w:uiPriority w:val="99"/>
    <w:unhideWhenUsed/>
    <w:rsid w:val="005052B6"/>
    <w:rPr>
      <w:b/>
      <w:bCs/>
    </w:rPr>
  </w:style>
  <w:style w:type="paragraph" w:styleId="a2">
    <w:name w:val="Normal Indent"/>
    <w:basedOn w:val="a1"/>
    <w:rsid w:val="005052B6"/>
    <w:pPr>
      <w:ind w:firstLineChars="200" w:firstLine="420"/>
    </w:pPr>
  </w:style>
  <w:style w:type="paragraph" w:styleId="afa">
    <w:name w:val="Date"/>
    <w:basedOn w:val="a1"/>
    <w:next w:val="a1"/>
    <w:rsid w:val="005052B6"/>
    <w:pPr>
      <w:ind w:leftChars="2500" w:left="100"/>
    </w:pPr>
  </w:style>
  <w:style w:type="paragraph" w:styleId="30">
    <w:name w:val="toc 3"/>
    <w:basedOn w:val="a1"/>
    <w:next w:val="a1"/>
    <w:uiPriority w:val="39"/>
    <w:qFormat/>
    <w:rsid w:val="005052B6"/>
    <w:pPr>
      <w:ind w:leftChars="400" w:left="840"/>
    </w:pPr>
  </w:style>
  <w:style w:type="paragraph" w:styleId="af1">
    <w:name w:val="Balloon Text"/>
    <w:basedOn w:val="a1"/>
    <w:link w:val="af0"/>
    <w:rsid w:val="005052B6"/>
    <w:rPr>
      <w:sz w:val="18"/>
      <w:szCs w:val="18"/>
    </w:rPr>
  </w:style>
  <w:style w:type="paragraph" w:styleId="80">
    <w:name w:val="toc 8"/>
    <w:basedOn w:val="a1"/>
    <w:next w:val="a1"/>
    <w:uiPriority w:val="39"/>
    <w:rsid w:val="005052B6"/>
    <w:pPr>
      <w:ind w:leftChars="1400" w:left="2940"/>
    </w:pPr>
  </w:style>
  <w:style w:type="paragraph" w:customStyle="1" w:styleId="TableHeading">
    <w:name w:val="Table Heading"/>
    <w:rsid w:val="005052B6"/>
    <w:pPr>
      <w:keepNext/>
      <w:snapToGrid w:val="0"/>
      <w:spacing w:before="80" w:after="80"/>
      <w:jc w:val="center"/>
    </w:pPr>
    <w:rPr>
      <w:rFonts w:ascii="Arial" w:eastAsia="黑体" w:hAnsi="Arial"/>
      <w:sz w:val="18"/>
      <w:lang w:eastAsia="en-US"/>
    </w:rPr>
  </w:style>
  <w:style w:type="paragraph" w:customStyle="1" w:styleId="Char">
    <w:name w:val="Char"/>
    <w:basedOn w:val="a1"/>
    <w:rsid w:val="005052B6"/>
    <w:pPr>
      <w:widowControl/>
      <w:spacing w:after="160" w:line="240" w:lineRule="exact"/>
      <w:jc w:val="left"/>
    </w:pPr>
  </w:style>
  <w:style w:type="paragraph" w:customStyle="1" w:styleId="afb">
    <w:name w:val="表正文"/>
    <w:basedOn w:val="a1"/>
    <w:next w:val="a2"/>
    <w:rsid w:val="005052B6"/>
    <w:pPr>
      <w:spacing w:afterLines="50" w:line="360" w:lineRule="auto"/>
      <w:ind w:firstLineChars="200" w:firstLine="420"/>
    </w:pPr>
  </w:style>
  <w:style w:type="paragraph" w:customStyle="1" w:styleId="a">
    <w:name w:val="五级条标题"/>
    <w:basedOn w:val="a1"/>
    <w:rsid w:val="005052B6"/>
    <w:pPr>
      <w:numPr>
        <w:ilvl w:val="6"/>
        <w:numId w:val="3"/>
      </w:numPr>
    </w:pPr>
  </w:style>
  <w:style w:type="paragraph" w:customStyle="1" w:styleId="ziti12">
    <w:name w:val="ziti12"/>
    <w:basedOn w:val="a1"/>
    <w:rsid w:val="005052B6"/>
    <w:pPr>
      <w:widowControl/>
      <w:spacing w:before="100" w:beforeAutospacing="1" w:after="100" w:afterAutospacing="1" w:line="345" w:lineRule="atLeast"/>
      <w:jc w:val="left"/>
    </w:pPr>
    <w:rPr>
      <w:rFonts w:ascii="宋体" w:hAnsi="宋体"/>
      <w:color w:val="005D7B"/>
      <w:kern w:val="0"/>
      <w:sz w:val="18"/>
    </w:rPr>
  </w:style>
  <w:style w:type="paragraph" w:customStyle="1" w:styleId="ItemList">
    <w:name w:val="Item List"/>
    <w:basedOn w:val="a1"/>
    <w:rsid w:val="005052B6"/>
    <w:pPr>
      <w:widowControl/>
      <w:numPr>
        <w:numId w:val="4"/>
      </w:numPr>
      <w:tabs>
        <w:tab w:val="left" w:pos="2126"/>
      </w:tabs>
      <w:spacing w:line="300" w:lineRule="auto"/>
    </w:pPr>
    <w:rPr>
      <w:rFonts w:ascii="Arial" w:hAnsi="Arial"/>
      <w:kern w:val="0"/>
    </w:rPr>
  </w:style>
  <w:style w:type="paragraph" w:customStyle="1" w:styleId="afc">
    <w:name w:val="普通文字"/>
    <w:basedOn w:val="Default"/>
    <w:next w:val="Default"/>
    <w:rsid w:val="005052B6"/>
    <w:rPr>
      <w:color w:val="auto"/>
    </w:rPr>
  </w:style>
  <w:style w:type="paragraph" w:styleId="TOC">
    <w:name w:val="TOC Heading"/>
    <w:basedOn w:val="10"/>
    <w:next w:val="a1"/>
    <w:uiPriority w:val="39"/>
    <w:qFormat/>
    <w:rsid w:val="005052B6"/>
    <w:pPr>
      <w:keepNext/>
      <w:keepLines/>
      <w:widowControl/>
      <w:numPr>
        <w:numId w:val="0"/>
      </w:numPr>
      <w:autoSpaceDE/>
      <w:autoSpaceDN/>
      <w:adjustRightInd/>
      <w:spacing w:before="480" w:after="0" w:line="276" w:lineRule="auto"/>
      <w:outlineLvl w:val="9"/>
    </w:pPr>
    <w:rPr>
      <w:rFonts w:ascii="Cambria" w:hAnsi="Cambria"/>
      <w:bCs/>
      <w:color w:val="365F91"/>
      <w:sz w:val="28"/>
      <w:szCs w:val="28"/>
    </w:rPr>
  </w:style>
  <w:style w:type="paragraph" w:customStyle="1" w:styleId="a0">
    <w:name w:val="小标题"/>
    <w:basedOn w:val="a1"/>
    <w:next w:val="a2"/>
    <w:rsid w:val="005052B6"/>
    <w:pPr>
      <w:numPr>
        <w:numId w:val="5"/>
      </w:numPr>
      <w:tabs>
        <w:tab w:val="left" w:pos="374"/>
      </w:tabs>
      <w:spacing w:afterLines="50" w:line="360" w:lineRule="auto"/>
    </w:pPr>
    <w:rPr>
      <w:b/>
    </w:rPr>
  </w:style>
  <w:style w:type="paragraph" w:customStyle="1" w:styleId="1">
    <w:name w:val="样式1"/>
    <w:basedOn w:val="3"/>
    <w:rsid w:val="005052B6"/>
    <w:pPr>
      <w:numPr>
        <w:numId w:val="6"/>
      </w:numPr>
    </w:pPr>
  </w:style>
  <w:style w:type="paragraph" w:customStyle="1" w:styleId="Default">
    <w:name w:val="Default"/>
    <w:rsid w:val="005052B6"/>
    <w:pPr>
      <w:widowControl w:val="0"/>
      <w:autoSpaceDE w:val="0"/>
      <w:autoSpaceDN w:val="0"/>
      <w:adjustRightInd w:val="0"/>
    </w:pPr>
    <w:rPr>
      <w:rFonts w:ascii="EJNDFF+TimesNewRoman,Bold" w:eastAsia="EJNDFF+TimesNewRoman,Bold"/>
      <w:color w:val="000000"/>
      <w:sz w:val="24"/>
    </w:rPr>
  </w:style>
  <w:style w:type="paragraph" w:customStyle="1" w:styleId="15">
    <w:name w:val="1"/>
    <w:basedOn w:val="a1"/>
    <w:next w:val="a2"/>
    <w:rsid w:val="005052B6"/>
    <w:pPr>
      <w:spacing w:afterLines="50" w:line="360" w:lineRule="auto"/>
      <w:ind w:firstLineChars="200" w:firstLine="420"/>
    </w:pPr>
  </w:style>
  <w:style w:type="paragraph" w:customStyle="1" w:styleId="TableText">
    <w:name w:val="Table Text"/>
    <w:rsid w:val="005052B6"/>
    <w:pPr>
      <w:snapToGrid w:val="0"/>
      <w:spacing w:before="80" w:after="80"/>
    </w:pPr>
    <w:rPr>
      <w:rFonts w:ascii="Arial" w:hAnsi="Arial"/>
      <w:sz w:val="18"/>
      <w:lang w:eastAsia="en-US"/>
    </w:rPr>
  </w:style>
  <w:style w:type="paragraph" w:customStyle="1" w:styleId="14">
    <w:name w:val="正文1"/>
    <w:basedOn w:val="a1"/>
    <w:link w:val="1Char"/>
    <w:rsid w:val="005052B6"/>
    <w:pPr>
      <w:widowControl/>
      <w:spacing w:line="360" w:lineRule="auto"/>
      <w:ind w:leftChars="200" w:left="360" w:firstLineChars="200" w:firstLine="480"/>
    </w:pPr>
    <w:rPr>
      <w:rFonts w:cs="Arial"/>
      <w:kern w:val="0"/>
      <w:sz w:val="24"/>
      <w:szCs w:val="24"/>
    </w:rPr>
  </w:style>
  <w:style w:type="paragraph" w:styleId="afd">
    <w:name w:val="List Paragraph"/>
    <w:basedOn w:val="a1"/>
    <w:uiPriority w:val="99"/>
    <w:qFormat/>
    <w:rsid w:val="00AB1E4F"/>
    <w:pPr>
      <w:ind w:firstLineChars="200" w:firstLine="420"/>
    </w:pPr>
  </w:style>
  <w:style w:type="paragraph" w:styleId="afe">
    <w:name w:val="Revision"/>
    <w:hidden/>
    <w:uiPriority w:val="99"/>
    <w:unhideWhenUsed/>
    <w:rsid w:val="00543FF1"/>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985">
      <w:bodyDiv w:val="1"/>
      <w:marLeft w:val="0"/>
      <w:marRight w:val="0"/>
      <w:marTop w:val="0"/>
      <w:marBottom w:val="0"/>
      <w:divBdr>
        <w:top w:val="none" w:sz="0" w:space="0" w:color="auto"/>
        <w:left w:val="none" w:sz="0" w:space="0" w:color="auto"/>
        <w:bottom w:val="none" w:sz="0" w:space="0" w:color="auto"/>
        <w:right w:val="none" w:sz="0" w:space="0" w:color="auto"/>
      </w:divBdr>
    </w:div>
    <w:div w:id="19285843">
      <w:bodyDiv w:val="1"/>
      <w:marLeft w:val="0"/>
      <w:marRight w:val="0"/>
      <w:marTop w:val="0"/>
      <w:marBottom w:val="0"/>
      <w:divBdr>
        <w:top w:val="none" w:sz="0" w:space="0" w:color="auto"/>
        <w:left w:val="none" w:sz="0" w:space="0" w:color="auto"/>
        <w:bottom w:val="none" w:sz="0" w:space="0" w:color="auto"/>
        <w:right w:val="none" w:sz="0" w:space="0" w:color="auto"/>
      </w:divBdr>
    </w:div>
    <w:div w:id="32704387">
      <w:bodyDiv w:val="1"/>
      <w:marLeft w:val="0"/>
      <w:marRight w:val="0"/>
      <w:marTop w:val="0"/>
      <w:marBottom w:val="0"/>
      <w:divBdr>
        <w:top w:val="none" w:sz="0" w:space="0" w:color="auto"/>
        <w:left w:val="none" w:sz="0" w:space="0" w:color="auto"/>
        <w:bottom w:val="none" w:sz="0" w:space="0" w:color="auto"/>
        <w:right w:val="none" w:sz="0" w:space="0" w:color="auto"/>
      </w:divBdr>
    </w:div>
    <w:div w:id="132722981">
      <w:bodyDiv w:val="1"/>
      <w:marLeft w:val="0"/>
      <w:marRight w:val="0"/>
      <w:marTop w:val="0"/>
      <w:marBottom w:val="0"/>
      <w:divBdr>
        <w:top w:val="none" w:sz="0" w:space="0" w:color="auto"/>
        <w:left w:val="none" w:sz="0" w:space="0" w:color="auto"/>
        <w:bottom w:val="none" w:sz="0" w:space="0" w:color="auto"/>
        <w:right w:val="none" w:sz="0" w:space="0" w:color="auto"/>
      </w:divBdr>
    </w:div>
    <w:div w:id="277182783">
      <w:bodyDiv w:val="1"/>
      <w:marLeft w:val="0"/>
      <w:marRight w:val="0"/>
      <w:marTop w:val="0"/>
      <w:marBottom w:val="0"/>
      <w:divBdr>
        <w:top w:val="none" w:sz="0" w:space="0" w:color="auto"/>
        <w:left w:val="none" w:sz="0" w:space="0" w:color="auto"/>
        <w:bottom w:val="none" w:sz="0" w:space="0" w:color="auto"/>
        <w:right w:val="none" w:sz="0" w:space="0" w:color="auto"/>
      </w:divBdr>
      <w:divsChild>
        <w:div w:id="628710820">
          <w:marLeft w:val="0"/>
          <w:marRight w:val="0"/>
          <w:marTop w:val="0"/>
          <w:marBottom w:val="0"/>
          <w:divBdr>
            <w:top w:val="none" w:sz="0" w:space="0" w:color="auto"/>
            <w:left w:val="none" w:sz="0" w:space="0" w:color="auto"/>
            <w:bottom w:val="none" w:sz="0" w:space="0" w:color="auto"/>
            <w:right w:val="none" w:sz="0" w:space="0" w:color="auto"/>
          </w:divBdr>
        </w:div>
      </w:divsChild>
    </w:div>
    <w:div w:id="330333261">
      <w:bodyDiv w:val="1"/>
      <w:marLeft w:val="0"/>
      <w:marRight w:val="0"/>
      <w:marTop w:val="0"/>
      <w:marBottom w:val="0"/>
      <w:divBdr>
        <w:top w:val="none" w:sz="0" w:space="0" w:color="auto"/>
        <w:left w:val="none" w:sz="0" w:space="0" w:color="auto"/>
        <w:bottom w:val="none" w:sz="0" w:space="0" w:color="auto"/>
        <w:right w:val="none" w:sz="0" w:space="0" w:color="auto"/>
      </w:divBdr>
    </w:div>
    <w:div w:id="595097023">
      <w:bodyDiv w:val="1"/>
      <w:marLeft w:val="0"/>
      <w:marRight w:val="0"/>
      <w:marTop w:val="0"/>
      <w:marBottom w:val="0"/>
      <w:divBdr>
        <w:top w:val="none" w:sz="0" w:space="0" w:color="auto"/>
        <w:left w:val="none" w:sz="0" w:space="0" w:color="auto"/>
        <w:bottom w:val="none" w:sz="0" w:space="0" w:color="auto"/>
        <w:right w:val="none" w:sz="0" w:space="0" w:color="auto"/>
      </w:divBdr>
    </w:div>
    <w:div w:id="626547536">
      <w:bodyDiv w:val="1"/>
      <w:marLeft w:val="0"/>
      <w:marRight w:val="0"/>
      <w:marTop w:val="0"/>
      <w:marBottom w:val="0"/>
      <w:divBdr>
        <w:top w:val="none" w:sz="0" w:space="0" w:color="auto"/>
        <w:left w:val="none" w:sz="0" w:space="0" w:color="auto"/>
        <w:bottom w:val="none" w:sz="0" w:space="0" w:color="auto"/>
        <w:right w:val="none" w:sz="0" w:space="0" w:color="auto"/>
      </w:divBdr>
      <w:divsChild>
        <w:div w:id="375396635">
          <w:marLeft w:val="0"/>
          <w:marRight w:val="0"/>
          <w:marTop w:val="0"/>
          <w:marBottom w:val="0"/>
          <w:divBdr>
            <w:top w:val="none" w:sz="0" w:space="0" w:color="auto"/>
            <w:left w:val="none" w:sz="0" w:space="0" w:color="auto"/>
            <w:bottom w:val="none" w:sz="0" w:space="0" w:color="auto"/>
            <w:right w:val="none" w:sz="0" w:space="0" w:color="auto"/>
          </w:divBdr>
        </w:div>
      </w:divsChild>
    </w:div>
    <w:div w:id="718280223">
      <w:bodyDiv w:val="1"/>
      <w:marLeft w:val="0"/>
      <w:marRight w:val="0"/>
      <w:marTop w:val="0"/>
      <w:marBottom w:val="0"/>
      <w:divBdr>
        <w:top w:val="none" w:sz="0" w:space="0" w:color="auto"/>
        <w:left w:val="none" w:sz="0" w:space="0" w:color="auto"/>
        <w:bottom w:val="none" w:sz="0" w:space="0" w:color="auto"/>
        <w:right w:val="none" w:sz="0" w:space="0" w:color="auto"/>
      </w:divBdr>
    </w:div>
    <w:div w:id="767696430">
      <w:bodyDiv w:val="1"/>
      <w:marLeft w:val="0"/>
      <w:marRight w:val="0"/>
      <w:marTop w:val="0"/>
      <w:marBottom w:val="0"/>
      <w:divBdr>
        <w:top w:val="none" w:sz="0" w:space="0" w:color="auto"/>
        <w:left w:val="none" w:sz="0" w:space="0" w:color="auto"/>
        <w:bottom w:val="none" w:sz="0" w:space="0" w:color="auto"/>
        <w:right w:val="none" w:sz="0" w:space="0" w:color="auto"/>
      </w:divBdr>
    </w:div>
    <w:div w:id="768083814">
      <w:bodyDiv w:val="1"/>
      <w:marLeft w:val="0"/>
      <w:marRight w:val="0"/>
      <w:marTop w:val="0"/>
      <w:marBottom w:val="0"/>
      <w:divBdr>
        <w:top w:val="none" w:sz="0" w:space="0" w:color="auto"/>
        <w:left w:val="none" w:sz="0" w:space="0" w:color="auto"/>
        <w:bottom w:val="none" w:sz="0" w:space="0" w:color="auto"/>
        <w:right w:val="none" w:sz="0" w:space="0" w:color="auto"/>
      </w:divBdr>
    </w:div>
    <w:div w:id="813839722">
      <w:bodyDiv w:val="1"/>
      <w:marLeft w:val="0"/>
      <w:marRight w:val="0"/>
      <w:marTop w:val="0"/>
      <w:marBottom w:val="0"/>
      <w:divBdr>
        <w:top w:val="none" w:sz="0" w:space="0" w:color="auto"/>
        <w:left w:val="none" w:sz="0" w:space="0" w:color="auto"/>
        <w:bottom w:val="none" w:sz="0" w:space="0" w:color="auto"/>
        <w:right w:val="none" w:sz="0" w:space="0" w:color="auto"/>
      </w:divBdr>
    </w:div>
    <w:div w:id="836770651">
      <w:bodyDiv w:val="1"/>
      <w:marLeft w:val="0"/>
      <w:marRight w:val="0"/>
      <w:marTop w:val="0"/>
      <w:marBottom w:val="0"/>
      <w:divBdr>
        <w:top w:val="none" w:sz="0" w:space="0" w:color="auto"/>
        <w:left w:val="none" w:sz="0" w:space="0" w:color="auto"/>
        <w:bottom w:val="none" w:sz="0" w:space="0" w:color="auto"/>
        <w:right w:val="none" w:sz="0" w:space="0" w:color="auto"/>
      </w:divBdr>
    </w:div>
    <w:div w:id="866524570">
      <w:bodyDiv w:val="1"/>
      <w:marLeft w:val="0"/>
      <w:marRight w:val="0"/>
      <w:marTop w:val="0"/>
      <w:marBottom w:val="0"/>
      <w:divBdr>
        <w:top w:val="none" w:sz="0" w:space="0" w:color="auto"/>
        <w:left w:val="none" w:sz="0" w:space="0" w:color="auto"/>
        <w:bottom w:val="none" w:sz="0" w:space="0" w:color="auto"/>
        <w:right w:val="none" w:sz="0" w:space="0" w:color="auto"/>
      </w:divBdr>
    </w:div>
    <w:div w:id="868221824">
      <w:bodyDiv w:val="1"/>
      <w:marLeft w:val="0"/>
      <w:marRight w:val="0"/>
      <w:marTop w:val="0"/>
      <w:marBottom w:val="0"/>
      <w:divBdr>
        <w:top w:val="none" w:sz="0" w:space="0" w:color="auto"/>
        <w:left w:val="none" w:sz="0" w:space="0" w:color="auto"/>
        <w:bottom w:val="none" w:sz="0" w:space="0" w:color="auto"/>
        <w:right w:val="none" w:sz="0" w:space="0" w:color="auto"/>
      </w:divBdr>
    </w:div>
    <w:div w:id="937562533">
      <w:bodyDiv w:val="1"/>
      <w:marLeft w:val="0"/>
      <w:marRight w:val="0"/>
      <w:marTop w:val="0"/>
      <w:marBottom w:val="0"/>
      <w:divBdr>
        <w:top w:val="none" w:sz="0" w:space="0" w:color="auto"/>
        <w:left w:val="none" w:sz="0" w:space="0" w:color="auto"/>
        <w:bottom w:val="none" w:sz="0" w:space="0" w:color="auto"/>
        <w:right w:val="none" w:sz="0" w:space="0" w:color="auto"/>
      </w:divBdr>
    </w:div>
    <w:div w:id="970743079">
      <w:bodyDiv w:val="1"/>
      <w:marLeft w:val="0"/>
      <w:marRight w:val="0"/>
      <w:marTop w:val="0"/>
      <w:marBottom w:val="0"/>
      <w:divBdr>
        <w:top w:val="none" w:sz="0" w:space="0" w:color="auto"/>
        <w:left w:val="none" w:sz="0" w:space="0" w:color="auto"/>
        <w:bottom w:val="none" w:sz="0" w:space="0" w:color="auto"/>
        <w:right w:val="none" w:sz="0" w:space="0" w:color="auto"/>
      </w:divBdr>
    </w:div>
    <w:div w:id="1016006794">
      <w:bodyDiv w:val="1"/>
      <w:marLeft w:val="0"/>
      <w:marRight w:val="0"/>
      <w:marTop w:val="0"/>
      <w:marBottom w:val="0"/>
      <w:divBdr>
        <w:top w:val="none" w:sz="0" w:space="0" w:color="auto"/>
        <w:left w:val="none" w:sz="0" w:space="0" w:color="auto"/>
        <w:bottom w:val="none" w:sz="0" w:space="0" w:color="auto"/>
        <w:right w:val="none" w:sz="0" w:space="0" w:color="auto"/>
      </w:divBdr>
    </w:div>
    <w:div w:id="1148519934">
      <w:bodyDiv w:val="1"/>
      <w:marLeft w:val="0"/>
      <w:marRight w:val="0"/>
      <w:marTop w:val="0"/>
      <w:marBottom w:val="0"/>
      <w:divBdr>
        <w:top w:val="none" w:sz="0" w:space="0" w:color="auto"/>
        <w:left w:val="none" w:sz="0" w:space="0" w:color="auto"/>
        <w:bottom w:val="none" w:sz="0" w:space="0" w:color="auto"/>
        <w:right w:val="none" w:sz="0" w:space="0" w:color="auto"/>
      </w:divBdr>
    </w:div>
    <w:div w:id="1153567402">
      <w:bodyDiv w:val="1"/>
      <w:marLeft w:val="0"/>
      <w:marRight w:val="0"/>
      <w:marTop w:val="0"/>
      <w:marBottom w:val="0"/>
      <w:divBdr>
        <w:top w:val="none" w:sz="0" w:space="0" w:color="auto"/>
        <w:left w:val="none" w:sz="0" w:space="0" w:color="auto"/>
        <w:bottom w:val="none" w:sz="0" w:space="0" w:color="auto"/>
        <w:right w:val="none" w:sz="0" w:space="0" w:color="auto"/>
      </w:divBdr>
    </w:div>
    <w:div w:id="1197694799">
      <w:bodyDiv w:val="1"/>
      <w:marLeft w:val="0"/>
      <w:marRight w:val="0"/>
      <w:marTop w:val="0"/>
      <w:marBottom w:val="0"/>
      <w:divBdr>
        <w:top w:val="none" w:sz="0" w:space="0" w:color="auto"/>
        <w:left w:val="none" w:sz="0" w:space="0" w:color="auto"/>
        <w:bottom w:val="none" w:sz="0" w:space="0" w:color="auto"/>
        <w:right w:val="none" w:sz="0" w:space="0" w:color="auto"/>
      </w:divBdr>
    </w:div>
    <w:div w:id="1259825285">
      <w:bodyDiv w:val="1"/>
      <w:marLeft w:val="0"/>
      <w:marRight w:val="0"/>
      <w:marTop w:val="0"/>
      <w:marBottom w:val="0"/>
      <w:divBdr>
        <w:top w:val="none" w:sz="0" w:space="0" w:color="auto"/>
        <w:left w:val="none" w:sz="0" w:space="0" w:color="auto"/>
        <w:bottom w:val="none" w:sz="0" w:space="0" w:color="auto"/>
        <w:right w:val="none" w:sz="0" w:space="0" w:color="auto"/>
      </w:divBdr>
    </w:div>
    <w:div w:id="1310523955">
      <w:bodyDiv w:val="1"/>
      <w:marLeft w:val="0"/>
      <w:marRight w:val="0"/>
      <w:marTop w:val="0"/>
      <w:marBottom w:val="0"/>
      <w:divBdr>
        <w:top w:val="none" w:sz="0" w:space="0" w:color="auto"/>
        <w:left w:val="none" w:sz="0" w:space="0" w:color="auto"/>
        <w:bottom w:val="none" w:sz="0" w:space="0" w:color="auto"/>
        <w:right w:val="none" w:sz="0" w:space="0" w:color="auto"/>
      </w:divBdr>
    </w:div>
    <w:div w:id="1388992906">
      <w:bodyDiv w:val="1"/>
      <w:marLeft w:val="0"/>
      <w:marRight w:val="0"/>
      <w:marTop w:val="0"/>
      <w:marBottom w:val="0"/>
      <w:divBdr>
        <w:top w:val="none" w:sz="0" w:space="0" w:color="auto"/>
        <w:left w:val="none" w:sz="0" w:space="0" w:color="auto"/>
        <w:bottom w:val="none" w:sz="0" w:space="0" w:color="auto"/>
        <w:right w:val="none" w:sz="0" w:space="0" w:color="auto"/>
      </w:divBdr>
    </w:div>
    <w:div w:id="1453359027">
      <w:bodyDiv w:val="1"/>
      <w:marLeft w:val="0"/>
      <w:marRight w:val="0"/>
      <w:marTop w:val="0"/>
      <w:marBottom w:val="0"/>
      <w:divBdr>
        <w:top w:val="none" w:sz="0" w:space="0" w:color="auto"/>
        <w:left w:val="none" w:sz="0" w:space="0" w:color="auto"/>
        <w:bottom w:val="none" w:sz="0" w:space="0" w:color="auto"/>
        <w:right w:val="none" w:sz="0" w:space="0" w:color="auto"/>
      </w:divBdr>
    </w:div>
    <w:div w:id="1497456489">
      <w:bodyDiv w:val="1"/>
      <w:marLeft w:val="0"/>
      <w:marRight w:val="0"/>
      <w:marTop w:val="0"/>
      <w:marBottom w:val="0"/>
      <w:divBdr>
        <w:top w:val="none" w:sz="0" w:space="0" w:color="auto"/>
        <w:left w:val="none" w:sz="0" w:space="0" w:color="auto"/>
        <w:bottom w:val="none" w:sz="0" w:space="0" w:color="auto"/>
        <w:right w:val="none" w:sz="0" w:space="0" w:color="auto"/>
      </w:divBdr>
    </w:div>
    <w:div w:id="1512138671">
      <w:bodyDiv w:val="1"/>
      <w:marLeft w:val="0"/>
      <w:marRight w:val="0"/>
      <w:marTop w:val="0"/>
      <w:marBottom w:val="0"/>
      <w:divBdr>
        <w:top w:val="none" w:sz="0" w:space="0" w:color="auto"/>
        <w:left w:val="none" w:sz="0" w:space="0" w:color="auto"/>
        <w:bottom w:val="none" w:sz="0" w:space="0" w:color="auto"/>
        <w:right w:val="none" w:sz="0" w:space="0" w:color="auto"/>
      </w:divBdr>
    </w:div>
    <w:div w:id="1515070516">
      <w:bodyDiv w:val="1"/>
      <w:marLeft w:val="0"/>
      <w:marRight w:val="0"/>
      <w:marTop w:val="0"/>
      <w:marBottom w:val="0"/>
      <w:divBdr>
        <w:top w:val="none" w:sz="0" w:space="0" w:color="auto"/>
        <w:left w:val="none" w:sz="0" w:space="0" w:color="auto"/>
        <w:bottom w:val="none" w:sz="0" w:space="0" w:color="auto"/>
        <w:right w:val="none" w:sz="0" w:space="0" w:color="auto"/>
      </w:divBdr>
    </w:div>
    <w:div w:id="1595474656">
      <w:bodyDiv w:val="1"/>
      <w:marLeft w:val="0"/>
      <w:marRight w:val="0"/>
      <w:marTop w:val="0"/>
      <w:marBottom w:val="0"/>
      <w:divBdr>
        <w:top w:val="none" w:sz="0" w:space="0" w:color="auto"/>
        <w:left w:val="none" w:sz="0" w:space="0" w:color="auto"/>
        <w:bottom w:val="none" w:sz="0" w:space="0" w:color="auto"/>
        <w:right w:val="none" w:sz="0" w:space="0" w:color="auto"/>
      </w:divBdr>
    </w:div>
    <w:div w:id="1614050193">
      <w:bodyDiv w:val="1"/>
      <w:marLeft w:val="0"/>
      <w:marRight w:val="0"/>
      <w:marTop w:val="0"/>
      <w:marBottom w:val="0"/>
      <w:divBdr>
        <w:top w:val="none" w:sz="0" w:space="0" w:color="auto"/>
        <w:left w:val="none" w:sz="0" w:space="0" w:color="auto"/>
        <w:bottom w:val="none" w:sz="0" w:space="0" w:color="auto"/>
        <w:right w:val="none" w:sz="0" w:space="0" w:color="auto"/>
      </w:divBdr>
    </w:div>
    <w:div w:id="1653875496">
      <w:bodyDiv w:val="1"/>
      <w:marLeft w:val="0"/>
      <w:marRight w:val="0"/>
      <w:marTop w:val="0"/>
      <w:marBottom w:val="0"/>
      <w:divBdr>
        <w:top w:val="none" w:sz="0" w:space="0" w:color="auto"/>
        <w:left w:val="none" w:sz="0" w:space="0" w:color="auto"/>
        <w:bottom w:val="none" w:sz="0" w:space="0" w:color="auto"/>
        <w:right w:val="none" w:sz="0" w:space="0" w:color="auto"/>
      </w:divBdr>
    </w:div>
    <w:div w:id="1716462015">
      <w:bodyDiv w:val="1"/>
      <w:marLeft w:val="0"/>
      <w:marRight w:val="0"/>
      <w:marTop w:val="0"/>
      <w:marBottom w:val="0"/>
      <w:divBdr>
        <w:top w:val="none" w:sz="0" w:space="0" w:color="auto"/>
        <w:left w:val="none" w:sz="0" w:space="0" w:color="auto"/>
        <w:bottom w:val="none" w:sz="0" w:space="0" w:color="auto"/>
        <w:right w:val="none" w:sz="0" w:space="0" w:color="auto"/>
      </w:divBdr>
    </w:div>
    <w:div w:id="1835144856">
      <w:bodyDiv w:val="1"/>
      <w:marLeft w:val="0"/>
      <w:marRight w:val="0"/>
      <w:marTop w:val="0"/>
      <w:marBottom w:val="0"/>
      <w:divBdr>
        <w:top w:val="none" w:sz="0" w:space="0" w:color="auto"/>
        <w:left w:val="none" w:sz="0" w:space="0" w:color="auto"/>
        <w:bottom w:val="none" w:sz="0" w:space="0" w:color="auto"/>
        <w:right w:val="none" w:sz="0" w:space="0" w:color="auto"/>
      </w:divBdr>
    </w:div>
    <w:div w:id="1842969472">
      <w:bodyDiv w:val="1"/>
      <w:marLeft w:val="0"/>
      <w:marRight w:val="0"/>
      <w:marTop w:val="0"/>
      <w:marBottom w:val="0"/>
      <w:divBdr>
        <w:top w:val="none" w:sz="0" w:space="0" w:color="auto"/>
        <w:left w:val="none" w:sz="0" w:space="0" w:color="auto"/>
        <w:bottom w:val="none" w:sz="0" w:space="0" w:color="auto"/>
        <w:right w:val="none" w:sz="0" w:space="0" w:color="auto"/>
      </w:divBdr>
    </w:div>
    <w:div w:id="2012834163">
      <w:bodyDiv w:val="1"/>
      <w:marLeft w:val="0"/>
      <w:marRight w:val="0"/>
      <w:marTop w:val="0"/>
      <w:marBottom w:val="0"/>
      <w:divBdr>
        <w:top w:val="none" w:sz="0" w:space="0" w:color="auto"/>
        <w:left w:val="none" w:sz="0" w:space="0" w:color="auto"/>
        <w:bottom w:val="none" w:sz="0" w:space="0" w:color="auto"/>
        <w:right w:val="none" w:sz="0" w:space="0" w:color="auto"/>
      </w:divBdr>
    </w:div>
    <w:div w:id="2036032266">
      <w:bodyDiv w:val="1"/>
      <w:marLeft w:val="0"/>
      <w:marRight w:val="0"/>
      <w:marTop w:val="0"/>
      <w:marBottom w:val="0"/>
      <w:divBdr>
        <w:top w:val="none" w:sz="0" w:space="0" w:color="auto"/>
        <w:left w:val="none" w:sz="0" w:space="0" w:color="auto"/>
        <w:bottom w:val="none" w:sz="0" w:space="0" w:color="auto"/>
        <w:right w:val="none" w:sz="0" w:space="0" w:color="auto"/>
      </w:divBdr>
    </w:div>
    <w:div w:id="2048018624">
      <w:bodyDiv w:val="1"/>
      <w:marLeft w:val="0"/>
      <w:marRight w:val="0"/>
      <w:marTop w:val="0"/>
      <w:marBottom w:val="0"/>
      <w:divBdr>
        <w:top w:val="none" w:sz="0" w:space="0" w:color="auto"/>
        <w:left w:val="none" w:sz="0" w:space="0" w:color="auto"/>
        <w:bottom w:val="none" w:sz="0" w:space="0" w:color="auto"/>
        <w:right w:val="none" w:sz="0" w:space="0" w:color="auto"/>
      </w:divBdr>
    </w:div>
    <w:div w:id="2095853164">
      <w:bodyDiv w:val="1"/>
      <w:marLeft w:val="0"/>
      <w:marRight w:val="0"/>
      <w:marTop w:val="0"/>
      <w:marBottom w:val="0"/>
      <w:divBdr>
        <w:top w:val="none" w:sz="0" w:space="0" w:color="auto"/>
        <w:left w:val="none" w:sz="0" w:space="0" w:color="auto"/>
        <w:bottom w:val="none" w:sz="0" w:space="0" w:color="auto"/>
        <w:right w:val="none" w:sz="0" w:space="0" w:color="auto"/>
      </w:divBdr>
    </w:div>
    <w:div w:id="214152767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8A3A9-A592-49FD-9540-8C7BEAAC1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8713</TotalTime>
  <Pages>10</Pages>
  <Words>860</Words>
  <Characters>4906</Characters>
  <Application>Microsoft Office Word</Application>
  <DocSecurity>0</DocSecurity>
  <PresentationFormat/>
  <Lines>40</Lines>
  <Paragraphs>11</Paragraphs>
  <Slides>0</Slides>
  <Notes>0</Notes>
  <HiddenSlides>0</HiddenSlides>
  <MMClips>0</MMClips>
  <ScaleCrop>false</ScaleCrop>
  <Manager/>
  <Company/>
  <LinksUpToDate>false</LinksUpToDate>
  <CharactersWithSpaces>5755</CharactersWithSpaces>
  <SharedDoc>false</SharedDoc>
  <HLinks>
    <vt:vector size="696" baseType="variant">
      <vt:variant>
        <vt:i4>2128751609</vt:i4>
      </vt:variant>
      <vt:variant>
        <vt:i4>687</vt:i4>
      </vt:variant>
      <vt:variant>
        <vt:i4>0</vt:i4>
      </vt:variant>
      <vt:variant>
        <vt:i4>5</vt:i4>
      </vt:variant>
      <vt:variant>
        <vt:lpwstr>https://网络哨/</vt:lpwstr>
      </vt:variant>
      <vt:variant>
        <vt:lpwstr/>
      </vt:variant>
      <vt:variant>
        <vt:i4>2128751609</vt:i4>
      </vt:variant>
      <vt:variant>
        <vt:i4>684</vt:i4>
      </vt:variant>
      <vt:variant>
        <vt:i4>0</vt:i4>
      </vt:variant>
      <vt:variant>
        <vt:i4>5</vt:i4>
      </vt:variant>
      <vt:variant>
        <vt:lpwstr>https://网络哨/</vt:lpwstr>
      </vt:variant>
      <vt:variant>
        <vt:lpwstr/>
      </vt:variant>
      <vt:variant>
        <vt:i4>1114176</vt:i4>
      </vt:variant>
      <vt:variant>
        <vt:i4>681</vt:i4>
      </vt:variant>
      <vt:variant>
        <vt:i4>0</vt:i4>
      </vt:variant>
      <vt:variant>
        <vt:i4>5</vt:i4>
      </vt:variant>
      <vt:variant>
        <vt:lpwstr>https:///</vt:lpwstr>
      </vt:variant>
      <vt:variant>
        <vt:lpwstr/>
      </vt:variant>
      <vt:variant>
        <vt:i4>1507382</vt:i4>
      </vt:variant>
      <vt:variant>
        <vt:i4>674</vt:i4>
      </vt:variant>
      <vt:variant>
        <vt:i4>0</vt:i4>
      </vt:variant>
      <vt:variant>
        <vt:i4>5</vt:i4>
      </vt:variant>
      <vt:variant>
        <vt:lpwstr/>
      </vt:variant>
      <vt:variant>
        <vt:lpwstr>_Toc467337628</vt:lpwstr>
      </vt:variant>
      <vt:variant>
        <vt:i4>1507382</vt:i4>
      </vt:variant>
      <vt:variant>
        <vt:i4>668</vt:i4>
      </vt:variant>
      <vt:variant>
        <vt:i4>0</vt:i4>
      </vt:variant>
      <vt:variant>
        <vt:i4>5</vt:i4>
      </vt:variant>
      <vt:variant>
        <vt:lpwstr/>
      </vt:variant>
      <vt:variant>
        <vt:lpwstr>_Toc467337627</vt:lpwstr>
      </vt:variant>
      <vt:variant>
        <vt:i4>1507382</vt:i4>
      </vt:variant>
      <vt:variant>
        <vt:i4>662</vt:i4>
      </vt:variant>
      <vt:variant>
        <vt:i4>0</vt:i4>
      </vt:variant>
      <vt:variant>
        <vt:i4>5</vt:i4>
      </vt:variant>
      <vt:variant>
        <vt:lpwstr/>
      </vt:variant>
      <vt:variant>
        <vt:lpwstr>_Toc467337626</vt:lpwstr>
      </vt:variant>
      <vt:variant>
        <vt:i4>1507382</vt:i4>
      </vt:variant>
      <vt:variant>
        <vt:i4>656</vt:i4>
      </vt:variant>
      <vt:variant>
        <vt:i4>0</vt:i4>
      </vt:variant>
      <vt:variant>
        <vt:i4>5</vt:i4>
      </vt:variant>
      <vt:variant>
        <vt:lpwstr/>
      </vt:variant>
      <vt:variant>
        <vt:lpwstr>_Toc467337625</vt:lpwstr>
      </vt:variant>
      <vt:variant>
        <vt:i4>1507382</vt:i4>
      </vt:variant>
      <vt:variant>
        <vt:i4>650</vt:i4>
      </vt:variant>
      <vt:variant>
        <vt:i4>0</vt:i4>
      </vt:variant>
      <vt:variant>
        <vt:i4>5</vt:i4>
      </vt:variant>
      <vt:variant>
        <vt:lpwstr/>
      </vt:variant>
      <vt:variant>
        <vt:lpwstr>_Toc467337624</vt:lpwstr>
      </vt:variant>
      <vt:variant>
        <vt:i4>1507382</vt:i4>
      </vt:variant>
      <vt:variant>
        <vt:i4>644</vt:i4>
      </vt:variant>
      <vt:variant>
        <vt:i4>0</vt:i4>
      </vt:variant>
      <vt:variant>
        <vt:i4>5</vt:i4>
      </vt:variant>
      <vt:variant>
        <vt:lpwstr/>
      </vt:variant>
      <vt:variant>
        <vt:lpwstr>_Toc467337623</vt:lpwstr>
      </vt:variant>
      <vt:variant>
        <vt:i4>1507382</vt:i4>
      </vt:variant>
      <vt:variant>
        <vt:i4>638</vt:i4>
      </vt:variant>
      <vt:variant>
        <vt:i4>0</vt:i4>
      </vt:variant>
      <vt:variant>
        <vt:i4>5</vt:i4>
      </vt:variant>
      <vt:variant>
        <vt:lpwstr/>
      </vt:variant>
      <vt:variant>
        <vt:lpwstr>_Toc467337622</vt:lpwstr>
      </vt:variant>
      <vt:variant>
        <vt:i4>1507382</vt:i4>
      </vt:variant>
      <vt:variant>
        <vt:i4>632</vt:i4>
      </vt:variant>
      <vt:variant>
        <vt:i4>0</vt:i4>
      </vt:variant>
      <vt:variant>
        <vt:i4>5</vt:i4>
      </vt:variant>
      <vt:variant>
        <vt:lpwstr/>
      </vt:variant>
      <vt:variant>
        <vt:lpwstr>_Toc467337621</vt:lpwstr>
      </vt:variant>
      <vt:variant>
        <vt:i4>1507382</vt:i4>
      </vt:variant>
      <vt:variant>
        <vt:i4>626</vt:i4>
      </vt:variant>
      <vt:variant>
        <vt:i4>0</vt:i4>
      </vt:variant>
      <vt:variant>
        <vt:i4>5</vt:i4>
      </vt:variant>
      <vt:variant>
        <vt:lpwstr/>
      </vt:variant>
      <vt:variant>
        <vt:lpwstr>_Toc467337620</vt:lpwstr>
      </vt:variant>
      <vt:variant>
        <vt:i4>1310774</vt:i4>
      </vt:variant>
      <vt:variant>
        <vt:i4>620</vt:i4>
      </vt:variant>
      <vt:variant>
        <vt:i4>0</vt:i4>
      </vt:variant>
      <vt:variant>
        <vt:i4>5</vt:i4>
      </vt:variant>
      <vt:variant>
        <vt:lpwstr/>
      </vt:variant>
      <vt:variant>
        <vt:lpwstr>_Toc467337619</vt:lpwstr>
      </vt:variant>
      <vt:variant>
        <vt:i4>1310774</vt:i4>
      </vt:variant>
      <vt:variant>
        <vt:i4>614</vt:i4>
      </vt:variant>
      <vt:variant>
        <vt:i4>0</vt:i4>
      </vt:variant>
      <vt:variant>
        <vt:i4>5</vt:i4>
      </vt:variant>
      <vt:variant>
        <vt:lpwstr/>
      </vt:variant>
      <vt:variant>
        <vt:lpwstr>_Toc467337618</vt:lpwstr>
      </vt:variant>
      <vt:variant>
        <vt:i4>1310774</vt:i4>
      </vt:variant>
      <vt:variant>
        <vt:i4>608</vt:i4>
      </vt:variant>
      <vt:variant>
        <vt:i4>0</vt:i4>
      </vt:variant>
      <vt:variant>
        <vt:i4>5</vt:i4>
      </vt:variant>
      <vt:variant>
        <vt:lpwstr/>
      </vt:variant>
      <vt:variant>
        <vt:lpwstr>_Toc467337617</vt:lpwstr>
      </vt:variant>
      <vt:variant>
        <vt:i4>1310774</vt:i4>
      </vt:variant>
      <vt:variant>
        <vt:i4>602</vt:i4>
      </vt:variant>
      <vt:variant>
        <vt:i4>0</vt:i4>
      </vt:variant>
      <vt:variant>
        <vt:i4>5</vt:i4>
      </vt:variant>
      <vt:variant>
        <vt:lpwstr/>
      </vt:variant>
      <vt:variant>
        <vt:lpwstr>_Toc467337616</vt:lpwstr>
      </vt:variant>
      <vt:variant>
        <vt:i4>1310774</vt:i4>
      </vt:variant>
      <vt:variant>
        <vt:i4>596</vt:i4>
      </vt:variant>
      <vt:variant>
        <vt:i4>0</vt:i4>
      </vt:variant>
      <vt:variant>
        <vt:i4>5</vt:i4>
      </vt:variant>
      <vt:variant>
        <vt:lpwstr/>
      </vt:variant>
      <vt:variant>
        <vt:lpwstr>_Toc467337615</vt:lpwstr>
      </vt:variant>
      <vt:variant>
        <vt:i4>1310774</vt:i4>
      </vt:variant>
      <vt:variant>
        <vt:i4>590</vt:i4>
      </vt:variant>
      <vt:variant>
        <vt:i4>0</vt:i4>
      </vt:variant>
      <vt:variant>
        <vt:i4>5</vt:i4>
      </vt:variant>
      <vt:variant>
        <vt:lpwstr/>
      </vt:variant>
      <vt:variant>
        <vt:lpwstr>_Toc467337614</vt:lpwstr>
      </vt:variant>
      <vt:variant>
        <vt:i4>1310774</vt:i4>
      </vt:variant>
      <vt:variant>
        <vt:i4>584</vt:i4>
      </vt:variant>
      <vt:variant>
        <vt:i4>0</vt:i4>
      </vt:variant>
      <vt:variant>
        <vt:i4>5</vt:i4>
      </vt:variant>
      <vt:variant>
        <vt:lpwstr/>
      </vt:variant>
      <vt:variant>
        <vt:lpwstr>_Toc467337613</vt:lpwstr>
      </vt:variant>
      <vt:variant>
        <vt:i4>1310774</vt:i4>
      </vt:variant>
      <vt:variant>
        <vt:i4>578</vt:i4>
      </vt:variant>
      <vt:variant>
        <vt:i4>0</vt:i4>
      </vt:variant>
      <vt:variant>
        <vt:i4>5</vt:i4>
      </vt:variant>
      <vt:variant>
        <vt:lpwstr/>
      </vt:variant>
      <vt:variant>
        <vt:lpwstr>_Toc467337612</vt:lpwstr>
      </vt:variant>
      <vt:variant>
        <vt:i4>1310774</vt:i4>
      </vt:variant>
      <vt:variant>
        <vt:i4>572</vt:i4>
      </vt:variant>
      <vt:variant>
        <vt:i4>0</vt:i4>
      </vt:variant>
      <vt:variant>
        <vt:i4>5</vt:i4>
      </vt:variant>
      <vt:variant>
        <vt:lpwstr/>
      </vt:variant>
      <vt:variant>
        <vt:lpwstr>_Toc467337611</vt:lpwstr>
      </vt:variant>
      <vt:variant>
        <vt:i4>1310774</vt:i4>
      </vt:variant>
      <vt:variant>
        <vt:i4>566</vt:i4>
      </vt:variant>
      <vt:variant>
        <vt:i4>0</vt:i4>
      </vt:variant>
      <vt:variant>
        <vt:i4>5</vt:i4>
      </vt:variant>
      <vt:variant>
        <vt:lpwstr/>
      </vt:variant>
      <vt:variant>
        <vt:lpwstr>_Toc467337610</vt:lpwstr>
      </vt:variant>
      <vt:variant>
        <vt:i4>1376310</vt:i4>
      </vt:variant>
      <vt:variant>
        <vt:i4>560</vt:i4>
      </vt:variant>
      <vt:variant>
        <vt:i4>0</vt:i4>
      </vt:variant>
      <vt:variant>
        <vt:i4>5</vt:i4>
      </vt:variant>
      <vt:variant>
        <vt:lpwstr/>
      </vt:variant>
      <vt:variant>
        <vt:lpwstr>_Toc467337609</vt:lpwstr>
      </vt:variant>
      <vt:variant>
        <vt:i4>1376310</vt:i4>
      </vt:variant>
      <vt:variant>
        <vt:i4>554</vt:i4>
      </vt:variant>
      <vt:variant>
        <vt:i4>0</vt:i4>
      </vt:variant>
      <vt:variant>
        <vt:i4>5</vt:i4>
      </vt:variant>
      <vt:variant>
        <vt:lpwstr/>
      </vt:variant>
      <vt:variant>
        <vt:lpwstr>_Toc467337608</vt:lpwstr>
      </vt:variant>
      <vt:variant>
        <vt:i4>1376310</vt:i4>
      </vt:variant>
      <vt:variant>
        <vt:i4>548</vt:i4>
      </vt:variant>
      <vt:variant>
        <vt:i4>0</vt:i4>
      </vt:variant>
      <vt:variant>
        <vt:i4>5</vt:i4>
      </vt:variant>
      <vt:variant>
        <vt:lpwstr/>
      </vt:variant>
      <vt:variant>
        <vt:lpwstr>_Toc467337607</vt:lpwstr>
      </vt:variant>
      <vt:variant>
        <vt:i4>1376310</vt:i4>
      </vt:variant>
      <vt:variant>
        <vt:i4>542</vt:i4>
      </vt:variant>
      <vt:variant>
        <vt:i4>0</vt:i4>
      </vt:variant>
      <vt:variant>
        <vt:i4>5</vt:i4>
      </vt:variant>
      <vt:variant>
        <vt:lpwstr/>
      </vt:variant>
      <vt:variant>
        <vt:lpwstr>_Toc467337606</vt:lpwstr>
      </vt:variant>
      <vt:variant>
        <vt:i4>1376310</vt:i4>
      </vt:variant>
      <vt:variant>
        <vt:i4>536</vt:i4>
      </vt:variant>
      <vt:variant>
        <vt:i4>0</vt:i4>
      </vt:variant>
      <vt:variant>
        <vt:i4>5</vt:i4>
      </vt:variant>
      <vt:variant>
        <vt:lpwstr/>
      </vt:variant>
      <vt:variant>
        <vt:lpwstr>_Toc467337605</vt:lpwstr>
      </vt:variant>
      <vt:variant>
        <vt:i4>1376310</vt:i4>
      </vt:variant>
      <vt:variant>
        <vt:i4>530</vt:i4>
      </vt:variant>
      <vt:variant>
        <vt:i4>0</vt:i4>
      </vt:variant>
      <vt:variant>
        <vt:i4>5</vt:i4>
      </vt:variant>
      <vt:variant>
        <vt:lpwstr/>
      </vt:variant>
      <vt:variant>
        <vt:lpwstr>_Toc467337604</vt:lpwstr>
      </vt:variant>
      <vt:variant>
        <vt:i4>1376310</vt:i4>
      </vt:variant>
      <vt:variant>
        <vt:i4>524</vt:i4>
      </vt:variant>
      <vt:variant>
        <vt:i4>0</vt:i4>
      </vt:variant>
      <vt:variant>
        <vt:i4>5</vt:i4>
      </vt:variant>
      <vt:variant>
        <vt:lpwstr/>
      </vt:variant>
      <vt:variant>
        <vt:lpwstr>_Toc467337603</vt:lpwstr>
      </vt:variant>
      <vt:variant>
        <vt:i4>1376310</vt:i4>
      </vt:variant>
      <vt:variant>
        <vt:i4>518</vt:i4>
      </vt:variant>
      <vt:variant>
        <vt:i4>0</vt:i4>
      </vt:variant>
      <vt:variant>
        <vt:i4>5</vt:i4>
      </vt:variant>
      <vt:variant>
        <vt:lpwstr/>
      </vt:variant>
      <vt:variant>
        <vt:lpwstr>_Toc467337602</vt:lpwstr>
      </vt:variant>
      <vt:variant>
        <vt:i4>1376310</vt:i4>
      </vt:variant>
      <vt:variant>
        <vt:i4>512</vt:i4>
      </vt:variant>
      <vt:variant>
        <vt:i4>0</vt:i4>
      </vt:variant>
      <vt:variant>
        <vt:i4>5</vt:i4>
      </vt:variant>
      <vt:variant>
        <vt:lpwstr/>
      </vt:variant>
      <vt:variant>
        <vt:lpwstr>_Toc467337601</vt:lpwstr>
      </vt:variant>
      <vt:variant>
        <vt:i4>1376310</vt:i4>
      </vt:variant>
      <vt:variant>
        <vt:i4>506</vt:i4>
      </vt:variant>
      <vt:variant>
        <vt:i4>0</vt:i4>
      </vt:variant>
      <vt:variant>
        <vt:i4>5</vt:i4>
      </vt:variant>
      <vt:variant>
        <vt:lpwstr/>
      </vt:variant>
      <vt:variant>
        <vt:lpwstr>_Toc467337600</vt:lpwstr>
      </vt:variant>
      <vt:variant>
        <vt:i4>1835061</vt:i4>
      </vt:variant>
      <vt:variant>
        <vt:i4>500</vt:i4>
      </vt:variant>
      <vt:variant>
        <vt:i4>0</vt:i4>
      </vt:variant>
      <vt:variant>
        <vt:i4>5</vt:i4>
      </vt:variant>
      <vt:variant>
        <vt:lpwstr/>
      </vt:variant>
      <vt:variant>
        <vt:lpwstr>_Toc467337599</vt:lpwstr>
      </vt:variant>
      <vt:variant>
        <vt:i4>1835061</vt:i4>
      </vt:variant>
      <vt:variant>
        <vt:i4>494</vt:i4>
      </vt:variant>
      <vt:variant>
        <vt:i4>0</vt:i4>
      </vt:variant>
      <vt:variant>
        <vt:i4>5</vt:i4>
      </vt:variant>
      <vt:variant>
        <vt:lpwstr/>
      </vt:variant>
      <vt:variant>
        <vt:lpwstr>_Toc467337598</vt:lpwstr>
      </vt:variant>
      <vt:variant>
        <vt:i4>1835061</vt:i4>
      </vt:variant>
      <vt:variant>
        <vt:i4>488</vt:i4>
      </vt:variant>
      <vt:variant>
        <vt:i4>0</vt:i4>
      </vt:variant>
      <vt:variant>
        <vt:i4>5</vt:i4>
      </vt:variant>
      <vt:variant>
        <vt:lpwstr/>
      </vt:variant>
      <vt:variant>
        <vt:lpwstr>_Toc467337597</vt:lpwstr>
      </vt:variant>
      <vt:variant>
        <vt:i4>1835061</vt:i4>
      </vt:variant>
      <vt:variant>
        <vt:i4>482</vt:i4>
      </vt:variant>
      <vt:variant>
        <vt:i4>0</vt:i4>
      </vt:variant>
      <vt:variant>
        <vt:i4>5</vt:i4>
      </vt:variant>
      <vt:variant>
        <vt:lpwstr/>
      </vt:variant>
      <vt:variant>
        <vt:lpwstr>_Toc467337596</vt:lpwstr>
      </vt:variant>
      <vt:variant>
        <vt:i4>1835061</vt:i4>
      </vt:variant>
      <vt:variant>
        <vt:i4>476</vt:i4>
      </vt:variant>
      <vt:variant>
        <vt:i4>0</vt:i4>
      </vt:variant>
      <vt:variant>
        <vt:i4>5</vt:i4>
      </vt:variant>
      <vt:variant>
        <vt:lpwstr/>
      </vt:variant>
      <vt:variant>
        <vt:lpwstr>_Toc467337595</vt:lpwstr>
      </vt:variant>
      <vt:variant>
        <vt:i4>1835061</vt:i4>
      </vt:variant>
      <vt:variant>
        <vt:i4>470</vt:i4>
      </vt:variant>
      <vt:variant>
        <vt:i4>0</vt:i4>
      </vt:variant>
      <vt:variant>
        <vt:i4>5</vt:i4>
      </vt:variant>
      <vt:variant>
        <vt:lpwstr/>
      </vt:variant>
      <vt:variant>
        <vt:lpwstr>_Toc467337594</vt:lpwstr>
      </vt:variant>
      <vt:variant>
        <vt:i4>1835061</vt:i4>
      </vt:variant>
      <vt:variant>
        <vt:i4>464</vt:i4>
      </vt:variant>
      <vt:variant>
        <vt:i4>0</vt:i4>
      </vt:variant>
      <vt:variant>
        <vt:i4>5</vt:i4>
      </vt:variant>
      <vt:variant>
        <vt:lpwstr/>
      </vt:variant>
      <vt:variant>
        <vt:lpwstr>_Toc467337593</vt:lpwstr>
      </vt:variant>
      <vt:variant>
        <vt:i4>1835061</vt:i4>
      </vt:variant>
      <vt:variant>
        <vt:i4>458</vt:i4>
      </vt:variant>
      <vt:variant>
        <vt:i4>0</vt:i4>
      </vt:variant>
      <vt:variant>
        <vt:i4>5</vt:i4>
      </vt:variant>
      <vt:variant>
        <vt:lpwstr/>
      </vt:variant>
      <vt:variant>
        <vt:lpwstr>_Toc467337592</vt:lpwstr>
      </vt:variant>
      <vt:variant>
        <vt:i4>1835061</vt:i4>
      </vt:variant>
      <vt:variant>
        <vt:i4>452</vt:i4>
      </vt:variant>
      <vt:variant>
        <vt:i4>0</vt:i4>
      </vt:variant>
      <vt:variant>
        <vt:i4>5</vt:i4>
      </vt:variant>
      <vt:variant>
        <vt:lpwstr/>
      </vt:variant>
      <vt:variant>
        <vt:lpwstr>_Toc467337591</vt:lpwstr>
      </vt:variant>
      <vt:variant>
        <vt:i4>1835061</vt:i4>
      </vt:variant>
      <vt:variant>
        <vt:i4>446</vt:i4>
      </vt:variant>
      <vt:variant>
        <vt:i4>0</vt:i4>
      </vt:variant>
      <vt:variant>
        <vt:i4>5</vt:i4>
      </vt:variant>
      <vt:variant>
        <vt:lpwstr/>
      </vt:variant>
      <vt:variant>
        <vt:lpwstr>_Toc467337590</vt:lpwstr>
      </vt:variant>
      <vt:variant>
        <vt:i4>1900597</vt:i4>
      </vt:variant>
      <vt:variant>
        <vt:i4>440</vt:i4>
      </vt:variant>
      <vt:variant>
        <vt:i4>0</vt:i4>
      </vt:variant>
      <vt:variant>
        <vt:i4>5</vt:i4>
      </vt:variant>
      <vt:variant>
        <vt:lpwstr/>
      </vt:variant>
      <vt:variant>
        <vt:lpwstr>_Toc467337589</vt:lpwstr>
      </vt:variant>
      <vt:variant>
        <vt:i4>1900597</vt:i4>
      </vt:variant>
      <vt:variant>
        <vt:i4>434</vt:i4>
      </vt:variant>
      <vt:variant>
        <vt:i4>0</vt:i4>
      </vt:variant>
      <vt:variant>
        <vt:i4>5</vt:i4>
      </vt:variant>
      <vt:variant>
        <vt:lpwstr/>
      </vt:variant>
      <vt:variant>
        <vt:lpwstr>_Toc467337588</vt:lpwstr>
      </vt:variant>
      <vt:variant>
        <vt:i4>1900597</vt:i4>
      </vt:variant>
      <vt:variant>
        <vt:i4>428</vt:i4>
      </vt:variant>
      <vt:variant>
        <vt:i4>0</vt:i4>
      </vt:variant>
      <vt:variant>
        <vt:i4>5</vt:i4>
      </vt:variant>
      <vt:variant>
        <vt:lpwstr/>
      </vt:variant>
      <vt:variant>
        <vt:lpwstr>_Toc467337587</vt:lpwstr>
      </vt:variant>
      <vt:variant>
        <vt:i4>1900597</vt:i4>
      </vt:variant>
      <vt:variant>
        <vt:i4>422</vt:i4>
      </vt:variant>
      <vt:variant>
        <vt:i4>0</vt:i4>
      </vt:variant>
      <vt:variant>
        <vt:i4>5</vt:i4>
      </vt:variant>
      <vt:variant>
        <vt:lpwstr/>
      </vt:variant>
      <vt:variant>
        <vt:lpwstr>_Toc467337586</vt:lpwstr>
      </vt:variant>
      <vt:variant>
        <vt:i4>1900597</vt:i4>
      </vt:variant>
      <vt:variant>
        <vt:i4>416</vt:i4>
      </vt:variant>
      <vt:variant>
        <vt:i4>0</vt:i4>
      </vt:variant>
      <vt:variant>
        <vt:i4>5</vt:i4>
      </vt:variant>
      <vt:variant>
        <vt:lpwstr/>
      </vt:variant>
      <vt:variant>
        <vt:lpwstr>_Toc467337585</vt:lpwstr>
      </vt:variant>
      <vt:variant>
        <vt:i4>1900597</vt:i4>
      </vt:variant>
      <vt:variant>
        <vt:i4>410</vt:i4>
      </vt:variant>
      <vt:variant>
        <vt:i4>0</vt:i4>
      </vt:variant>
      <vt:variant>
        <vt:i4>5</vt:i4>
      </vt:variant>
      <vt:variant>
        <vt:lpwstr/>
      </vt:variant>
      <vt:variant>
        <vt:lpwstr>_Toc467337584</vt:lpwstr>
      </vt:variant>
      <vt:variant>
        <vt:i4>1900597</vt:i4>
      </vt:variant>
      <vt:variant>
        <vt:i4>404</vt:i4>
      </vt:variant>
      <vt:variant>
        <vt:i4>0</vt:i4>
      </vt:variant>
      <vt:variant>
        <vt:i4>5</vt:i4>
      </vt:variant>
      <vt:variant>
        <vt:lpwstr/>
      </vt:variant>
      <vt:variant>
        <vt:lpwstr>_Toc467337583</vt:lpwstr>
      </vt:variant>
      <vt:variant>
        <vt:i4>1900597</vt:i4>
      </vt:variant>
      <vt:variant>
        <vt:i4>398</vt:i4>
      </vt:variant>
      <vt:variant>
        <vt:i4>0</vt:i4>
      </vt:variant>
      <vt:variant>
        <vt:i4>5</vt:i4>
      </vt:variant>
      <vt:variant>
        <vt:lpwstr/>
      </vt:variant>
      <vt:variant>
        <vt:lpwstr>_Toc467337582</vt:lpwstr>
      </vt:variant>
      <vt:variant>
        <vt:i4>1900597</vt:i4>
      </vt:variant>
      <vt:variant>
        <vt:i4>392</vt:i4>
      </vt:variant>
      <vt:variant>
        <vt:i4>0</vt:i4>
      </vt:variant>
      <vt:variant>
        <vt:i4>5</vt:i4>
      </vt:variant>
      <vt:variant>
        <vt:lpwstr/>
      </vt:variant>
      <vt:variant>
        <vt:lpwstr>_Toc467337581</vt:lpwstr>
      </vt:variant>
      <vt:variant>
        <vt:i4>1900597</vt:i4>
      </vt:variant>
      <vt:variant>
        <vt:i4>386</vt:i4>
      </vt:variant>
      <vt:variant>
        <vt:i4>0</vt:i4>
      </vt:variant>
      <vt:variant>
        <vt:i4>5</vt:i4>
      </vt:variant>
      <vt:variant>
        <vt:lpwstr/>
      </vt:variant>
      <vt:variant>
        <vt:lpwstr>_Toc467337580</vt:lpwstr>
      </vt:variant>
      <vt:variant>
        <vt:i4>1179701</vt:i4>
      </vt:variant>
      <vt:variant>
        <vt:i4>380</vt:i4>
      </vt:variant>
      <vt:variant>
        <vt:i4>0</vt:i4>
      </vt:variant>
      <vt:variant>
        <vt:i4>5</vt:i4>
      </vt:variant>
      <vt:variant>
        <vt:lpwstr/>
      </vt:variant>
      <vt:variant>
        <vt:lpwstr>_Toc467337579</vt:lpwstr>
      </vt:variant>
      <vt:variant>
        <vt:i4>1179701</vt:i4>
      </vt:variant>
      <vt:variant>
        <vt:i4>374</vt:i4>
      </vt:variant>
      <vt:variant>
        <vt:i4>0</vt:i4>
      </vt:variant>
      <vt:variant>
        <vt:i4>5</vt:i4>
      </vt:variant>
      <vt:variant>
        <vt:lpwstr/>
      </vt:variant>
      <vt:variant>
        <vt:lpwstr>_Toc467337578</vt:lpwstr>
      </vt:variant>
      <vt:variant>
        <vt:i4>1179701</vt:i4>
      </vt:variant>
      <vt:variant>
        <vt:i4>368</vt:i4>
      </vt:variant>
      <vt:variant>
        <vt:i4>0</vt:i4>
      </vt:variant>
      <vt:variant>
        <vt:i4>5</vt:i4>
      </vt:variant>
      <vt:variant>
        <vt:lpwstr/>
      </vt:variant>
      <vt:variant>
        <vt:lpwstr>_Toc467337577</vt:lpwstr>
      </vt:variant>
      <vt:variant>
        <vt:i4>1179701</vt:i4>
      </vt:variant>
      <vt:variant>
        <vt:i4>362</vt:i4>
      </vt:variant>
      <vt:variant>
        <vt:i4>0</vt:i4>
      </vt:variant>
      <vt:variant>
        <vt:i4>5</vt:i4>
      </vt:variant>
      <vt:variant>
        <vt:lpwstr/>
      </vt:variant>
      <vt:variant>
        <vt:lpwstr>_Toc467337576</vt:lpwstr>
      </vt:variant>
      <vt:variant>
        <vt:i4>1179701</vt:i4>
      </vt:variant>
      <vt:variant>
        <vt:i4>356</vt:i4>
      </vt:variant>
      <vt:variant>
        <vt:i4>0</vt:i4>
      </vt:variant>
      <vt:variant>
        <vt:i4>5</vt:i4>
      </vt:variant>
      <vt:variant>
        <vt:lpwstr/>
      </vt:variant>
      <vt:variant>
        <vt:lpwstr>_Toc467337575</vt:lpwstr>
      </vt:variant>
      <vt:variant>
        <vt:i4>1179701</vt:i4>
      </vt:variant>
      <vt:variant>
        <vt:i4>350</vt:i4>
      </vt:variant>
      <vt:variant>
        <vt:i4>0</vt:i4>
      </vt:variant>
      <vt:variant>
        <vt:i4>5</vt:i4>
      </vt:variant>
      <vt:variant>
        <vt:lpwstr/>
      </vt:variant>
      <vt:variant>
        <vt:lpwstr>_Toc467337574</vt:lpwstr>
      </vt:variant>
      <vt:variant>
        <vt:i4>1179701</vt:i4>
      </vt:variant>
      <vt:variant>
        <vt:i4>344</vt:i4>
      </vt:variant>
      <vt:variant>
        <vt:i4>0</vt:i4>
      </vt:variant>
      <vt:variant>
        <vt:i4>5</vt:i4>
      </vt:variant>
      <vt:variant>
        <vt:lpwstr/>
      </vt:variant>
      <vt:variant>
        <vt:lpwstr>_Toc467337573</vt:lpwstr>
      </vt:variant>
      <vt:variant>
        <vt:i4>1179701</vt:i4>
      </vt:variant>
      <vt:variant>
        <vt:i4>338</vt:i4>
      </vt:variant>
      <vt:variant>
        <vt:i4>0</vt:i4>
      </vt:variant>
      <vt:variant>
        <vt:i4>5</vt:i4>
      </vt:variant>
      <vt:variant>
        <vt:lpwstr/>
      </vt:variant>
      <vt:variant>
        <vt:lpwstr>_Toc467337572</vt:lpwstr>
      </vt:variant>
      <vt:variant>
        <vt:i4>1179701</vt:i4>
      </vt:variant>
      <vt:variant>
        <vt:i4>332</vt:i4>
      </vt:variant>
      <vt:variant>
        <vt:i4>0</vt:i4>
      </vt:variant>
      <vt:variant>
        <vt:i4>5</vt:i4>
      </vt:variant>
      <vt:variant>
        <vt:lpwstr/>
      </vt:variant>
      <vt:variant>
        <vt:lpwstr>_Toc467337571</vt:lpwstr>
      </vt:variant>
      <vt:variant>
        <vt:i4>1179701</vt:i4>
      </vt:variant>
      <vt:variant>
        <vt:i4>326</vt:i4>
      </vt:variant>
      <vt:variant>
        <vt:i4>0</vt:i4>
      </vt:variant>
      <vt:variant>
        <vt:i4>5</vt:i4>
      </vt:variant>
      <vt:variant>
        <vt:lpwstr/>
      </vt:variant>
      <vt:variant>
        <vt:lpwstr>_Toc467337570</vt:lpwstr>
      </vt:variant>
      <vt:variant>
        <vt:i4>1245237</vt:i4>
      </vt:variant>
      <vt:variant>
        <vt:i4>320</vt:i4>
      </vt:variant>
      <vt:variant>
        <vt:i4>0</vt:i4>
      </vt:variant>
      <vt:variant>
        <vt:i4>5</vt:i4>
      </vt:variant>
      <vt:variant>
        <vt:lpwstr/>
      </vt:variant>
      <vt:variant>
        <vt:lpwstr>_Toc467337569</vt:lpwstr>
      </vt:variant>
      <vt:variant>
        <vt:i4>1245237</vt:i4>
      </vt:variant>
      <vt:variant>
        <vt:i4>314</vt:i4>
      </vt:variant>
      <vt:variant>
        <vt:i4>0</vt:i4>
      </vt:variant>
      <vt:variant>
        <vt:i4>5</vt:i4>
      </vt:variant>
      <vt:variant>
        <vt:lpwstr/>
      </vt:variant>
      <vt:variant>
        <vt:lpwstr>_Toc467337568</vt:lpwstr>
      </vt:variant>
      <vt:variant>
        <vt:i4>1245237</vt:i4>
      </vt:variant>
      <vt:variant>
        <vt:i4>308</vt:i4>
      </vt:variant>
      <vt:variant>
        <vt:i4>0</vt:i4>
      </vt:variant>
      <vt:variant>
        <vt:i4>5</vt:i4>
      </vt:variant>
      <vt:variant>
        <vt:lpwstr/>
      </vt:variant>
      <vt:variant>
        <vt:lpwstr>_Toc467337567</vt:lpwstr>
      </vt:variant>
      <vt:variant>
        <vt:i4>1245237</vt:i4>
      </vt:variant>
      <vt:variant>
        <vt:i4>302</vt:i4>
      </vt:variant>
      <vt:variant>
        <vt:i4>0</vt:i4>
      </vt:variant>
      <vt:variant>
        <vt:i4>5</vt:i4>
      </vt:variant>
      <vt:variant>
        <vt:lpwstr/>
      </vt:variant>
      <vt:variant>
        <vt:lpwstr>_Toc467337566</vt:lpwstr>
      </vt:variant>
      <vt:variant>
        <vt:i4>1245237</vt:i4>
      </vt:variant>
      <vt:variant>
        <vt:i4>296</vt:i4>
      </vt:variant>
      <vt:variant>
        <vt:i4>0</vt:i4>
      </vt:variant>
      <vt:variant>
        <vt:i4>5</vt:i4>
      </vt:variant>
      <vt:variant>
        <vt:lpwstr/>
      </vt:variant>
      <vt:variant>
        <vt:lpwstr>_Toc467337565</vt:lpwstr>
      </vt:variant>
      <vt:variant>
        <vt:i4>1245237</vt:i4>
      </vt:variant>
      <vt:variant>
        <vt:i4>290</vt:i4>
      </vt:variant>
      <vt:variant>
        <vt:i4>0</vt:i4>
      </vt:variant>
      <vt:variant>
        <vt:i4>5</vt:i4>
      </vt:variant>
      <vt:variant>
        <vt:lpwstr/>
      </vt:variant>
      <vt:variant>
        <vt:lpwstr>_Toc467337564</vt:lpwstr>
      </vt:variant>
      <vt:variant>
        <vt:i4>1245237</vt:i4>
      </vt:variant>
      <vt:variant>
        <vt:i4>284</vt:i4>
      </vt:variant>
      <vt:variant>
        <vt:i4>0</vt:i4>
      </vt:variant>
      <vt:variant>
        <vt:i4>5</vt:i4>
      </vt:variant>
      <vt:variant>
        <vt:lpwstr/>
      </vt:variant>
      <vt:variant>
        <vt:lpwstr>_Toc467337563</vt:lpwstr>
      </vt:variant>
      <vt:variant>
        <vt:i4>1245237</vt:i4>
      </vt:variant>
      <vt:variant>
        <vt:i4>278</vt:i4>
      </vt:variant>
      <vt:variant>
        <vt:i4>0</vt:i4>
      </vt:variant>
      <vt:variant>
        <vt:i4>5</vt:i4>
      </vt:variant>
      <vt:variant>
        <vt:lpwstr/>
      </vt:variant>
      <vt:variant>
        <vt:lpwstr>_Toc467337562</vt:lpwstr>
      </vt:variant>
      <vt:variant>
        <vt:i4>1245237</vt:i4>
      </vt:variant>
      <vt:variant>
        <vt:i4>272</vt:i4>
      </vt:variant>
      <vt:variant>
        <vt:i4>0</vt:i4>
      </vt:variant>
      <vt:variant>
        <vt:i4>5</vt:i4>
      </vt:variant>
      <vt:variant>
        <vt:lpwstr/>
      </vt:variant>
      <vt:variant>
        <vt:lpwstr>_Toc467337561</vt:lpwstr>
      </vt:variant>
      <vt:variant>
        <vt:i4>1245237</vt:i4>
      </vt:variant>
      <vt:variant>
        <vt:i4>266</vt:i4>
      </vt:variant>
      <vt:variant>
        <vt:i4>0</vt:i4>
      </vt:variant>
      <vt:variant>
        <vt:i4>5</vt:i4>
      </vt:variant>
      <vt:variant>
        <vt:lpwstr/>
      </vt:variant>
      <vt:variant>
        <vt:lpwstr>_Toc467337560</vt:lpwstr>
      </vt:variant>
      <vt:variant>
        <vt:i4>1048629</vt:i4>
      </vt:variant>
      <vt:variant>
        <vt:i4>260</vt:i4>
      </vt:variant>
      <vt:variant>
        <vt:i4>0</vt:i4>
      </vt:variant>
      <vt:variant>
        <vt:i4>5</vt:i4>
      </vt:variant>
      <vt:variant>
        <vt:lpwstr/>
      </vt:variant>
      <vt:variant>
        <vt:lpwstr>_Toc467337559</vt:lpwstr>
      </vt:variant>
      <vt:variant>
        <vt:i4>1048629</vt:i4>
      </vt:variant>
      <vt:variant>
        <vt:i4>254</vt:i4>
      </vt:variant>
      <vt:variant>
        <vt:i4>0</vt:i4>
      </vt:variant>
      <vt:variant>
        <vt:i4>5</vt:i4>
      </vt:variant>
      <vt:variant>
        <vt:lpwstr/>
      </vt:variant>
      <vt:variant>
        <vt:lpwstr>_Toc467337558</vt:lpwstr>
      </vt:variant>
      <vt:variant>
        <vt:i4>1048629</vt:i4>
      </vt:variant>
      <vt:variant>
        <vt:i4>248</vt:i4>
      </vt:variant>
      <vt:variant>
        <vt:i4>0</vt:i4>
      </vt:variant>
      <vt:variant>
        <vt:i4>5</vt:i4>
      </vt:variant>
      <vt:variant>
        <vt:lpwstr/>
      </vt:variant>
      <vt:variant>
        <vt:lpwstr>_Toc467337557</vt:lpwstr>
      </vt:variant>
      <vt:variant>
        <vt:i4>1048629</vt:i4>
      </vt:variant>
      <vt:variant>
        <vt:i4>242</vt:i4>
      </vt:variant>
      <vt:variant>
        <vt:i4>0</vt:i4>
      </vt:variant>
      <vt:variant>
        <vt:i4>5</vt:i4>
      </vt:variant>
      <vt:variant>
        <vt:lpwstr/>
      </vt:variant>
      <vt:variant>
        <vt:lpwstr>_Toc467337556</vt:lpwstr>
      </vt:variant>
      <vt:variant>
        <vt:i4>1048629</vt:i4>
      </vt:variant>
      <vt:variant>
        <vt:i4>236</vt:i4>
      </vt:variant>
      <vt:variant>
        <vt:i4>0</vt:i4>
      </vt:variant>
      <vt:variant>
        <vt:i4>5</vt:i4>
      </vt:variant>
      <vt:variant>
        <vt:lpwstr/>
      </vt:variant>
      <vt:variant>
        <vt:lpwstr>_Toc467337555</vt:lpwstr>
      </vt:variant>
      <vt:variant>
        <vt:i4>1048629</vt:i4>
      </vt:variant>
      <vt:variant>
        <vt:i4>230</vt:i4>
      </vt:variant>
      <vt:variant>
        <vt:i4>0</vt:i4>
      </vt:variant>
      <vt:variant>
        <vt:i4>5</vt:i4>
      </vt:variant>
      <vt:variant>
        <vt:lpwstr/>
      </vt:variant>
      <vt:variant>
        <vt:lpwstr>_Toc467337554</vt:lpwstr>
      </vt:variant>
      <vt:variant>
        <vt:i4>1048629</vt:i4>
      </vt:variant>
      <vt:variant>
        <vt:i4>224</vt:i4>
      </vt:variant>
      <vt:variant>
        <vt:i4>0</vt:i4>
      </vt:variant>
      <vt:variant>
        <vt:i4>5</vt:i4>
      </vt:variant>
      <vt:variant>
        <vt:lpwstr/>
      </vt:variant>
      <vt:variant>
        <vt:lpwstr>_Toc467337553</vt:lpwstr>
      </vt:variant>
      <vt:variant>
        <vt:i4>1048629</vt:i4>
      </vt:variant>
      <vt:variant>
        <vt:i4>218</vt:i4>
      </vt:variant>
      <vt:variant>
        <vt:i4>0</vt:i4>
      </vt:variant>
      <vt:variant>
        <vt:i4>5</vt:i4>
      </vt:variant>
      <vt:variant>
        <vt:lpwstr/>
      </vt:variant>
      <vt:variant>
        <vt:lpwstr>_Toc467337552</vt:lpwstr>
      </vt:variant>
      <vt:variant>
        <vt:i4>1048629</vt:i4>
      </vt:variant>
      <vt:variant>
        <vt:i4>212</vt:i4>
      </vt:variant>
      <vt:variant>
        <vt:i4>0</vt:i4>
      </vt:variant>
      <vt:variant>
        <vt:i4>5</vt:i4>
      </vt:variant>
      <vt:variant>
        <vt:lpwstr/>
      </vt:variant>
      <vt:variant>
        <vt:lpwstr>_Toc467337551</vt:lpwstr>
      </vt:variant>
      <vt:variant>
        <vt:i4>1048629</vt:i4>
      </vt:variant>
      <vt:variant>
        <vt:i4>206</vt:i4>
      </vt:variant>
      <vt:variant>
        <vt:i4>0</vt:i4>
      </vt:variant>
      <vt:variant>
        <vt:i4>5</vt:i4>
      </vt:variant>
      <vt:variant>
        <vt:lpwstr/>
      </vt:variant>
      <vt:variant>
        <vt:lpwstr>_Toc467337550</vt:lpwstr>
      </vt:variant>
      <vt:variant>
        <vt:i4>1114165</vt:i4>
      </vt:variant>
      <vt:variant>
        <vt:i4>200</vt:i4>
      </vt:variant>
      <vt:variant>
        <vt:i4>0</vt:i4>
      </vt:variant>
      <vt:variant>
        <vt:i4>5</vt:i4>
      </vt:variant>
      <vt:variant>
        <vt:lpwstr/>
      </vt:variant>
      <vt:variant>
        <vt:lpwstr>_Toc467337549</vt:lpwstr>
      </vt:variant>
      <vt:variant>
        <vt:i4>1114165</vt:i4>
      </vt:variant>
      <vt:variant>
        <vt:i4>194</vt:i4>
      </vt:variant>
      <vt:variant>
        <vt:i4>0</vt:i4>
      </vt:variant>
      <vt:variant>
        <vt:i4>5</vt:i4>
      </vt:variant>
      <vt:variant>
        <vt:lpwstr/>
      </vt:variant>
      <vt:variant>
        <vt:lpwstr>_Toc467337548</vt:lpwstr>
      </vt:variant>
      <vt:variant>
        <vt:i4>1114165</vt:i4>
      </vt:variant>
      <vt:variant>
        <vt:i4>188</vt:i4>
      </vt:variant>
      <vt:variant>
        <vt:i4>0</vt:i4>
      </vt:variant>
      <vt:variant>
        <vt:i4>5</vt:i4>
      </vt:variant>
      <vt:variant>
        <vt:lpwstr/>
      </vt:variant>
      <vt:variant>
        <vt:lpwstr>_Toc467337547</vt:lpwstr>
      </vt:variant>
      <vt:variant>
        <vt:i4>1114165</vt:i4>
      </vt:variant>
      <vt:variant>
        <vt:i4>182</vt:i4>
      </vt:variant>
      <vt:variant>
        <vt:i4>0</vt:i4>
      </vt:variant>
      <vt:variant>
        <vt:i4>5</vt:i4>
      </vt:variant>
      <vt:variant>
        <vt:lpwstr/>
      </vt:variant>
      <vt:variant>
        <vt:lpwstr>_Toc467337546</vt:lpwstr>
      </vt:variant>
      <vt:variant>
        <vt:i4>1114165</vt:i4>
      </vt:variant>
      <vt:variant>
        <vt:i4>176</vt:i4>
      </vt:variant>
      <vt:variant>
        <vt:i4>0</vt:i4>
      </vt:variant>
      <vt:variant>
        <vt:i4>5</vt:i4>
      </vt:variant>
      <vt:variant>
        <vt:lpwstr/>
      </vt:variant>
      <vt:variant>
        <vt:lpwstr>_Toc467337545</vt:lpwstr>
      </vt:variant>
      <vt:variant>
        <vt:i4>1114165</vt:i4>
      </vt:variant>
      <vt:variant>
        <vt:i4>170</vt:i4>
      </vt:variant>
      <vt:variant>
        <vt:i4>0</vt:i4>
      </vt:variant>
      <vt:variant>
        <vt:i4>5</vt:i4>
      </vt:variant>
      <vt:variant>
        <vt:lpwstr/>
      </vt:variant>
      <vt:variant>
        <vt:lpwstr>_Toc467337544</vt:lpwstr>
      </vt:variant>
      <vt:variant>
        <vt:i4>1114165</vt:i4>
      </vt:variant>
      <vt:variant>
        <vt:i4>164</vt:i4>
      </vt:variant>
      <vt:variant>
        <vt:i4>0</vt:i4>
      </vt:variant>
      <vt:variant>
        <vt:i4>5</vt:i4>
      </vt:variant>
      <vt:variant>
        <vt:lpwstr/>
      </vt:variant>
      <vt:variant>
        <vt:lpwstr>_Toc467337543</vt:lpwstr>
      </vt:variant>
      <vt:variant>
        <vt:i4>1114165</vt:i4>
      </vt:variant>
      <vt:variant>
        <vt:i4>158</vt:i4>
      </vt:variant>
      <vt:variant>
        <vt:i4>0</vt:i4>
      </vt:variant>
      <vt:variant>
        <vt:i4>5</vt:i4>
      </vt:variant>
      <vt:variant>
        <vt:lpwstr/>
      </vt:variant>
      <vt:variant>
        <vt:lpwstr>_Toc467337542</vt:lpwstr>
      </vt:variant>
      <vt:variant>
        <vt:i4>1114165</vt:i4>
      </vt:variant>
      <vt:variant>
        <vt:i4>152</vt:i4>
      </vt:variant>
      <vt:variant>
        <vt:i4>0</vt:i4>
      </vt:variant>
      <vt:variant>
        <vt:i4>5</vt:i4>
      </vt:variant>
      <vt:variant>
        <vt:lpwstr/>
      </vt:variant>
      <vt:variant>
        <vt:lpwstr>_Toc467337541</vt:lpwstr>
      </vt:variant>
      <vt:variant>
        <vt:i4>1114165</vt:i4>
      </vt:variant>
      <vt:variant>
        <vt:i4>146</vt:i4>
      </vt:variant>
      <vt:variant>
        <vt:i4>0</vt:i4>
      </vt:variant>
      <vt:variant>
        <vt:i4>5</vt:i4>
      </vt:variant>
      <vt:variant>
        <vt:lpwstr/>
      </vt:variant>
      <vt:variant>
        <vt:lpwstr>_Toc467337540</vt:lpwstr>
      </vt:variant>
      <vt:variant>
        <vt:i4>1441845</vt:i4>
      </vt:variant>
      <vt:variant>
        <vt:i4>140</vt:i4>
      </vt:variant>
      <vt:variant>
        <vt:i4>0</vt:i4>
      </vt:variant>
      <vt:variant>
        <vt:i4>5</vt:i4>
      </vt:variant>
      <vt:variant>
        <vt:lpwstr/>
      </vt:variant>
      <vt:variant>
        <vt:lpwstr>_Toc467337539</vt:lpwstr>
      </vt:variant>
      <vt:variant>
        <vt:i4>1441845</vt:i4>
      </vt:variant>
      <vt:variant>
        <vt:i4>134</vt:i4>
      </vt:variant>
      <vt:variant>
        <vt:i4>0</vt:i4>
      </vt:variant>
      <vt:variant>
        <vt:i4>5</vt:i4>
      </vt:variant>
      <vt:variant>
        <vt:lpwstr/>
      </vt:variant>
      <vt:variant>
        <vt:lpwstr>_Toc467337538</vt:lpwstr>
      </vt:variant>
      <vt:variant>
        <vt:i4>1441845</vt:i4>
      </vt:variant>
      <vt:variant>
        <vt:i4>128</vt:i4>
      </vt:variant>
      <vt:variant>
        <vt:i4>0</vt:i4>
      </vt:variant>
      <vt:variant>
        <vt:i4>5</vt:i4>
      </vt:variant>
      <vt:variant>
        <vt:lpwstr/>
      </vt:variant>
      <vt:variant>
        <vt:lpwstr>_Toc467337537</vt:lpwstr>
      </vt:variant>
      <vt:variant>
        <vt:i4>1441845</vt:i4>
      </vt:variant>
      <vt:variant>
        <vt:i4>122</vt:i4>
      </vt:variant>
      <vt:variant>
        <vt:i4>0</vt:i4>
      </vt:variant>
      <vt:variant>
        <vt:i4>5</vt:i4>
      </vt:variant>
      <vt:variant>
        <vt:lpwstr/>
      </vt:variant>
      <vt:variant>
        <vt:lpwstr>_Toc467337536</vt:lpwstr>
      </vt:variant>
      <vt:variant>
        <vt:i4>1441845</vt:i4>
      </vt:variant>
      <vt:variant>
        <vt:i4>116</vt:i4>
      </vt:variant>
      <vt:variant>
        <vt:i4>0</vt:i4>
      </vt:variant>
      <vt:variant>
        <vt:i4>5</vt:i4>
      </vt:variant>
      <vt:variant>
        <vt:lpwstr/>
      </vt:variant>
      <vt:variant>
        <vt:lpwstr>_Toc467337535</vt:lpwstr>
      </vt:variant>
      <vt:variant>
        <vt:i4>1441845</vt:i4>
      </vt:variant>
      <vt:variant>
        <vt:i4>110</vt:i4>
      </vt:variant>
      <vt:variant>
        <vt:i4>0</vt:i4>
      </vt:variant>
      <vt:variant>
        <vt:i4>5</vt:i4>
      </vt:variant>
      <vt:variant>
        <vt:lpwstr/>
      </vt:variant>
      <vt:variant>
        <vt:lpwstr>_Toc467337534</vt:lpwstr>
      </vt:variant>
      <vt:variant>
        <vt:i4>1441845</vt:i4>
      </vt:variant>
      <vt:variant>
        <vt:i4>104</vt:i4>
      </vt:variant>
      <vt:variant>
        <vt:i4>0</vt:i4>
      </vt:variant>
      <vt:variant>
        <vt:i4>5</vt:i4>
      </vt:variant>
      <vt:variant>
        <vt:lpwstr/>
      </vt:variant>
      <vt:variant>
        <vt:lpwstr>_Toc467337533</vt:lpwstr>
      </vt:variant>
      <vt:variant>
        <vt:i4>1441845</vt:i4>
      </vt:variant>
      <vt:variant>
        <vt:i4>98</vt:i4>
      </vt:variant>
      <vt:variant>
        <vt:i4>0</vt:i4>
      </vt:variant>
      <vt:variant>
        <vt:i4>5</vt:i4>
      </vt:variant>
      <vt:variant>
        <vt:lpwstr/>
      </vt:variant>
      <vt:variant>
        <vt:lpwstr>_Toc467337532</vt:lpwstr>
      </vt:variant>
      <vt:variant>
        <vt:i4>1441845</vt:i4>
      </vt:variant>
      <vt:variant>
        <vt:i4>92</vt:i4>
      </vt:variant>
      <vt:variant>
        <vt:i4>0</vt:i4>
      </vt:variant>
      <vt:variant>
        <vt:i4>5</vt:i4>
      </vt:variant>
      <vt:variant>
        <vt:lpwstr/>
      </vt:variant>
      <vt:variant>
        <vt:lpwstr>_Toc467337531</vt:lpwstr>
      </vt:variant>
      <vt:variant>
        <vt:i4>1441845</vt:i4>
      </vt:variant>
      <vt:variant>
        <vt:i4>86</vt:i4>
      </vt:variant>
      <vt:variant>
        <vt:i4>0</vt:i4>
      </vt:variant>
      <vt:variant>
        <vt:i4>5</vt:i4>
      </vt:variant>
      <vt:variant>
        <vt:lpwstr/>
      </vt:variant>
      <vt:variant>
        <vt:lpwstr>_Toc467337530</vt:lpwstr>
      </vt:variant>
      <vt:variant>
        <vt:i4>1507381</vt:i4>
      </vt:variant>
      <vt:variant>
        <vt:i4>80</vt:i4>
      </vt:variant>
      <vt:variant>
        <vt:i4>0</vt:i4>
      </vt:variant>
      <vt:variant>
        <vt:i4>5</vt:i4>
      </vt:variant>
      <vt:variant>
        <vt:lpwstr/>
      </vt:variant>
      <vt:variant>
        <vt:lpwstr>_Toc467337529</vt:lpwstr>
      </vt:variant>
      <vt:variant>
        <vt:i4>1507381</vt:i4>
      </vt:variant>
      <vt:variant>
        <vt:i4>74</vt:i4>
      </vt:variant>
      <vt:variant>
        <vt:i4>0</vt:i4>
      </vt:variant>
      <vt:variant>
        <vt:i4>5</vt:i4>
      </vt:variant>
      <vt:variant>
        <vt:lpwstr/>
      </vt:variant>
      <vt:variant>
        <vt:lpwstr>_Toc467337528</vt:lpwstr>
      </vt:variant>
      <vt:variant>
        <vt:i4>1507381</vt:i4>
      </vt:variant>
      <vt:variant>
        <vt:i4>68</vt:i4>
      </vt:variant>
      <vt:variant>
        <vt:i4>0</vt:i4>
      </vt:variant>
      <vt:variant>
        <vt:i4>5</vt:i4>
      </vt:variant>
      <vt:variant>
        <vt:lpwstr/>
      </vt:variant>
      <vt:variant>
        <vt:lpwstr>_Toc467337527</vt:lpwstr>
      </vt:variant>
      <vt:variant>
        <vt:i4>1507381</vt:i4>
      </vt:variant>
      <vt:variant>
        <vt:i4>62</vt:i4>
      </vt:variant>
      <vt:variant>
        <vt:i4>0</vt:i4>
      </vt:variant>
      <vt:variant>
        <vt:i4>5</vt:i4>
      </vt:variant>
      <vt:variant>
        <vt:lpwstr/>
      </vt:variant>
      <vt:variant>
        <vt:lpwstr>_Toc467337526</vt:lpwstr>
      </vt:variant>
      <vt:variant>
        <vt:i4>1507381</vt:i4>
      </vt:variant>
      <vt:variant>
        <vt:i4>56</vt:i4>
      </vt:variant>
      <vt:variant>
        <vt:i4>0</vt:i4>
      </vt:variant>
      <vt:variant>
        <vt:i4>5</vt:i4>
      </vt:variant>
      <vt:variant>
        <vt:lpwstr/>
      </vt:variant>
      <vt:variant>
        <vt:lpwstr>_Toc467337525</vt:lpwstr>
      </vt:variant>
      <vt:variant>
        <vt:i4>1507381</vt:i4>
      </vt:variant>
      <vt:variant>
        <vt:i4>50</vt:i4>
      </vt:variant>
      <vt:variant>
        <vt:i4>0</vt:i4>
      </vt:variant>
      <vt:variant>
        <vt:i4>5</vt:i4>
      </vt:variant>
      <vt:variant>
        <vt:lpwstr/>
      </vt:variant>
      <vt:variant>
        <vt:lpwstr>_Toc467337524</vt:lpwstr>
      </vt:variant>
      <vt:variant>
        <vt:i4>1507381</vt:i4>
      </vt:variant>
      <vt:variant>
        <vt:i4>44</vt:i4>
      </vt:variant>
      <vt:variant>
        <vt:i4>0</vt:i4>
      </vt:variant>
      <vt:variant>
        <vt:i4>5</vt:i4>
      </vt:variant>
      <vt:variant>
        <vt:lpwstr/>
      </vt:variant>
      <vt:variant>
        <vt:lpwstr>_Toc467337523</vt:lpwstr>
      </vt:variant>
      <vt:variant>
        <vt:i4>1507381</vt:i4>
      </vt:variant>
      <vt:variant>
        <vt:i4>38</vt:i4>
      </vt:variant>
      <vt:variant>
        <vt:i4>0</vt:i4>
      </vt:variant>
      <vt:variant>
        <vt:i4>5</vt:i4>
      </vt:variant>
      <vt:variant>
        <vt:lpwstr/>
      </vt:variant>
      <vt:variant>
        <vt:lpwstr>_Toc467337522</vt:lpwstr>
      </vt:variant>
      <vt:variant>
        <vt:i4>1507381</vt:i4>
      </vt:variant>
      <vt:variant>
        <vt:i4>32</vt:i4>
      </vt:variant>
      <vt:variant>
        <vt:i4>0</vt:i4>
      </vt:variant>
      <vt:variant>
        <vt:i4>5</vt:i4>
      </vt:variant>
      <vt:variant>
        <vt:lpwstr/>
      </vt:variant>
      <vt:variant>
        <vt:lpwstr>_Toc467337521</vt:lpwstr>
      </vt:variant>
      <vt:variant>
        <vt:i4>1507381</vt:i4>
      </vt:variant>
      <vt:variant>
        <vt:i4>26</vt:i4>
      </vt:variant>
      <vt:variant>
        <vt:i4>0</vt:i4>
      </vt:variant>
      <vt:variant>
        <vt:i4>5</vt:i4>
      </vt:variant>
      <vt:variant>
        <vt:lpwstr/>
      </vt:variant>
      <vt:variant>
        <vt:lpwstr>_Toc467337520</vt:lpwstr>
      </vt:variant>
      <vt:variant>
        <vt:i4>1310773</vt:i4>
      </vt:variant>
      <vt:variant>
        <vt:i4>20</vt:i4>
      </vt:variant>
      <vt:variant>
        <vt:i4>0</vt:i4>
      </vt:variant>
      <vt:variant>
        <vt:i4>5</vt:i4>
      </vt:variant>
      <vt:variant>
        <vt:lpwstr/>
      </vt:variant>
      <vt:variant>
        <vt:lpwstr>_Toc467337519</vt:lpwstr>
      </vt:variant>
      <vt:variant>
        <vt:i4>1310773</vt:i4>
      </vt:variant>
      <vt:variant>
        <vt:i4>14</vt:i4>
      </vt:variant>
      <vt:variant>
        <vt:i4>0</vt:i4>
      </vt:variant>
      <vt:variant>
        <vt:i4>5</vt:i4>
      </vt:variant>
      <vt:variant>
        <vt:lpwstr/>
      </vt:variant>
      <vt:variant>
        <vt:lpwstr>_Toc467337518</vt:lpwstr>
      </vt:variant>
      <vt:variant>
        <vt:i4>1310773</vt:i4>
      </vt:variant>
      <vt:variant>
        <vt:i4>8</vt:i4>
      </vt:variant>
      <vt:variant>
        <vt:i4>0</vt:i4>
      </vt:variant>
      <vt:variant>
        <vt:i4>5</vt:i4>
      </vt:variant>
      <vt:variant>
        <vt:lpwstr/>
      </vt:variant>
      <vt:variant>
        <vt:lpwstr>_Toc467337517</vt:lpwstr>
      </vt:variant>
      <vt:variant>
        <vt:i4>1310773</vt:i4>
      </vt:variant>
      <vt:variant>
        <vt:i4>2</vt:i4>
      </vt:variant>
      <vt:variant>
        <vt:i4>0</vt:i4>
      </vt:variant>
      <vt:variant>
        <vt:i4>5</vt:i4>
      </vt:variant>
      <vt:variant>
        <vt:lpwstr/>
      </vt:variant>
      <vt:variant>
        <vt:lpwstr>_Toc467337516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蓝盾信息安全管理审计</dc:title>
  <dc:subject/>
  <dc:creator>THWKHJ</dc:creator>
  <cp:keywords/>
  <dc:description/>
  <cp:lastModifiedBy>T124354</cp:lastModifiedBy>
  <cp:revision>244</cp:revision>
  <dcterms:created xsi:type="dcterms:W3CDTF">2016-12-03T06:56:00Z</dcterms:created>
  <dcterms:modified xsi:type="dcterms:W3CDTF">2018-08-07T08:56:00Z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