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55C46" w:rsidRPr="001B5116" w:rsidRDefault="00955C46" w:rsidP="004703E5">
      <w:pPr>
        <w:spacing w:line="360" w:lineRule="auto"/>
        <w:ind w:firstLineChars="370" w:firstLine="2664"/>
        <w:rPr>
          <w:rFonts w:ascii="黑体" w:eastAsia="黑体"/>
          <w:color w:val="000000" w:themeColor="text1"/>
          <w:sz w:val="72"/>
        </w:rPr>
      </w:pPr>
    </w:p>
    <w:p w:rsidR="00955C46" w:rsidRPr="001B5116" w:rsidRDefault="00955C46" w:rsidP="004703E5">
      <w:pPr>
        <w:spacing w:line="360" w:lineRule="auto"/>
        <w:jc w:val="center"/>
        <w:rPr>
          <w:b/>
          <w:bCs/>
          <w:color w:val="000000" w:themeColor="text1"/>
          <w:sz w:val="72"/>
          <w:szCs w:val="72"/>
        </w:rPr>
      </w:pPr>
    </w:p>
    <w:p w:rsidR="00955C46" w:rsidRPr="001B5116" w:rsidRDefault="00955C46" w:rsidP="004703E5">
      <w:pPr>
        <w:spacing w:line="360" w:lineRule="auto"/>
        <w:rPr>
          <w:color w:val="000000" w:themeColor="text1"/>
        </w:rPr>
      </w:pPr>
    </w:p>
    <w:p w:rsidR="000E2C4E" w:rsidRDefault="00042CDC" w:rsidP="004703E5">
      <w:pPr>
        <w:spacing w:line="360" w:lineRule="auto"/>
        <w:jc w:val="center"/>
        <w:rPr>
          <w:rFonts w:ascii="黑体" w:eastAsia="黑体"/>
          <w:color w:val="000000" w:themeColor="text1"/>
          <w:sz w:val="62"/>
          <w:szCs w:val="62"/>
        </w:rPr>
      </w:pPr>
      <w:proofErr w:type="gramStart"/>
      <w:r w:rsidRPr="001B5116">
        <w:rPr>
          <w:rFonts w:ascii="黑体" w:eastAsia="黑体" w:hint="eastAsia"/>
          <w:color w:val="000000" w:themeColor="text1"/>
          <w:sz w:val="62"/>
          <w:szCs w:val="62"/>
        </w:rPr>
        <w:t>腾讯数盾</w:t>
      </w:r>
      <w:proofErr w:type="gramEnd"/>
    </w:p>
    <w:p w:rsidR="000E2C4E" w:rsidRDefault="000E2C4E" w:rsidP="004703E5">
      <w:pPr>
        <w:spacing w:line="360" w:lineRule="auto"/>
        <w:jc w:val="center"/>
        <w:rPr>
          <w:rFonts w:ascii="黑体" w:eastAsia="黑体"/>
          <w:color w:val="000000" w:themeColor="text1"/>
          <w:sz w:val="62"/>
          <w:szCs w:val="62"/>
        </w:rPr>
      </w:pPr>
      <w:proofErr w:type="gramStart"/>
      <w:r>
        <w:rPr>
          <w:rFonts w:ascii="黑体" w:eastAsia="黑体" w:hint="eastAsia"/>
          <w:color w:val="000000" w:themeColor="text1"/>
          <w:sz w:val="62"/>
          <w:szCs w:val="62"/>
        </w:rPr>
        <w:t>数隐敏感数据</w:t>
      </w:r>
      <w:proofErr w:type="gramEnd"/>
      <w:r>
        <w:rPr>
          <w:rFonts w:ascii="黑体" w:eastAsia="黑体" w:hint="eastAsia"/>
          <w:color w:val="000000" w:themeColor="text1"/>
          <w:sz w:val="62"/>
          <w:szCs w:val="62"/>
        </w:rPr>
        <w:t>处理系统</w:t>
      </w:r>
    </w:p>
    <w:p w:rsidR="00241413" w:rsidRPr="001B5116" w:rsidRDefault="00042CDC" w:rsidP="004703E5">
      <w:pPr>
        <w:spacing w:line="360" w:lineRule="auto"/>
        <w:jc w:val="center"/>
        <w:rPr>
          <w:rFonts w:ascii="黑体" w:eastAsia="黑体"/>
          <w:color w:val="000000" w:themeColor="text1"/>
          <w:sz w:val="62"/>
          <w:szCs w:val="62"/>
        </w:rPr>
      </w:pPr>
      <w:r w:rsidRPr="001B5116">
        <w:rPr>
          <w:rFonts w:ascii="黑体" w:eastAsia="黑体" w:hint="eastAsia"/>
          <w:color w:val="000000" w:themeColor="text1"/>
          <w:sz w:val="62"/>
          <w:szCs w:val="62"/>
        </w:rPr>
        <w:t xml:space="preserve"> </w:t>
      </w:r>
      <w:r w:rsidR="005D2219" w:rsidRPr="001B5116">
        <w:rPr>
          <w:rFonts w:ascii="黑体" w:eastAsia="黑体" w:hint="eastAsia"/>
          <w:color w:val="000000" w:themeColor="text1"/>
          <w:sz w:val="62"/>
          <w:szCs w:val="62"/>
        </w:rPr>
        <w:t>CDS-</w:t>
      </w:r>
      <w:r w:rsidR="000E2C4E">
        <w:rPr>
          <w:rFonts w:ascii="黑体" w:eastAsia="黑体" w:hint="eastAsia"/>
          <w:color w:val="000000" w:themeColor="text1"/>
          <w:sz w:val="62"/>
          <w:szCs w:val="62"/>
        </w:rPr>
        <w:t>Mask</w:t>
      </w:r>
    </w:p>
    <w:p w:rsidR="00A94A1A" w:rsidRPr="001B5116" w:rsidRDefault="00A94A1A" w:rsidP="004703E5">
      <w:pPr>
        <w:spacing w:line="360" w:lineRule="auto"/>
        <w:jc w:val="center"/>
        <w:rPr>
          <w:rFonts w:ascii="黑体" w:eastAsia="黑体"/>
          <w:color w:val="000000" w:themeColor="text1"/>
          <w:sz w:val="72"/>
        </w:rPr>
      </w:pPr>
    </w:p>
    <w:p w:rsidR="00955C46" w:rsidRPr="001B5116" w:rsidRDefault="00E54E25" w:rsidP="004703E5">
      <w:pPr>
        <w:spacing w:line="360" w:lineRule="auto"/>
        <w:jc w:val="center"/>
        <w:rPr>
          <w:rFonts w:ascii="黑体" w:eastAsia="黑体"/>
          <w:color w:val="000000" w:themeColor="text1"/>
          <w:sz w:val="72"/>
        </w:rPr>
      </w:pPr>
      <w:r>
        <w:rPr>
          <w:rFonts w:ascii="黑体" w:eastAsia="黑体" w:hint="eastAsia"/>
          <w:color w:val="000000" w:themeColor="text1"/>
          <w:sz w:val="72"/>
        </w:rPr>
        <w:t>技术白皮书</w:t>
      </w:r>
    </w:p>
    <w:p w:rsidR="00955C46" w:rsidRPr="001B5116" w:rsidRDefault="00955C46" w:rsidP="004703E5">
      <w:pPr>
        <w:spacing w:line="360" w:lineRule="auto"/>
        <w:jc w:val="center"/>
        <w:rPr>
          <w:rFonts w:ascii="黑体" w:eastAsia="黑体"/>
          <w:b/>
          <w:color w:val="000000" w:themeColor="text1"/>
          <w:sz w:val="32"/>
        </w:rPr>
      </w:pPr>
    </w:p>
    <w:p w:rsidR="00955C46" w:rsidRPr="001B5116" w:rsidRDefault="00955C46" w:rsidP="004703E5">
      <w:pPr>
        <w:spacing w:line="360" w:lineRule="auto"/>
        <w:jc w:val="center"/>
        <w:rPr>
          <w:rFonts w:ascii="黑体" w:eastAsia="黑体"/>
          <w:b/>
          <w:color w:val="000000" w:themeColor="text1"/>
          <w:sz w:val="32"/>
        </w:rPr>
      </w:pPr>
    </w:p>
    <w:p w:rsidR="00955C46" w:rsidRPr="001B5116" w:rsidRDefault="00955C46" w:rsidP="004703E5">
      <w:pPr>
        <w:spacing w:line="360" w:lineRule="auto"/>
        <w:jc w:val="center"/>
        <w:rPr>
          <w:rFonts w:ascii="黑体" w:eastAsia="黑体"/>
          <w:b/>
          <w:color w:val="000000" w:themeColor="text1"/>
          <w:sz w:val="32"/>
        </w:rPr>
      </w:pPr>
    </w:p>
    <w:p w:rsidR="00955C46" w:rsidRPr="001B5116" w:rsidRDefault="00955C46" w:rsidP="004703E5">
      <w:pPr>
        <w:spacing w:line="360" w:lineRule="auto"/>
        <w:jc w:val="center"/>
        <w:rPr>
          <w:rFonts w:ascii="黑体" w:eastAsia="黑体"/>
          <w:b/>
          <w:color w:val="000000" w:themeColor="text1"/>
          <w:sz w:val="32"/>
        </w:rPr>
      </w:pPr>
    </w:p>
    <w:p w:rsidR="00955C46" w:rsidRPr="001B5116" w:rsidRDefault="00955C46" w:rsidP="004703E5">
      <w:pPr>
        <w:spacing w:line="360" w:lineRule="auto"/>
        <w:jc w:val="center"/>
        <w:rPr>
          <w:rFonts w:ascii="黑体" w:eastAsia="黑体"/>
          <w:b/>
          <w:color w:val="000000" w:themeColor="text1"/>
          <w:sz w:val="32"/>
        </w:rPr>
      </w:pPr>
    </w:p>
    <w:p w:rsidR="00955C46" w:rsidRPr="001B5116" w:rsidRDefault="00955C46" w:rsidP="004703E5">
      <w:pPr>
        <w:spacing w:line="360" w:lineRule="auto"/>
        <w:jc w:val="center"/>
        <w:rPr>
          <w:rFonts w:ascii="黑体" w:eastAsia="黑体"/>
          <w:b/>
          <w:color w:val="000000" w:themeColor="text1"/>
          <w:sz w:val="32"/>
        </w:rPr>
      </w:pPr>
    </w:p>
    <w:p w:rsidR="00955C46" w:rsidRPr="001B5116" w:rsidRDefault="00955C46" w:rsidP="004703E5">
      <w:pPr>
        <w:spacing w:line="360" w:lineRule="auto"/>
        <w:jc w:val="center"/>
        <w:rPr>
          <w:rFonts w:ascii="黑体" w:eastAsia="黑体"/>
          <w:b/>
          <w:color w:val="000000" w:themeColor="text1"/>
          <w:sz w:val="32"/>
        </w:rPr>
      </w:pPr>
    </w:p>
    <w:p w:rsidR="00955C46" w:rsidRPr="001B5116" w:rsidRDefault="00955C46" w:rsidP="004703E5">
      <w:pPr>
        <w:spacing w:line="360" w:lineRule="auto"/>
        <w:jc w:val="center"/>
        <w:rPr>
          <w:rFonts w:ascii="黑体" w:eastAsia="黑体"/>
          <w:b/>
          <w:color w:val="000000" w:themeColor="text1"/>
          <w:sz w:val="32"/>
        </w:rPr>
      </w:pPr>
    </w:p>
    <w:p w:rsidR="00B31DA6" w:rsidRPr="001B5116" w:rsidRDefault="003305CF">
      <w:pPr>
        <w:widowControl/>
        <w:jc w:val="left"/>
        <w:rPr>
          <w:rFonts w:ascii="黑体" w:eastAsia="黑体"/>
          <w:b/>
          <w:color w:val="000000" w:themeColor="text1"/>
          <w:sz w:val="32"/>
        </w:rPr>
        <w:sectPr w:rsidR="00B31DA6" w:rsidRPr="001B5116">
          <w:headerReference w:type="default" r:id="rId8"/>
          <w:footerReference w:type="default" r:id="rId9"/>
          <w:pgSz w:w="11906" w:h="16838"/>
          <w:pgMar w:top="1440" w:right="1800" w:bottom="1440" w:left="1800" w:header="737" w:footer="992" w:gutter="0"/>
          <w:pgNumType w:fmt="upperRoman" w:start="1"/>
          <w:cols w:space="720"/>
          <w:docGrid w:type="lines" w:linePitch="312"/>
        </w:sectPr>
      </w:pPr>
      <w:r w:rsidRPr="001B5116">
        <w:rPr>
          <w:rFonts w:ascii="黑体" w:eastAsia="黑体"/>
          <w:b/>
          <w:color w:val="000000" w:themeColor="text1"/>
          <w:sz w:val="32"/>
        </w:rPr>
        <w:br w:type="page"/>
      </w:r>
    </w:p>
    <w:sdt>
      <w:sdtPr>
        <w:rPr>
          <w:rFonts w:ascii="Times New Roman" w:hAnsi="Times New Roman"/>
          <w:b w:val="0"/>
          <w:bCs w:val="0"/>
          <w:color w:val="000000" w:themeColor="text1"/>
          <w:sz w:val="21"/>
          <w:szCs w:val="20"/>
          <w:lang w:val="zh-CN"/>
        </w:rPr>
        <w:id w:val="1012181681"/>
        <w:docPartObj>
          <w:docPartGallery w:val="Table of Contents"/>
          <w:docPartUnique/>
        </w:docPartObj>
      </w:sdtPr>
      <w:sdtEndPr>
        <w:rPr>
          <w:lang w:val="en-US"/>
        </w:rPr>
      </w:sdtEndPr>
      <w:sdtContent>
        <w:p w:rsidR="00086812" w:rsidRPr="001B5116" w:rsidRDefault="00086812">
          <w:pPr>
            <w:pStyle w:val="TOC"/>
            <w:rPr>
              <w:color w:val="000000" w:themeColor="text1"/>
            </w:rPr>
          </w:pPr>
          <w:r w:rsidRPr="001B5116">
            <w:rPr>
              <w:color w:val="000000" w:themeColor="text1"/>
              <w:lang w:val="zh-CN"/>
            </w:rPr>
            <w:t>目录</w:t>
          </w:r>
        </w:p>
        <w:p w:rsidR="00766976" w:rsidRDefault="007E5FAB">
          <w:pPr>
            <w:pStyle w:val="13"/>
            <w:tabs>
              <w:tab w:val="left" w:pos="1260"/>
              <w:tab w:val="right" w:leader="dot" w:pos="8296"/>
            </w:tabs>
            <w:rPr>
              <w:rFonts w:asciiTheme="minorHAnsi" w:eastAsiaTheme="minorEastAsia" w:hAnsiTheme="minorHAnsi" w:cstheme="minorBidi"/>
              <w:noProof/>
              <w:szCs w:val="22"/>
            </w:rPr>
          </w:pPr>
          <w:r w:rsidRPr="001B5116">
            <w:rPr>
              <w:color w:val="000000" w:themeColor="text1"/>
            </w:rPr>
            <w:fldChar w:fldCharType="begin"/>
          </w:r>
          <w:r w:rsidR="00086812" w:rsidRPr="001B5116">
            <w:rPr>
              <w:color w:val="000000" w:themeColor="text1"/>
            </w:rPr>
            <w:instrText xml:space="preserve"> TOC \o "1-3" \h \z \u </w:instrText>
          </w:r>
          <w:r w:rsidRPr="001B5116">
            <w:rPr>
              <w:color w:val="000000" w:themeColor="text1"/>
            </w:rPr>
            <w:fldChar w:fldCharType="separate"/>
          </w:r>
          <w:hyperlink w:anchor="_Toc518760506" w:history="1">
            <w:r w:rsidR="00766976" w:rsidRPr="000F1A47">
              <w:rPr>
                <w:rStyle w:val="a8"/>
                <w:noProof/>
              </w:rPr>
              <w:t>第</w:t>
            </w:r>
            <w:r w:rsidR="00766976" w:rsidRPr="000F1A47">
              <w:rPr>
                <w:rStyle w:val="a8"/>
                <w:noProof/>
              </w:rPr>
              <w:t>1</w:t>
            </w:r>
            <w:r w:rsidR="00766976" w:rsidRPr="000F1A47">
              <w:rPr>
                <w:rStyle w:val="a8"/>
                <w:noProof/>
              </w:rPr>
              <w:t>章</w:t>
            </w:r>
            <w:r w:rsidR="00766976">
              <w:rPr>
                <w:rFonts w:asciiTheme="minorHAnsi" w:eastAsiaTheme="minorEastAsia" w:hAnsiTheme="minorHAnsi" w:cstheme="minorBidi"/>
                <w:noProof/>
                <w:szCs w:val="22"/>
              </w:rPr>
              <w:tab/>
            </w:r>
            <w:r w:rsidR="00766976" w:rsidRPr="000F1A47">
              <w:rPr>
                <w:rStyle w:val="a8"/>
                <w:noProof/>
              </w:rPr>
              <w:t>敏感数据处理现状</w:t>
            </w:r>
            <w:r w:rsidR="00766976">
              <w:rPr>
                <w:noProof/>
                <w:webHidden/>
              </w:rPr>
              <w:tab/>
            </w:r>
            <w:r w:rsidR="00766976">
              <w:rPr>
                <w:noProof/>
                <w:webHidden/>
              </w:rPr>
              <w:fldChar w:fldCharType="begin"/>
            </w:r>
            <w:r w:rsidR="00766976">
              <w:rPr>
                <w:noProof/>
                <w:webHidden/>
              </w:rPr>
              <w:instrText xml:space="preserve"> PAGEREF _Toc518760506 \h </w:instrText>
            </w:r>
            <w:r w:rsidR="00766976">
              <w:rPr>
                <w:noProof/>
                <w:webHidden/>
              </w:rPr>
            </w:r>
            <w:r w:rsidR="00766976">
              <w:rPr>
                <w:noProof/>
                <w:webHidden/>
              </w:rPr>
              <w:fldChar w:fldCharType="separate"/>
            </w:r>
            <w:r w:rsidR="00766976">
              <w:rPr>
                <w:noProof/>
                <w:webHidden/>
              </w:rPr>
              <w:t>1</w:t>
            </w:r>
            <w:r w:rsidR="00766976">
              <w:rPr>
                <w:noProof/>
                <w:webHidden/>
              </w:rPr>
              <w:fldChar w:fldCharType="end"/>
            </w:r>
          </w:hyperlink>
        </w:p>
        <w:p w:rsidR="00766976" w:rsidRDefault="006F3B9C">
          <w:pPr>
            <w:pStyle w:val="13"/>
            <w:tabs>
              <w:tab w:val="left" w:pos="1260"/>
              <w:tab w:val="right" w:leader="dot" w:pos="8296"/>
            </w:tabs>
            <w:rPr>
              <w:rFonts w:asciiTheme="minorHAnsi" w:eastAsiaTheme="minorEastAsia" w:hAnsiTheme="minorHAnsi" w:cstheme="minorBidi"/>
              <w:noProof/>
              <w:szCs w:val="22"/>
            </w:rPr>
          </w:pPr>
          <w:hyperlink w:anchor="_Toc518760507" w:history="1">
            <w:r w:rsidR="00766976" w:rsidRPr="000F1A47">
              <w:rPr>
                <w:rStyle w:val="a8"/>
                <w:noProof/>
              </w:rPr>
              <w:t>第</w:t>
            </w:r>
            <w:r w:rsidR="00766976" w:rsidRPr="000F1A47">
              <w:rPr>
                <w:rStyle w:val="a8"/>
                <w:noProof/>
              </w:rPr>
              <w:t>2</w:t>
            </w:r>
            <w:r w:rsidR="00766976" w:rsidRPr="000F1A47">
              <w:rPr>
                <w:rStyle w:val="a8"/>
                <w:noProof/>
              </w:rPr>
              <w:t>章</w:t>
            </w:r>
            <w:r w:rsidR="00766976">
              <w:rPr>
                <w:rFonts w:asciiTheme="minorHAnsi" w:eastAsiaTheme="minorEastAsia" w:hAnsiTheme="minorHAnsi" w:cstheme="minorBidi"/>
                <w:noProof/>
                <w:szCs w:val="22"/>
              </w:rPr>
              <w:tab/>
            </w:r>
            <w:r w:rsidR="00766976" w:rsidRPr="000F1A47">
              <w:rPr>
                <w:rStyle w:val="a8"/>
                <w:noProof/>
              </w:rPr>
              <w:t>系统概述</w:t>
            </w:r>
            <w:r w:rsidR="00766976">
              <w:rPr>
                <w:noProof/>
                <w:webHidden/>
              </w:rPr>
              <w:tab/>
            </w:r>
            <w:r w:rsidR="00766976">
              <w:rPr>
                <w:noProof/>
                <w:webHidden/>
              </w:rPr>
              <w:fldChar w:fldCharType="begin"/>
            </w:r>
            <w:r w:rsidR="00766976">
              <w:rPr>
                <w:noProof/>
                <w:webHidden/>
              </w:rPr>
              <w:instrText xml:space="preserve"> PAGEREF _Toc518760507 \h </w:instrText>
            </w:r>
            <w:r w:rsidR="00766976">
              <w:rPr>
                <w:noProof/>
                <w:webHidden/>
              </w:rPr>
            </w:r>
            <w:r w:rsidR="00766976">
              <w:rPr>
                <w:noProof/>
                <w:webHidden/>
              </w:rPr>
              <w:fldChar w:fldCharType="separate"/>
            </w:r>
            <w:r w:rsidR="00766976">
              <w:rPr>
                <w:noProof/>
                <w:webHidden/>
              </w:rPr>
              <w:t>1</w:t>
            </w:r>
            <w:r w:rsidR="00766976">
              <w:rPr>
                <w:noProof/>
                <w:webHidden/>
              </w:rPr>
              <w:fldChar w:fldCharType="end"/>
            </w:r>
          </w:hyperlink>
        </w:p>
        <w:p w:rsidR="00766976" w:rsidRDefault="006F3B9C">
          <w:pPr>
            <w:pStyle w:val="13"/>
            <w:tabs>
              <w:tab w:val="left" w:pos="1260"/>
              <w:tab w:val="right" w:leader="dot" w:pos="8296"/>
            </w:tabs>
            <w:rPr>
              <w:rFonts w:asciiTheme="minorHAnsi" w:eastAsiaTheme="minorEastAsia" w:hAnsiTheme="minorHAnsi" w:cstheme="minorBidi"/>
              <w:noProof/>
              <w:szCs w:val="22"/>
            </w:rPr>
          </w:pPr>
          <w:hyperlink w:anchor="_Toc518760508" w:history="1">
            <w:r w:rsidR="00766976" w:rsidRPr="000F1A47">
              <w:rPr>
                <w:rStyle w:val="a8"/>
                <w:noProof/>
              </w:rPr>
              <w:t>第</w:t>
            </w:r>
            <w:r w:rsidR="00766976" w:rsidRPr="000F1A47">
              <w:rPr>
                <w:rStyle w:val="a8"/>
                <w:noProof/>
              </w:rPr>
              <w:t>3</w:t>
            </w:r>
            <w:r w:rsidR="00766976" w:rsidRPr="000F1A47">
              <w:rPr>
                <w:rStyle w:val="a8"/>
                <w:noProof/>
              </w:rPr>
              <w:t>章</w:t>
            </w:r>
            <w:r w:rsidR="00766976">
              <w:rPr>
                <w:rFonts w:asciiTheme="minorHAnsi" w:eastAsiaTheme="minorEastAsia" w:hAnsiTheme="minorHAnsi" w:cstheme="minorBidi"/>
                <w:noProof/>
                <w:szCs w:val="22"/>
              </w:rPr>
              <w:tab/>
            </w:r>
            <w:r w:rsidR="00766976" w:rsidRPr="000F1A47">
              <w:rPr>
                <w:rStyle w:val="a8"/>
                <w:noProof/>
              </w:rPr>
              <w:t>产品功能</w:t>
            </w:r>
            <w:r w:rsidR="00766976">
              <w:rPr>
                <w:noProof/>
                <w:webHidden/>
              </w:rPr>
              <w:tab/>
            </w:r>
            <w:r w:rsidR="00766976">
              <w:rPr>
                <w:noProof/>
                <w:webHidden/>
              </w:rPr>
              <w:fldChar w:fldCharType="begin"/>
            </w:r>
            <w:r w:rsidR="00766976">
              <w:rPr>
                <w:noProof/>
                <w:webHidden/>
              </w:rPr>
              <w:instrText xml:space="preserve"> PAGEREF _Toc518760508 \h </w:instrText>
            </w:r>
            <w:r w:rsidR="00766976">
              <w:rPr>
                <w:noProof/>
                <w:webHidden/>
              </w:rPr>
            </w:r>
            <w:r w:rsidR="00766976">
              <w:rPr>
                <w:noProof/>
                <w:webHidden/>
              </w:rPr>
              <w:fldChar w:fldCharType="separate"/>
            </w:r>
            <w:r w:rsidR="00766976">
              <w:rPr>
                <w:noProof/>
                <w:webHidden/>
              </w:rPr>
              <w:t>3</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09" w:history="1">
            <w:r w:rsidR="00766976" w:rsidRPr="000F1A47">
              <w:rPr>
                <w:rStyle w:val="a8"/>
                <w:noProof/>
              </w:rPr>
              <w:t>3.1</w:t>
            </w:r>
            <w:r w:rsidR="00766976">
              <w:rPr>
                <w:rFonts w:asciiTheme="minorHAnsi" w:eastAsiaTheme="minorEastAsia" w:hAnsiTheme="minorHAnsi" w:cstheme="minorBidi"/>
                <w:noProof/>
                <w:szCs w:val="22"/>
              </w:rPr>
              <w:tab/>
            </w:r>
            <w:r w:rsidR="00766976" w:rsidRPr="000F1A47">
              <w:rPr>
                <w:rStyle w:val="a8"/>
                <w:noProof/>
              </w:rPr>
              <w:t>敏感数据自动发现</w:t>
            </w:r>
            <w:r w:rsidR="00766976">
              <w:rPr>
                <w:noProof/>
                <w:webHidden/>
              </w:rPr>
              <w:tab/>
            </w:r>
            <w:r w:rsidR="00766976">
              <w:rPr>
                <w:noProof/>
                <w:webHidden/>
              </w:rPr>
              <w:fldChar w:fldCharType="begin"/>
            </w:r>
            <w:r w:rsidR="00766976">
              <w:rPr>
                <w:noProof/>
                <w:webHidden/>
              </w:rPr>
              <w:instrText xml:space="preserve"> PAGEREF _Toc518760509 \h </w:instrText>
            </w:r>
            <w:r w:rsidR="00766976">
              <w:rPr>
                <w:noProof/>
                <w:webHidden/>
              </w:rPr>
            </w:r>
            <w:r w:rsidR="00766976">
              <w:rPr>
                <w:noProof/>
                <w:webHidden/>
              </w:rPr>
              <w:fldChar w:fldCharType="separate"/>
            </w:r>
            <w:r w:rsidR="00766976">
              <w:rPr>
                <w:noProof/>
                <w:webHidden/>
              </w:rPr>
              <w:t>3</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0" w:history="1">
            <w:r w:rsidR="00766976" w:rsidRPr="000F1A47">
              <w:rPr>
                <w:rStyle w:val="a8"/>
                <w:noProof/>
              </w:rPr>
              <w:t>3.2</w:t>
            </w:r>
            <w:r w:rsidR="00766976">
              <w:rPr>
                <w:rFonts w:asciiTheme="minorHAnsi" w:eastAsiaTheme="minorEastAsia" w:hAnsiTheme="minorHAnsi" w:cstheme="minorBidi"/>
                <w:noProof/>
                <w:szCs w:val="22"/>
              </w:rPr>
              <w:tab/>
            </w:r>
            <w:r w:rsidR="00766976" w:rsidRPr="000F1A47">
              <w:rPr>
                <w:rStyle w:val="a8"/>
                <w:noProof/>
              </w:rPr>
              <w:t>敏感数据变形处理</w:t>
            </w:r>
            <w:r w:rsidR="00766976">
              <w:rPr>
                <w:noProof/>
                <w:webHidden/>
              </w:rPr>
              <w:tab/>
            </w:r>
            <w:r w:rsidR="00766976">
              <w:rPr>
                <w:noProof/>
                <w:webHidden/>
              </w:rPr>
              <w:fldChar w:fldCharType="begin"/>
            </w:r>
            <w:r w:rsidR="00766976">
              <w:rPr>
                <w:noProof/>
                <w:webHidden/>
              </w:rPr>
              <w:instrText xml:space="preserve"> PAGEREF _Toc518760510 \h </w:instrText>
            </w:r>
            <w:r w:rsidR="00766976">
              <w:rPr>
                <w:noProof/>
                <w:webHidden/>
              </w:rPr>
            </w:r>
            <w:r w:rsidR="00766976">
              <w:rPr>
                <w:noProof/>
                <w:webHidden/>
              </w:rPr>
              <w:fldChar w:fldCharType="separate"/>
            </w:r>
            <w:r w:rsidR="00766976">
              <w:rPr>
                <w:noProof/>
                <w:webHidden/>
              </w:rPr>
              <w:t>3</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1" w:history="1">
            <w:r w:rsidR="00766976" w:rsidRPr="000F1A47">
              <w:rPr>
                <w:rStyle w:val="a8"/>
                <w:noProof/>
              </w:rPr>
              <w:t>3.3</w:t>
            </w:r>
            <w:r w:rsidR="00766976">
              <w:rPr>
                <w:rFonts w:asciiTheme="minorHAnsi" w:eastAsiaTheme="minorEastAsia" w:hAnsiTheme="minorHAnsi" w:cstheme="minorBidi"/>
                <w:noProof/>
                <w:szCs w:val="22"/>
              </w:rPr>
              <w:tab/>
            </w:r>
            <w:r w:rsidR="00766976" w:rsidRPr="000F1A47">
              <w:rPr>
                <w:rStyle w:val="a8"/>
                <w:noProof/>
              </w:rPr>
              <w:t>异构数据库同步</w:t>
            </w:r>
            <w:r w:rsidR="00766976">
              <w:rPr>
                <w:noProof/>
                <w:webHidden/>
              </w:rPr>
              <w:tab/>
            </w:r>
            <w:r w:rsidR="00766976">
              <w:rPr>
                <w:noProof/>
                <w:webHidden/>
              </w:rPr>
              <w:fldChar w:fldCharType="begin"/>
            </w:r>
            <w:r w:rsidR="00766976">
              <w:rPr>
                <w:noProof/>
                <w:webHidden/>
              </w:rPr>
              <w:instrText xml:space="preserve"> PAGEREF _Toc518760511 \h </w:instrText>
            </w:r>
            <w:r w:rsidR="00766976">
              <w:rPr>
                <w:noProof/>
                <w:webHidden/>
              </w:rPr>
            </w:r>
            <w:r w:rsidR="00766976">
              <w:rPr>
                <w:noProof/>
                <w:webHidden/>
              </w:rPr>
              <w:fldChar w:fldCharType="separate"/>
            </w:r>
            <w:r w:rsidR="00766976">
              <w:rPr>
                <w:noProof/>
                <w:webHidden/>
              </w:rPr>
              <w:t>3</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2" w:history="1">
            <w:r w:rsidR="00766976" w:rsidRPr="000F1A47">
              <w:rPr>
                <w:rStyle w:val="a8"/>
                <w:noProof/>
              </w:rPr>
              <w:t>3.4</w:t>
            </w:r>
            <w:r w:rsidR="00766976">
              <w:rPr>
                <w:rFonts w:asciiTheme="minorHAnsi" w:eastAsiaTheme="minorEastAsia" w:hAnsiTheme="minorHAnsi" w:cstheme="minorBidi"/>
                <w:noProof/>
                <w:szCs w:val="22"/>
              </w:rPr>
              <w:tab/>
            </w:r>
            <w:r w:rsidR="00766976" w:rsidRPr="000F1A47">
              <w:rPr>
                <w:rStyle w:val="a8"/>
                <w:noProof/>
              </w:rPr>
              <w:t>周期性数据处理</w:t>
            </w:r>
            <w:r w:rsidR="00766976">
              <w:rPr>
                <w:noProof/>
                <w:webHidden/>
              </w:rPr>
              <w:tab/>
            </w:r>
            <w:r w:rsidR="00766976">
              <w:rPr>
                <w:noProof/>
                <w:webHidden/>
              </w:rPr>
              <w:fldChar w:fldCharType="begin"/>
            </w:r>
            <w:r w:rsidR="00766976">
              <w:rPr>
                <w:noProof/>
                <w:webHidden/>
              </w:rPr>
              <w:instrText xml:space="preserve"> PAGEREF _Toc518760512 \h </w:instrText>
            </w:r>
            <w:r w:rsidR="00766976">
              <w:rPr>
                <w:noProof/>
                <w:webHidden/>
              </w:rPr>
            </w:r>
            <w:r w:rsidR="00766976">
              <w:rPr>
                <w:noProof/>
                <w:webHidden/>
              </w:rPr>
              <w:fldChar w:fldCharType="separate"/>
            </w:r>
            <w:r w:rsidR="00766976">
              <w:rPr>
                <w:noProof/>
                <w:webHidden/>
              </w:rPr>
              <w:t>3</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3" w:history="1">
            <w:r w:rsidR="00766976" w:rsidRPr="000F1A47">
              <w:rPr>
                <w:rStyle w:val="a8"/>
                <w:noProof/>
              </w:rPr>
              <w:t>3.5</w:t>
            </w:r>
            <w:r w:rsidR="00766976">
              <w:rPr>
                <w:rFonts w:asciiTheme="minorHAnsi" w:eastAsiaTheme="minorEastAsia" w:hAnsiTheme="minorHAnsi" w:cstheme="minorBidi"/>
                <w:noProof/>
                <w:szCs w:val="22"/>
              </w:rPr>
              <w:tab/>
            </w:r>
            <w:r w:rsidR="00766976" w:rsidRPr="000F1A47">
              <w:rPr>
                <w:rStyle w:val="a8"/>
                <w:noProof/>
              </w:rPr>
              <w:t>敏感数据匿名化</w:t>
            </w:r>
            <w:r w:rsidR="00766976">
              <w:rPr>
                <w:noProof/>
                <w:webHidden/>
              </w:rPr>
              <w:tab/>
            </w:r>
            <w:r w:rsidR="00766976">
              <w:rPr>
                <w:noProof/>
                <w:webHidden/>
              </w:rPr>
              <w:fldChar w:fldCharType="begin"/>
            </w:r>
            <w:r w:rsidR="00766976">
              <w:rPr>
                <w:noProof/>
                <w:webHidden/>
              </w:rPr>
              <w:instrText xml:space="preserve"> PAGEREF _Toc518760513 \h </w:instrText>
            </w:r>
            <w:r w:rsidR="00766976">
              <w:rPr>
                <w:noProof/>
                <w:webHidden/>
              </w:rPr>
            </w:r>
            <w:r w:rsidR="00766976">
              <w:rPr>
                <w:noProof/>
                <w:webHidden/>
              </w:rPr>
              <w:fldChar w:fldCharType="separate"/>
            </w:r>
            <w:r w:rsidR="00766976">
              <w:rPr>
                <w:noProof/>
                <w:webHidden/>
              </w:rPr>
              <w:t>4</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4" w:history="1">
            <w:r w:rsidR="00766976" w:rsidRPr="000F1A47">
              <w:rPr>
                <w:rStyle w:val="a8"/>
                <w:noProof/>
              </w:rPr>
              <w:t>3.6</w:t>
            </w:r>
            <w:r w:rsidR="00766976">
              <w:rPr>
                <w:rFonts w:asciiTheme="minorHAnsi" w:eastAsiaTheme="minorEastAsia" w:hAnsiTheme="minorHAnsi" w:cstheme="minorBidi"/>
                <w:noProof/>
                <w:szCs w:val="22"/>
              </w:rPr>
              <w:tab/>
            </w:r>
            <w:r w:rsidR="00766976" w:rsidRPr="000F1A47">
              <w:rPr>
                <w:rStyle w:val="a8"/>
                <w:noProof/>
              </w:rPr>
              <w:t>数据水印</w:t>
            </w:r>
            <w:r w:rsidR="00766976">
              <w:rPr>
                <w:noProof/>
                <w:webHidden/>
              </w:rPr>
              <w:tab/>
            </w:r>
            <w:r w:rsidR="00766976">
              <w:rPr>
                <w:noProof/>
                <w:webHidden/>
              </w:rPr>
              <w:fldChar w:fldCharType="begin"/>
            </w:r>
            <w:r w:rsidR="00766976">
              <w:rPr>
                <w:noProof/>
                <w:webHidden/>
              </w:rPr>
              <w:instrText xml:space="preserve"> PAGEREF _Toc518760514 \h </w:instrText>
            </w:r>
            <w:r w:rsidR="00766976">
              <w:rPr>
                <w:noProof/>
                <w:webHidden/>
              </w:rPr>
            </w:r>
            <w:r w:rsidR="00766976">
              <w:rPr>
                <w:noProof/>
                <w:webHidden/>
              </w:rPr>
              <w:fldChar w:fldCharType="separate"/>
            </w:r>
            <w:r w:rsidR="00766976">
              <w:rPr>
                <w:noProof/>
                <w:webHidden/>
              </w:rPr>
              <w:t>4</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5" w:history="1">
            <w:r w:rsidR="00766976" w:rsidRPr="000F1A47">
              <w:rPr>
                <w:rStyle w:val="a8"/>
                <w:noProof/>
              </w:rPr>
              <w:t>3.7</w:t>
            </w:r>
            <w:r w:rsidR="00766976">
              <w:rPr>
                <w:rFonts w:asciiTheme="minorHAnsi" w:eastAsiaTheme="minorEastAsia" w:hAnsiTheme="minorHAnsi" w:cstheme="minorBidi"/>
                <w:noProof/>
                <w:szCs w:val="22"/>
              </w:rPr>
              <w:tab/>
            </w:r>
            <w:r w:rsidR="00766976" w:rsidRPr="000F1A47">
              <w:rPr>
                <w:rStyle w:val="a8"/>
                <w:noProof/>
              </w:rPr>
              <w:t>安全多方计算</w:t>
            </w:r>
            <w:r w:rsidR="00766976">
              <w:rPr>
                <w:noProof/>
                <w:webHidden/>
              </w:rPr>
              <w:tab/>
            </w:r>
            <w:r w:rsidR="00766976">
              <w:rPr>
                <w:noProof/>
                <w:webHidden/>
              </w:rPr>
              <w:fldChar w:fldCharType="begin"/>
            </w:r>
            <w:r w:rsidR="00766976">
              <w:rPr>
                <w:noProof/>
                <w:webHidden/>
              </w:rPr>
              <w:instrText xml:space="preserve"> PAGEREF _Toc518760515 \h </w:instrText>
            </w:r>
            <w:r w:rsidR="00766976">
              <w:rPr>
                <w:noProof/>
                <w:webHidden/>
              </w:rPr>
            </w:r>
            <w:r w:rsidR="00766976">
              <w:rPr>
                <w:noProof/>
                <w:webHidden/>
              </w:rPr>
              <w:fldChar w:fldCharType="separate"/>
            </w:r>
            <w:r w:rsidR="00766976">
              <w:rPr>
                <w:noProof/>
                <w:webHidden/>
              </w:rPr>
              <w:t>4</w:t>
            </w:r>
            <w:r w:rsidR="00766976">
              <w:rPr>
                <w:noProof/>
                <w:webHidden/>
              </w:rPr>
              <w:fldChar w:fldCharType="end"/>
            </w:r>
          </w:hyperlink>
        </w:p>
        <w:p w:rsidR="00766976" w:rsidRDefault="006F3B9C">
          <w:pPr>
            <w:pStyle w:val="13"/>
            <w:tabs>
              <w:tab w:val="left" w:pos="1260"/>
              <w:tab w:val="right" w:leader="dot" w:pos="8296"/>
            </w:tabs>
            <w:rPr>
              <w:rFonts w:asciiTheme="minorHAnsi" w:eastAsiaTheme="minorEastAsia" w:hAnsiTheme="minorHAnsi" w:cstheme="minorBidi"/>
              <w:noProof/>
              <w:szCs w:val="22"/>
            </w:rPr>
          </w:pPr>
          <w:hyperlink w:anchor="_Toc518760516" w:history="1">
            <w:r w:rsidR="00766976" w:rsidRPr="000F1A47">
              <w:rPr>
                <w:rStyle w:val="a8"/>
                <w:noProof/>
              </w:rPr>
              <w:t>第</w:t>
            </w:r>
            <w:r w:rsidR="00766976" w:rsidRPr="000F1A47">
              <w:rPr>
                <w:rStyle w:val="a8"/>
                <w:noProof/>
              </w:rPr>
              <w:t>4</w:t>
            </w:r>
            <w:r w:rsidR="00766976" w:rsidRPr="000F1A47">
              <w:rPr>
                <w:rStyle w:val="a8"/>
                <w:noProof/>
              </w:rPr>
              <w:t>章</w:t>
            </w:r>
            <w:r w:rsidR="00766976">
              <w:rPr>
                <w:rFonts w:asciiTheme="minorHAnsi" w:eastAsiaTheme="minorEastAsia" w:hAnsiTheme="minorHAnsi" w:cstheme="minorBidi"/>
                <w:noProof/>
                <w:szCs w:val="22"/>
              </w:rPr>
              <w:tab/>
            </w:r>
            <w:r w:rsidR="00766976" w:rsidRPr="000F1A47">
              <w:rPr>
                <w:rStyle w:val="a8"/>
                <w:noProof/>
              </w:rPr>
              <w:t>产品价值</w:t>
            </w:r>
            <w:r w:rsidR="00766976">
              <w:rPr>
                <w:noProof/>
                <w:webHidden/>
              </w:rPr>
              <w:tab/>
            </w:r>
            <w:r w:rsidR="00766976">
              <w:rPr>
                <w:noProof/>
                <w:webHidden/>
              </w:rPr>
              <w:fldChar w:fldCharType="begin"/>
            </w:r>
            <w:r w:rsidR="00766976">
              <w:rPr>
                <w:noProof/>
                <w:webHidden/>
              </w:rPr>
              <w:instrText xml:space="preserve"> PAGEREF _Toc518760516 \h </w:instrText>
            </w:r>
            <w:r w:rsidR="00766976">
              <w:rPr>
                <w:noProof/>
                <w:webHidden/>
              </w:rPr>
            </w:r>
            <w:r w:rsidR="00766976">
              <w:rPr>
                <w:noProof/>
                <w:webHidden/>
              </w:rPr>
              <w:fldChar w:fldCharType="separate"/>
            </w:r>
            <w:r w:rsidR="00766976">
              <w:rPr>
                <w:noProof/>
                <w:webHidden/>
              </w:rPr>
              <w:t>6</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7" w:history="1">
            <w:r w:rsidR="00766976" w:rsidRPr="000F1A47">
              <w:rPr>
                <w:rStyle w:val="a8"/>
                <w:noProof/>
              </w:rPr>
              <w:t>4.1</w:t>
            </w:r>
            <w:r w:rsidR="00766976">
              <w:rPr>
                <w:rFonts w:asciiTheme="minorHAnsi" w:eastAsiaTheme="minorEastAsia" w:hAnsiTheme="minorHAnsi" w:cstheme="minorBidi"/>
                <w:noProof/>
                <w:szCs w:val="22"/>
              </w:rPr>
              <w:tab/>
            </w:r>
            <w:r w:rsidR="00766976" w:rsidRPr="000F1A47">
              <w:rPr>
                <w:rStyle w:val="a8"/>
                <w:noProof/>
              </w:rPr>
              <w:t>确保敏感数据安全</w:t>
            </w:r>
            <w:r w:rsidR="00766976">
              <w:rPr>
                <w:noProof/>
                <w:webHidden/>
              </w:rPr>
              <w:tab/>
            </w:r>
            <w:r w:rsidR="00766976">
              <w:rPr>
                <w:noProof/>
                <w:webHidden/>
              </w:rPr>
              <w:fldChar w:fldCharType="begin"/>
            </w:r>
            <w:r w:rsidR="00766976">
              <w:rPr>
                <w:noProof/>
                <w:webHidden/>
              </w:rPr>
              <w:instrText xml:space="preserve"> PAGEREF _Toc518760517 \h </w:instrText>
            </w:r>
            <w:r w:rsidR="00766976">
              <w:rPr>
                <w:noProof/>
                <w:webHidden/>
              </w:rPr>
            </w:r>
            <w:r w:rsidR="00766976">
              <w:rPr>
                <w:noProof/>
                <w:webHidden/>
              </w:rPr>
              <w:fldChar w:fldCharType="separate"/>
            </w:r>
            <w:r w:rsidR="00766976">
              <w:rPr>
                <w:noProof/>
                <w:webHidden/>
              </w:rPr>
              <w:t>6</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8" w:history="1">
            <w:r w:rsidR="00766976" w:rsidRPr="000F1A47">
              <w:rPr>
                <w:rStyle w:val="a8"/>
                <w:noProof/>
              </w:rPr>
              <w:t>4.2</w:t>
            </w:r>
            <w:r w:rsidR="00766976">
              <w:rPr>
                <w:rFonts w:asciiTheme="minorHAnsi" w:eastAsiaTheme="minorEastAsia" w:hAnsiTheme="minorHAnsi" w:cstheme="minorBidi"/>
                <w:noProof/>
                <w:szCs w:val="22"/>
              </w:rPr>
              <w:tab/>
            </w:r>
            <w:r w:rsidR="00766976" w:rsidRPr="000F1A47">
              <w:rPr>
                <w:rStyle w:val="a8"/>
                <w:noProof/>
              </w:rPr>
              <w:t>脱敏数据高可用</w:t>
            </w:r>
            <w:r w:rsidR="00766976">
              <w:rPr>
                <w:noProof/>
                <w:webHidden/>
              </w:rPr>
              <w:tab/>
            </w:r>
            <w:r w:rsidR="00766976">
              <w:rPr>
                <w:noProof/>
                <w:webHidden/>
              </w:rPr>
              <w:fldChar w:fldCharType="begin"/>
            </w:r>
            <w:r w:rsidR="00766976">
              <w:rPr>
                <w:noProof/>
                <w:webHidden/>
              </w:rPr>
              <w:instrText xml:space="preserve"> PAGEREF _Toc518760518 \h </w:instrText>
            </w:r>
            <w:r w:rsidR="00766976">
              <w:rPr>
                <w:noProof/>
                <w:webHidden/>
              </w:rPr>
            </w:r>
            <w:r w:rsidR="00766976">
              <w:rPr>
                <w:noProof/>
                <w:webHidden/>
              </w:rPr>
              <w:fldChar w:fldCharType="separate"/>
            </w:r>
            <w:r w:rsidR="00766976">
              <w:rPr>
                <w:noProof/>
                <w:webHidden/>
              </w:rPr>
              <w:t>6</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19" w:history="1">
            <w:r w:rsidR="00766976" w:rsidRPr="000F1A47">
              <w:rPr>
                <w:rStyle w:val="a8"/>
                <w:noProof/>
              </w:rPr>
              <w:t>4.3</w:t>
            </w:r>
            <w:r w:rsidR="00766976">
              <w:rPr>
                <w:rFonts w:asciiTheme="minorHAnsi" w:eastAsiaTheme="minorEastAsia" w:hAnsiTheme="minorHAnsi" w:cstheme="minorBidi"/>
                <w:noProof/>
                <w:szCs w:val="22"/>
              </w:rPr>
              <w:tab/>
            </w:r>
            <w:r w:rsidR="00766976" w:rsidRPr="000F1A47">
              <w:rPr>
                <w:rStyle w:val="a8"/>
                <w:noProof/>
              </w:rPr>
              <w:t>满足合规性需求</w:t>
            </w:r>
            <w:r w:rsidR="00766976">
              <w:rPr>
                <w:noProof/>
                <w:webHidden/>
              </w:rPr>
              <w:tab/>
            </w:r>
            <w:r w:rsidR="00766976">
              <w:rPr>
                <w:noProof/>
                <w:webHidden/>
              </w:rPr>
              <w:fldChar w:fldCharType="begin"/>
            </w:r>
            <w:r w:rsidR="00766976">
              <w:rPr>
                <w:noProof/>
                <w:webHidden/>
              </w:rPr>
              <w:instrText xml:space="preserve"> PAGEREF _Toc518760519 \h </w:instrText>
            </w:r>
            <w:r w:rsidR="00766976">
              <w:rPr>
                <w:noProof/>
                <w:webHidden/>
              </w:rPr>
            </w:r>
            <w:r w:rsidR="00766976">
              <w:rPr>
                <w:noProof/>
                <w:webHidden/>
              </w:rPr>
              <w:fldChar w:fldCharType="separate"/>
            </w:r>
            <w:r w:rsidR="00766976">
              <w:rPr>
                <w:noProof/>
                <w:webHidden/>
              </w:rPr>
              <w:t>6</w:t>
            </w:r>
            <w:r w:rsidR="00766976">
              <w:rPr>
                <w:noProof/>
                <w:webHidden/>
              </w:rPr>
              <w:fldChar w:fldCharType="end"/>
            </w:r>
          </w:hyperlink>
        </w:p>
        <w:p w:rsidR="00766976" w:rsidRDefault="006F3B9C">
          <w:pPr>
            <w:pStyle w:val="20"/>
            <w:tabs>
              <w:tab w:val="left" w:pos="1260"/>
              <w:tab w:val="right" w:leader="dot" w:pos="8296"/>
            </w:tabs>
            <w:rPr>
              <w:rFonts w:asciiTheme="minorHAnsi" w:eastAsiaTheme="minorEastAsia" w:hAnsiTheme="minorHAnsi" w:cstheme="minorBidi"/>
              <w:noProof/>
              <w:szCs w:val="22"/>
            </w:rPr>
          </w:pPr>
          <w:hyperlink w:anchor="_Toc518760520" w:history="1">
            <w:r w:rsidR="00766976" w:rsidRPr="000F1A47">
              <w:rPr>
                <w:rStyle w:val="a8"/>
                <w:noProof/>
              </w:rPr>
              <w:t>4.4</w:t>
            </w:r>
            <w:r w:rsidR="00766976">
              <w:rPr>
                <w:rFonts w:asciiTheme="minorHAnsi" w:eastAsiaTheme="minorEastAsia" w:hAnsiTheme="minorHAnsi" w:cstheme="minorBidi"/>
                <w:noProof/>
                <w:szCs w:val="22"/>
              </w:rPr>
              <w:tab/>
            </w:r>
            <w:r w:rsidR="00766976" w:rsidRPr="000F1A47">
              <w:rPr>
                <w:rStyle w:val="a8"/>
                <w:noProof/>
              </w:rPr>
              <w:t>确保泄密事件可追溯</w:t>
            </w:r>
            <w:r w:rsidR="00766976">
              <w:rPr>
                <w:noProof/>
                <w:webHidden/>
              </w:rPr>
              <w:tab/>
            </w:r>
            <w:r w:rsidR="00766976">
              <w:rPr>
                <w:noProof/>
                <w:webHidden/>
              </w:rPr>
              <w:fldChar w:fldCharType="begin"/>
            </w:r>
            <w:r w:rsidR="00766976">
              <w:rPr>
                <w:noProof/>
                <w:webHidden/>
              </w:rPr>
              <w:instrText xml:space="preserve"> PAGEREF _Toc518760520 \h </w:instrText>
            </w:r>
            <w:r w:rsidR="00766976">
              <w:rPr>
                <w:noProof/>
                <w:webHidden/>
              </w:rPr>
            </w:r>
            <w:r w:rsidR="00766976">
              <w:rPr>
                <w:noProof/>
                <w:webHidden/>
              </w:rPr>
              <w:fldChar w:fldCharType="separate"/>
            </w:r>
            <w:r w:rsidR="00766976">
              <w:rPr>
                <w:noProof/>
                <w:webHidden/>
              </w:rPr>
              <w:t>6</w:t>
            </w:r>
            <w:r w:rsidR="00766976">
              <w:rPr>
                <w:noProof/>
                <w:webHidden/>
              </w:rPr>
              <w:fldChar w:fldCharType="end"/>
            </w:r>
          </w:hyperlink>
        </w:p>
        <w:p w:rsidR="00086812" w:rsidRPr="001B5116" w:rsidRDefault="007E5FAB">
          <w:pPr>
            <w:rPr>
              <w:color w:val="000000" w:themeColor="text1"/>
            </w:rPr>
          </w:pPr>
          <w:r w:rsidRPr="001B5116">
            <w:rPr>
              <w:color w:val="000000" w:themeColor="text1"/>
            </w:rPr>
            <w:fldChar w:fldCharType="end"/>
          </w:r>
        </w:p>
      </w:sdtContent>
    </w:sdt>
    <w:p w:rsidR="00955C46" w:rsidRPr="001B5116" w:rsidRDefault="00955C46" w:rsidP="004703E5">
      <w:pPr>
        <w:tabs>
          <w:tab w:val="right" w:leader="dot" w:pos="8306"/>
        </w:tabs>
        <w:spacing w:line="360" w:lineRule="auto"/>
        <w:jc w:val="center"/>
        <w:rPr>
          <w:rFonts w:ascii="黑体" w:eastAsia="黑体"/>
          <w:color w:val="000000" w:themeColor="text1"/>
        </w:rPr>
        <w:sectPr w:rsidR="00955C46" w:rsidRPr="001B5116">
          <w:footerReference w:type="default" r:id="rId10"/>
          <w:pgSz w:w="11906" w:h="16838"/>
          <w:pgMar w:top="1440" w:right="1800" w:bottom="1440" w:left="1800" w:header="737" w:footer="992" w:gutter="0"/>
          <w:pgNumType w:fmt="upperRoman" w:start="1"/>
          <w:cols w:space="720"/>
          <w:docGrid w:type="lines" w:linePitch="312"/>
        </w:sectPr>
      </w:pPr>
    </w:p>
    <w:p w:rsidR="00912022" w:rsidRDefault="00912022" w:rsidP="00912022">
      <w:pPr>
        <w:pStyle w:val="10"/>
      </w:pPr>
      <w:bookmarkStart w:id="0" w:name="_Toc165189398"/>
      <w:bookmarkStart w:id="1" w:name="_Toc334084711"/>
      <w:bookmarkStart w:id="2" w:name="_Toc16175"/>
      <w:bookmarkStart w:id="3" w:name="_Toc444279430"/>
      <w:bookmarkStart w:id="4" w:name="_Toc450227983"/>
      <w:bookmarkStart w:id="5" w:name="_Toc450745367"/>
      <w:bookmarkStart w:id="6" w:name="_Toc484181605"/>
      <w:r>
        <w:rPr>
          <w:rFonts w:hint="eastAsia"/>
        </w:rPr>
        <w:lastRenderedPageBreak/>
        <w:t xml:space="preserve"> </w:t>
      </w:r>
      <w:r>
        <w:t xml:space="preserve">    </w:t>
      </w:r>
      <w:bookmarkStart w:id="7" w:name="_Toc518760506"/>
      <w:r>
        <w:rPr>
          <w:rFonts w:hint="eastAsia"/>
        </w:rPr>
        <w:t>敏感数据处理现状</w:t>
      </w:r>
      <w:bookmarkEnd w:id="7"/>
    </w:p>
    <w:p w:rsidR="00397554" w:rsidRDefault="00912022" w:rsidP="00397554">
      <w:pPr>
        <w:spacing w:line="360" w:lineRule="auto"/>
        <w:ind w:firstLine="420"/>
        <w:rPr>
          <w:sz w:val="24"/>
          <w:szCs w:val="24"/>
        </w:rPr>
      </w:pPr>
      <w:r w:rsidRPr="00912022">
        <w:rPr>
          <w:rFonts w:hint="eastAsia"/>
          <w:sz w:val="24"/>
          <w:szCs w:val="24"/>
        </w:rPr>
        <w:t>大数据时代来临后，</w:t>
      </w:r>
      <w:r w:rsidR="009127ED">
        <w:rPr>
          <w:rFonts w:hint="eastAsia"/>
          <w:sz w:val="24"/>
          <w:szCs w:val="24"/>
        </w:rPr>
        <w:t>数据价值得到了空前的提升。金融通过大数据分析为细分客户推出专属理财产品、医疗通过诊疗信息临床药效、零售企业通过数据挖掘获得消费习惯信息</w:t>
      </w:r>
      <w:r w:rsidR="00161593">
        <w:rPr>
          <w:rFonts w:hint="eastAsia"/>
          <w:sz w:val="24"/>
          <w:szCs w:val="24"/>
        </w:rPr>
        <w:t>、广告通过客户数据分析修正投放策略</w:t>
      </w:r>
      <w:r w:rsidR="009127ED">
        <w:rPr>
          <w:rFonts w:hint="eastAsia"/>
          <w:sz w:val="24"/>
          <w:szCs w:val="24"/>
        </w:rPr>
        <w:t>。</w:t>
      </w:r>
      <w:r w:rsidR="00161593">
        <w:rPr>
          <w:rFonts w:hint="eastAsia"/>
          <w:sz w:val="24"/>
          <w:szCs w:val="24"/>
        </w:rPr>
        <w:t>这些收益促进不仅促使</w:t>
      </w:r>
      <w:r w:rsidRPr="00912022">
        <w:rPr>
          <w:rFonts w:hint="eastAsia"/>
          <w:sz w:val="24"/>
          <w:szCs w:val="24"/>
        </w:rPr>
        <w:t>企业内部的数据挖掘业务、数据运维业务</w:t>
      </w:r>
      <w:r w:rsidR="00161593">
        <w:rPr>
          <w:rFonts w:hint="eastAsia"/>
          <w:sz w:val="24"/>
          <w:szCs w:val="24"/>
        </w:rPr>
        <w:t>快速</w:t>
      </w:r>
      <w:r w:rsidRPr="00912022">
        <w:rPr>
          <w:rFonts w:hint="eastAsia"/>
          <w:sz w:val="24"/>
          <w:szCs w:val="24"/>
        </w:rPr>
        <w:t>的增长，</w:t>
      </w:r>
      <w:r w:rsidR="00161593">
        <w:rPr>
          <w:rFonts w:hint="eastAsia"/>
          <w:sz w:val="24"/>
          <w:szCs w:val="24"/>
        </w:rPr>
        <w:t>还开创了</w:t>
      </w:r>
      <w:r w:rsidRPr="00912022">
        <w:rPr>
          <w:rFonts w:hint="eastAsia"/>
          <w:sz w:val="24"/>
          <w:szCs w:val="24"/>
        </w:rPr>
        <w:t>企业之间数据共享、协同分析等新场景。</w:t>
      </w:r>
    </w:p>
    <w:p w:rsidR="00397554" w:rsidRDefault="00912022" w:rsidP="00397554">
      <w:pPr>
        <w:spacing w:line="360" w:lineRule="auto"/>
        <w:ind w:firstLine="420"/>
        <w:rPr>
          <w:sz w:val="24"/>
          <w:szCs w:val="24"/>
        </w:rPr>
      </w:pPr>
      <w:r w:rsidRPr="00912022">
        <w:rPr>
          <w:rFonts w:hint="eastAsia"/>
          <w:sz w:val="24"/>
          <w:szCs w:val="24"/>
        </w:rPr>
        <w:t>在</w:t>
      </w:r>
      <w:r w:rsidR="00161593">
        <w:rPr>
          <w:rFonts w:hint="eastAsia"/>
          <w:sz w:val="24"/>
          <w:szCs w:val="24"/>
        </w:rPr>
        <w:t>数据</w:t>
      </w:r>
      <w:r w:rsidRPr="00912022">
        <w:rPr>
          <w:rFonts w:hint="eastAsia"/>
          <w:sz w:val="24"/>
          <w:szCs w:val="24"/>
        </w:rPr>
        <w:t>业务扩展的同时，企业数据将受到内外双重挑战</w:t>
      </w:r>
      <w:r w:rsidR="00397554">
        <w:rPr>
          <w:rFonts w:hint="eastAsia"/>
          <w:sz w:val="24"/>
          <w:szCs w:val="24"/>
        </w:rPr>
        <w:t>。内部数据分析、运维场景容易发生窃密事件</w:t>
      </w:r>
      <w:r w:rsidRPr="00912022">
        <w:rPr>
          <w:rFonts w:hint="eastAsia"/>
          <w:sz w:val="24"/>
          <w:szCs w:val="24"/>
        </w:rPr>
        <w:t>，</w:t>
      </w:r>
      <w:r w:rsidR="00397554" w:rsidRPr="00397554">
        <w:rPr>
          <w:rFonts w:hint="eastAsia"/>
          <w:sz w:val="24"/>
          <w:szCs w:val="24"/>
        </w:rPr>
        <w:t>据</w:t>
      </w:r>
      <w:r w:rsidR="00397554" w:rsidRPr="00397554">
        <w:rPr>
          <w:rFonts w:hint="eastAsia"/>
          <w:sz w:val="24"/>
          <w:szCs w:val="24"/>
        </w:rPr>
        <w:t>Verizon2017</w:t>
      </w:r>
      <w:r w:rsidR="00397554" w:rsidRPr="00397554">
        <w:rPr>
          <w:rFonts w:hint="eastAsia"/>
          <w:sz w:val="24"/>
          <w:szCs w:val="24"/>
        </w:rPr>
        <w:t>年发布的数据泄露调查分析报告和对发生的信息安全事件技术分析，排名在前</w:t>
      </w:r>
      <w:r w:rsidR="00397554" w:rsidRPr="00397554">
        <w:rPr>
          <w:rFonts w:hint="eastAsia"/>
          <w:sz w:val="24"/>
          <w:szCs w:val="24"/>
        </w:rPr>
        <w:t>4</w:t>
      </w:r>
      <w:r w:rsidR="00397554" w:rsidRPr="00397554">
        <w:rPr>
          <w:rFonts w:hint="eastAsia"/>
          <w:sz w:val="24"/>
          <w:szCs w:val="24"/>
        </w:rPr>
        <w:t>的攻击模式（各种失误、犯罪软件、内部人员</w:t>
      </w:r>
      <w:r w:rsidR="00397554" w:rsidRPr="00397554">
        <w:rPr>
          <w:rFonts w:hint="eastAsia"/>
          <w:sz w:val="24"/>
          <w:szCs w:val="24"/>
        </w:rPr>
        <w:t>/</w:t>
      </w:r>
      <w:r w:rsidR="00397554" w:rsidRPr="00397554">
        <w:rPr>
          <w:rFonts w:hint="eastAsia"/>
          <w:sz w:val="24"/>
          <w:szCs w:val="24"/>
        </w:rPr>
        <w:t>权限滥用、物理偷窃</w:t>
      </w:r>
      <w:r w:rsidR="00397554" w:rsidRPr="00397554">
        <w:rPr>
          <w:rFonts w:hint="eastAsia"/>
          <w:sz w:val="24"/>
          <w:szCs w:val="24"/>
        </w:rPr>
        <w:t>/</w:t>
      </w:r>
      <w:r w:rsidR="00397554" w:rsidRPr="00397554">
        <w:rPr>
          <w:rFonts w:hint="eastAsia"/>
          <w:sz w:val="24"/>
          <w:szCs w:val="24"/>
        </w:rPr>
        <w:t>丢失）涵盖了</w:t>
      </w:r>
      <w:r w:rsidR="00397554" w:rsidRPr="00397554">
        <w:rPr>
          <w:rFonts w:hint="eastAsia"/>
          <w:sz w:val="24"/>
          <w:szCs w:val="24"/>
        </w:rPr>
        <w:t>90%</w:t>
      </w:r>
      <w:r w:rsidR="00397554" w:rsidRPr="00397554">
        <w:rPr>
          <w:rFonts w:hint="eastAsia"/>
          <w:sz w:val="24"/>
          <w:szCs w:val="24"/>
        </w:rPr>
        <w:t>的数据泄密事件，而这</w:t>
      </w:r>
      <w:r w:rsidR="00397554" w:rsidRPr="00397554">
        <w:rPr>
          <w:rFonts w:hint="eastAsia"/>
          <w:sz w:val="24"/>
          <w:szCs w:val="24"/>
        </w:rPr>
        <w:t>4</w:t>
      </w:r>
      <w:r w:rsidR="00397554" w:rsidRPr="00397554">
        <w:rPr>
          <w:rFonts w:hint="eastAsia"/>
          <w:sz w:val="24"/>
          <w:szCs w:val="24"/>
        </w:rPr>
        <w:t>种类型中有</w:t>
      </w:r>
      <w:r w:rsidR="00397554" w:rsidRPr="00397554">
        <w:rPr>
          <w:rFonts w:hint="eastAsia"/>
          <w:sz w:val="24"/>
          <w:szCs w:val="24"/>
        </w:rPr>
        <w:t>3</w:t>
      </w:r>
      <w:r w:rsidR="00397554" w:rsidRPr="00397554">
        <w:rPr>
          <w:rFonts w:hint="eastAsia"/>
          <w:sz w:val="24"/>
          <w:szCs w:val="24"/>
        </w:rPr>
        <w:t>种类型是内部人为的因素导致的数据泄露。大量的运</w:t>
      </w:r>
      <w:proofErr w:type="gramStart"/>
      <w:r w:rsidR="00397554" w:rsidRPr="00397554">
        <w:rPr>
          <w:rFonts w:hint="eastAsia"/>
          <w:sz w:val="24"/>
          <w:szCs w:val="24"/>
        </w:rPr>
        <w:t>维人员</w:t>
      </w:r>
      <w:proofErr w:type="gramEnd"/>
      <w:r w:rsidR="00397554" w:rsidRPr="00397554">
        <w:rPr>
          <w:rFonts w:hint="eastAsia"/>
          <w:sz w:val="24"/>
          <w:szCs w:val="24"/>
        </w:rPr>
        <w:t>直接接触敏感数据，传统以防</w:t>
      </w:r>
      <w:proofErr w:type="gramStart"/>
      <w:r w:rsidR="00397554" w:rsidRPr="00397554">
        <w:rPr>
          <w:rFonts w:hint="eastAsia"/>
          <w:sz w:val="24"/>
          <w:szCs w:val="24"/>
        </w:rPr>
        <w:t>外为</w:t>
      </w:r>
      <w:proofErr w:type="gramEnd"/>
      <w:r w:rsidR="00397554" w:rsidRPr="00397554">
        <w:rPr>
          <w:rFonts w:hint="eastAsia"/>
          <w:sz w:val="24"/>
          <w:szCs w:val="24"/>
        </w:rPr>
        <w:t>主的网络安全解决方案失去了用武之地。</w:t>
      </w:r>
    </w:p>
    <w:p w:rsidR="009127ED" w:rsidRDefault="00912022" w:rsidP="00397554">
      <w:pPr>
        <w:spacing w:line="360" w:lineRule="auto"/>
        <w:ind w:firstLine="420"/>
        <w:rPr>
          <w:sz w:val="24"/>
          <w:szCs w:val="24"/>
        </w:rPr>
      </w:pPr>
      <w:r w:rsidRPr="00912022">
        <w:rPr>
          <w:rFonts w:hint="eastAsia"/>
          <w:sz w:val="24"/>
          <w:szCs w:val="24"/>
        </w:rPr>
        <w:t>而外部数据共享则可能被合作伙伴泄密。</w:t>
      </w:r>
      <w:r w:rsidR="00397554">
        <w:rPr>
          <w:rFonts w:hint="eastAsia"/>
          <w:sz w:val="24"/>
          <w:szCs w:val="24"/>
        </w:rPr>
        <w:t>在这类场景中，</w:t>
      </w:r>
      <w:r w:rsidR="00397554" w:rsidRPr="00397554">
        <w:rPr>
          <w:rFonts w:hint="eastAsia"/>
          <w:sz w:val="24"/>
          <w:szCs w:val="24"/>
        </w:rPr>
        <w:t>数据具备了共享、发布、外部流转</w:t>
      </w:r>
      <w:r w:rsidR="00397554">
        <w:rPr>
          <w:rFonts w:hint="eastAsia"/>
          <w:sz w:val="24"/>
          <w:szCs w:val="24"/>
        </w:rPr>
        <w:t>等</w:t>
      </w:r>
      <w:r w:rsidR="00397554" w:rsidRPr="00397554">
        <w:rPr>
          <w:rFonts w:hint="eastAsia"/>
          <w:sz w:val="24"/>
          <w:szCs w:val="24"/>
        </w:rPr>
        <w:t>特性</w:t>
      </w:r>
      <w:r w:rsidR="00397554">
        <w:rPr>
          <w:rFonts w:hint="eastAsia"/>
          <w:sz w:val="24"/>
          <w:szCs w:val="24"/>
        </w:rPr>
        <w:t>。</w:t>
      </w:r>
      <w:r w:rsidR="00397554" w:rsidRPr="00397554">
        <w:rPr>
          <w:rFonts w:hint="eastAsia"/>
          <w:sz w:val="24"/>
          <w:szCs w:val="24"/>
        </w:rPr>
        <w:t>因为业务原因</w:t>
      </w:r>
      <w:r w:rsidR="00397554">
        <w:rPr>
          <w:rFonts w:hint="eastAsia"/>
          <w:sz w:val="24"/>
          <w:szCs w:val="24"/>
        </w:rPr>
        <w:t>，数据</w:t>
      </w:r>
      <w:r w:rsidR="00397554" w:rsidRPr="00397554">
        <w:rPr>
          <w:rFonts w:hint="eastAsia"/>
          <w:sz w:val="24"/>
          <w:szCs w:val="24"/>
        </w:rPr>
        <w:t>必须走出安全的环境，在企业之外接受各类未知因素的考验。各类涉及商业秘密和敏感数据信息在其他商家处理、共享和使用过程中面临大量违规越权使用或被用于非法用途等数据信息泄漏的安全风险。因此，</w:t>
      </w:r>
      <w:r w:rsidR="00397554" w:rsidRPr="00912022">
        <w:rPr>
          <w:rFonts w:hint="eastAsia"/>
          <w:sz w:val="24"/>
          <w:szCs w:val="24"/>
        </w:rPr>
        <w:t>大数据</w:t>
      </w:r>
      <w:r w:rsidR="00397554">
        <w:rPr>
          <w:rFonts w:hint="eastAsia"/>
          <w:sz w:val="24"/>
          <w:szCs w:val="24"/>
        </w:rPr>
        <w:t>时代的数据安全已经不能依靠在企业自身环境中部署一些安全设备就能够实现抵御风险的目标了，必须依靠新的工具才能保障核心数据全生命周期安全</w:t>
      </w:r>
      <w:r w:rsidR="00397554" w:rsidRPr="00397554">
        <w:rPr>
          <w:rFonts w:hint="eastAsia"/>
          <w:sz w:val="24"/>
          <w:szCs w:val="24"/>
        </w:rPr>
        <w:t>。</w:t>
      </w:r>
    </w:p>
    <w:p w:rsidR="00912022" w:rsidRPr="00912022" w:rsidRDefault="00912022" w:rsidP="00912022">
      <w:pPr>
        <w:spacing w:line="360" w:lineRule="auto"/>
        <w:ind w:firstLine="420"/>
        <w:rPr>
          <w:sz w:val="24"/>
          <w:szCs w:val="24"/>
        </w:rPr>
      </w:pPr>
      <w:r w:rsidRPr="00912022">
        <w:rPr>
          <w:rFonts w:hint="eastAsia"/>
          <w:sz w:val="24"/>
          <w:szCs w:val="24"/>
        </w:rPr>
        <w:t>同时，网络安全法、</w:t>
      </w:r>
      <w:r w:rsidRPr="00912022">
        <w:rPr>
          <w:rFonts w:hint="eastAsia"/>
          <w:sz w:val="24"/>
          <w:szCs w:val="24"/>
        </w:rPr>
        <w:t>GDPR</w:t>
      </w:r>
      <w:r w:rsidR="00C35F10">
        <w:rPr>
          <w:rFonts w:hint="eastAsia"/>
          <w:sz w:val="24"/>
          <w:szCs w:val="24"/>
        </w:rPr>
        <w:t>等法规</w:t>
      </w:r>
      <w:r w:rsidRPr="00912022">
        <w:rPr>
          <w:rFonts w:hint="eastAsia"/>
          <w:sz w:val="24"/>
          <w:szCs w:val="24"/>
        </w:rPr>
        <w:t>对数据使用的强制性要求，也已成为企业不得不</w:t>
      </w:r>
      <w:proofErr w:type="gramStart"/>
      <w:r w:rsidRPr="00912022">
        <w:rPr>
          <w:rFonts w:hint="eastAsia"/>
          <w:sz w:val="24"/>
          <w:szCs w:val="24"/>
        </w:rPr>
        <w:t>考量</w:t>
      </w:r>
      <w:proofErr w:type="gramEnd"/>
      <w:r w:rsidRPr="00912022">
        <w:rPr>
          <w:rFonts w:hint="eastAsia"/>
          <w:sz w:val="24"/>
          <w:szCs w:val="24"/>
        </w:rPr>
        <w:t>的重要因素</w:t>
      </w:r>
      <w:r w:rsidR="00C35F10">
        <w:rPr>
          <w:rFonts w:hint="eastAsia"/>
          <w:sz w:val="24"/>
          <w:szCs w:val="24"/>
        </w:rPr>
        <w:t>。各国</w:t>
      </w:r>
      <w:r w:rsidR="006758AE">
        <w:rPr>
          <w:rFonts w:hint="eastAsia"/>
          <w:sz w:val="24"/>
          <w:szCs w:val="24"/>
        </w:rPr>
        <w:t>法律针对企业使用用户数据的要求越来越严，合</w:t>
      </w:r>
      <w:proofErr w:type="gramStart"/>
      <w:r w:rsidR="006758AE">
        <w:rPr>
          <w:rFonts w:hint="eastAsia"/>
          <w:sz w:val="24"/>
          <w:szCs w:val="24"/>
        </w:rPr>
        <w:t>规</w:t>
      </w:r>
      <w:proofErr w:type="gramEnd"/>
      <w:r w:rsidR="006758AE">
        <w:rPr>
          <w:rFonts w:hint="eastAsia"/>
          <w:sz w:val="24"/>
          <w:szCs w:val="24"/>
        </w:rPr>
        <w:t>标准强制要求敏感数据的流转、使用、共享等多个环节</w:t>
      </w:r>
      <w:r w:rsidR="00A760F5">
        <w:rPr>
          <w:rFonts w:hint="eastAsia"/>
          <w:sz w:val="24"/>
          <w:szCs w:val="24"/>
        </w:rPr>
        <w:t>必须</w:t>
      </w:r>
      <w:r w:rsidR="006758AE">
        <w:rPr>
          <w:rFonts w:hint="eastAsia"/>
          <w:sz w:val="24"/>
          <w:szCs w:val="24"/>
        </w:rPr>
        <w:t>无懈可击，给企业安全建设带来新的挑战。</w:t>
      </w:r>
    </w:p>
    <w:p w:rsidR="00912022" w:rsidRPr="00912022" w:rsidRDefault="00232E19" w:rsidP="00912022">
      <w:pPr>
        <w:pStyle w:val="10"/>
      </w:pPr>
      <w:r>
        <w:rPr>
          <w:rFonts w:hint="eastAsia"/>
        </w:rPr>
        <w:t xml:space="preserve"> </w:t>
      </w:r>
      <w:r>
        <w:t xml:space="preserve">    </w:t>
      </w:r>
      <w:bookmarkStart w:id="8" w:name="_Toc518760507"/>
      <w:r w:rsidR="00955C46" w:rsidRPr="001B5116">
        <w:rPr>
          <w:rFonts w:hint="eastAsia"/>
        </w:rPr>
        <w:t>系统概述</w:t>
      </w:r>
      <w:bookmarkStart w:id="9" w:name="_Toc334084717"/>
      <w:bookmarkStart w:id="10" w:name="_Toc2904"/>
      <w:bookmarkEnd w:id="0"/>
      <w:bookmarkEnd w:id="1"/>
      <w:bookmarkEnd w:id="2"/>
      <w:bookmarkEnd w:id="3"/>
      <w:bookmarkEnd w:id="4"/>
      <w:bookmarkEnd w:id="5"/>
      <w:bookmarkEnd w:id="6"/>
      <w:bookmarkEnd w:id="8"/>
    </w:p>
    <w:p w:rsidR="006D2D6D" w:rsidRDefault="006D2D6D" w:rsidP="006D2D6D">
      <w:pPr>
        <w:pStyle w:val="af8"/>
        <w:spacing w:line="360" w:lineRule="auto"/>
        <w:ind w:firstLine="420"/>
        <w:rPr>
          <w:color w:val="000000" w:themeColor="text1"/>
          <w:sz w:val="24"/>
          <w:szCs w:val="24"/>
        </w:rPr>
      </w:pPr>
      <w:r>
        <w:rPr>
          <w:rFonts w:hint="eastAsia"/>
          <w:color w:val="000000" w:themeColor="text1"/>
          <w:sz w:val="24"/>
          <w:szCs w:val="24"/>
        </w:rPr>
        <w:t>安全防护产品只能解决数据生命周期单个环节的问题，数据流转中任何一个步骤没有部署到位，都将导致数据泄密事故。因此，防护手段无法根治数据安全</w:t>
      </w:r>
      <w:r>
        <w:rPr>
          <w:rFonts w:hint="eastAsia"/>
          <w:color w:val="000000" w:themeColor="text1"/>
          <w:sz w:val="24"/>
          <w:szCs w:val="24"/>
        </w:rPr>
        <w:lastRenderedPageBreak/>
        <w:t>隐患。</w:t>
      </w:r>
    </w:p>
    <w:p w:rsidR="00372FFF" w:rsidRDefault="00E407BF" w:rsidP="006D2D6D">
      <w:pPr>
        <w:pStyle w:val="af8"/>
        <w:spacing w:line="360" w:lineRule="auto"/>
        <w:ind w:firstLine="420"/>
        <w:rPr>
          <w:color w:val="000000" w:themeColor="text1"/>
          <w:sz w:val="24"/>
          <w:szCs w:val="24"/>
        </w:rPr>
      </w:pPr>
      <w:proofErr w:type="gramStart"/>
      <w:r>
        <w:rPr>
          <w:rFonts w:hint="eastAsia"/>
          <w:color w:val="000000" w:themeColor="text1"/>
          <w:sz w:val="24"/>
          <w:szCs w:val="24"/>
        </w:rPr>
        <w:t>腾讯云</w:t>
      </w:r>
      <w:r w:rsidRPr="00E407BF">
        <w:rPr>
          <w:rFonts w:hint="eastAsia"/>
          <w:color w:val="000000" w:themeColor="text1"/>
          <w:sz w:val="24"/>
          <w:szCs w:val="24"/>
        </w:rPr>
        <w:t>数隐</w:t>
      </w:r>
      <w:proofErr w:type="gramEnd"/>
      <w:r w:rsidRPr="00E407BF">
        <w:rPr>
          <w:rFonts w:hint="eastAsia"/>
          <w:color w:val="000000" w:themeColor="text1"/>
          <w:sz w:val="24"/>
          <w:szCs w:val="24"/>
        </w:rPr>
        <w:t>敏感数据处理系统</w:t>
      </w:r>
      <w:r w:rsidR="006B740E">
        <w:rPr>
          <w:rFonts w:hint="eastAsia"/>
          <w:color w:val="000000" w:themeColor="text1"/>
          <w:sz w:val="24"/>
          <w:szCs w:val="24"/>
        </w:rPr>
        <w:t>以处理</w:t>
      </w:r>
      <w:r w:rsidR="009448B3">
        <w:rPr>
          <w:rFonts w:hint="eastAsia"/>
          <w:color w:val="000000" w:themeColor="text1"/>
          <w:sz w:val="24"/>
          <w:szCs w:val="24"/>
        </w:rPr>
        <w:t>数据库文件</w:t>
      </w:r>
      <w:r w:rsidR="006B740E">
        <w:rPr>
          <w:rFonts w:hint="eastAsia"/>
          <w:color w:val="000000" w:themeColor="text1"/>
          <w:sz w:val="24"/>
          <w:szCs w:val="24"/>
        </w:rPr>
        <w:t>的方式</w:t>
      </w:r>
      <w:r w:rsidRPr="00E407BF">
        <w:rPr>
          <w:rFonts w:hint="eastAsia"/>
          <w:color w:val="000000" w:themeColor="text1"/>
          <w:sz w:val="24"/>
          <w:szCs w:val="24"/>
        </w:rPr>
        <w:t>，对数据库中的敏感数据进行在线的屏蔽、变形、字符替换、随机替换等</w:t>
      </w:r>
      <w:r w:rsidR="005F46AC">
        <w:rPr>
          <w:rFonts w:hint="eastAsia"/>
          <w:color w:val="000000" w:themeColor="text1"/>
          <w:sz w:val="24"/>
          <w:szCs w:val="24"/>
        </w:rPr>
        <w:t>脱敏操作</w:t>
      </w:r>
      <w:r w:rsidRPr="00E407BF">
        <w:rPr>
          <w:rFonts w:hint="eastAsia"/>
          <w:color w:val="000000" w:themeColor="text1"/>
          <w:sz w:val="24"/>
          <w:szCs w:val="24"/>
        </w:rPr>
        <w:t>，达到</w:t>
      </w:r>
      <w:r w:rsidR="00D15782">
        <w:rPr>
          <w:rFonts w:hint="eastAsia"/>
          <w:color w:val="000000" w:themeColor="text1"/>
          <w:sz w:val="24"/>
          <w:szCs w:val="24"/>
        </w:rPr>
        <w:t>企业核心数据保密的效果</w:t>
      </w:r>
      <w:r w:rsidRPr="00E407BF">
        <w:rPr>
          <w:rFonts w:hint="eastAsia"/>
          <w:color w:val="000000" w:themeColor="text1"/>
          <w:sz w:val="24"/>
          <w:szCs w:val="24"/>
        </w:rPr>
        <w:t>。</w:t>
      </w:r>
      <w:r w:rsidR="006D2D6D">
        <w:rPr>
          <w:rFonts w:hint="eastAsia"/>
          <w:color w:val="000000" w:themeColor="text1"/>
          <w:sz w:val="24"/>
          <w:szCs w:val="24"/>
        </w:rPr>
        <w:t>产品直接在数据内容上进行防护，处理过的数据不管在任何环境</w:t>
      </w:r>
      <w:r w:rsidR="00CF222C">
        <w:rPr>
          <w:rFonts w:hint="eastAsia"/>
          <w:color w:val="000000" w:themeColor="text1"/>
          <w:sz w:val="24"/>
          <w:szCs w:val="24"/>
        </w:rPr>
        <w:t>、任何流程</w:t>
      </w:r>
      <w:r w:rsidR="006D2D6D">
        <w:rPr>
          <w:rFonts w:hint="eastAsia"/>
          <w:color w:val="000000" w:themeColor="text1"/>
          <w:sz w:val="24"/>
          <w:szCs w:val="24"/>
        </w:rPr>
        <w:t>中都不会</w:t>
      </w:r>
      <w:r w:rsidR="00CF222C">
        <w:rPr>
          <w:rFonts w:hint="eastAsia"/>
          <w:color w:val="000000" w:themeColor="text1"/>
          <w:sz w:val="24"/>
          <w:szCs w:val="24"/>
        </w:rPr>
        <w:t>造成</w:t>
      </w:r>
      <w:r w:rsidR="006D2D6D">
        <w:rPr>
          <w:rFonts w:hint="eastAsia"/>
          <w:color w:val="000000" w:themeColor="text1"/>
          <w:sz w:val="24"/>
          <w:szCs w:val="24"/>
        </w:rPr>
        <w:t>泄密。</w:t>
      </w:r>
      <w:r w:rsidR="00CF222C">
        <w:rPr>
          <w:rFonts w:hint="eastAsia"/>
          <w:color w:val="000000" w:themeColor="text1"/>
          <w:sz w:val="24"/>
          <w:szCs w:val="24"/>
        </w:rPr>
        <w:t>在确保安全性的同时，处理过的数据依然保持原始数据的分布特征、数据格式，使</w:t>
      </w:r>
      <w:r w:rsidR="001041EC">
        <w:rPr>
          <w:rFonts w:hint="eastAsia"/>
          <w:color w:val="000000" w:themeColor="text1"/>
          <w:sz w:val="24"/>
          <w:szCs w:val="24"/>
        </w:rPr>
        <w:t>统计分析</w:t>
      </w:r>
      <w:r w:rsidR="00CF222C">
        <w:rPr>
          <w:rFonts w:hint="eastAsia"/>
          <w:color w:val="000000" w:themeColor="text1"/>
          <w:sz w:val="24"/>
          <w:szCs w:val="24"/>
        </w:rPr>
        <w:t>、测试、研发、培训等用途不受影响</w:t>
      </w:r>
      <w:r w:rsidRPr="00E407BF">
        <w:rPr>
          <w:rFonts w:hint="eastAsia"/>
          <w:color w:val="000000" w:themeColor="text1"/>
          <w:sz w:val="24"/>
          <w:szCs w:val="24"/>
        </w:rPr>
        <w:t>。</w:t>
      </w:r>
    </w:p>
    <w:p w:rsidR="00AF364F" w:rsidRDefault="00AF364F" w:rsidP="006D2D6D">
      <w:pPr>
        <w:pStyle w:val="af8"/>
        <w:spacing w:line="360" w:lineRule="auto"/>
        <w:ind w:firstLine="420"/>
        <w:rPr>
          <w:color w:val="000000" w:themeColor="text1"/>
          <w:sz w:val="24"/>
          <w:szCs w:val="24"/>
        </w:rPr>
      </w:pPr>
      <w:r>
        <w:rPr>
          <w:rFonts w:hint="eastAsia"/>
          <w:color w:val="000000" w:themeColor="text1"/>
          <w:sz w:val="24"/>
          <w:szCs w:val="24"/>
        </w:rPr>
        <w:t>产品首创的数据水印技术，能确保数据外泄之后，泄密的时间、泄密人范围、泄密途径被有效还原。实现泄密事件追溯的效果。</w:t>
      </w:r>
    </w:p>
    <w:p w:rsidR="007C0962" w:rsidRDefault="0005252E" w:rsidP="00AF364F">
      <w:pPr>
        <w:pStyle w:val="af8"/>
        <w:spacing w:line="360" w:lineRule="auto"/>
        <w:ind w:firstLine="420"/>
        <w:rPr>
          <w:color w:val="000000" w:themeColor="text1"/>
          <w:sz w:val="24"/>
          <w:szCs w:val="24"/>
        </w:rPr>
      </w:pPr>
      <w:r>
        <w:rPr>
          <w:rFonts w:hint="eastAsia"/>
          <w:color w:val="000000" w:themeColor="text1"/>
          <w:sz w:val="24"/>
          <w:szCs w:val="24"/>
        </w:rPr>
        <w:t>在合</w:t>
      </w:r>
      <w:proofErr w:type="gramStart"/>
      <w:r>
        <w:rPr>
          <w:rFonts w:hint="eastAsia"/>
          <w:color w:val="000000" w:themeColor="text1"/>
          <w:sz w:val="24"/>
          <w:szCs w:val="24"/>
        </w:rPr>
        <w:t>规</w:t>
      </w:r>
      <w:proofErr w:type="gramEnd"/>
      <w:r>
        <w:rPr>
          <w:rFonts w:hint="eastAsia"/>
          <w:color w:val="000000" w:themeColor="text1"/>
          <w:sz w:val="24"/>
          <w:szCs w:val="24"/>
        </w:rPr>
        <w:t>性方面，</w:t>
      </w:r>
      <w:proofErr w:type="gramStart"/>
      <w:r>
        <w:rPr>
          <w:rFonts w:hint="eastAsia"/>
          <w:color w:val="000000" w:themeColor="text1"/>
          <w:sz w:val="24"/>
          <w:szCs w:val="24"/>
        </w:rPr>
        <w:t>数隐能</w:t>
      </w:r>
      <w:proofErr w:type="gramEnd"/>
      <w:r>
        <w:rPr>
          <w:rFonts w:hint="eastAsia"/>
          <w:color w:val="000000" w:themeColor="text1"/>
          <w:sz w:val="24"/>
          <w:szCs w:val="24"/>
        </w:rPr>
        <w:t>够通过匿名化技术，确保脱敏后数据无法被还原。保障企业个人信息使用时严格遵守相关法律法规，满足企业客户合</w:t>
      </w:r>
      <w:proofErr w:type="gramStart"/>
      <w:r>
        <w:rPr>
          <w:rFonts w:hint="eastAsia"/>
          <w:color w:val="000000" w:themeColor="text1"/>
          <w:sz w:val="24"/>
          <w:szCs w:val="24"/>
        </w:rPr>
        <w:t>规</w:t>
      </w:r>
      <w:proofErr w:type="gramEnd"/>
      <w:r>
        <w:rPr>
          <w:rFonts w:hint="eastAsia"/>
          <w:color w:val="000000" w:themeColor="text1"/>
          <w:sz w:val="24"/>
          <w:szCs w:val="24"/>
        </w:rPr>
        <w:t>性需求。</w:t>
      </w:r>
    </w:p>
    <w:p w:rsidR="00E407BF" w:rsidRPr="00E407BF" w:rsidRDefault="005B4CEA" w:rsidP="00E407BF">
      <w:pPr>
        <w:pStyle w:val="af8"/>
        <w:spacing w:line="360" w:lineRule="auto"/>
        <w:ind w:firstLine="420"/>
        <w:rPr>
          <w:color w:val="000000" w:themeColor="text1"/>
          <w:sz w:val="24"/>
          <w:szCs w:val="24"/>
        </w:rPr>
      </w:pPr>
      <w:r>
        <w:rPr>
          <w:rFonts w:hint="eastAsia"/>
          <w:color w:val="000000" w:themeColor="text1"/>
          <w:sz w:val="24"/>
          <w:szCs w:val="24"/>
        </w:rPr>
        <w:t>综上所述，整个系统</w:t>
      </w:r>
      <w:r w:rsidR="00E407BF" w:rsidRPr="00E407BF">
        <w:rPr>
          <w:rFonts w:hint="eastAsia"/>
          <w:color w:val="000000" w:themeColor="text1"/>
          <w:sz w:val="24"/>
          <w:szCs w:val="24"/>
        </w:rPr>
        <w:t>能为客户带来以下价值：</w:t>
      </w:r>
    </w:p>
    <w:p w:rsidR="00E407BF" w:rsidRPr="00E407BF" w:rsidRDefault="00E407BF" w:rsidP="00E407BF">
      <w:pPr>
        <w:pStyle w:val="af8"/>
        <w:spacing w:line="360" w:lineRule="auto"/>
        <w:ind w:firstLine="420"/>
        <w:rPr>
          <w:color w:val="000000" w:themeColor="text1"/>
          <w:sz w:val="24"/>
          <w:szCs w:val="24"/>
        </w:rPr>
      </w:pPr>
      <w:r w:rsidRPr="00E407BF">
        <w:rPr>
          <w:rFonts w:hint="eastAsia"/>
          <w:color w:val="000000" w:themeColor="text1"/>
          <w:sz w:val="24"/>
          <w:szCs w:val="24"/>
        </w:rPr>
        <w:t>●</w:t>
      </w:r>
      <w:r w:rsidRPr="00E407BF">
        <w:rPr>
          <w:rFonts w:hint="eastAsia"/>
          <w:color w:val="000000" w:themeColor="text1"/>
          <w:sz w:val="24"/>
          <w:szCs w:val="24"/>
        </w:rPr>
        <w:t xml:space="preserve"> </w:t>
      </w:r>
      <w:r w:rsidRPr="00E407BF">
        <w:rPr>
          <w:rFonts w:hint="eastAsia"/>
          <w:color w:val="000000" w:themeColor="text1"/>
          <w:sz w:val="24"/>
          <w:szCs w:val="24"/>
        </w:rPr>
        <w:t>减少生产库中敏感数据泄露的风险</w:t>
      </w:r>
    </w:p>
    <w:p w:rsidR="00E407BF" w:rsidRDefault="00E407BF" w:rsidP="00E407BF">
      <w:pPr>
        <w:pStyle w:val="af8"/>
        <w:spacing w:line="360" w:lineRule="auto"/>
        <w:ind w:firstLine="420"/>
        <w:rPr>
          <w:color w:val="000000" w:themeColor="text1"/>
          <w:sz w:val="24"/>
          <w:szCs w:val="24"/>
        </w:rPr>
      </w:pPr>
      <w:r w:rsidRPr="00E407BF">
        <w:rPr>
          <w:rFonts w:hint="eastAsia"/>
          <w:color w:val="000000" w:themeColor="text1"/>
          <w:sz w:val="24"/>
          <w:szCs w:val="24"/>
        </w:rPr>
        <w:t>●</w:t>
      </w:r>
      <w:r w:rsidRPr="00E407BF">
        <w:rPr>
          <w:rFonts w:hint="eastAsia"/>
          <w:color w:val="000000" w:themeColor="text1"/>
          <w:sz w:val="24"/>
          <w:szCs w:val="24"/>
        </w:rPr>
        <w:t xml:space="preserve"> </w:t>
      </w:r>
      <w:r w:rsidRPr="00E407BF">
        <w:rPr>
          <w:rFonts w:hint="eastAsia"/>
          <w:color w:val="000000" w:themeColor="text1"/>
          <w:sz w:val="24"/>
          <w:szCs w:val="24"/>
        </w:rPr>
        <w:t>减少开发、测试和数据交付过程中的数据泄漏风险</w:t>
      </w:r>
    </w:p>
    <w:p w:rsidR="005B4CEA" w:rsidRPr="00E407BF" w:rsidRDefault="005B4CEA" w:rsidP="00E407BF">
      <w:pPr>
        <w:pStyle w:val="af8"/>
        <w:spacing w:line="360" w:lineRule="auto"/>
        <w:ind w:firstLine="420"/>
        <w:rPr>
          <w:color w:val="000000" w:themeColor="text1"/>
          <w:sz w:val="24"/>
          <w:szCs w:val="24"/>
        </w:rPr>
      </w:pPr>
      <w:r w:rsidRPr="00E407BF">
        <w:rPr>
          <w:rFonts w:hint="eastAsia"/>
          <w:color w:val="000000" w:themeColor="text1"/>
          <w:sz w:val="24"/>
          <w:szCs w:val="24"/>
        </w:rPr>
        <w:t>●</w:t>
      </w:r>
      <w:r>
        <w:rPr>
          <w:rFonts w:hint="eastAsia"/>
          <w:color w:val="000000" w:themeColor="text1"/>
          <w:sz w:val="24"/>
          <w:szCs w:val="24"/>
        </w:rPr>
        <w:t xml:space="preserve"> </w:t>
      </w:r>
      <w:r>
        <w:rPr>
          <w:rFonts w:hint="eastAsia"/>
          <w:color w:val="000000" w:themeColor="text1"/>
          <w:sz w:val="24"/>
          <w:szCs w:val="24"/>
        </w:rPr>
        <w:t>在泄密事件发生后进行追溯</w:t>
      </w:r>
    </w:p>
    <w:p w:rsidR="0057707B" w:rsidRPr="001B5116" w:rsidRDefault="00E407BF" w:rsidP="00E407BF">
      <w:pPr>
        <w:pStyle w:val="af8"/>
        <w:spacing w:after="0" w:line="360" w:lineRule="auto"/>
        <w:ind w:firstLine="420"/>
        <w:rPr>
          <w:color w:val="000000" w:themeColor="text1"/>
          <w:sz w:val="24"/>
          <w:szCs w:val="24"/>
        </w:rPr>
      </w:pPr>
      <w:r w:rsidRPr="00E407BF">
        <w:rPr>
          <w:rFonts w:hint="eastAsia"/>
          <w:color w:val="000000" w:themeColor="text1"/>
          <w:sz w:val="24"/>
          <w:szCs w:val="24"/>
        </w:rPr>
        <w:t>●</w:t>
      </w:r>
      <w:r w:rsidRPr="00E407BF">
        <w:rPr>
          <w:rFonts w:hint="eastAsia"/>
          <w:color w:val="000000" w:themeColor="text1"/>
          <w:sz w:val="24"/>
          <w:szCs w:val="24"/>
        </w:rPr>
        <w:t xml:space="preserve"> </w:t>
      </w:r>
      <w:r w:rsidRPr="00E407BF">
        <w:rPr>
          <w:rFonts w:hint="eastAsia"/>
          <w:color w:val="000000" w:themeColor="text1"/>
          <w:sz w:val="24"/>
          <w:szCs w:val="24"/>
        </w:rPr>
        <w:t>轻松满足隐私数据管理的政策合</w:t>
      </w:r>
      <w:proofErr w:type="gramStart"/>
      <w:r w:rsidRPr="00E407BF">
        <w:rPr>
          <w:rFonts w:hint="eastAsia"/>
          <w:color w:val="000000" w:themeColor="text1"/>
          <w:sz w:val="24"/>
          <w:szCs w:val="24"/>
        </w:rPr>
        <w:t>规</w:t>
      </w:r>
      <w:proofErr w:type="gramEnd"/>
      <w:r w:rsidRPr="00E407BF">
        <w:rPr>
          <w:rFonts w:hint="eastAsia"/>
          <w:color w:val="000000" w:themeColor="text1"/>
          <w:sz w:val="24"/>
          <w:szCs w:val="24"/>
        </w:rPr>
        <w:t>性</w:t>
      </w:r>
    </w:p>
    <w:p w:rsidR="00081060" w:rsidRPr="001B5116" w:rsidRDefault="00081060">
      <w:pPr>
        <w:widowControl/>
        <w:jc w:val="left"/>
        <w:rPr>
          <w:color w:val="000000" w:themeColor="text1"/>
          <w:szCs w:val="21"/>
        </w:rPr>
      </w:pPr>
      <w:r w:rsidRPr="001B5116">
        <w:rPr>
          <w:color w:val="000000" w:themeColor="text1"/>
          <w:szCs w:val="21"/>
        </w:rPr>
        <w:br w:type="page"/>
      </w:r>
    </w:p>
    <w:p w:rsidR="00081060" w:rsidRPr="00D00CDE" w:rsidRDefault="00D00CDE" w:rsidP="00D00CDE">
      <w:pPr>
        <w:pStyle w:val="10"/>
      </w:pPr>
      <w:r w:rsidRPr="00D00CDE">
        <w:rPr>
          <w:rFonts w:hint="eastAsia"/>
        </w:rPr>
        <w:lastRenderedPageBreak/>
        <w:t xml:space="preserve"> </w:t>
      </w:r>
      <w:r w:rsidRPr="00D00CDE">
        <w:t xml:space="preserve">   </w:t>
      </w:r>
      <w:r>
        <w:t xml:space="preserve"> </w:t>
      </w:r>
      <w:bookmarkStart w:id="11" w:name="_Toc518760508"/>
      <w:r w:rsidR="005452DD" w:rsidRPr="00D00CDE">
        <w:rPr>
          <w:rFonts w:hint="eastAsia"/>
        </w:rPr>
        <w:t>产品功能</w:t>
      </w:r>
      <w:bookmarkEnd w:id="11"/>
    </w:p>
    <w:p w:rsidR="0034695E" w:rsidRPr="001B5116" w:rsidRDefault="009A60A7" w:rsidP="00904A8A">
      <w:pPr>
        <w:pStyle w:val="2"/>
        <w:rPr>
          <w:color w:val="000000" w:themeColor="text1"/>
          <w:sz w:val="32"/>
          <w:szCs w:val="32"/>
        </w:rPr>
      </w:pPr>
      <w:bookmarkStart w:id="12" w:name="_Toc518760509"/>
      <w:r>
        <w:rPr>
          <w:rFonts w:hint="eastAsia"/>
          <w:color w:val="000000" w:themeColor="text1"/>
          <w:sz w:val="32"/>
          <w:szCs w:val="32"/>
        </w:rPr>
        <w:t>敏感数据</w:t>
      </w:r>
      <w:r w:rsidR="008B6686">
        <w:rPr>
          <w:rFonts w:hint="eastAsia"/>
          <w:color w:val="000000" w:themeColor="text1"/>
          <w:sz w:val="32"/>
          <w:szCs w:val="32"/>
        </w:rPr>
        <w:t>自动</w:t>
      </w:r>
      <w:r>
        <w:rPr>
          <w:rFonts w:hint="eastAsia"/>
          <w:color w:val="000000" w:themeColor="text1"/>
          <w:sz w:val="32"/>
          <w:szCs w:val="32"/>
        </w:rPr>
        <w:t>发现</w:t>
      </w:r>
      <w:bookmarkEnd w:id="12"/>
    </w:p>
    <w:p w:rsidR="004466E2" w:rsidRDefault="00414DE8" w:rsidP="00B36267">
      <w:pPr>
        <w:pStyle w:val="af8"/>
        <w:spacing w:after="0" w:line="360" w:lineRule="auto"/>
        <w:ind w:firstLine="420"/>
        <w:rPr>
          <w:color w:val="000000" w:themeColor="text1"/>
          <w:sz w:val="24"/>
          <w:szCs w:val="24"/>
        </w:rPr>
      </w:pPr>
      <w:proofErr w:type="gramStart"/>
      <w:r w:rsidRPr="00414DE8">
        <w:rPr>
          <w:rFonts w:hint="eastAsia"/>
          <w:color w:val="000000" w:themeColor="text1"/>
          <w:sz w:val="24"/>
          <w:szCs w:val="24"/>
        </w:rPr>
        <w:t>数隐敏感数据</w:t>
      </w:r>
      <w:proofErr w:type="gramEnd"/>
      <w:r w:rsidRPr="00414DE8">
        <w:rPr>
          <w:rFonts w:hint="eastAsia"/>
          <w:color w:val="000000" w:themeColor="text1"/>
          <w:sz w:val="24"/>
          <w:szCs w:val="24"/>
        </w:rPr>
        <w:t>处理系统</w:t>
      </w:r>
      <w:r>
        <w:rPr>
          <w:rFonts w:hint="eastAsia"/>
          <w:color w:val="000000" w:themeColor="text1"/>
          <w:sz w:val="24"/>
          <w:szCs w:val="24"/>
        </w:rPr>
        <w:t>支持多达</w:t>
      </w:r>
      <w:r>
        <w:rPr>
          <w:rFonts w:hint="eastAsia"/>
          <w:color w:val="000000" w:themeColor="text1"/>
          <w:sz w:val="24"/>
          <w:szCs w:val="24"/>
        </w:rPr>
        <w:t>2</w:t>
      </w:r>
      <w:r>
        <w:rPr>
          <w:color w:val="000000" w:themeColor="text1"/>
          <w:sz w:val="24"/>
          <w:szCs w:val="24"/>
        </w:rPr>
        <w:t>9</w:t>
      </w:r>
      <w:r>
        <w:rPr>
          <w:rFonts w:hint="eastAsia"/>
          <w:color w:val="000000" w:themeColor="text1"/>
          <w:sz w:val="24"/>
          <w:szCs w:val="24"/>
        </w:rPr>
        <w:t>种内置的敏感数据识别规则，覆盖</w:t>
      </w:r>
      <w:r w:rsidR="00A70360">
        <w:rPr>
          <w:rFonts w:hint="eastAsia"/>
          <w:color w:val="000000" w:themeColor="text1"/>
          <w:sz w:val="24"/>
          <w:szCs w:val="24"/>
        </w:rPr>
        <w:t>中美欧等</w:t>
      </w:r>
      <w:r>
        <w:rPr>
          <w:rFonts w:hint="eastAsia"/>
          <w:color w:val="000000" w:themeColor="text1"/>
          <w:sz w:val="24"/>
          <w:szCs w:val="24"/>
        </w:rPr>
        <w:t>多国</w:t>
      </w:r>
      <w:r w:rsidR="00A70360">
        <w:rPr>
          <w:rFonts w:hint="eastAsia"/>
          <w:color w:val="000000" w:themeColor="text1"/>
          <w:sz w:val="24"/>
          <w:szCs w:val="24"/>
        </w:rPr>
        <w:t>有关个人信息保护的法律法规。在满足合</w:t>
      </w:r>
      <w:proofErr w:type="gramStart"/>
      <w:r w:rsidR="00A70360">
        <w:rPr>
          <w:rFonts w:hint="eastAsia"/>
          <w:color w:val="000000" w:themeColor="text1"/>
          <w:sz w:val="24"/>
          <w:szCs w:val="24"/>
        </w:rPr>
        <w:t>规</w:t>
      </w:r>
      <w:proofErr w:type="gramEnd"/>
      <w:r w:rsidR="00A70360">
        <w:rPr>
          <w:rFonts w:hint="eastAsia"/>
          <w:color w:val="000000" w:themeColor="text1"/>
          <w:sz w:val="24"/>
          <w:szCs w:val="24"/>
        </w:rPr>
        <w:t>性的基础上，能够对数据集的</w:t>
      </w:r>
      <w:r>
        <w:rPr>
          <w:rFonts w:hint="eastAsia"/>
          <w:color w:val="000000" w:themeColor="text1"/>
          <w:sz w:val="24"/>
          <w:szCs w:val="24"/>
        </w:rPr>
        <w:t>所有字段进行敏感</w:t>
      </w:r>
      <w:r w:rsidR="00FA7AAF">
        <w:rPr>
          <w:rFonts w:hint="eastAsia"/>
          <w:color w:val="000000" w:themeColor="text1"/>
          <w:sz w:val="24"/>
          <w:szCs w:val="24"/>
        </w:rPr>
        <w:t>属性</w:t>
      </w:r>
      <w:r>
        <w:rPr>
          <w:rFonts w:hint="eastAsia"/>
          <w:color w:val="000000" w:themeColor="text1"/>
          <w:sz w:val="24"/>
          <w:szCs w:val="24"/>
        </w:rPr>
        <w:t>识别，确保隐藏在大段文本</w:t>
      </w:r>
      <w:r w:rsidR="00FA7AAF">
        <w:rPr>
          <w:rFonts w:hint="eastAsia"/>
          <w:color w:val="000000" w:themeColor="text1"/>
          <w:sz w:val="24"/>
          <w:szCs w:val="24"/>
        </w:rPr>
        <w:t>中的敏感信息能够得到妥善处理。</w:t>
      </w:r>
    </w:p>
    <w:p w:rsidR="00FA7AAF" w:rsidRPr="001B5116" w:rsidRDefault="00535B6C" w:rsidP="00B36267">
      <w:pPr>
        <w:pStyle w:val="af8"/>
        <w:spacing w:after="0" w:line="360" w:lineRule="auto"/>
        <w:ind w:firstLine="420"/>
        <w:rPr>
          <w:color w:val="000000" w:themeColor="text1"/>
          <w:sz w:val="24"/>
          <w:szCs w:val="24"/>
        </w:rPr>
      </w:pPr>
      <w:r>
        <w:rPr>
          <w:rFonts w:hint="eastAsia"/>
          <w:color w:val="000000" w:themeColor="text1"/>
          <w:sz w:val="24"/>
          <w:szCs w:val="24"/>
        </w:rPr>
        <w:t>同时，产品还支持自定义敏感数据类型的自动发现，满足用户</w:t>
      </w:r>
      <w:r w:rsidR="00FA7AAF">
        <w:rPr>
          <w:rFonts w:hint="eastAsia"/>
          <w:color w:val="000000" w:themeColor="text1"/>
          <w:sz w:val="24"/>
          <w:szCs w:val="24"/>
        </w:rPr>
        <w:t>个性化</w:t>
      </w:r>
      <w:r>
        <w:rPr>
          <w:rFonts w:hint="eastAsia"/>
          <w:color w:val="000000" w:themeColor="text1"/>
          <w:sz w:val="24"/>
          <w:szCs w:val="24"/>
        </w:rPr>
        <w:t>的</w:t>
      </w:r>
      <w:r w:rsidR="00FA7AAF">
        <w:rPr>
          <w:rFonts w:hint="eastAsia"/>
          <w:color w:val="000000" w:themeColor="text1"/>
          <w:sz w:val="24"/>
          <w:szCs w:val="24"/>
        </w:rPr>
        <w:t>数据保护需求。</w:t>
      </w:r>
    </w:p>
    <w:p w:rsidR="00904A8A" w:rsidRPr="001B5116" w:rsidRDefault="00414DE8" w:rsidP="00904A8A">
      <w:pPr>
        <w:pStyle w:val="2"/>
        <w:rPr>
          <w:color w:val="000000" w:themeColor="text1"/>
          <w:sz w:val="32"/>
          <w:szCs w:val="32"/>
        </w:rPr>
      </w:pPr>
      <w:bookmarkStart w:id="13" w:name="_Toc518760510"/>
      <w:r>
        <w:rPr>
          <w:rFonts w:hint="eastAsia"/>
          <w:color w:val="000000" w:themeColor="text1"/>
          <w:sz w:val="32"/>
          <w:szCs w:val="32"/>
        </w:rPr>
        <w:t>敏感数据变形处理</w:t>
      </w:r>
      <w:bookmarkEnd w:id="13"/>
    </w:p>
    <w:p w:rsidR="00904A8A" w:rsidRDefault="00D00CDE" w:rsidP="00B36267">
      <w:pPr>
        <w:pStyle w:val="af8"/>
        <w:spacing w:after="0" w:line="360" w:lineRule="auto"/>
        <w:ind w:firstLine="420"/>
        <w:rPr>
          <w:color w:val="000000" w:themeColor="text1"/>
          <w:sz w:val="24"/>
          <w:szCs w:val="24"/>
        </w:rPr>
      </w:pPr>
      <w:r>
        <w:rPr>
          <w:rFonts w:hint="eastAsia"/>
          <w:color w:val="000000" w:themeColor="text1"/>
          <w:sz w:val="24"/>
          <w:szCs w:val="24"/>
        </w:rPr>
        <w:t>产品支持</w:t>
      </w:r>
      <w:r w:rsidR="00A72C92" w:rsidRPr="00A72C92">
        <w:rPr>
          <w:rFonts w:hint="eastAsia"/>
          <w:color w:val="000000" w:themeColor="text1"/>
          <w:sz w:val="24"/>
          <w:szCs w:val="24"/>
        </w:rPr>
        <w:t>屏蔽、变形、移位、格式保留加密、令牌化、洗牌、强加密算法</w:t>
      </w:r>
      <w:r w:rsidR="00B254A3">
        <w:rPr>
          <w:rFonts w:hint="eastAsia"/>
          <w:color w:val="000000" w:themeColor="text1"/>
          <w:sz w:val="24"/>
          <w:szCs w:val="24"/>
        </w:rPr>
        <w:t>等多种脱敏算法。</w:t>
      </w:r>
      <w:r w:rsidR="00A72C92">
        <w:rPr>
          <w:rFonts w:hint="eastAsia"/>
          <w:color w:val="000000" w:themeColor="text1"/>
          <w:sz w:val="24"/>
          <w:szCs w:val="24"/>
        </w:rPr>
        <w:t>敏感数据</w:t>
      </w:r>
      <w:r w:rsidR="00B254A3">
        <w:rPr>
          <w:rFonts w:hint="eastAsia"/>
          <w:color w:val="000000" w:themeColor="text1"/>
          <w:sz w:val="24"/>
          <w:szCs w:val="24"/>
        </w:rPr>
        <w:t>可</w:t>
      </w:r>
      <w:r w:rsidR="00A72C92">
        <w:rPr>
          <w:rFonts w:hint="eastAsia"/>
          <w:color w:val="000000" w:themeColor="text1"/>
          <w:sz w:val="24"/>
          <w:szCs w:val="24"/>
        </w:rPr>
        <w:t>根据需求进行不同的</w:t>
      </w:r>
      <w:r w:rsidR="00B254A3">
        <w:rPr>
          <w:rFonts w:hint="eastAsia"/>
          <w:color w:val="000000" w:themeColor="text1"/>
          <w:sz w:val="24"/>
          <w:szCs w:val="24"/>
        </w:rPr>
        <w:t>脱敏</w:t>
      </w:r>
      <w:r w:rsidR="00A72C92">
        <w:rPr>
          <w:rFonts w:hint="eastAsia"/>
          <w:color w:val="000000" w:themeColor="text1"/>
          <w:sz w:val="24"/>
          <w:szCs w:val="24"/>
        </w:rPr>
        <w:t>处理。如对身份证进行格式保留，确保业务系统能够正常识别其属性；</w:t>
      </w:r>
      <w:r w:rsidR="002049FA">
        <w:rPr>
          <w:rFonts w:hint="eastAsia"/>
          <w:color w:val="000000" w:themeColor="text1"/>
          <w:sz w:val="24"/>
          <w:szCs w:val="24"/>
        </w:rPr>
        <w:t>又如，</w:t>
      </w:r>
      <w:r w:rsidR="00A72C92">
        <w:rPr>
          <w:rFonts w:hint="eastAsia"/>
          <w:color w:val="000000" w:themeColor="text1"/>
          <w:sz w:val="24"/>
          <w:szCs w:val="24"/>
        </w:rPr>
        <w:t>对外键进行令牌化，确保</w:t>
      </w:r>
      <w:r w:rsidR="003A09B3">
        <w:rPr>
          <w:rFonts w:hint="eastAsia"/>
          <w:color w:val="000000" w:themeColor="text1"/>
          <w:sz w:val="24"/>
          <w:szCs w:val="24"/>
        </w:rPr>
        <w:t>处理后的</w:t>
      </w:r>
      <w:r w:rsidR="00235E50">
        <w:rPr>
          <w:rFonts w:hint="eastAsia"/>
          <w:color w:val="000000" w:themeColor="text1"/>
          <w:sz w:val="24"/>
          <w:szCs w:val="24"/>
        </w:rPr>
        <w:t>字段与</w:t>
      </w:r>
      <w:proofErr w:type="gramStart"/>
      <w:r w:rsidR="00B82C96">
        <w:rPr>
          <w:rFonts w:hint="eastAsia"/>
          <w:color w:val="000000" w:themeColor="text1"/>
          <w:sz w:val="24"/>
          <w:szCs w:val="24"/>
        </w:rPr>
        <w:t>外键</w:t>
      </w:r>
      <w:r w:rsidR="00235E50">
        <w:rPr>
          <w:rFonts w:hint="eastAsia"/>
          <w:color w:val="000000" w:themeColor="text1"/>
          <w:sz w:val="24"/>
          <w:szCs w:val="24"/>
        </w:rPr>
        <w:t>表</w:t>
      </w:r>
      <w:proofErr w:type="gramEnd"/>
      <w:r w:rsidR="004909DF">
        <w:rPr>
          <w:rFonts w:hint="eastAsia"/>
          <w:color w:val="000000" w:themeColor="text1"/>
          <w:sz w:val="24"/>
          <w:szCs w:val="24"/>
        </w:rPr>
        <w:t>之间保持</w:t>
      </w:r>
      <w:r w:rsidR="002F7706">
        <w:rPr>
          <w:rFonts w:hint="eastAsia"/>
          <w:color w:val="000000" w:themeColor="text1"/>
          <w:sz w:val="24"/>
          <w:szCs w:val="24"/>
        </w:rPr>
        <w:t>一致</w:t>
      </w:r>
      <w:r w:rsidR="00A72C92">
        <w:rPr>
          <w:rFonts w:hint="eastAsia"/>
          <w:color w:val="000000" w:themeColor="text1"/>
          <w:sz w:val="24"/>
          <w:szCs w:val="24"/>
        </w:rPr>
        <w:t>性。</w:t>
      </w:r>
    </w:p>
    <w:p w:rsidR="00273F61" w:rsidRPr="001B5116" w:rsidRDefault="00273F61" w:rsidP="00273F61">
      <w:pPr>
        <w:pStyle w:val="2"/>
        <w:rPr>
          <w:color w:val="000000" w:themeColor="text1"/>
          <w:sz w:val="32"/>
          <w:szCs w:val="32"/>
        </w:rPr>
      </w:pPr>
      <w:bookmarkStart w:id="14" w:name="_Toc518760511"/>
      <w:r>
        <w:rPr>
          <w:rFonts w:hint="eastAsia"/>
          <w:color w:val="000000" w:themeColor="text1"/>
          <w:sz w:val="32"/>
          <w:szCs w:val="32"/>
        </w:rPr>
        <w:t>异构数据库同步</w:t>
      </w:r>
      <w:bookmarkEnd w:id="14"/>
    </w:p>
    <w:p w:rsidR="00273F61" w:rsidRDefault="00BD11F8" w:rsidP="00B36267">
      <w:pPr>
        <w:pStyle w:val="af8"/>
        <w:spacing w:after="0" w:line="360" w:lineRule="auto"/>
        <w:ind w:firstLine="420"/>
        <w:rPr>
          <w:color w:val="000000" w:themeColor="text1"/>
          <w:sz w:val="24"/>
          <w:szCs w:val="24"/>
        </w:rPr>
      </w:pPr>
      <w:proofErr w:type="gramStart"/>
      <w:r w:rsidRPr="00414DE8">
        <w:rPr>
          <w:rFonts w:hint="eastAsia"/>
          <w:color w:val="000000" w:themeColor="text1"/>
          <w:sz w:val="24"/>
          <w:szCs w:val="24"/>
        </w:rPr>
        <w:t>数隐敏感数据</w:t>
      </w:r>
      <w:proofErr w:type="gramEnd"/>
      <w:r w:rsidRPr="00414DE8">
        <w:rPr>
          <w:rFonts w:hint="eastAsia"/>
          <w:color w:val="000000" w:themeColor="text1"/>
          <w:sz w:val="24"/>
          <w:szCs w:val="24"/>
        </w:rPr>
        <w:t>处理系统</w:t>
      </w:r>
      <w:r>
        <w:rPr>
          <w:rFonts w:hint="eastAsia"/>
          <w:color w:val="000000" w:themeColor="text1"/>
          <w:sz w:val="24"/>
          <w:szCs w:val="24"/>
        </w:rPr>
        <w:t>能够对</w:t>
      </w:r>
      <w:proofErr w:type="spellStart"/>
      <w:r w:rsidRPr="00BD11F8">
        <w:rPr>
          <w:rFonts w:hint="eastAsia"/>
          <w:color w:val="000000" w:themeColor="text1"/>
          <w:sz w:val="24"/>
          <w:szCs w:val="24"/>
        </w:rPr>
        <w:t>MySql</w:t>
      </w:r>
      <w:proofErr w:type="spellEnd"/>
      <w:r w:rsidRPr="00BD11F8">
        <w:rPr>
          <w:rFonts w:hint="eastAsia"/>
          <w:color w:val="000000" w:themeColor="text1"/>
          <w:sz w:val="24"/>
          <w:szCs w:val="24"/>
        </w:rPr>
        <w:t>、</w:t>
      </w:r>
      <w:r w:rsidRPr="00BD11F8">
        <w:rPr>
          <w:rFonts w:hint="eastAsia"/>
          <w:color w:val="000000" w:themeColor="text1"/>
          <w:sz w:val="24"/>
          <w:szCs w:val="24"/>
        </w:rPr>
        <w:t>MariaDB</w:t>
      </w:r>
      <w:r w:rsidRPr="00BD11F8">
        <w:rPr>
          <w:rFonts w:hint="eastAsia"/>
          <w:color w:val="000000" w:themeColor="text1"/>
          <w:sz w:val="24"/>
          <w:szCs w:val="24"/>
        </w:rPr>
        <w:t>、</w:t>
      </w:r>
      <w:r w:rsidRPr="00BD11F8">
        <w:rPr>
          <w:rFonts w:hint="eastAsia"/>
          <w:color w:val="000000" w:themeColor="text1"/>
          <w:sz w:val="24"/>
          <w:szCs w:val="24"/>
        </w:rPr>
        <w:t>TXSQL</w:t>
      </w:r>
      <w:r w:rsidRPr="00BD11F8">
        <w:rPr>
          <w:rFonts w:hint="eastAsia"/>
          <w:color w:val="000000" w:themeColor="text1"/>
          <w:sz w:val="24"/>
          <w:szCs w:val="24"/>
        </w:rPr>
        <w:t>、</w:t>
      </w:r>
      <w:r w:rsidRPr="00BD11F8">
        <w:rPr>
          <w:rFonts w:hint="eastAsia"/>
          <w:color w:val="000000" w:themeColor="text1"/>
          <w:sz w:val="24"/>
          <w:szCs w:val="24"/>
        </w:rPr>
        <w:t>TDSQL</w:t>
      </w:r>
      <w:r w:rsidRPr="00BD11F8">
        <w:rPr>
          <w:rFonts w:hint="eastAsia"/>
          <w:color w:val="000000" w:themeColor="text1"/>
          <w:sz w:val="24"/>
          <w:szCs w:val="24"/>
        </w:rPr>
        <w:t>、</w:t>
      </w:r>
      <w:proofErr w:type="spellStart"/>
      <w:r w:rsidRPr="00BD11F8">
        <w:rPr>
          <w:rFonts w:hint="eastAsia"/>
          <w:color w:val="000000" w:themeColor="text1"/>
          <w:sz w:val="24"/>
          <w:szCs w:val="24"/>
        </w:rPr>
        <w:t>SQLserver</w:t>
      </w:r>
      <w:proofErr w:type="spellEnd"/>
      <w:r w:rsidRPr="00BD11F8">
        <w:rPr>
          <w:rFonts w:hint="eastAsia"/>
          <w:color w:val="000000" w:themeColor="text1"/>
          <w:sz w:val="24"/>
          <w:szCs w:val="24"/>
        </w:rPr>
        <w:t>、</w:t>
      </w:r>
      <w:r w:rsidRPr="00BD11F8">
        <w:rPr>
          <w:rFonts w:hint="eastAsia"/>
          <w:color w:val="000000" w:themeColor="text1"/>
          <w:sz w:val="24"/>
          <w:szCs w:val="24"/>
        </w:rPr>
        <w:t>Oracle</w:t>
      </w:r>
      <w:r w:rsidRPr="00BD11F8">
        <w:rPr>
          <w:rFonts w:hint="eastAsia"/>
          <w:color w:val="000000" w:themeColor="text1"/>
          <w:sz w:val="24"/>
          <w:szCs w:val="24"/>
        </w:rPr>
        <w:t>、</w:t>
      </w:r>
      <w:proofErr w:type="spellStart"/>
      <w:r w:rsidRPr="00BD11F8">
        <w:rPr>
          <w:rFonts w:hint="eastAsia"/>
          <w:color w:val="000000" w:themeColor="text1"/>
          <w:sz w:val="24"/>
          <w:szCs w:val="24"/>
        </w:rPr>
        <w:t>postgreSQL</w:t>
      </w:r>
      <w:proofErr w:type="spellEnd"/>
      <w:r>
        <w:rPr>
          <w:rFonts w:hint="eastAsia"/>
          <w:color w:val="000000" w:themeColor="text1"/>
          <w:sz w:val="24"/>
          <w:szCs w:val="24"/>
        </w:rPr>
        <w:t>等数据库的数据进行脱敏处理。脱敏采用静态同步方式，将源数据库的数据抽取后，经过变形处理在装载到目标数据库中。此类方式</w:t>
      </w:r>
      <w:r w:rsidR="0010082F">
        <w:rPr>
          <w:rFonts w:hint="eastAsia"/>
          <w:color w:val="000000" w:themeColor="text1"/>
          <w:sz w:val="24"/>
          <w:szCs w:val="24"/>
        </w:rPr>
        <w:t>灵活可靠，能完成异构数据库之间的同步。即目标数据库与源数据库不需要是同类型、同品牌的数据库，也可以完成脱敏任务。</w:t>
      </w:r>
    </w:p>
    <w:p w:rsidR="00CF272E" w:rsidRPr="001B5116" w:rsidRDefault="00CF272E" w:rsidP="00CF272E">
      <w:pPr>
        <w:pStyle w:val="2"/>
        <w:rPr>
          <w:color w:val="000000" w:themeColor="text1"/>
          <w:sz w:val="32"/>
          <w:szCs w:val="32"/>
        </w:rPr>
      </w:pPr>
      <w:bookmarkStart w:id="15" w:name="_Toc518760512"/>
      <w:r>
        <w:rPr>
          <w:rFonts w:hint="eastAsia"/>
          <w:color w:val="000000" w:themeColor="text1"/>
          <w:sz w:val="32"/>
          <w:szCs w:val="32"/>
        </w:rPr>
        <w:t>周期性数据处理</w:t>
      </w:r>
      <w:bookmarkEnd w:id="15"/>
    </w:p>
    <w:p w:rsidR="00CF272E" w:rsidRPr="00A72C92" w:rsidRDefault="00DD05A9" w:rsidP="00B36267">
      <w:pPr>
        <w:pStyle w:val="af8"/>
        <w:spacing w:after="0" w:line="360" w:lineRule="auto"/>
        <w:ind w:firstLine="420"/>
        <w:rPr>
          <w:color w:val="000000" w:themeColor="text1"/>
          <w:sz w:val="24"/>
          <w:szCs w:val="24"/>
        </w:rPr>
      </w:pPr>
      <w:r>
        <w:rPr>
          <w:rFonts w:hint="eastAsia"/>
          <w:color w:val="000000" w:themeColor="text1"/>
          <w:sz w:val="24"/>
          <w:szCs w:val="24"/>
        </w:rPr>
        <w:t>对于企业网络而言，生产环境中的数据是不断变化的，需要脱敏的数据也是不断增加的。为此，</w:t>
      </w:r>
      <w:proofErr w:type="gramStart"/>
      <w:r>
        <w:rPr>
          <w:rFonts w:hint="eastAsia"/>
          <w:color w:val="000000" w:themeColor="text1"/>
          <w:sz w:val="24"/>
          <w:szCs w:val="24"/>
        </w:rPr>
        <w:t>数隐</w:t>
      </w:r>
      <w:r w:rsidRPr="00414DE8">
        <w:rPr>
          <w:rFonts w:hint="eastAsia"/>
          <w:color w:val="000000" w:themeColor="text1"/>
          <w:sz w:val="24"/>
          <w:szCs w:val="24"/>
        </w:rPr>
        <w:t>敏感数据</w:t>
      </w:r>
      <w:proofErr w:type="gramEnd"/>
      <w:r w:rsidRPr="00414DE8">
        <w:rPr>
          <w:rFonts w:hint="eastAsia"/>
          <w:color w:val="000000" w:themeColor="text1"/>
          <w:sz w:val="24"/>
          <w:szCs w:val="24"/>
        </w:rPr>
        <w:t>处理系统</w:t>
      </w:r>
      <w:r>
        <w:rPr>
          <w:rFonts w:hint="eastAsia"/>
          <w:color w:val="000000" w:themeColor="text1"/>
          <w:sz w:val="24"/>
          <w:szCs w:val="24"/>
        </w:rPr>
        <w:t>支持周期性任务、全量任务以及增量任务。能够通过多种任务模式，将敏感数据</w:t>
      </w:r>
      <w:r w:rsidR="00DD3ED8">
        <w:rPr>
          <w:rFonts w:hint="eastAsia"/>
          <w:color w:val="000000" w:themeColor="text1"/>
          <w:sz w:val="24"/>
          <w:szCs w:val="24"/>
        </w:rPr>
        <w:t>灵活的</w:t>
      </w:r>
      <w:r>
        <w:rPr>
          <w:rFonts w:hint="eastAsia"/>
          <w:color w:val="000000" w:themeColor="text1"/>
          <w:sz w:val="24"/>
          <w:szCs w:val="24"/>
        </w:rPr>
        <w:t>从生产环境导入到</w:t>
      </w:r>
      <w:r w:rsidR="00DD3ED8">
        <w:rPr>
          <w:rFonts w:hint="eastAsia"/>
          <w:color w:val="000000" w:themeColor="text1"/>
          <w:sz w:val="24"/>
          <w:szCs w:val="24"/>
        </w:rPr>
        <w:t>开发测试环境中。对于频率较高的业务，</w:t>
      </w:r>
      <w:proofErr w:type="gramStart"/>
      <w:r w:rsidR="00DD3ED8">
        <w:rPr>
          <w:rFonts w:hint="eastAsia"/>
          <w:color w:val="000000" w:themeColor="text1"/>
          <w:sz w:val="24"/>
          <w:szCs w:val="24"/>
        </w:rPr>
        <w:t>数隐可用</w:t>
      </w:r>
      <w:proofErr w:type="gramEnd"/>
      <w:r w:rsidR="00DD3ED8">
        <w:rPr>
          <w:rFonts w:hint="eastAsia"/>
          <w:color w:val="000000" w:themeColor="text1"/>
          <w:sz w:val="24"/>
          <w:szCs w:val="24"/>
        </w:rPr>
        <w:t>增量模式、短周期的快速更新脱敏数据；对于数据完整性要求较高的业务，则可通过全量模式、长周期的进行更新。</w:t>
      </w:r>
    </w:p>
    <w:p w:rsidR="00904A8A" w:rsidRPr="001B5116" w:rsidRDefault="00414DE8" w:rsidP="00904A8A">
      <w:pPr>
        <w:pStyle w:val="2"/>
        <w:rPr>
          <w:color w:val="000000" w:themeColor="text1"/>
          <w:sz w:val="32"/>
          <w:szCs w:val="32"/>
        </w:rPr>
      </w:pPr>
      <w:bookmarkStart w:id="16" w:name="_Toc518760513"/>
      <w:r>
        <w:rPr>
          <w:rFonts w:hint="eastAsia"/>
          <w:color w:val="000000" w:themeColor="text1"/>
          <w:sz w:val="32"/>
          <w:szCs w:val="32"/>
        </w:rPr>
        <w:lastRenderedPageBreak/>
        <w:t>敏感数据匿名化</w:t>
      </w:r>
      <w:bookmarkEnd w:id="16"/>
    </w:p>
    <w:p w:rsidR="00904A8A" w:rsidRDefault="00660CC3" w:rsidP="00B36267">
      <w:pPr>
        <w:pStyle w:val="af8"/>
        <w:spacing w:after="0" w:line="360" w:lineRule="auto"/>
        <w:ind w:firstLine="420"/>
        <w:rPr>
          <w:color w:val="000000" w:themeColor="text1"/>
          <w:sz w:val="24"/>
          <w:szCs w:val="24"/>
        </w:rPr>
      </w:pPr>
      <w:r>
        <w:rPr>
          <w:rFonts w:hint="eastAsia"/>
          <w:color w:val="000000" w:themeColor="text1"/>
          <w:sz w:val="24"/>
          <w:szCs w:val="24"/>
        </w:rPr>
        <w:t>传统的脱敏技术只对</w:t>
      </w:r>
      <w:r w:rsidR="0032070D">
        <w:rPr>
          <w:rFonts w:hint="eastAsia"/>
          <w:color w:val="000000" w:themeColor="text1"/>
          <w:sz w:val="24"/>
          <w:szCs w:val="24"/>
        </w:rPr>
        <w:t>数据</w:t>
      </w:r>
      <w:r>
        <w:rPr>
          <w:rFonts w:hint="eastAsia"/>
          <w:color w:val="000000" w:themeColor="text1"/>
          <w:sz w:val="24"/>
          <w:szCs w:val="24"/>
        </w:rPr>
        <w:t>进行</w:t>
      </w:r>
      <w:r w:rsidR="0032070D">
        <w:rPr>
          <w:rFonts w:hint="eastAsia"/>
          <w:color w:val="000000" w:themeColor="text1"/>
          <w:sz w:val="24"/>
          <w:szCs w:val="24"/>
        </w:rPr>
        <w:t>一对一</w:t>
      </w:r>
      <w:r>
        <w:rPr>
          <w:rFonts w:hint="eastAsia"/>
          <w:color w:val="000000" w:themeColor="text1"/>
          <w:sz w:val="24"/>
          <w:szCs w:val="24"/>
        </w:rPr>
        <w:t>替换</w:t>
      </w:r>
      <w:r w:rsidR="002C6897" w:rsidRPr="001B5116">
        <w:rPr>
          <w:rFonts w:hint="eastAsia"/>
          <w:color w:val="000000" w:themeColor="text1"/>
          <w:sz w:val="24"/>
          <w:szCs w:val="24"/>
        </w:rPr>
        <w:t>。</w:t>
      </w:r>
      <w:r w:rsidR="0032070D">
        <w:rPr>
          <w:rFonts w:hint="eastAsia"/>
          <w:color w:val="000000" w:themeColor="text1"/>
          <w:sz w:val="24"/>
          <w:szCs w:val="24"/>
        </w:rPr>
        <w:t>这时，如果有获取</w:t>
      </w:r>
      <w:r w:rsidR="00874DC8">
        <w:rPr>
          <w:rFonts w:hint="eastAsia"/>
          <w:color w:val="000000" w:themeColor="text1"/>
          <w:sz w:val="24"/>
          <w:szCs w:val="24"/>
        </w:rPr>
        <w:t>脱敏</w:t>
      </w:r>
      <w:r w:rsidR="0032070D">
        <w:rPr>
          <w:rFonts w:hint="eastAsia"/>
          <w:color w:val="000000" w:themeColor="text1"/>
          <w:sz w:val="24"/>
          <w:szCs w:val="24"/>
        </w:rPr>
        <w:t>数据的黑客，将其他</w:t>
      </w:r>
      <w:r w:rsidR="00CF54F9">
        <w:rPr>
          <w:rFonts w:hint="eastAsia"/>
          <w:color w:val="000000" w:themeColor="text1"/>
          <w:sz w:val="24"/>
          <w:szCs w:val="24"/>
        </w:rPr>
        <w:t>外部</w:t>
      </w:r>
      <w:r w:rsidR="0032070D">
        <w:rPr>
          <w:rFonts w:hint="eastAsia"/>
          <w:color w:val="000000" w:themeColor="text1"/>
          <w:sz w:val="24"/>
          <w:szCs w:val="24"/>
        </w:rPr>
        <w:t>数据</w:t>
      </w:r>
      <w:r w:rsidR="00CF54F9">
        <w:rPr>
          <w:rFonts w:hint="eastAsia"/>
          <w:color w:val="000000" w:themeColor="text1"/>
          <w:sz w:val="24"/>
          <w:szCs w:val="24"/>
        </w:rPr>
        <w:t>集引入</w:t>
      </w:r>
      <w:r w:rsidR="0032070D">
        <w:rPr>
          <w:rFonts w:hint="eastAsia"/>
          <w:color w:val="000000" w:themeColor="text1"/>
          <w:sz w:val="24"/>
          <w:szCs w:val="24"/>
        </w:rPr>
        <w:t>进行对比，依然有可能将脱敏后的数据进行破解还原，从而导致数据泄露。</w:t>
      </w:r>
      <w:proofErr w:type="gramStart"/>
      <w:r w:rsidR="0032070D">
        <w:rPr>
          <w:rFonts w:hint="eastAsia"/>
          <w:color w:val="000000" w:themeColor="text1"/>
          <w:sz w:val="24"/>
          <w:szCs w:val="24"/>
        </w:rPr>
        <w:t>如以下</w:t>
      </w:r>
      <w:proofErr w:type="gramEnd"/>
      <w:r w:rsidR="0032070D">
        <w:rPr>
          <w:rFonts w:hint="eastAsia"/>
          <w:color w:val="000000" w:themeColor="text1"/>
          <w:sz w:val="24"/>
          <w:szCs w:val="24"/>
        </w:rPr>
        <w:t>医疗信息看似个人信息已脱敏，实则容易被破解：</w:t>
      </w:r>
    </w:p>
    <w:p w:rsidR="0032070D" w:rsidRDefault="0032070D" w:rsidP="00B36267">
      <w:pPr>
        <w:pStyle w:val="af8"/>
        <w:spacing w:after="0" w:line="360" w:lineRule="auto"/>
        <w:ind w:firstLine="420"/>
        <w:rPr>
          <w:color w:val="000000" w:themeColor="text1"/>
          <w:sz w:val="24"/>
          <w:szCs w:val="24"/>
        </w:rPr>
      </w:pPr>
      <w:r>
        <w:rPr>
          <w:rFonts w:hint="eastAsia"/>
          <w:color w:val="000000" w:themeColor="text1"/>
          <w:sz w:val="24"/>
          <w:szCs w:val="24"/>
        </w:rPr>
        <w:t>姓名</w:t>
      </w:r>
      <w:r>
        <w:rPr>
          <w:color w:val="000000" w:themeColor="text1"/>
          <w:sz w:val="24"/>
          <w:szCs w:val="24"/>
        </w:rPr>
        <w:tab/>
      </w:r>
      <w:r>
        <w:rPr>
          <w:rFonts w:hint="eastAsia"/>
          <w:color w:val="000000" w:themeColor="text1"/>
          <w:sz w:val="24"/>
          <w:szCs w:val="24"/>
        </w:rPr>
        <w:t>年龄</w:t>
      </w:r>
      <w:r>
        <w:rPr>
          <w:color w:val="000000" w:themeColor="text1"/>
          <w:sz w:val="24"/>
          <w:szCs w:val="24"/>
        </w:rPr>
        <w:tab/>
      </w:r>
      <w:r>
        <w:rPr>
          <w:rFonts w:hint="eastAsia"/>
          <w:color w:val="000000" w:themeColor="text1"/>
          <w:sz w:val="24"/>
          <w:szCs w:val="24"/>
        </w:rPr>
        <w:t>单位</w:t>
      </w:r>
      <w:r>
        <w:rPr>
          <w:color w:val="000000" w:themeColor="text1"/>
          <w:sz w:val="24"/>
          <w:szCs w:val="24"/>
        </w:rPr>
        <w:tab/>
      </w:r>
      <w:r>
        <w:rPr>
          <w:color w:val="000000" w:themeColor="text1"/>
          <w:sz w:val="24"/>
          <w:szCs w:val="24"/>
        </w:rPr>
        <w:tab/>
      </w:r>
      <w:r>
        <w:rPr>
          <w:color w:val="000000" w:themeColor="text1"/>
          <w:sz w:val="24"/>
          <w:szCs w:val="24"/>
        </w:rPr>
        <w:tab/>
      </w:r>
      <w:r>
        <w:rPr>
          <w:rFonts w:hint="eastAsia"/>
          <w:color w:val="000000" w:themeColor="text1"/>
          <w:sz w:val="24"/>
          <w:szCs w:val="24"/>
        </w:rPr>
        <w:t>职位</w:t>
      </w:r>
      <w:r>
        <w:rPr>
          <w:color w:val="000000" w:themeColor="text1"/>
          <w:sz w:val="24"/>
          <w:szCs w:val="24"/>
        </w:rPr>
        <w:tab/>
      </w:r>
      <w:r>
        <w:rPr>
          <w:color w:val="000000" w:themeColor="text1"/>
          <w:sz w:val="24"/>
          <w:szCs w:val="24"/>
        </w:rPr>
        <w:tab/>
      </w:r>
      <w:r>
        <w:rPr>
          <w:rFonts w:hint="eastAsia"/>
          <w:color w:val="000000" w:themeColor="text1"/>
          <w:sz w:val="24"/>
          <w:szCs w:val="24"/>
        </w:rPr>
        <w:t>所患病症</w:t>
      </w:r>
    </w:p>
    <w:p w:rsidR="0032070D" w:rsidRDefault="0032070D" w:rsidP="00B36267">
      <w:pPr>
        <w:pStyle w:val="af8"/>
        <w:spacing w:after="0" w:line="360" w:lineRule="auto"/>
        <w:ind w:firstLine="420"/>
        <w:rPr>
          <w:color w:val="000000" w:themeColor="text1"/>
          <w:sz w:val="24"/>
          <w:szCs w:val="24"/>
        </w:rPr>
      </w:pPr>
      <w:r>
        <w:rPr>
          <w:rFonts w:hint="eastAsia"/>
          <w:color w:val="000000" w:themeColor="text1"/>
          <w:sz w:val="24"/>
          <w:szCs w:val="24"/>
        </w:rPr>
        <w:t>XX</w:t>
      </w:r>
      <w:r>
        <w:rPr>
          <w:color w:val="000000" w:themeColor="text1"/>
          <w:sz w:val="24"/>
          <w:szCs w:val="24"/>
        </w:rPr>
        <w:tab/>
      </w:r>
      <w:r>
        <w:rPr>
          <w:color w:val="000000" w:themeColor="text1"/>
          <w:sz w:val="24"/>
          <w:szCs w:val="24"/>
        </w:rPr>
        <w:tab/>
        <w:t>99</w:t>
      </w:r>
      <w:r>
        <w:rPr>
          <w:color w:val="000000" w:themeColor="text1"/>
          <w:sz w:val="24"/>
          <w:szCs w:val="24"/>
        </w:rPr>
        <w:tab/>
      </w:r>
      <w:r>
        <w:rPr>
          <w:color w:val="000000" w:themeColor="text1"/>
          <w:sz w:val="24"/>
          <w:szCs w:val="24"/>
        </w:rPr>
        <w:tab/>
      </w:r>
      <w:r>
        <w:rPr>
          <w:rFonts w:hint="eastAsia"/>
          <w:color w:val="000000" w:themeColor="text1"/>
          <w:sz w:val="24"/>
          <w:szCs w:val="24"/>
        </w:rPr>
        <w:t>中山大学</w:t>
      </w:r>
      <w:r>
        <w:rPr>
          <w:color w:val="000000" w:themeColor="text1"/>
          <w:sz w:val="24"/>
          <w:szCs w:val="24"/>
        </w:rPr>
        <w:tab/>
      </w:r>
      <w:r>
        <w:rPr>
          <w:color w:val="000000" w:themeColor="text1"/>
          <w:sz w:val="24"/>
          <w:szCs w:val="24"/>
        </w:rPr>
        <w:tab/>
      </w:r>
      <w:r>
        <w:rPr>
          <w:rFonts w:hint="eastAsia"/>
          <w:color w:val="000000" w:themeColor="text1"/>
          <w:sz w:val="24"/>
          <w:szCs w:val="24"/>
        </w:rPr>
        <w:t>教授</w:t>
      </w:r>
      <w:r>
        <w:rPr>
          <w:color w:val="000000" w:themeColor="text1"/>
          <w:sz w:val="24"/>
          <w:szCs w:val="24"/>
        </w:rPr>
        <w:tab/>
      </w:r>
      <w:r>
        <w:rPr>
          <w:color w:val="000000" w:themeColor="text1"/>
          <w:sz w:val="24"/>
          <w:szCs w:val="24"/>
        </w:rPr>
        <w:tab/>
      </w:r>
      <w:r>
        <w:rPr>
          <w:rFonts w:hint="eastAsia"/>
          <w:color w:val="000000" w:themeColor="text1"/>
          <w:sz w:val="24"/>
          <w:szCs w:val="24"/>
        </w:rPr>
        <w:t>癌症</w:t>
      </w:r>
    </w:p>
    <w:p w:rsidR="0032070D" w:rsidRDefault="0032070D" w:rsidP="00B36267">
      <w:pPr>
        <w:pStyle w:val="af8"/>
        <w:spacing w:after="0" w:line="360" w:lineRule="auto"/>
        <w:ind w:firstLine="420"/>
        <w:rPr>
          <w:color w:val="000000" w:themeColor="text1"/>
          <w:sz w:val="24"/>
          <w:szCs w:val="24"/>
        </w:rPr>
      </w:pPr>
      <w:r>
        <w:rPr>
          <w:rFonts w:hint="eastAsia"/>
          <w:color w:val="000000" w:themeColor="text1"/>
          <w:sz w:val="24"/>
          <w:szCs w:val="24"/>
        </w:rPr>
        <w:t>上述信息姓名被隐藏了，但如果攻击者已知中山大学仅一位在职的</w:t>
      </w:r>
      <w:r>
        <w:rPr>
          <w:rFonts w:hint="eastAsia"/>
          <w:color w:val="000000" w:themeColor="text1"/>
          <w:sz w:val="24"/>
          <w:szCs w:val="24"/>
        </w:rPr>
        <w:t>9</w:t>
      </w:r>
      <w:r>
        <w:rPr>
          <w:color w:val="000000" w:themeColor="text1"/>
          <w:sz w:val="24"/>
          <w:szCs w:val="24"/>
        </w:rPr>
        <w:t>9</w:t>
      </w:r>
      <w:r>
        <w:rPr>
          <w:rFonts w:hint="eastAsia"/>
          <w:color w:val="000000" w:themeColor="text1"/>
          <w:sz w:val="24"/>
          <w:szCs w:val="24"/>
        </w:rPr>
        <w:t>岁教授王某，那么姓名这一栏毫无疑问就是特指王某，那么王某患癌症的敏感信息就被破解还原了。</w:t>
      </w:r>
    </w:p>
    <w:p w:rsidR="000633B0" w:rsidRDefault="000633B0" w:rsidP="00B36267">
      <w:pPr>
        <w:pStyle w:val="af8"/>
        <w:spacing w:after="0" w:line="360" w:lineRule="auto"/>
        <w:ind w:firstLine="420"/>
        <w:rPr>
          <w:color w:val="000000" w:themeColor="text1"/>
          <w:sz w:val="24"/>
          <w:szCs w:val="24"/>
        </w:rPr>
      </w:pPr>
      <w:proofErr w:type="gramStart"/>
      <w:r w:rsidRPr="00414DE8">
        <w:rPr>
          <w:rFonts w:hint="eastAsia"/>
          <w:color w:val="000000" w:themeColor="text1"/>
          <w:sz w:val="24"/>
          <w:szCs w:val="24"/>
        </w:rPr>
        <w:t>数隐敏感数据</w:t>
      </w:r>
      <w:proofErr w:type="gramEnd"/>
      <w:r w:rsidRPr="00414DE8">
        <w:rPr>
          <w:rFonts w:hint="eastAsia"/>
          <w:color w:val="000000" w:themeColor="text1"/>
          <w:sz w:val="24"/>
          <w:szCs w:val="24"/>
        </w:rPr>
        <w:t>处理系统</w:t>
      </w:r>
      <w:r>
        <w:rPr>
          <w:rFonts w:hint="eastAsia"/>
          <w:color w:val="000000" w:themeColor="text1"/>
          <w:sz w:val="24"/>
          <w:szCs w:val="24"/>
        </w:rPr>
        <w:t>则可以通过匿名化方式，将部分标识数据进行泛化处理，使得某一段区间的数据行数一定不小于某个值</w:t>
      </w:r>
      <w:r w:rsidR="00B173F0">
        <w:rPr>
          <w:rFonts w:hint="eastAsia"/>
          <w:color w:val="000000" w:themeColor="text1"/>
          <w:sz w:val="24"/>
          <w:szCs w:val="24"/>
        </w:rPr>
        <w:t>。如上述例子，如果将多个</w:t>
      </w:r>
      <w:r w:rsidR="00B173F0">
        <w:rPr>
          <w:rFonts w:hint="eastAsia"/>
          <w:color w:val="000000" w:themeColor="text1"/>
          <w:sz w:val="24"/>
          <w:szCs w:val="24"/>
        </w:rPr>
        <w:t>9</w:t>
      </w:r>
      <w:r w:rsidR="00B173F0">
        <w:rPr>
          <w:color w:val="000000" w:themeColor="text1"/>
          <w:sz w:val="24"/>
          <w:szCs w:val="24"/>
        </w:rPr>
        <w:t>0</w:t>
      </w:r>
      <w:r w:rsidR="00B173F0">
        <w:rPr>
          <w:rFonts w:hint="eastAsia"/>
          <w:color w:val="000000" w:themeColor="text1"/>
          <w:sz w:val="24"/>
          <w:szCs w:val="24"/>
        </w:rPr>
        <w:t>多岁的教授年龄均进行泛化处理，使得数据集有</w:t>
      </w:r>
      <w:r w:rsidR="00B173F0">
        <w:rPr>
          <w:rFonts w:hint="eastAsia"/>
          <w:color w:val="000000" w:themeColor="text1"/>
          <w:sz w:val="24"/>
          <w:szCs w:val="24"/>
        </w:rPr>
        <w:t>3</w:t>
      </w:r>
      <w:r w:rsidR="00B173F0">
        <w:rPr>
          <w:rFonts w:hint="eastAsia"/>
          <w:color w:val="000000" w:themeColor="text1"/>
          <w:sz w:val="24"/>
          <w:szCs w:val="24"/>
        </w:rPr>
        <w:t>个</w:t>
      </w:r>
      <w:r w:rsidR="00B173F0">
        <w:rPr>
          <w:rFonts w:hint="eastAsia"/>
          <w:color w:val="000000" w:themeColor="text1"/>
          <w:sz w:val="24"/>
          <w:szCs w:val="24"/>
        </w:rPr>
        <w:t>9</w:t>
      </w:r>
      <w:r w:rsidR="00B173F0">
        <w:rPr>
          <w:color w:val="000000" w:themeColor="text1"/>
          <w:sz w:val="24"/>
          <w:szCs w:val="24"/>
        </w:rPr>
        <w:t>5</w:t>
      </w:r>
      <w:r w:rsidR="00B173F0">
        <w:rPr>
          <w:rFonts w:hint="eastAsia"/>
          <w:color w:val="000000" w:themeColor="text1"/>
          <w:sz w:val="24"/>
          <w:szCs w:val="24"/>
        </w:rPr>
        <w:t>岁的病患信息，则攻击者无法判断哪个</w:t>
      </w:r>
      <w:r w:rsidR="00F55DD5">
        <w:rPr>
          <w:rFonts w:hint="eastAsia"/>
          <w:color w:val="000000" w:themeColor="text1"/>
          <w:sz w:val="24"/>
          <w:szCs w:val="24"/>
        </w:rPr>
        <w:t>数据</w:t>
      </w:r>
      <w:r w:rsidR="00B173F0">
        <w:rPr>
          <w:rFonts w:hint="eastAsia"/>
          <w:color w:val="000000" w:themeColor="text1"/>
          <w:sz w:val="24"/>
          <w:szCs w:val="24"/>
        </w:rPr>
        <w:t>对应的是王某。</w:t>
      </w:r>
    </w:p>
    <w:p w:rsidR="00903EC8" w:rsidRPr="001B5116" w:rsidRDefault="00903EC8" w:rsidP="00B36267">
      <w:pPr>
        <w:pStyle w:val="af8"/>
        <w:spacing w:after="0" w:line="360" w:lineRule="auto"/>
        <w:ind w:firstLine="420"/>
        <w:rPr>
          <w:color w:val="000000" w:themeColor="text1"/>
          <w:sz w:val="24"/>
          <w:szCs w:val="24"/>
        </w:rPr>
      </w:pPr>
      <w:r>
        <w:rPr>
          <w:rFonts w:hint="eastAsia"/>
          <w:color w:val="000000" w:themeColor="text1"/>
          <w:sz w:val="24"/>
          <w:szCs w:val="24"/>
        </w:rPr>
        <w:t>GDPR</w:t>
      </w:r>
      <w:r>
        <w:rPr>
          <w:rFonts w:hint="eastAsia"/>
          <w:color w:val="000000" w:themeColor="text1"/>
          <w:sz w:val="24"/>
          <w:szCs w:val="24"/>
        </w:rPr>
        <w:t>、网络安全法等信息安全法规，对于个人信息有明确的“不可还原”要求。传统的脱敏算法遇到上述社工攻击依然会被还原，</w:t>
      </w:r>
      <w:r w:rsidR="004423E1">
        <w:rPr>
          <w:rFonts w:hint="eastAsia"/>
          <w:color w:val="000000" w:themeColor="text1"/>
          <w:sz w:val="24"/>
          <w:szCs w:val="24"/>
        </w:rPr>
        <w:t>而</w:t>
      </w:r>
      <w:r>
        <w:rPr>
          <w:rFonts w:hint="eastAsia"/>
          <w:color w:val="000000" w:themeColor="text1"/>
          <w:sz w:val="24"/>
          <w:szCs w:val="24"/>
        </w:rPr>
        <w:t>数隐匿名化技术</w:t>
      </w:r>
      <w:r w:rsidR="004423E1">
        <w:rPr>
          <w:rFonts w:hint="eastAsia"/>
          <w:color w:val="000000" w:themeColor="text1"/>
          <w:sz w:val="24"/>
          <w:szCs w:val="24"/>
        </w:rPr>
        <w:t>则可助力企业真正意义上完成</w:t>
      </w:r>
      <w:r w:rsidR="00C803EF">
        <w:rPr>
          <w:rFonts w:hint="eastAsia"/>
          <w:color w:val="000000" w:themeColor="text1"/>
          <w:sz w:val="24"/>
          <w:szCs w:val="24"/>
        </w:rPr>
        <w:t>数据安全</w:t>
      </w:r>
      <w:r w:rsidR="004423E1">
        <w:rPr>
          <w:rFonts w:hint="eastAsia"/>
          <w:color w:val="000000" w:themeColor="text1"/>
          <w:sz w:val="24"/>
          <w:szCs w:val="24"/>
        </w:rPr>
        <w:t>合</w:t>
      </w:r>
      <w:proofErr w:type="gramStart"/>
      <w:r w:rsidR="004423E1">
        <w:rPr>
          <w:rFonts w:hint="eastAsia"/>
          <w:color w:val="000000" w:themeColor="text1"/>
          <w:sz w:val="24"/>
          <w:szCs w:val="24"/>
        </w:rPr>
        <w:t>规</w:t>
      </w:r>
      <w:proofErr w:type="gramEnd"/>
      <w:r w:rsidR="004423E1">
        <w:rPr>
          <w:rFonts w:hint="eastAsia"/>
          <w:color w:val="000000" w:themeColor="text1"/>
          <w:sz w:val="24"/>
          <w:szCs w:val="24"/>
        </w:rPr>
        <w:t>性建设。</w:t>
      </w:r>
    </w:p>
    <w:p w:rsidR="00904A8A" w:rsidRPr="001B5116" w:rsidRDefault="00414DE8" w:rsidP="00904A8A">
      <w:pPr>
        <w:pStyle w:val="2"/>
        <w:rPr>
          <w:color w:val="000000" w:themeColor="text1"/>
          <w:sz w:val="32"/>
          <w:szCs w:val="32"/>
        </w:rPr>
      </w:pPr>
      <w:bookmarkStart w:id="17" w:name="_Toc518760514"/>
      <w:r>
        <w:rPr>
          <w:rFonts w:hint="eastAsia"/>
          <w:color w:val="000000" w:themeColor="text1"/>
          <w:sz w:val="32"/>
          <w:szCs w:val="32"/>
        </w:rPr>
        <w:t>数据水印</w:t>
      </w:r>
      <w:bookmarkEnd w:id="17"/>
    </w:p>
    <w:p w:rsidR="00904A8A" w:rsidRDefault="008533C9" w:rsidP="00B36267">
      <w:pPr>
        <w:pStyle w:val="af8"/>
        <w:spacing w:after="0" w:line="360" w:lineRule="auto"/>
        <w:ind w:firstLine="420"/>
        <w:rPr>
          <w:color w:val="000000" w:themeColor="text1"/>
          <w:sz w:val="24"/>
          <w:szCs w:val="24"/>
        </w:rPr>
      </w:pPr>
      <w:r>
        <w:rPr>
          <w:rFonts w:hint="eastAsia"/>
          <w:color w:val="000000" w:themeColor="text1"/>
          <w:sz w:val="24"/>
          <w:szCs w:val="24"/>
        </w:rPr>
        <w:t>数据脱敏后，虽然在泄露时能够极大的降低损失，但作为</w:t>
      </w:r>
      <w:r w:rsidR="00646C4E">
        <w:rPr>
          <w:rFonts w:hint="eastAsia"/>
          <w:color w:val="000000" w:themeColor="text1"/>
          <w:sz w:val="24"/>
          <w:szCs w:val="24"/>
        </w:rPr>
        <w:t>数据泄露事件，造成的影响还是需要尽可能降到最低。而通过水印技术可以将泄露的数据集进行外泄时间和嫌疑人的定位，缩小排查范围，保障泄密企业快速追查责任人。</w:t>
      </w:r>
    </w:p>
    <w:p w:rsidR="00646C4E" w:rsidRPr="001B5116" w:rsidRDefault="00646C4E" w:rsidP="00B36267">
      <w:pPr>
        <w:pStyle w:val="af8"/>
        <w:spacing w:after="0" w:line="360" w:lineRule="auto"/>
        <w:ind w:firstLine="420"/>
        <w:rPr>
          <w:color w:val="000000" w:themeColor="text1"/>
          <w:sz w:val="24"/>
          <w:szCs w:val="24"/>
        </w:rPr>
      </w:pPr>
      <w:r>
        <w:rPr>
          <w:rFonts w:hint="eastAsia"/>
          <w:color w:val="000000" w:themeColor="text1"/>
          <w:sz w:val="24"/>
          <w:szCs w:val="24"/>
        </w:rPr>
        <w:t>通过快速的责任追查，能够了解泄密途径和数据的传播范围，从而更好的弥补漏洞，删除</w:t>
      </w:r>
      <w:r w:rsidR="00210E0B">
        <w:rPr>
          <w:rFonts w:hint="eastAsia"/>
          <w:color w:val="000000" w:themeColor="text1"/>
          <w:sz w:val="24"/>
          <w:szCs w:val="24"/>
        </w:rPr>
        <w:t>传播到外网</w:t>
      </w:r>
      <w:r w:rsidR="008533C9">
        <w:rPr>
          <w:rFonts w:hint="eastAsia"/>
          <w:color w:val="000000" w:themeColor="text1"/>
          <w:sz w:val="24"/>
          <w:szCs w:val="24"/>
        </w:rPr>
        <w:t>的数据，最终更大程度的减少泄密事件所产生的</w:t>
      </w:r>
      <w:r w:rsidR="00E8395B">
        <w:rPr>
          <w:rFonts w:hint="eastAsia"/>
          <w:color w:val="000000" w:themeColor="text1"/>
          <w:sz w:val="24"/>
          <w:szCs w:val="24"/>
        </w:rPr>
        <w:t>负面</w:t>
      </w:r>
      <w:r>
        <w:rPr>
          <w:rFonts w:hint="eastAsia"/>
          <w:color w:val="000000" w:themeColor="text1"/>
          <w:sz w:val="24"/>
          <w:szCs w:val="24"/>
        </w:rPr>
        <w:t>影响。</w:t>
      </w:r>
    </w:p>
    <w:p w:rsidR="00761120" w:rsidRPr="001B5116" w:rsidRDefault="00761120" w:rsidP="00761120">
      <w:pPr>
        <w:pStyle w:val="2"/>
        <w:rPr>
          <w:color w:val="000000" w:themeColor="text1"/>
          <w:sz w:val="32"/>
          <w:szCs w:val="32"/>
        </w:rPr>
      </w:pPr>
      <w:bookmarkStart w:id="18" w:name="_Toc518760515"/>
      <w:bookmarkEnd w:id="9"/>
      <w:bookmarkEnd w:id="10"/>
      <w:r>
        <w:rPr>
          <w:rFonts w:hint="eastAsia"/>
          <w:color w:val="000000" w:themeColor="text1"/>
          <w:sz w:val="32"/>
          <w:szCs w:val="32"/>
        </w:rPr>
        <w:t>安全</w:t>
      </w:r>
      <w:r w:rsidR="00B503B1">
        <w:rPr>
          <w:rFonts w:hint="eastAsia"/>
          <w:color w:val="000000" w:themeColor="text1"/>
          <w:sz w:val="32"/>
          <w:szCs w:val="32"/>
        </w:rPr>
        <w:t>多方</w:t>
      </w:r>
      <w:r>
        <w:rPr>
          <w:rFonts w:hint="eastAsia"/>
          <w:color w:val="000000" w:themeColor="text1"/>
          <w:sz w:val="32"/>
          <w:szCs w:val="32"/>
        </w:rPr>
        <w:t>计算</w:t>
      </w:r>
      <w:bookmarkEnd w:id="18"/>
    </w:p>
    <w:p w:rsidR="000424D3" w:rsidRDefault="00314645" w:rsidP="00373B09">
      <w:pPr>
        <w:pStyle w:val="a2"/>
        <w:spacing w:line="360" w:lineRule="auto"/>
        <w:ind w:firstLine="480"/>
        <w:rPr>
          <w:color w:val="000000" w:themeColor="text1"/>
          <w:sz w:val="24"/>
          <w:szCs w:val="24"/>
        </w:rPr>
      </w:pPr>
      <w:proofErr w:type="gramStart"/>
      <w:r w:rsidRPr="00414DE8">
        <w:rPr>
          <w:rFonts w:hint="eastAsia"/>
          <w:color w:val="000000" w:themeColor="text1"/>
          <w:sz w:val="24"/>
          <w:szCs w:val="24"/>
        </w:rPr>
        <w:t>数隐敏感数据</w:t>
      </w:r>
      <w:proofErr w:type="gramEnd"/>
      <w:r w:rsidRPr="00414DE8">
        <w:rPr>
          <w:rFonts w:hint="eastAsia"/>
          <w:color w:val="000000" w:themeColor="text1"/>
          <w:sz w:val="24"/>
          <w:szCs w:val="24"/>
        </w:rPr>
        <w:t>处理系统</w:t>
      </w:r>
      <w:r>
        <w:rPr>
          <w:rFonts w:hint="eastAsia"/>
          <w:color w:val="000000" w:themeColor="text1"/>
          <w:sz w:val="24"/>
          <w:szCs w:val="24"/>
        </w:rPr>
        <w:t>能够为云平台多个租户</w:t>
      </w:r>
      <w:r w:rsidR="00000F61">
        <w:rPr>
          <w:rFonts w:hint="eastAsia"/>
          <w:color w:val="000000" w:themeColor="text1"/>
          <w:sz w:val="24"/>
          <w:szCs w:val="24"/>
        </w:rPr>
        <w:t>之间</w:t>
      </w:r>
      <w:r>
        <w:rPr>
          <w:rFonts w:hint="eastAsia"/>
          <w:color w:val="000000" w:themeColor="text1"/>
          <w:sz w:val="24"/>
          <w:szCs w:val="24"/>
        </w:rPr>
        <w:t>数据共享分析计算的</w:t>
      </w:r>
      <w:r w:rsidR="00000F61">
        <w:rPr>
          <w:rFonts w:hint="eastAsia"/>
          <w:color w:val="000000" w:themeColor="text1"/>
          <w:sz w:val="24"/>
          <w:szCs w:val="24"/>
        </w:rPr>
        <w:t>场景进行</w:t>
      </w:r>
      <w:r>
        <w:rPr>
          <w:rFonts w:hint="eastAsia"/>
          <w:color w:val="000000" w:themeColor="text1"/>
          <w:sz w:val="24"/>
          <w:szCs w:val="24"/>
        </w:rPr>
        <w:t>安全保护。通过多个租户间线下协商密钥，并且将敏感数据加密上传的方式，</w:t>
      </w:r>
      <w:proofErr w:type="gramStart"/>
      <w:r w:rsidRPr="00414DE8">
        <w:rPr>
          <w:rFonts w:hint="eastAsia"/>
          <w:color w:val="000000" w:themeColor="text1"/>
          <w:sz w:val="24"/>
          <w:szCs w:val="24"/>
        </w:rPr>
        <w:t>数隐</w:t>
      </w:r>
      <w:r>
        <w:rPr>
          <w:rFonts w:hint="eastAsia"/>
          <w:color w:val="000000" w:themeColor="text1"/>
          <w:sz w:val="24"/>
          <w:szCs w:val="24"/>
        </w:rPr>
        <w:t>能够</w:t>
      </w:r>
      <w:proofErr w:type="gramEnd"/>
      <w:r>
        <w:rPr>
          <w:rFonts w:hint="eastAsia"/>
          <w:color w:val="000000" w:themeColor="text1"/>
          <w:sz w:val="24"/>
          <w:szCs w:val="24"/>
        </w:rPr>
        <w:t>将多个租户的核心数据安全的放入隔离环境中进行联合分析</w:t>
      </w:r>
      <w:r w:rsidR="000424D3">
        <w:rPr>
          <w:rFonts w:hint="eastAsia"/>
          <w:color w:val="000000" w:themeColor="text1"/>
          <w:sz w:val="24"/>
          <w:szCs w:val="24"/>
        </w:rPr>
        <w:t>，</w:t>
      </w:r>
      <w:r w:rsidR="002C097E">
        <w:rPr>
          <w:rFonts w:hint="eastAsia"/>
          <w:color w:val="000000" w:themeColor="text1"/>
          <w:sz w:val="24"/>
          <w:szCs w:val="24"/>
        </w:rPr>
        <w:t>同时</w:t>
      </w:r>
      <w:r w:rsidR="002C097E">
        <w:rPr>
          <w:rFonts w:hint="eastAsia"/>
          <w:color w:val="000000" w:themeColor="text1"/>
          <w:sz w:val="24"/>
          <w:szCs w:val="24"/>
        </w:rPr>
        <w:lastRenderedPageBreak/>
        <w:t>保障</w:t>
      </w:r>
      <w:r w:rsidR="00186488">
        <w:rPr>
          <w:rFonts w:hint="eastAsia"/>
          <w:color w:val="000000" w:themeColor="text1"/>
          <w:sz w:val="24"/>
          <w:szCs w:val="24"/>
        </w:rPr>
        <w:t>参与计算的</w:t>
      </w:r>
      <w:r w:rsidR="000424D3">
        <w:rPr>
          <w:rFonts w:hint="eastAsia"/>
          <w:color w:val="000000" w:themeColor="text1"/>
          <w:sz w:val="24"/>
          <w:szCs w:val="24"/>
        </w:rPr>
        <w:t>任何一方都</w:t>
      </w:r>
      <w:r w:rsidR="00330021">
        <w:rPr>
          <w:rFonts w:hint="eastAsia"/>
          <w:color w:val="000000" w:themeColor="text1"/>
          <w:sz w:val="24"/>
          <w:szCs w:val="24"/>
        </w:rPr>
        <w:t>无法</w:t>
      </w:r>
      <w:r w:rsidR="000424D3">
        <w:rPr>
          <w:rFonts w:hint="eastAsia"/>
          <w:color w:val="000000" w:themeColor="text1"/>
          <w:sz w:val="24"/>
          <w:szCs w:val="24"/>
        </w:rPr>
        <w:t>破解</w:t>
      </w:r>
      <w:r w:rsidR="005846C7">
        <w:rPr>
          <w:rFonts w:hint="eastAsia"/>
          <w:color w:val="000000" w:themeColor="text1"/>
          <w:sz w:val="24"/>
          <w:szCs w:val="24"/>
        </w:rPr>
        <w:t>上传的数据</w:t>
      </w:r>
      <w:r>
        <w:rPr>
          <w:rFonts w:hint="eastAsia"/>
          <w:color w:val="000000" w:themeColor="text1"/>
          <w:sz w:val="24"/>
          <w:szCs w:val="24"/>
        </w:rPr>
        <w:t>。</w:t>
      </w:r>
    </w:p>
    <w:p w:rsidR="00373B09" w:rsidRPr="001B5116" w:rsidRDefault="00314645" w:rsidP="00373B09">
      <w:pPr>
        <w:pStyle w:val="a2"/>
        <w:spacing w:line="360" w:lineRule="auto"/>
        <w:ind w:firstLine="480"/>
        <w:rPr>
          <w:color w:val="000000" w:themeColor="text1"/>
          <w:sz w:val="24"/>
          <w:szCs w:val="24"/>
        </w:rPr>
      </w:pPr>
      <w:r>
        <w:rPr>
          <w:rFonts w:hint="eastAsia"/>
          <w:color w:val="000000" w:themeColor="text1"/>
          <w:sz w:val="24"/>
          <w:szCs w:val="24"/>
        </w:rPr>
        <w:t>这种安全共享分析计算的流程，既能够保护用户的敏感数据，又能使各</w:t>
      </w:r>
      <w:r w:rsidR="00344A67">
        <w:rPr>
          <w:rFonts w:hint="eastAsia"/>
          <w:color w:val="000000" w:themeColor="text1"/>
          <w:sz w:val="24"/>
          <w:szCs w:val="24"/>
        </w:rPr>
        <w:t>企业</w:t>
      </w:r>
      <w:r>
        <w:rPr>
          <w:rFonts w:hint="eastAsia"/>
          <w:color w:val="000000" w:themeColor="text1"/>
          <w:sz w:val="24"/>
          <w:szCs w:val="24"/>
        </w:rPr>
        <w:t>融合关键信息，</w:t>
      </w:r>
      <w:r w:rsidR="00344A67">
        <w:rPr>
          <w:rFonts w:hint="eastAsia"/>
          <w:color w:val="000000" w:themeColor="text1"/>
          <w:sz w:val="24"/>
          <w:szCs w:val="24"/>
        </w:rPr>
        <w:t>实现数据价值的提升</w:t>
      </w:r>
      <w:r w:rsidR="00AA15B1">
        <w:rPr>
          <w:rFonts w:hint="eastAsia"/>
          <w:color w:val="000000" w:themeColor="text1"/>
          <w:sz w:val="24"/>
          <w:szCs w:val="24"/>
        </w:rPr>
        <w:t>。</w:t>
      </w:r>
    </w:p>
    <w:p w:rsidR="005452DD" w:rsidRPr="001B5116" w:rsidRDefault="005452DD">
      <w:pPr>
        <w:widowControl/>
        <w:jc w:val="left"/>
        <w:rPr>
          <w:color w:val="000000" w:themeColor="text1"/>
          <w:sz w:val="24"/>
          <w:szCs w:val="24"/>
        </w:rPr>
      </w:pPr>
      <w:r w:rsidRPr="001B5116">
        <w:rPr>
          <w:color w:val="000000" w:themeColor="text1"/>
          <w:sz w:val="24"/>
          <w:szCs w:val="24"/>
        </w:rPr>
        <w:br w:type="page"/>
      </w:r>
    </w:p>
    <w:p w:rsidR="005452DD" w:rsidRPr="001B5116" w:rsidRDefault="008F1EC0" w:rsidP="008F1EC0">
      <w:pPr>
        <w:pStyle w:val="10"/>
      </w:pPr>
      <w:r>
        <w:rPr>
          <w:rFonts w:hint="eastAsia"/>
        </w:rPr>
        <w:lastRenderedPageBreak/>
        <w:t xml:space="preserve"> </w:t>
      </w:r>
      <w:r>
        <w:t xml:space="preserve">    </w:t>
      </w:r>
      <w:bookmarkStart w:id="19" w:name="_Toc518760516"/>
      <w:r w:rsidR="00DC6DC6">
        <w:rPr>
          <w:rFonts w:hint="eastAsia"/>
        </w:rPr>
        <w:t>产品价值</w:t>
      </w:r>
      <w:bookmarkEnd w:id="19"/>
    </w:p>
    <w:p w:rsidR="00357719" w:rsidRPr="001B5116" w:rsidRDefault="00C11DD5" w:rsidP="00357719">
      <w:pPr>
        <w:pStyle w:val="2"/>
        <w:rPr>
          <w:color w:val="000000" w:themeColor="text1"/>
        </w:rPr>
      </w:pPr>
      <w:bookmarkStart w:id="20" w:name="_Toc518760517"/>
      <w:r>
        <w:rPr>
          <w:rFonts w:hint="eastAsia"/>
          <w:color w:val="000000" w:themeColor="text1"/>
        </w:rPr>
        <w:t>确保敏感数据安全</w:t>
      </w:r>
      <w:bookmarkEnd w:id="20"/>
    </w:p>
    <w:p w:rsidR="005452DD" w:rsidRDefault="00DC6DC6" w:rsidP="00AA6479">
      <w:pPr>
        <w:pStyle w:val="a2"/>
        <w:spacing w:line="360" w:lineRule="auto"/>
        <w:ind w:firstLine="480"/>
        <w:rPr>
          <w:color w:val="000000" w:themeColor="text1"/>
          <w:sz w:val="24"/>
          <w:szCs w:val="24"/>
        </w:rPr>
      </w:pPr>
      <w:proofErr w:type="gramStart"/>
      <w:r>
        <w:rPr>
          <w:rFonts w:hint="eastAsia"/>
          <w:color w:val="000000" w:themeColor="text1"/>
          <w:sz w:val="24"/>
          <w:szCs w:val="24"/>
        </w:rPr>
        <w:t>数隐敏感数据</w:t>
      </w:r>
      <w:proofErr w:type="gramEnd"/>
      <w:r>
        <w:rPr>
          <w:rFonts w:hint="eastAsia"/>
          <w:color w:val="000000" w:themeColor="text1"/>
          <w:sz w:val="24"/>
          <w:szCs w:val="24"/>
        </w:rPr>
        <w:t>处理系统具备匿名化等高级脱敏技术，在数据误差不影响可用性的前提下，能够有效保障数据安全。相比传统脱敏技术，从根本上杜绝</w:t>
      </w:r>
      <w:proofErr w:type="gramStart"/>
      <w:r>
        <w:rPr>
          <w:rFonts w:hint="eastAsia"/>
          <w:color w:val="000000" w:themeColor="text1"/>
          <w:sz w:val="24"/>
          <w:szCs w:val="24"/>
        </w:rPr>
        <w:t>了撞库攻击</w:t>
      </w:r>
      <w:proofErr w:type="gramEnd"/>
      <w:r>
        <w:rPr>
          <w:rFonts w:hint="eastAsia"/>
          <w:color w:val="000000" w:themeColor="text1"/>
          <w:sz w:val="24"/>
          <w:szCs w:val="24"/>
        </w:rPr>
        <w:t>的风险。</w:t>
      </w:r>
    </w:p>
    <w:p w:rsidR="00C11DD5" w:rsidRPr="001B5116" w:rsidRDefault="00162C4A" w:rsidP="00C11DD5">
      <w:pPr>
        <w:pStyle w:val="2"/>
        <w:rPr>
          <w:color w:val="000000" w:themeColor="text1"/>
        </w:rPr>
      </w:pPr>
      <w:bookmarkStart w:id="21" w:name="_Toc518760518"/>
      <w:r>
        <w:rPr>
          <w:rFonts w:hint="eastAsia"/>
          <w:color w:val="000000" w:themeColor="text1"/>
        </w:rPr>
        <w:t>脱敏数据高可用</w:t>
      </w:r>
      <w:bookmarkEnd w:id="21"/>
    </w:p>
    <w:p w:rsidR="00C11DD5" w:rsidRPr="001B5116" w:rsidRDefault="00162C4A" w:rsidP="00AA6479">
      <w:pPr>
        <w:pStyle w:val="a2"/>
        <w:spacing w:line="360" w:lineRule="auto"/>
        <w:ind w:firstLine="480"/>
        <w:rPr>
          <w:color w:val="000000" w:themeColor="text1"/>
          <w:sz w:val="24"/>
          <w:szCs w:val="24"/>
        </w:rPr>
      </w:pPr>
      <w:proofErr w:type="gramStart"/>
      <w:r>
        <w:rPr>
          <w:rFonts w:hint="eastAsia"/>
          <w:color w:val="000000" w:themeColor="text1"/>
          <w:sz w:val="24"/>
          <w:szCs w:val="24"/>
        </w:rPr>
        <w:t>数隐敏感数据</w:t>
      </w:r>
      <w:proofErr w:type="gramEnd"/>
      <w:r>
        <w:rPr>
          <w:rFonts w:hint="eastAsia"/>
          <w:color w:val="000000" w:themeColor="text1"/>
          <w:sz w:val="24"/>
          <w:szCs w:val="24"/>
        </w:rPr>
        <w:t>处理系统支持令牌化、格式保留加密等多种脱敏算法，能够保证多个有关联的表脱敏后数据内容完全相同，也能确保各类有严格格式要求的字段在脱敏前后格式保持一致。从技术上杜绝脱敏后数据无法装载，装载后报错等一系列异常情况，确保脱敏数据的高可用性。</w:t>
      </w:r>
    </w:p>
    <w:p w:rsidR="00357719" w:rsidRPr="001B5116" w:rsidRDefault="00DC6DC6" w:rsidP="00357719">
      <w:pPr>
        <w:pStyle w:val="2"/>
        <w:rPr>
          <w:color w:val="000000" w:themeColor="text1"/>
        </w:rPr>
      </w:pPr>
      <w:bookmarkStart w:id="22" w:name="_Toc518760519"/>
      <w:r>
        <w:rPr>
          <w:rFonts w:hint="eastAsia"/>
          <w:color w:val="000000" w:themeColor="text1"/>
        </w:rPr>
        <w:t>满足合</w:t>
      </w:r>
      <w:proofErr w:type="gramStart"/>
      <w:r>
        <w:rPr>
          <w:rFonts w:hint="eastAsia"/>
          <w:color w:val="000000" w:themeColor="text1"/>
        </w:rPr>
        <w:t>规</w:t>
      </w:r>
      <w:proofErr w:type="gramEnd"/>
      <w:r>
        <w:rPr>
          <w:rFonts w:hint="eastAsia"/>
          <w:color w:val="000000" w:themeColor="text1"/>
        </w:rPr>
        <w:t>性需求</w:t>
      </w:r>
      <w:bookmarkEnd w:id="22"/>
    </w:p>
    <w:p w:rsidR="005452DD" w:rsidRPr="001B5116" w:rsidRDefault="004819DE" w:rsidP="00373B09">
      <w:pPr>
        <w:pStyle w:val="a2"/>
        <w:spacing w:line="360" w:lineRule="auto"/>
        <w:ind w:firstLine="480"/>
        <w:rPr>
          <w:color w:val="000000" w:themeColor="text1"/>
          <w:sz w:val="24"/>
          <w:szCs w:val="24"/>
        </w:rPr>
      </w:pPr>
      <w:r>
        <w:rPr>
          <w:rFonts w:hint="eastAsia"/>
          <w:color w:val="000000" w:themeColor="text1"/>
          <w:sz w:val="24"/>
          <w:szCs w:val="24"/>
        </w:rPr>
        <w:t>真正意义上实现数据不可逆的脱敏。严格</w:t>
      </w:r>
      <w:r w:rsidR="001451A2">
        <w:rPr>
          <w:rFonts w:hint="eastAsia"/>
          <w:color w:val="000000" w:themeColor="text1"/>
          <w:sz w:val="24"/>
          <w:szCs w:val="24"/>
        </w:rPr>
        <w:t>满足各国法律法规要求</w:t>
      </w:r>
      <w:r w:rsidR="00DC6DC6">
        <w:rPr>
          <w:rFonts w:hint="eastAsia"/>
          <w:color w:val="000000" w:themeColor="text1"/>
          <w:sz w:val="24"/>
          <w:szCs w:val="24"/>
        </w:rPr>
        <w:t>，保障用户个人信息不被泄露，确保企业的全球业务无法律风险。使</w:t>
      </w:r>
      <w:r w:rsidR="008017B0">
        <w:rPr>
          <w:rFonts w:hint="eastAsia"/>
          <w:color w:val="000000" w:themeColor="text1"/>
          <w:sz w:val="24"/>
          <w:szCs w:val="24"/>
        </w:rPr>
        <w:t>业务部门在拓展新区域</w:t>
      </w:r>
      <w:r w:rsidR="00DC6DC6">
        <w:rPr>
          <w:rFonts w:hint="eastAsia"/>
          <w:color w:val="000000" w:themeColor="text1"/>
          <w:sz w:val="24"/>
          <w:szCs w:val="24"/>
        </w:rPr>
        <w:t>时无后顾之忧。</w:t>
      </w:r>
    </w:p>
    <w:p w:rsidR="00DC6DC6" w:rsidRPr="001B5116" w:rsidRDefault="00DC6DC6" w:rsidP="00DC6DC6">
      <w:pPr>
        <w:pStyle w:val="2"/>
        <w:rPr>
          <w:color w:val="000000" w:themeColor="text1"/>
        </w:rPr>
      </w:pPr>
      <w:bookmarkStart w:id="23" w:name="_Toc518760520"/>
      <w:r>
        <w:rPr>
          <w:rFonts w:hint="eastAsia"/>
          <w:color w:val="000000" w:themeColor="text1"/>
        </w:rPr>
        <w:t>确保泄密事件可追溯</w:t>
      </w:r>
      <w:bookmarkEnd w:id="23"/>
    </w:p>
    <w:p w:rsidR="0026665A" w:rsidRPr="001B5116" w:rsidRDefault="00783B41" w:rsidP="00750C68">
      <w:pPr>
        <w:widowControl/>
        <w:spacing w:line="360" w:lineRule="auto"/>
        <w:ind w:firstLine="420"/>
        <w:jc w:val="left"/>
        <w:rPr>
          <w:color w:val="000000" w:themeColor="text1"/>
          <w:sz w:val="24"/>
          <w:szCs w:val="24"/>
        </w:rPr>
      </w:pPr>
      <w:proofErr w:type="gramStart"/>
      <w:r>
        <w:rPr>
          <w:rFonts w:hint="eastAsia"/>
          <w:color w:val="000000" w:themeColor="text1"/>
          <w:sz w:val="24"/>
          <w:szCs w:val="24"/>
        </w:rPr>
        <w:t>数隐敏感数据</w:t>
      </w:r>
      <w:proofErr w:type="gramEnd"/>
      <w:r>
        <w:rPr>
          <w:rFonts w:hint="eastAsia"/>
          <w:color w:val="000000" w:themeColor="text1"/>
          <w:sz w:val="24"/>
          <w:szCs w:val="24"/>
        </w:rPr>
        <w:t>处理独特的数据水印系统，</w:t>
      </w:r>
      <w:r w:rsidR="000E35B0">
        <w:rPr>
          <w:rFonts w:hint="eastAsia"/>
          <w:color w:val="000000" w:themeColor="text1"/>
          <w:sz w:val="24"/>
          <w:szCs w:val="24"/>
        </w:rPr>
        <w:t>使得不同场景获得的数据具有不同的标记。泄露数据可以根据水印</w:t>
      </w:r>
      <w:r>
        <w:rPr>
          <w:rFonts w:hint="eastAsia"/>
          <w:color w:val="000000" w:themeColor="text1"/>
          <w:sz w:val="24"/>
          <w:szCs w:val="24"/>
        </w:rPr>
        <w:t>标记</w:t>
      </w:r>
      <w:r w:rsidR="000E35B0">
        <w:rPr>
          <w:rFonts w:hint="eastAsia"/>
          <w:color w:val="000000" w:themeColor="text1"/>
          <w:sz w:val="24"/>
          <w:szCs w:val="24"/>
        </w:rPr>
        <w:t>回溯</w:t>
      </w:r>
      <w:r w:rsidR="00067B78">
        <w:rPr>
          <w:rFonts w:hint="eastAsia"/>
          <w:color w:val="000000" w:themeColor="text1"/>
          <w:sz w:val="24"/>
          <w:szCs w:val="24"/>
        </w:rPr>
        <w:t>泄密人和泄密途径</w:t>
      </w:r>
      <w:bookmarkStart w:id="24" w:name="_GoBack"/>
      <w:bookmarkEnd w:id="24"/>
      <w:r w:rsidR="000E35B0">
        <w:rPr>
          <w:rFonts w:hint="eastAsia"/>
          <w:color w:val="000000" w:themeColor="text1"/>
          <w:sz w:val="24"/>
          <w:szCs w:val="24"/>
        </w:rPr>
        <w:t>，确保泄密事件被精确定位。</w:t>
      </w:r>
    </w:p>
    <w:sectPr w:rsidR="0026665A" w:rsidRPr="001B5116" w:rsidSect="005052B6">
      <w:headerReference w:type="default" r:id="rId11"/>
      <w:pgSz w:w="11906" w:h="16838"/>
      <w:pgMar w:top="1440" w:right="1800" w:bottom="1440" w:left="1800" w:header="737"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B9C" w:rsidRDefault="006F3B9C">
      <w:r>
        <w:separator/>
      </w:r>
    </w:p>
  </w:endnote>
  <w:endnote w:type="continuationSeparator" w:id="0">
    <w:p w:rsidR="006F3B9C" w:rsidRDefault="006F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ew Century Schoolbook">
    <w:altName w:val="Century"/>
    <w:charset w:val="00"/>
    <w:family w:val="roman"/>
    <w:pitch w:val="variable"/>
    <w:sig w:usb0="00000001" w:usb1="00000000" w:usb2="00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EJNDFF+TimesNewRoman,Bold">
    <w:altName w:val="宋体"/>
    <w:charset w:val="86"/>
    <w:family w:val="roma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 PL KaitiM GB">
    <w:altName w:val="MS Gothic"/>
    <w:charset w:val="8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8B3" w:rsidRDefault="009448B3">
    <w:pPr>
      <w:pStyle w:val="af3"/>
      <w:tabs>
        <w:tab w:val="left" w:pos="7500"/>
      </w:tabs>
    </w:pPr>
    <w:r>
      <w:tab/>
    </w:r>
    <w:r>
      <w:tab/>
    </w:r>
    <w:r>
      <w:tab/>
    </w:r>
  </w:p>
  <w:p w:rsidR="009448B3" w:rsidRDefault="009448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181692"/>
      <w:docPartObj>
        <w:docPartGallery w:val="Page Numbers (Bottom of Page)"/>
        <w:docPartUnique/>
      </w:docPartObj>
    </w:sdtPr>
    <w:sdtEndPr/>
    <w:sdtContent>
      <w:p w:rsidR="009448B3" w:rsidRDefault="009448B3">
        <w:pPr>
          <w:pStyle w:val="af3"/>
          <w:jc w:val="center"/>
        </w:pPr>
        <w:r>
          <w:fldChar w:fldCharType="begin"/>
        </w:r>
        <w:r>
          <w:instrText xml:space="preserve"> PAGE   \* MERGEFORMAT </w:instrText>
        </w:r>
        <w:r>
          <w:fldChar w:fldCharType="separate"/>
        </w:r>
        <w:r w:rsidR="00067B78" w:rsidRPr="00067B78">
          <w:rPr>
            <w:noProof/>
            <w:lang w:val="zh-CN"/>
          </w:rPr>
          <w:t>5</w:t>
        </w:r>
        <w:r>
          <w:rPr>
            <w:noProof/>
            <w:lang w:val="zh-CN"/>
          </w:rPr>
          <w:fldChar w:fldCharType="end"/>
        </w:r>
      </w:p>
    </w:sdtContent>
  </w:sdt>
  <w:p w:rsidR="009448B3" w:rsidRDefault="009448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B9C" w:rsidRDefault="006F3B9C">
      <w:r>
        <w:separator/>
      </w:r>
    </w:p>
  </w:footnote>
  <w:footnote w:type="continuationSeparator" w:id="0">
    <w:p w:rsidR="006F3B9C" w:rsidRDefault="006F3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8B3" w:rsidRPr="009324B4" w:rsidRDefault="009448B3" w:rsidP="009324B4">
    <w:pPr>
      <w:pStyle w:val="af"/>
      <w:jc w:val="both"/>
    </w:pPr>
    <w:proofErr w:type="gramStart"/>
    <w:r w:rsidRPr="005B693B">
      <w:rPr>
        <w:rFonts w:ascii="Dotum" w:hAnsi="Dotum" w:hint="eastAsia"/>
      </w:rPr>
      <w:t>数隐敏感数据</w:t>
    </w:r>
    <w:proofErr w:type="gramEnd"/>
    <w:r w:rsidRPr="005B693B">
      <w:rPr>
        <w:rFonts w:ascii="Dotum" w:hAnsi="Dotum" w:hint="eastAsia"/>
      </w:rPr>
      <w:t>处理系统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8B3" w:rsidRPr="009B6D90" w:rsidRDefault="009448B3" w:rsidP="00042CDC">
    <w:pPr>
      <w:pStyle w:val="af"/>
      <w:jc w:val="both"/>
      <w:rPr>
        <w:rFonts w:ascii="宋体" w:hAnsi="宋体"/>
      </w:rPr>
    </w:pPr>
    <w:proofErr w:type="gramStart"/>
    <w:r w:rsidRPr="005B693B">
      <w:rPr>
        <w:rFonts w:ascii="宋体" w:hAnsi="宋体" w:hint="eastAsia"/>
      </w:rPr>
      <w:t>数隐敏感数据</w:t>
    </w:r>
    <w:proofErr w:type="gramEnd"/>
    <w:r w:rsidRPr="005B693B">
      <w:rPr>
        <w:rFonts w:ascii="宋体" w:hAnsi="宋体" w:hint="eastAsia"/>
      </w:rPr>
      <w:t>处理系统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00000017"/>
    <w:lvl w:ilvl="0">
      <w:start w:val="1"/>
      <w:numFmt w:val="decimal"/>
      <w:suff w:val="nothing"/>
      <w:lvlText w:val="第%1章"/>
      <w:lvlJc w:val="left"/>
      <w:pPr>
        <w:ind w:left="1276" w:hanging="425"/>
      </w:pPr>
      <w:rPr>
        <w:rFonts w:ascii="宋体" w:eastAsia="宋体" w:hAnsi="宋体" w:hint="eastAsia"/>
        <w:b/>
        <w:i w:val="0"/>
        <w:sz w:val="36"/>
        <w:lang w:val="en-US"/>
      </w:rPr>
    </w:lvl>
    <w:lvl w:ilvl="1">
      <w:start w:val="1"/>
      <w:numFmt w:val="decimal"/>
      <w:suff w:val="nothing"/>
      <w:lvlText w:val="%1.%2"/>
      <w:lvlJc w:val="left"/>
      <w:pPr>
        <w:ind w:left="851" w:firstLine="0"/>
      </w:pPr>
      <w:rPr>
        <w:rFonts w:ascii="Arial" w:eastAsia="宋体" w:hAnsi="Arial" w:hint="default"/>
        <w:b/>
        <w:i w:val="0"/>
        <w:sz w:val="30"/>
      </w:rPr>
    </w:lvl>
    <w:lvl w:ilvl="2">
      <w:start w:val="1"/>
      <w:numFmt w:val="decimal"/>
      <w:pStyle w:val="1"/>
      <w:suff w:val="nothing"/>
      <w:lvlText w:val="%1.%2.%3"/>
      <w:lvlJc w:val="left"/>
      <w:pPr>
        <w:ind w:left="1560" w:hanging="709"/>
      </w:pPr>
      <w:rPr>
        <w:rFonts w:ascii="Arial" w:eastAsia="宋体" w:hAnsi="Arial" w:hint="default"/>
        <w:b/>
        <w:i w:val="0"/>
        <w:sz w:val="24"/>
      </w:rPr>
    </w:lvl>
    <w:lvl w:ilvl="3">
      <w:start w:val="1"/>
      <w:numFmt w:val="decimal"/>
      <w:suff w:val="nothing"/>
      <w:lvlText w:val="%2.%1.%4.%3"/>
      <w:lvlJc w:val="left"/>
      <w:pPr>
        <w:ind w:left="1702" w:hanging="851"/>
      </w:pPr>
      <w:rPr>
        <w:rFonts w:ascii="New Century Schoolbook" w:eastAsia="黑体" w:hAnsi="New Century Schoolbook" w:hint="default"/>
        <w:b/>
        <w:i w:val="0"/>
        <w:sz w:val="28"/>
      </w:rPr>
    </w:lvl>
    <w:lvl w:ilvl="4">
      <w:start w:val="1"/>
      <w:numFmt w:val="decimal"/>
      <w:lvlText w:val="%1.%2.%3.%4.%5"/>
      <w:lvlJc w:val="left"/>
      <w:pPr>
        <w:tabs>
          <w:tab w:val="num" w:pos="1843"/>
        </w:tabs>
        <w:ind w:left="1843" w:hanging="992"/>
      </w:pPr>
      <w:rPr>
        <w:rFonts w:ascii="宋体" w:eastAsia="宋体" w:hint="eastAsia"/>
        <w:b/>
        <w:i w:val="0"/>
        <w:sz w:val="24"/>
      </w:rPr>
    </w:lvl>
    <w:lvl w:ilvl="5">
      <w:start w:val="1"/>
      <w:numFmt w:val="decimal"/>
      <w:lvlText w:val="%1.%2.%3.%4.%5.%6."/>
      <w:lvlJc w:val="left"/>
      <w:pPr>
        <w:tabs>
          <w:tab w:val="num" w:pos="1985"/>
        </w:tabs>
        <w:ind w:left="1985" w:hanging="1134"/>
      </w:pPr>
      <w:rPr>
        <w:rFonts w:hint="eastAsia"/>
      </w:rPr>
    </w:lvl>
    <w:lvl w:ilvl="6">
      <w:start w:val="1"/>
      <w:numFmt w:val="decimal"/>
      <w:lvlText w:val="%1.%2.%3.%4.%5.%6.%7."/>
      <w:lvlJc w:val="left"/>
      <w:pPr>
        <w:tabs>
          <w:tab w:val="num" w:pos="2127"/>
        </w:tabs>
        <w:ind w:left="2127" w:hanging="1276"/>
      </w:pPr>
      <w:rPr>
        <w:rFonts w:hint="eastAsia"/>
      </w:rPr>
    </w:lvl>
    <w:lvl w:ilvl="7">
      <w:start w:val="1"/>
      <w:numFmt w:val="decimal"/>
      <w:lvlText w:val="%1.%2.%3.%4.%5.%6.%7.%8."/>
      <w:lvlJc w:val="left"/>
      <w:pPr>
        <w:tabs>
          <w:tab w:val="num" w:pos="2269"/>
        </w:tabs>
        <w:ind w:left="2269" w:hanging="1418"/>
      </w:pPr>
      <w:rPr>
        <w:rFonts w:hint="eastAsia"/>
      </w:rPr>
    </w:lvl>
    <w:lvl w:ilvl="8">
      <w:start w:val="1"/>
      <w:numFmt w:val="decimal"/>
      <w:lvlText w:val="%1.%2.%3.%4.%5.%6.%7.%8.%9."/>
      <w:lvlJc w:val="left"/>
      <w:pPr>
        <w:tabs>
          <w:tab w:val="num" w:pos="2410"/>
        </w:tabs>
        <w:ind w:left="2410" w:hanging="1559"/>
      </w:pPr>
      <w:rPr>
        <w:rFonts w:hint="eastAsia"/>
      </w:rPr>
    </w:lvl>
  </w:abstractNum>
  <w:abstractNum w:abstractNumId="1" w15:restartNumberingAfterBreak="0">
    <w:nsid w:val="0000001E"/>
    <w:multiLevelType w:val="multilevel"/>
    <w:tmpl w:val="0000001E"/>
    <w:lvl w:ilvl="0">
      <w:start w:val="1"/>
      <w:numFmt w:val="none"/>
      <w:suff w:val="nothing"/>
      <w:lvlText w:val="%1"/>
      <w:lvlJc w:val="left"/>
      <w:pPr>
        <w:ind w:left="0" w:firstLine="0"/>
      </w:pPr>
      <w:rPr>
        <w:rFonts w:ascii="Times New Roman" w:hAnsi="Times New Roman" w:hint="eastAsia"/>
        <w:b/>
        <w:i w:val="0"/>
        <w:sz w:val="21"/>
      </w:rPr>
    </w:lvl>
    <w:lvl w:ilvl="1">
      <w:start w:val="1"/>
      <w:numFmt w:val="decimal"/>
      <w:suff w:val="nothing"/>
      <w:lvlText w:val="%1%2　"/>
      <w:lvlJc w:val="left"/>
      <w:pPr>
        <w:ind w:left="0" w:firstLine="0"/>
      </w:pPr>
      <w:rPr>
        <w:rFonts w:ascii="宋体" w:eastAsia="宋体" w:hAnsi="宋体" w:cs="宋体" w:hint="default"/>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pStyle w:val="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 w15:restartNumberingAfterBreak="0">
    <w:nsid w:val="0000002C"/>
    <w:multiLevelType w:val="multilevel"/>
    <w:tmpl w:val="0126513E"/>
    <w:lvl w:ilvl="0">
      <w:start w:val="1"/>
      <w:numFmt w:val="decimal"/>
      <w:suff w:val="nothing"/>
      <w:lvlText w:val="第%1章"/>
      <w:lvlJc w:val="left"/>
      <w:pPr>
        <w:ind w:left="425" w:hanging="425"/>
      </w:pPr>
      <w:rPr>
        <w:rFonts w:ascii="宋体" w:eastAsia="宋体" w:hAnsi="宋体" w:hint="eastAsia"/>
        <w:b/>
        <w:i w:val="0"/>
        <w:sz w:val="36"/>
        <w:lang w:val="en-US"/>
      </w:rPr>
    </w:lvl>
    <w:lvl w:ilvl="1">
      <w:start w:val="1"/>
      <w:numFmt w:val="decimal"/>
      <w:suff w:val="nothing"/>
      <w:lvlText w:val="%1.%2"/>
      <w:lvlJc w:val="left"/>
      <w:pPr>
        <w:ind w:left="0" w:firstLine="0"/>
      </w:pPr>
      <w:rPr>
        <w:rFonts w:ascii="Arial" w:eastAsia="宋体" w:hAnsi="Arial" w:hint="default"/>
        <w:b/>
        <w:i w:val="0"/>
        <w:sz w:val="30"/>
      </w:rPr>
    </w:lvl>
    <w:lvl w:ilvl="2">
      <w:start w:val="1"/>
      <w:numFmt w:val="bullet"/>
      <w:lvlText w:val=""/>
      <w:lvlJc w:val="left"/>
      <w:pPr>
        <w:ind w:left="709" w:hanging="709"/>
      </w:pPr>
      <w:rPr>
        <w:rFonts w:ascii="Wingdings" w:hAnsi="Wingdings" w:hint="default"/>
        <w:b/>
        <w:i w:val="0"/>
        <w:sz w:val="24"/>
      </w:rPr>
    </w:lvl>
    <w:lvl w:ilvl="3">
      <w:start w:val="1"/>
      <w:numFmt w:val="decimal"/>
      <w:pStyle w:val="4"/>
      <w:suff w:val="nothing"/>
      <w:lvlText w:val="%2.%1.%4.%3"/>
      <w:lvlJc w:val="left"/>
      <w:pPr>
        <w:ind w:left="851" w:hanging="851"/>
      </w:pPr>
      <w:rPr>
        <w:rFonts w:ascii="New Century Schoolbook" w:eastAsia="黑体" w:hAnsi="New Century Schoolbook" w:hint="default"/>
        <w:b/>
        <w:i w:val="0"/>
        <w:sz w:val="28"/>
      </w:rPr>
    </w:lvl>
    <w:lvl w:ilvl="4">
      <w:start w:val="1"/>
      <w:numFmt w:val="decimal"/>
      <w:lvlText w:val="%1.%2.%3.%4.%5"/>
      <w:lvlJc w:val="left"/>
      <w:pPr>
        <w:tabs>
          <w:tab w:val="num" w:pos="992"/>
        </w:tabs>
        <w:ind w:left="992" w:hanging="992"/>
      </w:pPr>
      <w:rPr>
        <w:rFonts w:ascii="宋体" w:eastAsia="宋体" w:hint="eastAsia"/>
        <w:b/>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0000033"/>
    <w:multiLevelType w:val="singleLevel"/>
    <w:tmpl w:val="04090001"/>
    <w:lvl w:ilvl="0">
      <w:start w:val="1"/>
      <w:numFmt w:val="bullet"/>
      <w:pStyle w:val="ItemList"/>
      <w:lvlText w:val=""/>
      <w:lvlJc w:val="left"/>
      <w:pPr>
        <w:ind w:left="420" w:hanging="420"/>
      </w:pPr>
      <w:rPr>
        <w:rFonts w:ascii="Wingdings" w:hAnsi="Wingdings" w:hint="default"/>
        <w:sz w:val="13"/>
      </w:rPr>
    </w:lvl>
  </w:abstractNum>
  <w:abstractNum w:abstractNumId="4" w15:restartNumberingAfterBreak="0">
    <w:nsid w:val="00000050"/>
    <w:multiLevelType w:val="multilevel"/>
    <w:tmpl w:val="00000050"/>
    <w:lvl w:ilvl="0">
      <w:start w:val="1"/>
      <w:numFmt w:val="bullet"/>
      <w:pStyle w:val="a0"/>
      <w:lvlText w:val=""/>
      <w:lvlJc w:val="left"/>
      <w:pPr>
        <w:tabs>
          <w:tab w:val="num" w:pos="374"/>
        </w:tabs>
        <w:ind w:left="374" w:hanging="374"/>
      </w:pPr>
      <w:rPr>
        <w:rFonts w:ascii="Wingdings" w:hAnsi="Wingdings" w:hint="default"/>
        <w:b/>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5D"/>
    <w:multiLevelType w:val="multilevel"/>
    <w:tmpl w:val="0000005D"/>
    <w:lvl w:ilvl="0">
      <w:start w:val="1"/>
      <w:numFmt w:val="decimal"/>
      <w:lvlText w:val="%1、"/>
      <w:lvlJc w:val="left"/>
      <w:pPr>
        <w:ind w:left="1110" w:hanging="360"/>
      </w:pPr>
      <w:rPr>
        <w:rFonts w:hint="default"/>
      </w:rPr>
    </w:lvl>
    <w:lvl w:ilvl="1">
      <w:start w:val="1"/>
      <w:numFmt w:val="lowerLetter"/>
      <w:lvlText w:val="%2)"/>
      <w:lvlJc w:val="left"/>
      <w:pPr>
        <w:ind w:left="1590" w:hanging="420"/>
      </w:pPr>
    </w:lvl>
    <w:lvl w:ilvl="2">
      <w:start w:val="1"/>
      <w:numFmt w:val="lowerRoman"/>
      <w:lvlText w:val="%3."/>
      <w:lvlJc w:val="right"/>
      <w:pPr>
        <w:ind w:left="2010" w:hanging="420"/>
      </w:pPr>
    </w:lvl>
    <w:lvl w:ilvl="3">
      <w:start w:val="1"/>
      <w:numFmt w:val="decimal"/>
      <w:lvlText w:val="%4."/>
      <w:lvlJc w:val="left"/>
      <w:pPr>
        <w:ind w:left="2430" w:hanging="420"/>
      </w:pPr>
    </w:lvl>
    <w:lvl w:ilvl="4">
      <w:start w:val="1"/>
      <w:numFmt w:val="lowerLetter"/>
      <w:lvlText w:val="%5)"/>
      <w:lvlJc w:val="left"/>
      <w:pPr>
        <w:ind w:left="2850" w:hanging="420"/>
      </w:pPr>
    </w:lvl>
    <w:lvl w:ilvl="5">
      <w:start w:val="1"/>
      <w:numFmt w:val="lowerRoman"/>
      <w:lvlText w:val="%6."/>
      <w:lvlJc w:val="right"/>
      <w:pPr>
        <w:ind w:left="3270" w:hanging="420"/>
      </w:pPr>
    </w:lvl>
    <w:lvl w:ilvl="6">
      <w:start w:val="1"/>
      <w:numFmt w:val="decimal"/>
      <w:lvlText w:val="%7."/>
      <w:lvlJc w:val="left"/>
      <w:pPr>
        <w:ind w:left="3690" w:hanging="420"/>
      </w:pPr>
    </w:lvl>
    <w:lvl w:ilvl="7">
      <w:start w:val="1"/>
      <w:numFmt w:val="lowerLetter"/>
      <w:lvlText w:val="%8)"/>
      <w:lvlJc w:val="left"/>
      <w:pPr>
        <w:ind w:left="4110" w:hanging="420"/>
      </w:pPr>
    </w:lvl>
    <w:lvl w:ilvl="8">
      <w:start w:val="1"/>
      <w:numFmt w:val="lowerRoman"/>
      <w:lvlText w:val="%9."/>
      <w:lvlJc w:val="right"/>
      <w:pPr>
        <w:ind w:left="4530" w:hanging="420"/>
      </w:pPr>
    </w:lvl>
  </w:abstractNum>
  <w:abstractNum w:abstractNumId="6" w15:restartNumberingAfterBreak="0">
    <w:nsid w:val="00000082"/>
    <w:multiLevelType w:val="multilevel"/>
    <w:tmpl w:val="F856B8BA"/>
    <w:lvl w:ilvl="0">
      <w:start w:val="1"/>
      <w:numFmt w:val="decimal"/>
      <w:pStyle w:val="10"/>
      <w:lvlText w:val="第%1章"/>
      <w:lvlJc w:val="left"/>
      <w:pPr>
        <w:tabs>
          <w:tab w:val="num" w:pos="2977"/>
        </w:tabs>
        <w:ind w:left="1843" w:firstLine="709"/>
      </w:pPr>
      <w:rPr>
        <w:rFonts w:ascii="Times New Roman" w:hAnsi="Times New Roman" w:cs="Times New Roman" w:hint="default"/>
      </w:rPr>
    </w:lvl>
    <w:lvl w:ilvl="1">
      <w:start w:val="1"/>
      <w:numFmt w:val="decimal"/>
      <w:pStyle w:val="2"/>
      <w:lvlText w:val="%1.%2"/>
      <w:lvlJc w:val="left"/>
      <w:pPr>
        <w:tabs>
          <w:tab w:val="num" w:pos="567"/>
        </w:tabs>
        <w:ind w:left="567" w:hanging="567"/>
      </w:pPr>
      <w:rPr>
        <w:rFonts w:ascii="Times New Roman" w:eastAsia="宋体" w:hAnsi="Times New Roman" w:cs="Times New Roman" w:hint="default"/>
        <w:b/>
        <w:i w:val="0"/>
        <w:sz w:val="32"/>
        <w:szCs w:val="32"/>
      </w:rPr>
    </w:lvl>
    <w:lvl w:ilvl="2">
      <w:start w:val="1"/>
      <w:numFmt w:val="decimal"/>
      <w:pStyle w:val="3"/>
      <w:suff w:val="nothing"/>
      <w:lvlText w:val="%1.%2.%3"/>
      <w:lvlJc w:val="left"/>
      <w:pPr>
        <w:ind w:left="1419" w:hanging="709"/>
      </w:pPr>
      <w:rPr>
        <w:rFonts w:ascii="Times New Roman" w:eastAsia="宋体" w:hAnsi="Times New Roman" w:cs="Times New Roman" w:hint="default"/>
        <w:b/>
        <w:i w:val="0"/>
        <w:sz w:val="30"/>
        <w:szCs w:val="30"/>
      </w:rPr>
    </w:lvl>
    <w:lvl w:ilvl="3">
      <w:start w:val="1"/>
      <w:numFmt w:val="decimal"/>
      <w:lvlText w:val="%1.%2.%3.%4."/>
      <w:lvlJc w:val="left"/>
      <w:pPr>
        <w:tabs>
          <w:tab w:val="num" w:pos="851"/>
        </w:tabs>
        <w:ind w:left="851" w:hanging="851"/>
      </w:pPr>
      <w:rPr>
        <w:rFonts w:hint="eastAsia"/>
        <w:b/>
        <w:i w:val="0"/>
        <w:sz w:val="28"/>
      </w:rPr>
    </w:lvl>
    <w:lvl w:ilvl="4">
      <w:start w:val="1"/>
      <w:numFmt w:val="decimal"/>
      <w:lvlText w:val="%1.%2.%3.%4.%5."/>
      <w:lvlJc w:val="left"/>
      <w:pPr>
        <w:tabs>
          <w:tab w:val="num" w:pos="992"/>
        </w:tabs>
        <w:ind w:left="992" w:hanging="992"/>
      </w:pPr>
      <w:rPr>
        <w:rFonts w:hint="eastAsia"/>
        <w:b/>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3102B38"/>
    <w:multiLevelType w:val="hybridMultilevel"/>
    <w:tmpl w:val="85B873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A866E19"/>
    <w:multiLevelType w:val="hybridMultilevel"/>
    <w:tmpl w:val="2EDC2564"/>
    <w:lvl w:ilvl="0" w:tplc="0564413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1947A7"/>
    <w:multiLevelType w:val="multilevel"/>
    <w:tmpl w:val="0C1947A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6737C09"/>
    <w:multiLevelType w:val="hybridMultilevel"/>
    <w:tmpl w:val="5FFCCB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517A85"/>
    <w:multiLevelType w:val="multilevel"/>
    <w:tmpl w:val="1C517A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D6B4121"/>
    <w:multiLevelType w:val="hybridMultilevel"/>
    <w:tmpl w:val="7BD2AB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1011F18"/>
    <w:multiLevelType w:val="multilevel"/>
    <w:tmpl w:val="5114C19A"/>
    <w:lvl w:ilvl="0">
      <w:start w:val="1"/>
      <w:numFmt w:val="decimal"/>
      <w:lvlText w:val="(%1)"/>
      <w:lvlJc w:val="left"/>
      <w:pPr>
        <w:ind w:left="675" w:hanging="360"/>
      </w:pPr>
      <w:rPr>
        <w:rFonts w:ascii="宋体" w:eastAsia="宋体" w:hAnsi="宋体"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14" w15:restartNumberingAfterBreak="0">
    <w:nsid w:val="3E55109D"/>
    <w:multiLevelType w:val="hybridMultilevel"/>
    <w:tmpl w:val="80A2702A"/>
    <w:lvl w:ilvl="0" w:tplc="5088D8BE">
      <w:start w:val="1"/>
      <w:numFmt w:val="decimal"/>
      <w:lvlText w:val="3.2.1.%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8E6C62"/>
    <w:multiLevelType w:val="multilevel"/>
    <w:tmpl w:val="3F8E6C6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15:restartNumberingAfterBreak="0">
    <w:nsid w:val="425030D8"/>
    <w:multiLevelType w:val="hybridMultilevel"/>
    <w:tmpl w:val="289A272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6C24C33"/>
    <w:multiLevelType w:val="hybridMultilevel"/>
    <w:tmpl w:val="2EDC2564"/>
    <w:lvl w:ilvl="0" w:tplc="0564413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146369"/>
    <w:multiLevelType w:val="hybridMultilevel"/>
    <w:tmpl w:val="17F46A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C2310AA"/>
    <w:multiLevelType w:val="hybridMultilevel"/>
    <w:tmpl w:val="81389E58"/>
    <w:lvl w:ilvl="0" w:tplc="447A577C">
      <w:start w:val="1"/>
      <w:numFmt w:val="decimal"/>
      <w:lvlText w:val="5.3.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FB0DD1"/>
    <w:multiLevelType w:val="hybridMultilevel"/>
    <w:tmpl w:val="7EA26F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9F5963"/>
    <w:multiLevelType w:val="multilevel"/>
    <w:tmpl w:val="529F596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49222CC"/>
    <w:multiLevelType w:val="hybridMultilevel"/>
    <w:tmpl w:val="62CA44FE"/>
    <w:lvl w:ilvl="0" w:tplc="0409000B">
      <w:start w:val="1"/>
      <w:numFmt w:val="bullet"/>
      <w:lvlText w:val=""/>
      <w:lvlJc w:val="left"/>
      <w:pPr>
        <w:ind w:left="1276" w:hanging="420"/>
      </w:pPr>
      <w:rPr>
        <w:rFonts w:ascii="Wingdings" w:hAnsi="Wingdings" w:hint="default"/>
      </w:rPr>
    </w:lvl>
    <w:lvl w:ilvl="1" w:tplc="04090003" w:tentative="1">
      <w:start w:val="1"/>
      <w:numFmt w:val="bullet"/>
      <w:lvlText w:val=""/>
      <w:lvlJc w:val="left"/>
      <w:pPr>
        <w:ind w:left="1696" w:hanging="420"/>
      </w:pPr>
      <w:rPr>
        <w:rFonts w:ascii="Wingdings" w:hAnsi="Wingdings" w:hint="default"/>
      </w:rPr>
    </w:lvl>
    <w:lvl w:ilvl="2" w:tplc="04090005" w:tentative="1">
      <w:start w:val="1"/>
      <w:numFmt w:val="bullet"/>
      <w:lvlText w:val=""/>
      <w:lvlJc w:val="left"/>
      <w:pPr>
        <w:ind w:left="2116" w:hanging="420"/>
      </w:pPr>
      <w:rPr>
        <w:rFonts w:ascii="Wingdings" w:hAnsi="Wingdings" w:hint="default"/>
      </w:rPr>
    </w:lvl>
    <w:lvl w:ilvl="3" w:tplc="04090001" w:tentative="1">
      <w:start w:val="1"/>
      <w:numFmt w:val="bullet"/>
      <w:lvlText w:val=""/>
      <w:lvlJc w:val="left"/>
      <w:pPr>
        <w:ind w:left="2536" w:hanging="420"/>
      </w:pPr>
      <w:rPr>
        <w:rFonts w:ascii="Wingdings" w:hAnsi="Wingdings" w:hint="default"/>
      </w:rPr>
    </w:lvl>
    <w:lvl w:ilvl="4" w:tplc="04090003" w:tentative="1">
      <w:start w:val="1"/>
      <w:numFmt w:val="bullet"/>
      <w:lvlText w:val=""/>
      <w:lvlJc w:val="left"/>
      <w:pPr>
        <w:ind w:left="2956" w:hanging="420"/>
      </w:pPr>
      <w:rPr>
        <w:rFonts w:ascii="Wingdings" w:hAnsi="Wingdings" w:hint="default"/>
      </w:rPr>
    </w:lvl>
    <w:lvl w:ilvl="5" w:tplc="04090005" w:tentative="1">
      <w:start w:val="1"/>
      <w:numFmt w:val="bullet"/>
      <w:lvlText w:val=""/>
      <w:lvlJc w:val="left"/>
      <w:pPr>
        <w:ind w:left="3376" w:hanging="420"/>
      </w:pPr>
      <w:rPr>
        <w:rFonts w:ascii="Wingdings" w:hAnsi="Wingdings" w:hint="default"/>
      </w:rPr>
    </w:lvl>
    <w:lvl w:ilvl="6" w:tplc="04090001" w:tentative="1">
      <w:start w:val="1"/>
      <w:numFmt w:val="bullet"/>
      <w:lvlText w:val=""/>
      <w:lvlJc w:val="left"/>
      <w:pPr>
        <w:ind w:left="3796" w:hanging="420"/>
      </w:pPr>
      <w:rPr>
        <w:rFonts w:ascii="Wingdings" w:hAnsi="Wingdings" w:hint="default"/>
      </w:rPr>
    </w:lvl>
    <w:lvl w:ilvl="7" w:tplc="04090003" w:tentative="1">
      <w:start w:val="1"/>
      <w:numFmt w:val="bullet"/>
      <w:lvlText w:val=""/>
      <w:lvlJc w:val="left"/>
      <w:pPr>
        <w:ind w:left="4216" w:hanging="420"/>
      </w:pPr>
      <w:rPr>
        <w:rFonts w:ascii="Wingdings" w:hAnsi="Wingdings" w:hint="default"/>
      </w:rPr>
    </w:lvl>
    <w:lvl w:ilvl="8" w:tplc="04090005" w:tentative="1">
      <w:start w:val="1"/>
      <w:numFmt w:val="bullet"/>
      <w:lvlText w:val=""/>
      <w:lvlJc w:val="left"/>
      <w:pPr>
        <w:ind w:left="4636" w:hanging="420"/>
      </w:pPr>
      <w:rPr>
        <w:rFonts w:ascii="Wingdings" w:hAnsi="Wingdings" w:hint="default"/>
      </w:rPr>
    </w:lvl>
  </w:abstractNum>
  <w:abstractNum w:abstractNumId="23" w15:restartNumberingAfterBreak="0">
    <w:nsid w:val="54C268A5"/>
    <w:multiLevelType w:val="hybridMultilevel"/>
    <w:tmpl w:val="B50E7D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5AF71232"/>
    <w:multiLevelType w:val="hybridMultilevel"/>
    <w:tmpl w:val="956E2E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5E6635CB"/>
    <w:multiLevelType w:val="multilevel"/>
    <w:tmpl w:val="5E6635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3CD06CD"/>
    <w:multiLevelType w:val="multilevel"/>
    <w:tmpl w:val="63CD06C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3E4672C"/>
    <w:multiLevelType w:val="multilevel"/>
    <w:tmpl w:val="63E467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65A231D9"/>
    <w:multiLevelType w:val="hybridMultilevel"/>
    <w:tmpl w:val="E4A4249E"/>
    <w:lvl w:ilvl="0" w:tplc="3EC800F4">
      <w:start w:val="1"/>
      <w:numFmt w:val="decimal"/>
      <w:lvlText w:val="2.%1."/>
      <w:lvlJc w:val="left"/>
      <w:pPr>
        <w:ind w:left="420" w:hanging="420"/>
      </w:pPr>
      <w:rPr>
        <w:rFonts w:ascii="Times New Roman" w:hAnsi="Times New Roman" w:cs="Times New Roman"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8E6D7F"/>
    <w:multiLevelType w:val="hybridMultilevel"/>
    <w:tmpl w:val="AF7800F6"/>
    <w:lvl w:ilvl="0" w:tplc="2C0C489A">
      <w:start w:val="1"/>
      <w:numFmt w:val="decimal"/>
      <w:lvlText w:val="4.5.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B573261"/>
    <w:multiLevelType w:val="hybridMultilevel"/>
    <w:tmpl w:val="2000E1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BF72B7F"/>
    <w:multiLevelType w:val="hybridMultilevel"/>
    <w:tmpl w:val="C890D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FCE7333"/>
    <w:multiLevelType w:val="hybridMultilevel"/>
    <w:tmpl w:val="8F123B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75BF0172"/>
    <w:multiLevelType w:val="multilevel"/>
    <w:tmpl w:val="75BF01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761C4EA7"/>
    <w:multiLevelType w:val="hybridMultilevel"/>
    <w:tmpl w:val="8CB8035A"/>
    <w:lvl w:ilvl="0" w:tplc="BF5E0F48">
      <w:start w:val="1"/>
      <w:numFmt w:val="decimal"/>
      <w:lvlText w:val="4.5.%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2D08DC"/>
    <w:multiLevelType w:val="hybridMultilevel"/>
    <w:tmpl w:val="0DEC792A"/>
    <w:lvl w:ilvl="0" w:tplc="71E27DBC">
      <w:start w:val="1"/>
      <w:numFmt w:val="decimal"/>
      <w:lvlText w:val="%1、"/>
      <w:lvlJc w:val="left"/>
      <w:pPr>
        <w:ind w:left="840" w:hanging="42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 w:numId="8">
    <w:abstractNumId w:val="13"/>
  </w:num>
  <w:num w:numId="9">
    <w:abstractNumId w:val="9"/>
  </w:num>
  <w:num w:numId="10">
    <w:abstractNumId w:val="14"/>
  </w:num>
  <w:num w:numId="11">
    <w:abstractNumId w:val="34"/>
  </w:num>
  <w:num w:numId="12">
    <w:abstractNumId w:val="29"/>
  </w:num>
  <w:num w:numId="13">
    <w:abstractNumId w:val="25"/>
  </w:num>
  <w:num w:numId="14">
    <w:abstractNumId w:val="27"/>
  </w:num>
  <w:num w:numId="15">
    <w:abstractNumId w:val="15"/>
  </w:num>
  <w:num w:numId="16">
    <w:abstractNumId w:val="26"/>
  </w:num>
  <w:num w:numId="17">
    <w:abstractNumId w:val="11"/>
  </w:num>
  <w:num w:numId="18">
    <w:abstractNumId w:val="28"/>
  </w:num>
  <w:num w:numId="19">
    <w:abstractNumId w:val="33"/>
  </w:num>
  <w:num w:numId="20">
    <w:abstractNumId w:val="21"/>
  </w:num>
  <w:num w:numId="21">
    <w:abstractNumId w:val="19"/>
  </w:num>
  <w:num w:numId="22">
    <w:abstractNumId w:val="20"/>
  </w:num>
  <w:num w:numId="23">
    <w:abstractNumId w:val="31"/>
  </w:num>
  <w:num w:numId="24">
    <w:abstractNumId w:val="10"/>
  </w:num>
  <w:num w:numId="25">
    <w:abstractNumId w:val="7"/>
  </w:num>
  <w:num w:numId="26">
    <w:abstractNumId w:val="30"/>
  </w:num>
  <w:num w:numId="27">
    <w:abstractNumId w:val="22"/>
  </w:num>
  <w:num w:numId="28">
    <w:abstractNumId w:val="8"/>
  </w:num>
  <w:num w:numId="29">
    <w:abstractNumId w:val="12"/>
  </w:num>
  <w:num w:numId="30">
    <w:abstractNumId w:val="18"/>
  </w:num>
  <w:num w:numId="31">
    <w:abstractNumId w:val="16"/>
  </w:num>
  <w:num w:numId="32">
    <w:abstractNumId w:val="24"/>
  </w:num>
  <w:num w:numId="33">
    <w:abstractNumId w:val="35"/>
  </w:num>
  <w:num w:numId="34">
    <w:abstractNumId w:val="23"/>
  </w:num>
  <w:num w:numId="35">
    <w:abstractNumId w:val="32"/>
  </w:num>
  <w:num w:numId="36">
    <w:abstractNumId w:val="17"/>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F61"/>
    <w:rsid w:val="00001FC6"/>
    <w:rsid w:val="00002307"/>
    <w:rsid w:val="00002F08"/>
    <w:rsid w:val="00004166"/>
    <w:rsid w:val="0000595F"/>
    <w:rsid w:val="0001300F"/>
    <w:rsid w:val="00014FF8"/>
    <w:rsid w:val="00015004"/>
    <w:rsid w:val="000151AC"/>
    <w:rsid w:val="0001632F"/>
    <w:rsid w:val="00016E3A"/>
    <w:rsid w:val="00017B5A"/>
    <w:rsid w:val="0002240A"/>
    <w:rsid w:val="0002303B"/>
    <w:rsid w:val="00025A82"/>
    <w:rsid w:val="00027932"/>
    <w:rsid w:val="000307EB"/>
    <w:rsid w:val="000340D7"/>
    <w:rsid w:val="00035153"/>
    <w:rsid w:val="000361B3"/>
    <w:rsid w:val="0004001E"/>
    <w:rsid w:val="00041E75"/>
    <w:rsid w:val="000424D3"/>
    <w:rsid w:val="00042CDC"/>
    <w:rsid w:val="000434E5"/>
    <w:rsid w:val="00043FC5"/>
    <w:rsid w:val="000453B3"/>
    <w:rsid w:val="000476C8"/>
    <w:rsid w:val="00047840"/>
    <w:rsid w:val="000503E1"/>
    <w:rsid w:val="0005252E"/>
    <w:rsid w:val="00053797"/>
    <w:rsid w:val="00053FB1"/>
    <w:rsid w:val="000543A9"/>
    <w:rsid w:val="0005442F"/>
    <w:rsid w:val="00056825"/>
    <w:rsid w:val="00057796"/>
    <w:rsid w:val="00060DD3"/>
    <w:rsid w:val="00061B72"/>
    <w:rsid w:val="00062756"/>
    <w:rsid w:val="000629DA"/>
    <w:rsid w:val="000631E4"/>
    <w:rsid w:val="000633B0"/>
    <w:rsid w:val="00065B1D"/>
    <w:rsid w:val="00066C91"/>
    <w:rsid w:val="00067072"/>
    <w:rsid w:val="0006726E"/>
    <w:rsid w:val="000673DB"/>
    <w:rsid w:val="00067B78"/>
    <w:rsid w:val="00070DC6"/>
    <w:rsid w:val="00071428"/>
    <w:rsid w:val="00071439"/>
    <w:rsid w:val="0007526B"/>
    <w:rsid w:val="00076502"/>
    <w:rsid w:val="0007711C"/>
    <w:rsid w:val="000779EE"/>
    <w:rsid w:val="00081060"/>
    <w:rsid w:val="00081CA3"/>
    <w:rsid w:val="000848D3"/>
    <w:rsid w:val="00084A85"/>
    <w:rsid w:val="00084E15"/>
    <w:rsid w:val="00084FB0"/>
    <w:rsid w:val="00085313"/>
    <w:rsid w:val="00085D78"/>
    <w:rsid w:val="0008621E"/>
    <w:rsid w:val="00086812"/>
    <w:rsid w:val="00086A04"/>
    <w:rsid w:val="00090F96"/>
    <w:rsid w:val="00091C9D"/>
    <w:rsid w:val="00091EFC"/>
    <w:rsid w:val="00092804"/>
    <w:rsid w:val="00092A0D"/>
    <w:rsid w:val="00093886"/>
    <w:rsid w:val="00096964"/>
    <w:rsid w:val="000A048B"/>
    <w:rsid w:val="000A09C9"/>
    <w:rsid w:val="000A0EBE"/>
    <w:rsid w:val="000A268F"/>
    <w:rsid w:val="000A2EA8"/>
    <w:rsid w:val="000A31AC"/>
    <w:rsid w:val="000A327B"/>
    <w:rsid w:val="000A3AA7"/>
    <w:rsid w:val="000A3E71"/>
    <w:rsid w:val="000B3661"/>
    <w:rsid w:val="000B6348"/>
    <w:rsid w:val="000B6FD7"/>
    <w:rsid w:val="000C6480"/>
    <w:rsid w:val="000D1D1B"/>
    <w:rsid w:val="000D367A"/>
    <w:rsid w:val="000D4B5E"/>
    <w:rsid w:val="000D5198"/>
    <w:rsid w:val="000D53FF"/>
    <w:rsid w:val="000D7F20"/>
    <w:rsid w:val="000E1CF1"/>
    <w:rsid w:val="000E2C4E"/>
    <w:rsid w:val="000E35B0"/>
    <w:rsid w:val="000E3889"/>
    <w:rsid w:val="000E388D"/>
    <w:rsid w:val="000E5469"/>
    <w:rsid w:val="000E59CD"/>
    <w:rsid w:val="000E699A"/>
    <w:rsid w:val="000F1BAD"/>
    <w:rsid w:val="000F24AF"/>
    <w:rsid w:val="000F28B9"/>
    <w:rsid w:val="000F31D2"/>
    <w:rsid w:val="000F455B"/>
    <w:rsid w:val="000F4FA9"/>
    <w:rsid w:val="000F670E"/>
    <w:rsid w:val="00100311"/>
    <w:rsid w:val="0010082F"/>
    <w:rsid w:val="00102307"/>
    <w:rsid w:val="001041EC"/>
    <w:rsid w:val="00105684"/>
    <w:rsid w:val="00106D38"/>
    <w:rsid w:val="0011037E"/>
    <w:rsid w:val="001104D6"/>
    <w:rsid w:val="00110608"/>
    <w:rsid w:val="001107E5"/>
    <w:rsid w:val="00110F65"/>
    <w:rsid w:val="001110B7"/>
    <w:rsid w:val="0011121E"/>
    <w:rsid w:val="00111EB4"/>
    <w:rsid w:val="001149C0"/>
    <w:rsid w:val="00116EC3"/>
    <w:rsid w:val="001205F6"/>
    <w:rsid w:val="00124427"/>
    <w:rsid w:val="001247AA"/>
    <w:rsid w:val="00125C95"/>
    <w:rsid w:val="001263EB"/>
    <w:rsid w:val="0013253A"/>
    <w:rsid w:val="00133C59"/>
    <w:rsid w:val="001354F9"/>
    <w:rsid w:val="00135A2E"/>
    <w:rsid w:val="00136C33"/>
    <w:rsid w:val="001374FA"/>
    <w:rsid w:val="001377FE"/>
    <w:rsid w:val="00140594"/>
    <w:rsid w:val="00140FDF"/>
    <w:rsid w:val="00141719"/>
    <w:rsid w:val="001426E4"/>
    <w:rsid w:val="001428B2"/>
    <w:rsid w:val="00142B64"/>
    <w:rsid w:val="0014405D"/>
    <w:rsid w:val="001443D1"/>
    <w:rsid w:val="001451A2"/>
    <w:rsid w:val="0014759E"/>
    <w:rsid w:val="00150E3D"/>
    <w:rsid w:val="0015261E"/>
    <w:rsid w:val="00152758"/>
    <w:rsid w:val="00152C58"/>
    <w:rsid w:val="00153236"/>
    <w:rsid w:val="001535E7"/>
    <w:rsid w:val="00155F0E"/>
    <w:rsid w:val="00157FDB"/>
    <w:rsid w:val="00161593"/>
    <w:rsid w:val="00162C4A"/>
    <w:rsid w:val="001636C7"/>
    <w:rsid w:val="0016394F"/>
    <w:rsid w:val="00166149"/>
    <w:rsid w:val="001664F6"/>
    <w:rsid w:val="0016762F"/>
    <w:rsid w:val="0017013A"/>
    <w:rsid w:val="00172A27"/>
    <w:rsid w:val="00172A73"/>
    <w:rsid w:val="0017483B"/>
    <w:rsid w:val="00174E10"/>
    <w:rsid w:val="001750EB"/>
    <w:rsid w:val="0017557F"/>
    <w:rsid w:val="00175C3D"/>
    <w:rsid w:val="00176A97"/>
    <w:rsid w:val="00182A62"/>
    <w:rsid w:val="00182ED6"/>
    <w:rsid w:val="001836AC"/>
    <w:rsid w:val="00183DAD"/>
    <w:rsid w:val="001856C9"/>
    <w:rsid w:val="00186488"/>
    <w:rsid w:val="001945E7"/>
    <w:rsid w:val="00194E91"/>
    <w:rsid w:val="001952D7"/>
    <w:rsid w:val="0019658B"/>
    <w:rsid w:val="00197171"/>
    <w:rsid w:val="001A2120"/>
    <w:rsid w:val="001A4253"/>
    <w:rsid w:val="001A4C96"/>
    <w:rsid w:val="001A55B5"/>
    <w:rsid w:val="001A567B"/>
    <w:rsid w:val="001A5B22"/>
    <w:rsid w:val="001A7570"/>
    <w:rsid w:val="001B0D6E"/>
    <w:rsid w:val="001B3357"/>
    <w:rsid w:val="001B3E59"/>
    <w:rsid w:val="001B5116"/>
    <w:rsid w:val="001B6096"/>
    <w:rsid w:val="001B7859"/>
    <w:rsid w:val="001C02CB"/>
    <w:rsid w:val="001C1D48"/>
    <w:rsid w:val="001C4083"/>
    <w:rsid w:val="001C4996"/>
    <w:rsid w:val="001C7B6A"/>
    <w:rsid w:val="001D14E9"/>
    <w:rsid w:val="001D1809"/>
    <w:rsid w:val="001D1AF6"/>
    <w:rsid w:val="001D2226"/>
    <w:rsid w:val="001D339E"/>
    <w:rsid w:val="001D67A3"/>
    <w:rsid w:val="001E0972"/>
    <w:rsid w:val="001E40FA"/>
    <w:rsid w:val="001F0254"/>
    <w:rsid w:val="001F276E"/>
    <w:rsid w:val="001F2FD4"/>
    <w:rsid w:val="001F3137"/>
    <w:rsid w:val="001F4078"/>
    <w:rsid w:val="001F40E1"/>
    <w:rsid w:val="001F4F20"/>
    <w:rsid w:val="001F4FBD"/>
    <w:rsid w:val="001F593B"/>
    <w:rsid w:val="001F615B"/>
    <w:rsid w:val="001F6C49"/>
    <w:rsid w:val="002021CE"/>
    <w:rsid w:val="002049FA"/>
    <w:rsid w:val="00206D1C"/>
    <w:rsid w:val="00210CAA"/>
    <w:rsid w:val="00210E0B"/>
    <w:rsid w:val="002113AF"/>
    <w:rsid w:val="00212805"/>
    <w:rsid w:val="00212B86"/>
    <w:rsid w:val="00215DED"/>
    <w:rsid w:val="00216478"/>
    <w:rsid w:val="00217436"/>
    <w:rsid w:val="00221FD2"/>
    <w:rsid w:val="00232682"/>
    <w:rsid w:val="00232E19"/>
    <w:rsid w:val="00235CDE"/>
    <w:rsid w:val="00235E50"/>
    <w:rsid w:val="00235EEA"/>
    <w:rsid w:val="00241413"/>
    <w:rsid w:val="002417BD"/>
    <w:rsid w:val="002423C2"/>
    <w:rsid w:val="002427E5"/>
    <w:rsid w:val="00243B6E"/>
    <w:rsid w:val="0024410B"/>
    <w:rsid w:val="002443F2"/>
    <w:rsid w:val="00244417"/>
    <w:rsid w:val="00244B07"/>
    <w:rsid w:val="002508EE"/>
    <w:rsid w:val="00251423"/>
    <w:rsid w:val="00253299"/>
    <w:rsid w:val="00253629"/>
    <w:rsid w:val="00253992"/>
    <w:rsid w:val="00253A74"/>
    <w:rsid w:val="00255791"/>
    <w:rsid w:val="002578DF"/>
    <w:rsid w:val="002579E8"/>
    <w:rsid w:val="00257DC5"/>
    <w:rsid w:val="00260458"/>
    <w:rsid w:val="0026149F"/>
    <w:rsid w:val="00261CD1"/>
    <w:rsid w:val="00261F9E"/>
    <w:rsid w:val="00262A92"/>
    <w:rsid w:val="00263084"/>
    <w:rsid w:val="0026325F"/>
    <w:rsid w:val="00263ABC"/>
    <w:rsid w:val="00264300"/>
    <w:rsid w:val="0026665A"/>
    <w:rsid w:val="00266B8E"/>
    <w:rsid w:val="00270917"/>
    <w:rsid w:val="00271A45"/>
    <w:rsid w:val="00273696"/>
    <w:rsid w:val="00273F61"/>
    <w:rsid w:val="00275678"/>
    <w:rsid w:val="002763F1"/>
    <w:rsid w:val="00276728"/>
    <w:rsid w:val="00280A90"/>
    <w:rsid w:val="00280C1E"/>
    <w:rsid w:val="00281167"/>
    <w:rsid w:val="00283368"/>
    <w:rsid w:val="00287CE5"/>
    <w:rsid w:val="002907D2"/>
    <w:rsid w:val="002925E6"/>
    <w:rsid w:val="0029720F"/>
    <w:rsid w:val="00297527"/>
    <w:rsid w:val="00297DD3"/>
    <w:rsid w:val="002A0237"/>
    <w:rsid w:val="002A0404"/>
    <w:rsid w:val="002A18B2"/>
    <w:rsid w:val="002A31D1"/>
    <w:rsid w:val="002A40C1"/>
    <w:rsid w:val="002A5872"/>
    <w:rsid w:val="002A5D73"/>
    <w:rsid w:val="002A7B2F"/>
    <w:rsid w:val="002B2238"/>
    <w:rsid w:val="002B2619"/>
    <w:rsid w:val="002C097E"/>
    <w:rsid w:val="002C11C2"/>
    <w:rsid w:val="002C1A8C"/>
    <w:rsid w:val="002C202B"/>
    <w:rsid w:val="002C23A3"/>
    <w:rsid w:val="002C40D1"/>
    <w:rsid w:val="002C499C"/>
    <w:rsid w:val="002C4BBB"/>
    <w:rsid w:val="002C6897"/>
    <w:rsid w:val="002C7174"/>
    <w:rsid w:val="002D0942"/>
    <w:rsid w:val="002D2DB7"/>
    <w:rsid w:val="002D3CB1"/>
    <w:rsid w:val="002D59AE"/>
    <w:rsid w:val="002D6F3C"/>
    <w:rsid w:val="002E0AFF"/>
    <w:rsid w:val="002E0F23"/>
    <w:rsid w:val="002E11E0"/>
    <w:rsid w:val="002E1C66"/>
    <w:rsid w:val="002E1F67"/>
    <w:rsid w:val="002E3755"/>
    <w:rsid w:val="002E3DCC"/>
    <w:rsid w:val="002E4B73"/>
    <w:rsid w:val="002E7892"/>
    <w:rsid w:val="002F0635"/>
    <w:rsid w:val="002F0F11"/>
    <w:rsid w:val="002F17E2"/>
    <w:rsid w:val="002F21CA"/>
    <w:rsid w:val="002F64CD"/>
    <w:rsid w:val="002F7706"/>
    <w:rsid w:val="002F7C7E"/>
    <w:rsid w:val="003005CD"/>
    <w:rsid w:val="00300F17"/>
    <w:rsid w:val="00304BC2"/>
    <w:rsid w:val="003050C6"/>
    <w:rsid w:val="003070A3"/>
    <w:rsid w:val="003072A6"/>
    <w:rsid w:val="00307564"/>
    <w:rsid w:val="00307966"/>
    <w:rsid w:val="00310D14"/>
    <w:rsid w:val="0031173B"/>
    <w:rsid w:val="00312E98"/>
    <w:rsid w:val="003130B2"/>
    <w:rsid w:val="00313BD3"/>
    <w:rsid w:val="00314645"/>
    <w:rsid w:val="0031701F"/>
    <w:rsid w:val="0031704E"/>
    <w:rsid w:val="0032070D"/>
    <w:rsid w:val="00324769"/>
    <w:rsid w:val="00324F09"/>
    <w:rsid w:val="00325A33"/>
    <w:rsid w:val="0032660F"/>
    <w:rsid w:val="00327046"/>
    <w:rsid w:val="00330021"/>
    <w:rsid w:val="003305CF"/>
    <w:rsid w:val="00331769"/>
    <w:rsid w:val="00331849"/>
    <w:rsid w:val="00332816"/>
    <w:rsid w:val="00332CBB"/>
    <w:rsid w:val="0034047A"/>
    <w:rsid w:val="003410D0"/>
    <w:rsid w:val="00342AA2"/>
    <w:rsid w:val="00343599"/>
    <w:rsid w:val="003446AA"/>
    <w:rsid w:val="00344A67"/>
    <w:rsid w:val="00344DE5"/>
    <w:rsid w:val="00345019"/>
    <w:rsid w:val="00345FF6"/>
    <w:rsid w:val="0034695E"/>
    <w:rsid w:val="00350B14"/>
    <w:rsid w:val="00352429"/>
    <w:rsid w:val="00352BF6"/>
    <w:rsid w:val="00355B0E"/>
    <w:rsid w:val="00355F91"/>
    <w:rsid w:val="00357719"/>
    <w:rsid w:val="00360296"/>
    <w:rsid w:val="00361C88"/>
    <w:rsid w:val="003624E5"/>
    <w:rsid w:val="003634B3"/>
    <w:rsid w:val="003641FC"/>
    <w:rsid w:val="00364387"/>
    <w:rsid w:val="0036440F"/>
    <w:rsid w:val="003644BE"/>
    <w:rsid w:val="00364D3E"/>
    <w:rsid w:val="003650F6"/>
    <w:rsid w:val="00366633"/>
    <w:rsid w:val="0036673A"/>
    <w:rsid w:val="0036724D"/>
    <w:rsid w:val="00372FFF"/>
    <w:rsid w:val="00373868"/>
    <w:rsid w:val="00373B09"/>
    <w:rsid w:val="00376343"/>
    <w:rsid w:val="00380D27"/>
    <w:rsid w:val="0038207C"/>
    <w:rsid w:val="00383D8B"/>
    <w:rsid w:val="00385FE6"/>
    <w:rsid w:val="003872BB"/>
    <w:rsid w:val="00387486"/>
    <w:rsid w:val="003875B3"/>
    <w:rsid w:val="00387846"/>
    <w:rsid w:val="0039152E"/>
    <w:rsid w:val="0039389E"/>
    <w:rsid w:val="003960D6"/>
    <w:rsid w:val="00397554"/>
    <w:rsid w:val="00397C2F"/>
    <w:rsid w:val="003A06E3"/>
    <w:rsid w:val="003A09B3"/>
    <w:rsid w:val="003A0FB0"/>
    <w:rsid w:val="003A1871"/>
    <w:rsid w:val="003A1ABB"/>
    <w:rsid w:val="003A1BCF"/>
    <w:rsid w:val="003A43B8"/>
    <w:rsid w:val="003A462F"/>
    <w:rsid w:val="003A7130"/>
    <w:rsid w:val="003A7D60"/>
    <w:rsid w:val="003B18D1"/>
    <w:rsid w:val="003B2E21"/>
    <w:rsid w:val="003B3072"/>
    <w:rsid w:val="003B3672"/>
    <w:rsid w:val="003B61AB"/>
    <w:rsid w:val="003B67BA"/>
    <w:rsid w:val="003B7472"/>
    <w:rsid w:val="003C36F6"/>
    <w:rsid w:val="003C5979"/>
    <w:rsid w:val="003C5DB8"/>
    <w:rsid w:val="003D0B9E"/>
    <w:rsid w:val="003D18C2"/>
    <w:rsid w:val="003D2E4B"/>
    <w:rsid w:val="003D2F90"/>
    <w:rsid w:val="003D3D7E"/>
    <w:rsid w:val="003D44F0"/>
    <w:rsid w:val="003D473D"/>
    <w:rsid w:val="003D4F48"/>
    <w:rsid w:val="003D54A5"/>
    <w:rsid w:val="003D74A9"/>
    <w:rsid w:val="003E0630"/>
    <w:rsid w:val="003E0802"/>
    <w:rsid w:val="003E2142"/>
    <w:rsid w:val="003E22E5"/>
    <w:rsid w:val="003E273D"/>
    <w:rsid w:val="003E384A"/>
    <w:rsid w:val="003E4791"/>
    <w:rsid w:val="003E4C51"/>
    <w:rsid w:val="003E76C8"/>
    <w:rsid w:val="003E7F5D"/>
    <w:rsid w:val="003F038F"/>
    <w:rsid w:val="003F07C4"/>
    <w:rsid w:val="003F2C2E"/>
    <w:rsid w:val="003F3E53"/>
    <w:rsid w:val="003F5166"/>
    <w:rsid w:val="003F530C"/>
    <w:rsid w:val="003F5C87"/>
    <w:rsid w:val="003F5ED3"/>
    <w:rsid w:val="0040001D"/>
    <w:rsid w:val="00401481"/>
    <w:rsid w:val="00402AFA"/>
    <w:rsid w:val="0040393D"/>
    <w:rsid w:val="004047C9"/>
    <w:rsid w:val="00406CB9"/>
    <w:rsid w:val="00406DA4"/>
    <w:rsid w:val="0040702F"/>
    <w:rsid w:val="00407080"/>
    <w:rsid w:val="0040730C"/>
    <w:rsid w:val="0040753C"/>
    <w:rsid w:val="00407650"/>
    <w:rsid w:val="004102F5"/>
    <w:rsid w:val="004113D1"/>
    <w:rsid w:val="00412872"/>
    <w:rsid w:val="00412CD8"/>
    <w:rsid w:val="00414DE8"/>
    <w:rsid w:val="00415578"/>
    <w:rsid w:val="004157E5"/>
    <w:rsid w:val="00417B3A"/>
    <w:rsid w:val="004214B1"/>
    <w:rsid w:val="0042200C"/>
    <w:rsid w:val="0042239D"/>
    <w:rsid w:val="00422817"/>
    <w:rsid w:val="00422ED2"/>
    <w:rsid w:val="00424E0F"/>
    <w:rsid w:val="004275DA"/>
    <w:rsid w:val="00431BAF"/>
    <w:rsid w:val="00431DDC"/>
    <w:rsid w:val="00432764"/>
    <w:rsid w:val="004343F3"/>
    <w:rsid w:val="00434C72"/>
    <w:rsid w:val="00435D25"/>
    <w:rsid w:val="00436D85"/>
    <w:rsid w:val="004370BF"/>
    <w:rsid w:val="004373AA"/>
    <w:rsid w:val="00441C05"/>
    <w:rsid w:val="004423E1"/>
    <w:rsid w:val="00443D46"/>
    <w:rsid w:val="004442F2"/>
    <w:rsid w:val="00444509"/>
    <w:rsid w:val="004446B2"/>
    <w:rsid w:val="004466E2"/>
    <w:rsid w:val="00446EEB"/>
    <w:rsid w:val="0045119D"/>
    <w:rsid w:val="004527BA"/>
    <w:rsid w:val="00452A9C"/>
    <w:rsid w:val="0045330E"/>
    <w:rsid w:val="0045334D"/>
    <w:rsid w:val="00453407"/>
    <w:rsid w:val="00456001"/>
    <w:rsid w:val="00456D37"/>
    <w:rsid w:val="0045762A"/>
    <w:rsid w:val="0045785B"/>
    <w:rsid w:val="00461512"/>
    <w:rsid w:val="00462A17"/>
    <w:rsid w:val="00462C5A"/>
    <w:rsid w:val="00462DDC"/>
    <w:rsid w:val="004703E5"/>
    <w:rsid w:val="004714C9"/>
    <w:rsid w:val="00471977"/>
    <w:rsid w:val="00473F4C"/>
    <w:rsid w:val="00473FA4"/>
    <w:rsid w:val="00474C0A"/>
    <w:rsid w:val="00475722"/>
    <w:rsid w:val="00476462"/>
    <w:rsid w:val="0048030F"/>
    <w:rsid w:val="00481363"/>
    <w:rsid w:val="0048192C"/>
    <w:rsid w:val="004819DE"/>
    <w:rsid w:val="0048210F"/>
    <w:rsid w:val="00482139"/>
    <w:rsid w:val="004822F2"/>
    <w:rsid w:val="00482D31"/>
    <w:rsid w:val="0048365E"/>
    <w:rsid w:val="00483B70"/>
    <w:rsid w:val="00486E11"/>
    <w:rsid w:val="00487163"/>
    <w:rsid w:val="004909DF"/>
    <w:rsid w:val="00490F40"/>
    <w:rsid w:val="0049115E"/>
    <w:rsid w:val="00491EE7"/>
    <w:rsid w:val="00494554"/>
    <w:rsid w:val="00495030"/>
    <w:rsid w:val="00495EF7"/>
    <w:rsid w:val="004972E2"/>
    <w:rsid w:val="004A2C66"/>
    <w:rsid w:val="004A4F4E"/>
    <w:rsid w:val="004A509B"/>
    <w:rsid w:val="004A5CC2"/>
    <w:rsid w:val="004A6DB2"/>
    <w:rsid w:val="004A70B2"/>
    <w:rsid w:val="004B06E2"/>
    <w:rsid w:val="004B1B44"/>
    <w:rsid w:val="004B2AF0"/>
    <w:rsid w:val="004B783C"/>
    <w:rsid w:val="004B7D80"/>
    <w:rsid w:val="004B7E98"/>
    <w:rsid w:val="004C03E5"/>
    <w:rsid w:val="004C1F93"/>
    <w:rsid w:val="004C4507"/>
    <w:rsid w:val="004C4F11"/>
    <w:rsid w:val="004C59F4"/>
    <w:rsid w:val="004C62D0"/>
    <w:rsid w:val="004C645A"/>
    <w:rsid w:val="004C672C"/>
    <w:rsid w:val="004C7B94"/>
    <w:rsid w:val="004D001C"/>
    <w:rsid w:val="004D0052"/>
    <w:rsid w:val="004D2ACF"/>
    <w:rsid w:val="004D3085"/>
    <w:rsid w:val="004D3E5E"/>
    <w:rsid w:val="004D56B9"/>
    <w:rsid w:val="004D5937"/>
    <w:rsid w:val="004E0BD7"/>
    <w:rsid w:val="004E1D25"/>
    <w:rsid w:val="004E2D07"/>
    <w:rsid w:val="004E2E37"/>
    <w:rsid w:val="004E3645"/>
    <w:rsid w:val="004E3D39"/>
    <w:rsid w:val="004E42CB"/>
    <w:rsid w:val="004E71A7"/>
    <w:rsid w:val="004E7B3A"/>
    <w:rsid w:val="004F14A6"/>
    <w:rsid w:val="004F179C"/>
    <w:rsid w:val="004F1A9B"/>
    <w:rsid w:val="004F56C4"/>
    <w:rsid w:val="004F6D30"/>
    <w:rsid w:val="0050039A"/>
    <w:rsid w:val="0050338C"/>
    <w:rsid w:val="00504563"/>
    <w:rsid w:val="00504DBB"/>
    <w:rsid w:val="0050519A"/>
    <w:rsid w:val="005052B6"/>
    <w:rsid w:val="0050758C"/>
    <w:rsid w:val="00511585"/>
    <w:rsid w:val="00511C3D"/>
    <w:rsid w:val="005121A7"/>
    <w:rsid w:val="00514889"/>
    <w:rsid w:val="00514B56"/>
    <w:rsid w:val="00514E63"/>
    <w:rsid w:val="00515371"/>
    <w:rsid w:val="0052183C"/>
    <w:rsid w:val="00521B10"/>
    <w:rsid w:val="005221EA"/>
    <w:rsid w:val="00523FBA"/>
    <w:rsid w:val="00525941"/>
    <w:rsid w:val="00530B0F"/>
    <w:rsid w:val="00531435"/>
    <w:rsid w:val="0053227A"/>
    <w:rsid w:val="0053355F"/>
    <w:rsid w:val="00533BAF"/>
    <w:rsid w:val="00533C37"/>
    <w:rsid w:val="005351A2"/>
    <w:rsid w:val="005352FE"/>
    <w:rsid w:val="00535B6C"/>
    <w:rsid w:val="00537628"/>
    <w:rsid w:val="00541417"/>
    <w:rsid w:val="00541742"/>
    <w:rsid w:val="0054365E"/>
    <w:rsid w:val="00543FF1"/>
    <w:rsid w:val="005452DD"/>
    <w:rsid w:val="00550971"/>
    <w:rsid w:val="00552CD4"/>
    <w:rsid w:val="005546D8"/>
    <w:rsid w:val="00555C8D"/>
    <w:rsid w:val="005616C4"/>
    <w:rsid w:val="0056216C"/>
    <w:rsid w:val="00562A3A"/>
    <w:rsid w:val="00564CC5"/>
    <w:rsid w:val="00565103"/>
    <w:rsid w:val="00566D14"/>
    <w:rsid w:val="005671BF"/>
    <w:rsid w:val="00567D48"/>
    <w:rsid w:val="005718E6"/>
    <w:rsid w:val="00571949"/>
    <w:rsid w:val="005724B1"/>
    <w:rsid w:val="00572731"/>
    <w:rsid w:val="00574970"/>
    <w:rsid w:val="0057707B"/>
    <w:rsid w:val="00577593"/>
    <w:rsid w:val="005776F1"/>
    <w:rsid w:val="005826E0"/>
    <w:rsid w:val="00582F47"/>
    <w:rsid w:val="00583F62"/>
    <w:rsid w:val="005846C7"/>
    <w:rsid w:val="0059241C"/>
    <w:rsid w:val="00593C3F"/>
    <w:rsid w:val="00594955"/>
    <w:rsid w:val="00594F45"/>
    <w:rsid w:val="00595068"/>
    <w:rsid w:val="00597EEA"/>
    <w:rsid w:val="005A3723"/>
    <w:rsid w:val="005A75FC"/>
    <w:rsid w:val="005B08D9"/>
    <w:rsid w:val="005B0F9C"/>
    <w:rsid w:val="005B1A09"/>
    <w:rsid w:val="005B3525"/>
    <w:rsid w:val="005B4CEA"/>
    <w:rsid w:val="005B5BC0"/>
    <w:rsid w:val="005B5F38"/>
    <w:rsid w:val="005B693B"/>
    <w:rsid w:val="005B74BA"/>
    <w:rsid w:val="005B7DDC"/>
    <w:rsid w:val="005C1C6E"/>
    <w:rsid w:val="005D042D"/>
    <w:rsid w:val="005D0B25"/>
    <w:rsid w:val="005D2219"/>
    <w:rsid w:val="005D4E66"/>
    <w:rsid w:val="005D576F"/>
    <w:rsid w:val="005D5E1C"/>
    <w:rsid w:val="005D5EBA"/>
    <w:rsid w:val="005D6467"/>
    <w:rsid w:val="005E144F"/>
    <w:rsid w:val="005E15C1"/>
    <w:rsid w:val="005E1E1E"/>
    <w:rsid w:val="005E567A"/>
    <w:rsid w:val="005E5FE9"/>
    <w:rsid w:val="005E6FE4"/>
    <w:rsid w:val="005F137E"/>
    <w:rsid w:val="005F2B47"/>
    <w:rsid w:val="005F46AC"/>
    <w:rsid w:val="005F5303"/>
    <w:rsid w:val="005F54B2"/>
    <w:rsid w:val="005F626A"/>
    <w:rsid w:val="005F65CA"/>
    <w:rsid w:val="00600302"/>
    <w:rsid w:val="00601CCA"/>
    <w:rsid w:val="006033B0"/>
    <w:rsid w:val="00607369"/>
    <w:rsid w:val="00610053"/>
    <w:rsid w:val="00610C4B"/>
    <w:rsid w:val="00611F68"/>
    <w:rsid w:val="006120DE"/>
    <w:rsid w:val="00614436"/>
    <w:rsid w:val="00614A8F"/>
    <w:rsid w:val="00614C60"/>
    <w:rsid w:val="006172C6"/>
    <w:rsid w:val="006172D6"/>
    <w:rsid w:val="00620948"/>
    <w:rsid w:val="0062180D"/>
    <w:rsid w:val="00623310"/>
    <w:rsid w:val="0062356F"/>
    <w:rsid w:val="006305A5"/>
    <w:rsid w:val="0063085C"/>
    <w:rsid w:val="0063129C"/>
    <w:rsid w:val="006318A9"/>
    <w:rsid w:val="00632458"/>
    <w:rsid w:val="0063305F"/>
    <w:rsid w:val="00634775"/>
    <w:rsid w:val="00635429"/>
    <w:rsid w:val="00635AAA"/>
    <w:rsid w:val="0063627A"/>
    <w:rsid w:val="006366F9"/>
    <w:rsid w:val="00636A1F"/>
    <w:rsid w:val="00636CBC"/>
    <w:rsid w:val="00637001"/>
    <w:rsid w:val="006370F4"/>
    <w:rsid w:val="006437B4"/>
    <w:rsid w:val="0064418E"/>
    <w:rsid w:val="0064447F"/>
    <w:rsid w:val="006450C8"/>
    <w:rsid w:val="00646C4E"/>
    <w:rsid w:val="00647E51"/>
    <w:rsid w:val="006511A1"/>
    <w:rsid w:val="00651344"/>
    <w:rsid w:val="00652A2B"/>
    <w:rsid w:val="0065337C"/>
    <w:rsid w:val="00654E2C"/>
    <w:rsid w:val="00656DBB"/>
    <w:rsid w:val="0066021E"/>
    <w:rsid w:val="00660CC3"/>
    <w:rsid w:val="00661BFF"/>
    <w:rsid w:val="0066234F"/>
    <w:rsid w:val="0066236F"/>
    <w:rsid w:val="006633C8"/>
    <w:rsid w:val="00664A29"/>
    <w:rsid w:val="00665403"/>
    <w:rsid w:val="00666F62"/>
    <w:rsid w:val="0067108D"/>
    <w:rsid w:val="006719CD"/>
    <w:rsid w:val="00672253"/>
    <w:rsid w:val="006740B4"/>
    <w:rsid w:val="00674382"/>
    <w:rsid w:val="0067484A"/>
    <w:rsid w:val="00674BA2"/>
    <w:rsid w:val="006758AE"/>
    <w:rsid w:val="0068002A"/>
    <w:rsid w:val="00681337"/>
    <w:rsid w:val="0068448D"/>
    <w:rsid w:val="0068484C"/>
    <w:rsid w:val="006858D4"/>
    <w:rsid w:val="0068779F"/>
    <w:rsid w:val="00692281"/>
    <w:rsid w:val="00692B0C"/>
    <w:rsid w:val="00692DC1"/>
    <w:rsid w:val="00692F0E"/>
    <w:rsid w:val="006948BD"/>
    <w:rsid w:val="0069492B"/>
    <w:rsid w:val="006A1221"/>
    <w:rsid w:val="006A3019"/>
    <w:rsid w:val="006A5C6C"/>
    <w:rsid w:val="006A72BE"/>
    <w:rsid w:val="006B1B99"/>
    <w:rsid w:val="006B50F2"/>
    <w:rsid w:val="006B5162"/>
    <w:rsid w:val="006B52A1"/>
    <w:rsid w:val="006B6043"/>
    <w:rsid w:val="006B6ADB"/>
    <w:rsid w:val="006B740E"/>
    <w:rsid w:val="006C1844"/>
    <w:rsid w:val="006C3588"/>
    <w:rsid w:val="006C4022"/>
    <w:rsid w:val="006C60D0"/>
    <w:rsid w:val="006C6D8B"/>
    <w:rsid w:val="006C6F5F"/>
    <w:rsid w:val="006C77CE"/>
    <w:rsid w:val="006D0AC1"/>
    <w:rsid w:val="006D18EF"/>
    <w:rsid w:val="006D2D6D"/>
    <w:rsid w:val="006D3259"/>
    <w:rsid w:val="006D3606"/>
    <w:rsid w:val="006D6A8A"/>
    <w:rsid w:val="006E1430"/>
    <w:rsid w:val="006E293E"/>
    <w:rsid w:val="006E2D85"/>
    <w:rsid w:val="006E2E77"/>
    <w:rsid w:val="006E5408"/>
    <w:rsid w:val="006E79F5"/>
    <w:rsid w:val="006F1667"/>
    <w:rsid w:val="006F2FC5"/>
    <w:rsid w:val="006F3B9C"/>
    <w:rsid w:val="006F3FCB"/>
    <w:rsid w:val="006F4417"/>
    <w:rsid w:val="006F4ECC"/>
    <w:rsid w:val="00700966"/>
    <w:rsid w:val="0070242E"/>
    <w:rsid w:val="007042F9"/>
    <w:rsid w:val="00704B10"/>
    <w:rsid w:val="007053B4"/>
    <w:rsid w:val="007056ED"/>
    <w:rsid w:val="00705AFC"/>
    <w:rsid w:val="00706EBD"/>
    <w:rsid w:val="0071001F"/>
    <w:rsid w:val="00710959"/>
    <w:rsid w:val="007113BF"/>
    <w:rsid w:val="007115EF"/>
    <w:rsid w:val="007120B9"/>
    <w:rsid w:val="007138FE"/>
    <w:rsid w:val="00714B11"/>
    <w:rsid w:val="00716F90"/>
    <w:rsid w:val="0071737C"/>
    <w:rsid w:val="00721056"/>
    <w:rsid w:val="00723836"/>
    <w:rsid w:val="00724197"/>
    <w:rsid w:val="00727EA6"/>
    <w:rsid w:val="007301DB"/>
    <w:rsid w:val="0073133B"/>
    <w:rsid w:val="00731A0C"/>
    <w:rsid w:val="007327B3"/>
    <w:rsid w:val="0073334E"/>
    <w:rsid w:val="00734BA4"/>
    <w:rsid w:val="007375F8"/>
    <w:rsid w:val="0074010F"/>
    <w:rsid w:val="00740378"/>
    <w:rsid w:val="00740F86"/>
    <w:rsid w:val="00743F95"/>
    <w:rsid w:val="00744C24"/>
    <w:rsid w:val="007453CE"/>
    <w:rsid w:val="0074570F"/>
    <w:rsid w:val="00750B14"/>
    <w:rsid w:val="00750C68"/>
    <w:rsid w:val="007520C9"/>
    <w:rsid w:val="00752F46"/>
    <w:rsid w:val="0075331A"/>
    <w:rsid w:val="007546B8"/>
    <w:rsid w:val="007578A2"/>
    <w:rsid w:val="00757CFE"/>
    <w:rsid w:val="00760BB7"/>
    <w:rsid w:val="00761120"/>
    <w:rsid w:val="00761B22"/>
    <w:rsid w:val="00762D9E"/>
    <w:rsid w:val="00763199"/>
    <w:rsid w:val="00766976"/>
    <w:rsid w:val="0077138A"/>
    <w:rsid w:val="00771CF2"/>
    <w:rsid w:val="0077276B"/>
    <w:rsid w:val="00772C3F"/>
    <w:rsid w:val="00774C88"/>
    <w:rsid w:val="00775876"/>
    <w:rsid w:val="0078165D"/>
    <w:rsid w:val="00781DC1"/>
    <w:rsid w:val="00782A5F"/>
    <w:rsid w:val="0078311B"/>
    <w:rsid w:val="0078332F"/>
    <w:rsid w:val="00783B41"/>
    <w:rsid w:val="00783F65"/>
    <w:rsid w:val="0078464E"/>
    <w:rsid w:val="007849B9"/>
    <w:rsid w:val="00785EFD"/>
    <w:rsid w:val="00786141"/>
    <w:rsid w:val="00786830"/>
    <w:rsid w:val="00790828"/>
    <w:rsid w:val="00790DFE"/>
    <w:rsid w:val="00791A0B"/>
    <w:rsid w:val="007929D2"/>
    <w:rsid w:val="007936E9"/>
    <w:rsid w:val="00793B44"/>
    <w:rsid w:val="007942A8"/>
    <w:rsid w:val="0079469F"/>
    <w:rsid w:val="00794CF5"/>
    <w:rsid w:val="0079607E"/>
    <w:rsid w:val="0079676C"/>
    <w:rsid w:val="007A0FF4"/>
    <w:rsid w:val="007A7669"/>
    <w:rsid w:val="007A7E96"/>
    <w:rsid w:val="007B2C26"/>
    <w:rsid w:val="007B359C"/>
    <w:rsid w:val="007B3AF1"/>
    <w:rsid w:val="007B52F7"/>
    <w:rsid w:val="007B6261"/>
    <w:rsid w:val="007B6CEA"/>
    <w:rsid w:val="007C0962"/>
    <w:rsid w:val="007C2865"/>
    <w:rsid w:val="007C531C"/>
    <w:rsid w:val="007C7727"/>
    <w:rsid w:val="007D02D5"/>
    <w:rsid w:val="007D2C18"/>
    <w:rsid w:val="007D54F9"/>
    <w:rsid w:val="007D749D"/>
    <w:rsid w:val="007D7900"/>
    <w:rsid w:val="007E4F6E"/>
    <w:rsid w:val="007E5FAB"/>
    <w:rsid w:val="007E604A"/>
    <w:rsid w:val="007E6B09"/>
    <w:rsid w:val="007E7002"/>
    <w:rsid w:val="007F488C"/>
    <w:rsid w:val="007F4F65"/>
    <w:rsid w:val="007F5073"/>
    <w:rsid w:val="007F5E0B"/>
    <w:rsid w:val="007F7130"/>
    <w:rsid w:val="007F79B3"/>
    <w:rsid w:val="0080076C"/>
    <w:rsid w:val="008017B0"/>
    <w:rsid w:val="00801B1C"/>
    <w:rsid w:val="00801E4E"/>
    <w:rsid w:val="00804F11"/>
    <w:rsid w:val="00810F13"/>
    <w:rsid w:val="008125CC"/>
    <w:rsid w:val="00812E20"/>
    <w:rsid w:val="00813EED"/>
    <w:rsid w:val="008149C2"/>
    <w:rsid w:val="00814DCE"/>
    <w:rsid w:val="00816F72"/>
    <w:rsid w:val="0082009A"/>
    <w:rsid w:val="00821708"/>
    <w:rsid w:val="008217A3"/>
    <w:rsid w:val="00823B9F"/>
    <w:rsid w:val="008241A8"/>
    <w:rsid w:val="0083004F"/>
    <w:rsid w:val="00830786"/>
    <w:rsid w:val="00831575"/>
    <w:rsid w:val="0083245B"/>
    <w:rsid w:val="008334E8"/>
    <w:rsid w:val="00834674"/>
    <w:rsid w:val="00835470"/>
    <w:rsid w:val="008354F3"/>
    <w:rsid w:val="00835D1C"/>
    <w:rsid w:val="00837CDE"/>
    <w:rsid w:val="00837FB3"/>
    <w:rsid w:val="0084120D"/>
    <w:rsid w:val="008419F8"/>
    <w:rsid w:val="00841A68"/>
    <w:rsid w:val="00841C2F"/>
    <w:rsid w:val="00843006"/>
    <w:rsid w:val="008430E8"/>
    <w:rsid w:val="00843E0B"/>
    <w:rsid w:val="0084491A"/>
    <w:rsid w:val="00845C9B"/>
    <w:rsid w:val="00846A9D"/>
    <w:rsid w:val="00846B38"/>
    <w:rsid w:val="00846C70"/>
    <w:rsid w:val="00851D8A"/>
    <w:rsid w:val="00852CA5"/>
    <w:rsid w:val="00852DB3"/>
    <w:rsid w:val="00852F05"/>
    <w:rsid w:val="008533C9"/>
    <w:rsid w:val="00856E8C"/>
    <w:rsid w:val="0085708C"/>
    <w:rsid w:val="00860507"/>
    <w:rsid w:val="00862D7C"/>
    <w:rsid w:val="008636D3"/>
    <w:rsid w:val="00864151"/>
    <w:rsid w:val="00864699"/>
    <w:rsid w:val="008658C5"/>
    <w:rsid w:val="00867B19"/>
    <w:rsid w:val="0087086F"/>
    <w:rsid w:val="00872A9C"/>
    <w:rsid w:val="00872B47"/>
    <w:rsid w:val="008736B7"/>
    <w:rsid w:val="00873AA1"/>
    <w:rsid w:val="00874905"/>
    <w:rsid w:val="00874DC8"/>
    <w:rsid w:val="008751FE"/>
    <w:rsid w:val="00876736"/>
    <w:rsid w:val="00877A0B"/>
    <w:rsid w:val="00877A57"/>
    <w:rsid w:val="00880C21"/>
    <w:rsid w:val="00880C77"/>
    <w:rsid w:val="00880DE4"/>
    <w:rsid w:val="0088114B"/>
    <w:rsid w:val="008812BB"/>
    <w:rsid w:val="0088166C"/>
    <w:rsid w:val="008817D1"/>
    <w:rsid w:val="0088283E"/>
    <w:rsid w:val="0088411D"/>
    <w:rsid w:val="008844DA"/>
    <w:rsid w:val="00884B90"/>
    <w:rsid w:val="00884BC2"/>
    <w:rsid w:val="00885755"/>
    <w:rsid w:val="00885EC7"/>
    <w:rsid w:val="00891744"/>
    <w:rsid w:val="008919FA"/>
    <w:rsid w:val="00892312"/>
    <w:rsid w:val="00892FC4"/>
    <w:rsid w:val="008940AC"/>
    <w:rsid w:val="00895F7D"/>
    <w:rsid w:val="008A015E"/>
    <w:rsid w:val="008A1DCF"/>
    <w:rsid w:val="008A227C"/>
    <w:rsid w:val="008A44BD"/>
    <w:rsid w:val="008A466E"/>
    <w:rsid w:val="008A5097"/>
    <w:rsid w:val="008A539B"/>
    <w:rsid w:val="008A54B3"/>
    <w:rsid w:val="008A5ECB"/>
    <w:rsid w:val="008A6311"/>
    <w:rsid w:val="008A66EB"/>
    <w:rsid w:val="008A7468"/>
    <w:rsid w:val="008A7E43"/>
    <w:rsid w:val="008B0D5E"/>
    <w:rsid w:val="008B35E2"/>
    <w:rsid w:val="008B56B2"/>
    <w:rsid w:val="008B6686"/>
    <w:rsid w:val="008C08C2"/>
    <w:rsid w:val="008C1197"/>
    <w:rsid w:val="008C11BF"/>
    <w:rsid w:val="008C4ABE"/>
    <w:rsid w:val="008C71A4"/>
    <w:rsid w:val="008C7ED6"/>
    <w:rsid w:val="008D158E"/>
    <w:rsid w:val="008D2724"/>
    <w:rsid w:val="008D3A39"/>
    <w:rsid w:val="008D3DE2"/>
    <w:rsid w:val="008E01A1"/>
    <w:rsid w:val="008E105F"/>
    <w:rsid w:val="008E1610"/>
    <w:rsid w:val="008E1D7F"/>
    <w:rsid w:val="008E4C0E"/>
    <w:rsid w:val="008E5109"/>
    <w:rsid w:val="008E53BC"/>
    <w:rsid w:val="008F1CC4"/>
    <w:rsid w:val="008F1EC0"/>
    <w:rsid w:val="008F2082"/>
    <w:rsid w:val="008F29FC"/>
    <w:rsid w:val="008F4B71"/>
    <w:rsid w:val="008F6123"/>
    <w:rsid w:val="008F6EF2"/>
    <w:rsid w:val="008F7A52"/>
    <w:rsid w:val="009011A9"/>
    <w:rsid w:val="00903CC0"/>
    <w:rsid w:val="00903EC8"/>
    <w:rsid w:val="00904A8A"/>
    <w:rsid w:val="00906645"/>
    <w:rsid w:val="009074F1"/>
    <w:rsid w:val="00910480"/>
    <w:rsid w:val="0091120B"/>
    <w:rsid w:val="00912022"/>
    <w:rsid w:val="009127ED"/>
    <w:rsid w:val="00912B66"/>
    <w:rsid w:val="00914F2D"/>
    <w:rsid w:val="0091744E"/>
    <w:rsid w:val="009174F2"/>
    <w:rsid w:val="00920690"/>
    <w:rsid w:val="009216B6"/>
    <w:rsid w:val="009216F0"/>
    <w:rsid w:val="009217E7"/>
    <w:rsid w:val="0092196B"/>
    <w:rsid w:val="00921C2F"/>
    <w:rsid w:val="0092214D"/>
    <w:rsid w:val="00924FB1"/>
    <w:rsid w:val="009258FF"/>
    <w:rsid w:val="00926457"/>
    <w:rsid w:val="00930444"/>
    <w:rsid w:val="009323F5"/>
    <w:rsid w:val="009324B4"/>
    <w:rsid w:val="00936692"/>
    <w:rsid w:val="00936BF2"/>
    <w:rsid w:val="00937F7A"/>
    <w:rsid w:val="00943565"/>
    <w:rsid w:val="009448B3"/>
    <w:rsid w:val="00945684"/>
    <w:rsid w:val="00945EC5"/>
    <w:rsid w:val="00946C83"/>
    <w:rsid w:val="009471BA"/>
    <w:rsid w:val="00955C46"/>
    <w:rsid w:val="009564BC"/>
    <w:rsid w:val="0096078D"/>
    <w:rsid w:val="0096148E"/>
    <w:rsid w:val="00962C88"/>
    <w:rsid w:val="0096659B"/>
    <w:rsid w:val="00966B7A"/>
    <w:rsid w:val="009673F2"/>
    <w:rsid w:val="00967CCF"/>
    <w:rsid w:val="00972B9C"/>
    <w:rsid w:val="009739E3"/>
    <w:rsid w:val="00974FE0"/>
    <w:rsid w:val="00980945"/>
    <w:rsid w:val="00981BAE"/>
    <w:rsid w:val="0098334C"/>
    <w:rsid w:val="009836DE"/>
    <w:rsid w:val="009847E3"/>
    <w:rsid w:val="0098557A"/>
    <w:rsid w:val="009862E1"/>
    <w:rsid w:val="009870D0"/>
    <w:rsid w:val="0099084C"/>
    <w:rsid w:val="0099505D"/>
    <w:rsid w:val="00995682"/>
    <w:rsid w:val="009969E0"/>
    <w:rsid w:val="00996E16"/>
    <w:rsid w:val="009972AA"/>
    <w:rsid w:val="009975D7"/>
    <w:rsid w:val="009A1CF8"/>
    <w:rsid w:val="009A1FAC"/>
    <w:rsid w:val="009A2FA7"/>
    <w:rsid w:val="009A4919"/>
    <w:rsid w:val="009A5B22"/>
    <w:rsid w:val="009A5F5F"/>
    <w:rsid w:val="009A5F9F"/>
    <w:rsid w:val="009A60A7"/>
    <w:rsid w:val="009A6B5F"/>
    <w:rsid w:val="009B0671"/>
    <w:rsid w:val="009B0F56"/>
    <w:rsid w:val="009B32FD"/>
    <w:rsid w:val="009B5B37"/>
    <w:rsid w:val="009B6D90"/>
    <w:rsid w:val="009B7A98"/>
    <w:rsid w:val="009C057A"/>
    <w:rsid w:val="009C3B4B"/>
    <w:rsid w:val="009C58FE"/>
    <w:rsid w:val="009C659E"/>
    <w:rsid w:val="009D05E9"/>
    <w:rsid w:val="009D35B6"/>
    <w:rsid w:val="009D4752"/>
    <w:rsid w:val="009D63BD"/>
    <w:rsid w:val="009E0AFC"/>
    <w:rsid w:val="009E0F0E"/>
    <w:rsid w:val="009E2A0B"/>
    <w:rsid w:val="009E45F7"/>
    <w:rsid w:val="009E50C5"/>
    <w:rsid w:val="009E5444"/>
    <w:rsid w:val="009E61D7"/>
    <w:rsid w:val="009E6C7B"/>
    <w:rsid w:val="009F027E"/>
    <w:rsid w:val="009F02DE"/>
    <w:rsid w:val="009F0DB2"/>
    <w:rsid w:val="009F1B1B"/>
    <w:rsid w:val="009F70B8"/>
    <w:rsid w:val="009F7357"/>
    <w:rsid w:val="00A003AE"/>
    <w:rsid w:val="00A00867"/>
    <w:rsid w:val="00A00AA3"/>
    <w:rsid w:val="00A022A4"/>
    <w:rsid w:val="00A03847"/>
    <w:rsid w:val="00A03A98"/>
    <w:rsid w:val="00A0470B"/>
    <w:rsid w:val="00A05570"/>
    <w:rsid w:val="00A05CCF"/>
    <w:rsid w:val="00A06705"/>
    <w:rsid w:val="00A068E2"/>
    <w:rsid w:val="00A11DAA"/>
    <w:rsid w:val="00A11E77"/>
    <w:rsid w:val="00A123D2"/>
    <w:rsid w:val="00A13045"/>
    <w:rsid w:val="00A134DE"/>
    <w:rsid w:val="00A141C3"/>
    <w:rsid w:val="00A201E4"/>
    <w:rsid w:val="00A21577"/>
    <w:rsid w:val="00A21ADA"/>
    <w:rsid w:val="00A21B09"/>
    <w:rsid w:val="00A22E5B"/>
    <w:rsid w:val="00A22F9B"/>
    <w:rsid w:val="00A241C4"/>
    <w:rsid w:val="00A24588"/>
    <w:rsid w:val="00A252F6"/>
    <w:rsid w:val="00A30A2B"/>
    <w:rsid w:val="00A30FBC"/>
    <w:rsid w:val="00A31F9C"/>
    <w:rsid w:val="00A320B7"/>
    <w:rsid w:val="00A33929"/>
    <w:rsid w:val="00A3466F"/>
    <w:rsid w:val="00A3553B"/>
    <w:rsid w:val="00A35DE0"/>
    <w:rsid w:val="00A36B28"/>
    <w:rsid w:val="00A37243"/>
    <w:rsid w:val="00A37F05"/>
    <w:rsid w:val="00A40592"/>
    <w:rsid w:val="00A409C2"/>
    <w:rsid w:val="00A40C7B"/>
    <w:rsid w:val="00A410B9"/>
    <w:rsid w:val="00A42FE9"/>
    <w:rsid w:val="00A43992"/>
    <w:rsid w:val="00A44234"/>
    <w:rsid w:val="00A45D39"/>
    <w:rsid w:val="00A47CF8"/>
    <w:rsid w:val="00A51FF3"/>
    <w:rsid w:val="00A52435"/>
    <w:rsid w:val="00A52AA5"/>
    <w:rsid w:val="00A52C8C"/>
    <w:rsid w:val="00A542D0"/>
    <w:rsid w:val="00A5643D"/>
    <w:rsid w:val="00A61E46"/>
    <w:rsid w:val="00A62A3D"/>
    <w:rsid w:val="00A63782"/>
    <w:rsid w:val="00A63AEB"/>
    <w:rsid w:val="00A642E4"/>
    <w:rsid w:val="00A6586C"/>
    <w:rsid w:val="00A66890"/>
    <w:rsid w:val="00A672B2"/>
    <w:rsid w:val="00A675A5"/>
    <w:rsid w:val="00A70360"/>
    <w:rsid w:val="00A70AED"/>
    <w:rsid w:val="00A71308"/>
    <w:rsid w:val="00A71E0D"/>
    <w:rsid w:val="00A7224C"/>
    <w:rsid w:val="00A72A3A"/>
    <w:rsid w:val="00A72C92"/>
    <w:rsid w:val="00A73233"/>
    <w:rsid w:val="00A752E1"/>
    <w:rsid w:val="00A75356"/>
    <w:rsid w:val="00A760F5"/>
    <w:rsid w:val="00A763A9"/>
    <w:rsid w:val="00A81B7C"/>
    <w:rsid w:val="00A82311"/>
    <w:rsid w:val="00A824BA"/>
    <w:rsid w:val="00A8329D"/>
    <w:rsid w:val="00A8390A"/>
    <w:rsid w:val="00A83F9D"/>
    <w:rsid w:val="00A84DA7"/>
    <w:rsid w:val="00A84F8D"/>
    <w:rsid w:val="00A877B2"/>
    <w:rsid w:val="00A9116F"/>
    <w:rsid w:val="00A935CB"/>
    <w:rsid w:val="00A94A1A"/>
    <w:rsid w:val="00A95BD4"/>
    <w:rsid w:val="00AA15B1"/>
    <w:rsid w:val="00AA18FE"/>
    <w:rsid w:val="00AA205A"/>
    <w:rsid w:val="00AA3D23"/>
    <w:rsid w:val="00AA505D"/>
    <w:rsid w:val="00AA6479"/>
    <w:rsid w:val="00AB0979"/>
    <w:rsid w:val="00AB149D"/>
    <w:rsid w:val="00AB15FA"/>
    <w:rsid w:val="00AB1E4F"/>
    <w:rsid w:val="00AB2B57"/>
    <w:rsid w:val="00AB342A"/>
    <w:rsid w:val="00AB3F78"/>
    <w:rsid w:val="00AB4758"/>
    <w:rsid w:val="00AB4D7A"/>
    <w:rsid w:val="00AB4E41"/>
    <w:rsid w:val="00AB5F8A"/>
    <w:rsid w:val="00AB6838"/>
    <w:rsid w:val="00AB6D03"/>
    <w:rsid w:val="00AB6DD3"/>
    <w:rsid w:val="00AB7136"/>
    <w:rsid w:val="00AB71E1"/>
    <w:rsid w:val="00AC225E"/>
    <w:rsid w:val="00AC3930"/>
    <w:rsid w:val="00AC560E"/>
    <w:rsid w:val="00AC5878"/>
    <w:rsid w:val="00AC7296"/>
    <w:rsid w:val="00AC72E2"/>
    <w:rsid w:val="00AD28FB"/>
    <w:rsid w:val="00AD3D9D"/>
    <w:rsid w:val="00AD6319"/>
    <w:rsid w:val="00AD753F"/>
    <w:rsid w:val="00AE0F3D"/>
    <w:rsid w:val="00AE211F"/>
    <w:rsid w:val="00AE57B2"/>
    <w:rsid w:val="00AE5BE3"/>
    <w:rsid w:val="00AF0188"/>
    <w:rsid w:val="00AF0478"/>
    <w:rsid w:val="00AF0B5B"/>
    <w:rsid w:val="00AF120D"/>
    <w:rsid w:val="00AF3197"/>
    <w:rsid w:val="00AF364F"/>
    <w:rsid w:val="00AF3817"/>
    <w:rsid w:val="00AF41BE"/>
    <w:rsid w:val="00AF6E34"/>
    <w:rsid w:val="00AF710D"/>
    <w:rsid w:val="00AF71B6"/>
    <w:rsid w:val="00B00223"/>
    <w:rsid w:val="00B004D8"/>
    <w:rsid w:val="00B0084B"/>
    <w:rsid w:val="00B025E7"/>
    <w:rsid w:val="00B027F3"/>
    <w:rsid w:val="00B04E77"/>
    <w:rsid w:val="00B05F8E"/>
    <w:rsid w:val="00B06496"/>
    <w:rsid w:val="00B11960"/>
    <w:rsid w:val="00B137FD"/>
    <w:rsid w:val="00B14804"/>
    <w:rsid w:val="00B1717B"/>
    <w:rsid w:val="00B173F0"/>
    <w:rsid w:val="00B17454"/>
    <w:rsid w:val="00B17658"/>
    <w:rsid w:val="00B21E18"/>
    <w:rsid w:val="00B2286F"/>
    <w:rsid w:val="00B2447A"/>
    <w:rsid w:val="00B244FF"/>
    <w:rsid w:val="00B24AE2"/>
    <w:rsid w:val="00B24E96"/>
    <w:rsid w:val="00B252A2"/>
    <w:rsid w:val="00B254A3"/>
    <w:rsid w:val="00B261A4"/>
    <w:rsid w:val="00B275A2"/>
    <w:rsid w:val="00B30859"/>
    <w:rsid w:val="00B309CD"/>
    <w:rsid w:val="00B31DA6"/>
    <w:rsid w:val="00B32406"/>
    <w:rsid w:val="00B33249"/>
    <w:rsid w:val="00B336F3"/>
    <w:rsid w:val="00B34A75"/>
    <w:rsid w:val="00B36267"/>
    <w:rsid w:val="00B416AC"/>
    <w:rsid w:val="00B44FE9"/>
    <w:rsid w:val="00B47DF1"/>
    <w:rsid w:val="00B47E1D"/>
    <w:rsid w:val="00B47FB6"/>
    <w:rsid w:val="00B503B1"/>
    <w:rsid w:val="00B526CF"/>
    <w:rsid w:val="00B54326"/>
    <w:rsid w:val="00B54B4D"/>
    <w:rsid w:val="00B60896"/>
    <w:rsid w:val="00B621AF"/>
    <w:rsid w:val="00B625E1"/>
    <w:rsid w:val="00B62C77"/>
    <w:rsid w:val="00B63ACB"/>
    <w:rsid w:val="00B64A37"/>
    <w:rsid w:val="00B65840"/>
    <w:rsid w:val="00B66838"/>
    <w:rsid w:val="00B6711E"/>
    <w:rsid w:val="00B704A5"/>
    <w:rsid w:val="00B71AF2"/>
    <w:rsid w:val="00B71C81"/>
    <w:rsid w:val="00B728F2"/>
    <w:rsid w:val="00B730F3"/>
    <w:rsid w:val="00B75F3D"/>
    <w:rsid w:val="00B77767"/>
    <w:rsid w:val="00B77B9E"/>
    <w:rsid w:val="00B805B2"/>
    <w:rsid w:val="00B8268B"/>
    <w:rsid w:val="00B82733"/>
    <w:rsid w:val="00B82C96"/>
    <w:rsid w:val="00B83BF9"/>
    <w:rsid w:val="00B8420B"/>
    <w:rsid w:val="00B85493"/>
    <w:rsid w:val="00B858E5"/>
    <w:rsid w:val="00B91D15"/>
    <w:rsid w:val="00B92BFB"/>
    <w:rsid w:val="00B92C87"/>
    <w:rsid w:val="00B94AAB"/>
    <w:rsid w:val="00B9694D"/>
    <w:rsid w:val="00B97340"/>
    <w:rsid w:val="00B974A3"/>
    <w:rsid w:val="00BA04AC"/>
    <w:rsid w:val="00BA0C4E"/>
    <w:rsid w:val="00BA1CBA"/>
    <w:rsid w:val="00BA1DE2"/>
    <w:rsid w:val="00BA2EC6"/>
    <w:rsid w:val="00BA2F30"/>
    <w:rsid w:val="00BA3A6A"/>
    <w:rsid w:val="00BA66BF"/>
    <w:rsid w:val="00BB06ED"/>
    <w:rsid w:val="00BB06F4"/>
    <w:rsid w:val="00BB0D23"/>
    <w:rsid w:val="00BB2296"/>
    <w:rsid w:val="00BB6745"/>
    <w:rsid w:val="00BB7C2C"/>
    <w:rsid w:val="00BC1F19"/>
    <w:rsid w:val="00BC3315"/>
    <w:rsid w:val="00BC5CA1"/>
    <w:rsid w:val="00BC6720"/>
    <w:rsid w:val="00BC706E"/>
    <w:rsid w:val="00BD11F8"/>
    <w:rsid w:val="00BD5242"/>
    <w:rsid w:val="00BD607F"/>
    <w:rsid w:val="00BE1554"/>
    <w:rsid w:val="00BE26EB"/>
    <w:rsid w:val="00BE7900"/>
    <w:rsid w:val="00BE7949"/>
    <w:rsid w:val="00BF0408"/>
    <w:rsid w:val="00BF2CB0"/>
    <w:rsid w:val="00BF32F2"/>
    <w:rsid w:val="00BF3913"/>
    <w:rsid w:val="00BF4F9E"/>
    <w:rsid w:val="00BF5264"/>
    <w:rsid w:val="00BF7CDC"/>
    <w:rsid w:val="00BF7D76"/>
    <w:rsid w:val="00C0013C"/>
    <w:rsid w:val="00C00585"/>
    <w:rsid w:val="00C01849"/>
    <w:rsid w:val="00C039DF"/>
    <w:rsid w:val="00C075A6"/>
    <w:rsid w:val="00C10AEB"/>
    <w:rsid w:val="00C10DA0"/>
    <w:rsid w:val="00C11572"/>
    <w:rsid w:val="00C11AE1"/>
    <w:rsid w:val="00C11DD5"/>
    <w:rsid w:val="00C149A7"/>
    <w:rsid w:val="00C1614F"/>
    <w:rsid w:val="00C172B2"/>
    <w:rsid w:val="00C17825"/>
    <w:rsid w:val="00C20E43"/>
    <w:rsid w:val="00C21204"/>
    <w:rsid w:val="00C22CC8"/>
    <w:rsid w:val="00C2381B"/>
    <w:rsid w:val="00C23B7A"/>
    <w:rsid w:val="00C23C47"/>
    <w:rsid w:val="00C24BDA"/>
    <w:rsid w:val="00C2508A"/>
    <w:rsid w:val="00C2554A"/>
    <w:rsid w:val="00C27117"/>
    <w:rsid w:val="00C31C5D"/>
    <w:rsid w:val="00C32253"/>
    <w:rsid w:val="00C35394"/>
    <w:rsid w:val="00C35F10"/>
    <w:rsid w:val="00C3641F"/>
    <w:rsid w:val="00C40D3B"/>
    <w:rsid w:val="00C41CF4"/>
    <w:rsid w:val="00C4247E"/>
    <w:rsid w:val="00C43BDF"/>
    <w:rsid w:val="00C43D4E"/>
    <w:rsid w:val="00C44BDF"/>
    <w:rsid w:val="00C44EB9"/>
    <w:rsid w:val="00C45F1A"/>
    <w:rsid w:val="00C47F92"/>
    <w:rsid w:val="00C51068"/>
    <w:rsid w:val="00C512A1"/>
    <w:rsid w:val="00C52322"/>
    <w:rsid w:val="00C52579"/>
    <w:rsid w:val="00C5565A"/>
    <w:rsid w:val="00C5771B"/>
    <w:rsid w:val="00C611C3"/>
    <w:rsid w:val="00C61856"/>
    <w:rsid w:val="00C62AF9"/>
    <w:rsid w:val="00C631BA"/>
    <w:rsid w:val="00C648F8"/>
    <w:rsid w:val="00C66E69"/>
    <w:rsid w:val="00C73367"/>
    <w:rsid w:val="00C737C2"/>
    <w:rsid w:val="00C76351"/>
    <w:rsid w:val="00C77175"/>
    <w:rsid w:val="00C803EF"/>
    <w:rsid w:val="00C8490B"/>
    <w:rsid w:val="00C84A30"/>
    <w:rsid w:val="00C86355"/>
    <w:rsid w:val="00C864BF"/>
    <w:rsid w:val="00C866DE"/>
    <w:rsid w:val="00C86845"/>
    <w:rsid w:val="00C90FDA"/>
    <w:rsid w:val="00C9126B"/>
    <w:rsid w:val="00C93602"/>
    <w:rsid w:val="00C93A5A"/>
    <w:rsid w:val="00C93A65"/>
    <w:rsid w:val="00C93CB1"/>
    <w:rsid w:val="00C95E83"/>
    <w:rsid w:val="00C9653A"/>
    <w:rsid w:val="00C972F9"/>
    <w:rsid w:val="00C973E4"/>
    <w:rsid w:val="00C97571"/>
    <w:rsid w:val="00CA1065"/>
    <w:rsid w:val="00CA5E10"/>
    <w:rsid w:val="00CA73F2"/>
    <w:rsid w:val="00CA750C"/>
    <w:rsid w:val="00CA7DF5"/>
    <w:rsid w:val="00CB0E24"/>
    <w:rsid w:val="00CB234E"/>
    <w:rsid w:val="00CB6085"/>
    <w:rsid w:val="00CC0330"/>
    <w:rsid w:val="00CC08AB"/>
    <w:rsid w:val="00CC25A8"/>
    <w:rsid w:val="00CC35AD"/>
    <w:rsid w:val="00CC44F7"/>
    <w:rsid w:val="00CC52FC"/>
    <w:rsid w:val="00CC7305"/>
    <w:rsid w:val="00CD1F1C"/>
    <w:rsid w:val="00CD2433"/>
    <w:rsid w:val="00CD2E8C"/>
    <w:rsid w:val="00CD4E40"/>
    <w:rsid w:val="00CD5DF1"/>
    <w:rsid w:val="00CE17DA"/>
    <w:rsid w:val="00CE2F33"/>
    <w:rsid w:val="00CE3470"/>
    <w:rsid w:val="00CE4434"/>
    <w:rsid w:val="00CE4FFE"/>
    <w:rsid w:val="00CE5B67"/>
    <w:rsid w:val="00CE5BE1"/>
    <w:rsid w:val="00CE749D"/>
    <w:rsid w:val="00CE7D30"/>
    <w:rsid w:val="00CF0AA2"/>
    <w:rsid w:val="00CF222C"/>
    <w:rsid w:val="00CF272E"/>
    <w:rsid w:val="00CF28BA"/>
    <w:rsid w:val="00CF3420"/>
    <w:rsid w:val="00CF3657"/>
    <w:rsid w:val="00CF45B3"/>
    <w:rsid w:val="00CF54F9"/>
    <w:rsid w:val="00D00CDE"/>
    <w:rsid w:val="00D00EFC"/>
    <w:rsid w:val="00D0185D"/>
    <w:rsid w:val="00D019EB"/>
    <w:rsid w:val="00D01B5D"/>
    <w:rsid w:val="00D0236D"/>
    <w:rsid w:val="00D037EB"/>
    <w:rsid w:val="00D03B96"/>
    <w:rsid w:val="00D05444"/>
    <w:rsid w:val="00D05478"/>
    <w:rsid w:val="00D056ED"/>
    <w:rsid w:val="00D061D5"/>
    <w:rsid w:val="00D079CF"/>
    <w:rsid w:val="00D07D4A"/>
    <w:rsid w:val="00D10048"/>
    <w:rsid w:val="00D1132B"/>
    <w:rsid w:val="00D11599"/>
    <w:rsid w:val="00D11FD6"/>
    <w:rsid w:val="00D123A1"/>
    <w:rsid w:val="00D12B98"/>
    <w:rsid w:val="00D13328"/>
    <w:rsid w:val="00D13420"/>
    <w:rsid w:val="00D15782"/>
    <w:rsid w:val="00D15C60"/>
    <w:rsid w:val="00D15D48"/>
    <w:rsid w:val="00D16874"/>
    <w:rsid w:val="00D21AC4"/>
    <w:rsid w:val="00D223EC"/>
    <w:rsid w:val="00D23AD1"/>
    <w:rsid w:val="00D24CC4"/>
    <w:rsid w:val="00D26B9A"/>
    <w:rsid w:val="00D31E4A"/>
    <w:rsid w:val="00D3295D"/>
    <w:rsid w:val="00D32E29"/>
    <w:rsid w:val="00D337F7"/>
    <w:rsid w:val="00D36486"/>
    <w:rsid w:val="00D36B26"/>
    <w:rsid w:val="00D3775A"/>
    <w:rsid w:val="00D40341"/>
    <w:rsid w:val="00D4138F"/>
    <w:rsid w:val="00D4247E"/>
    <w:rsid w:val="00D424F9"/>
    <w:rsid w:val="00D42556"/>
    <w:rsid w:val="00D435F7"/>
    <w:rsid w:val="00D512EB"/>
    <w:rsid w:val="00D51EF9"/>
    <w:rsid w:val="00D5219E"/>
    <w:rsid w:val="00D52277"/>
    <w:rsid w:val="00D522F8"/>
    <w:rsid w:val="00D52E1C"/>
    <w:rsid w:val="00D5354B"/>
    <w:rsid w:val="00D53BBD"/>
    <w:rsid w:val="00D5550F"/>
    <w:rsid w:val="00D566FB"/>
    <w:rsid w:val="00D5735C"/>
    <w:rsid w:val="00D60907"/>
    <w:rsid w:val="00D61DB1"/>
    <w:rsid w:val="00D63396"/>
    <w:rsid w:val="00D64AE8"/>
    <w:rsid w:val="00D64E2E"/>
    <w:rsid w:val="00D65BD4"/>
    <w:rsid w:val="00D65D36"/>
    <w:rsid w:val="00D67C6F"/>
    <w:rsid w:val="00D67CE0"/>
    <w:rsid w:val="00D73A60"/>
    <w:rsid w:val="00D73DC0"/>
    <w:rsid w:val="00D75DC6"/>
    <w:rsid w:val="00D76B7A"/>
    <w:rsid w:val="00D802E8"/>
    <w:rsid w:val="00D8177C"/>
    <w:rsid w:val="00D8182B"/>
    <w:rsid w:val="00D82AB4"/>
    <w:rsid w:val="00D83101"/>
    <w:rsid w:val="00D83151"/>
    <w:rsid w:val="00D840EA"/>
    <w:rsid w:val="00D92B36"/>
    <w:rsid w:val="00D936DF"/>
    <w:rsid w:val="00D93F49"/>
    <w:rsid w:val="00D93FC7"/>
    <w:rsid w:val="00D94AFD"/>
    <w:rsid w:val="00D94BE9"/>
    <w:rsid w:val="00D9705D"/>
    <w:rsid w:val="00DA29A8"/>
    <w:rsid w:val="00DA4CA5"/>
    <w:rsid w:val="00DB1489"/>
    <w:rsid w:val="00DB172B"/>
    <w:rsid w:val="00DB2B83"/>
    <w:rsid w:val="00DB5717"/>
    <w:rsid w:val="00DC03CA"/>
    <w:rsid w:val="00DC280B"/>
    <w:rsid w:val="00DC2BBD"/>
    <w:rsid w:val="00DC3248"/>
    <w:rsid w:val="00DC3ACD"/>
    <w:rsid w:val="00DC3F5B"/>
    <w:rsid w:val="00DC4004"/>
    <w:rsid w:val="00DC699D"/>
    <w:rsid w:val="00DC6DC6"/>
    <w:rsid w:val="00DC78F4"/>
    <w:rsid w:val="00DD05A9"/>
    <w:rsid w:val="00DD2FB6"/>
    <w:rsid w:val="00DD3CEA"/>
    <w:rsid w:val="00DD3ED8"/>
    <w:rsid w:val="00DD4D0C"/>
    <w:rsid w:val="00DD523B"/>
    <w:rsid w:val="00DD6043"/>
    <w:rsid w:val="00DD6D2E"/>
    <w:rsid w:val="00DD76D5"/>
    <w:rsid w:val="00DE1626"/>
    <w:rsid w:val="00DE7196"/>
    <w:rsid w:val="00DE7525"/>
    <w:rsid w:val="00DF0E60"/>
    <w:rsid w:val="00DF1211"/>
    <w:rsid w:val="00DF18BB"/>
    <w:rsid w:val="00DF2DCF"/>
    <w:rsid w:val="00DF2F29"/>
    <w:rsid w:val="00DF3141"/>
    <w:rsid w:val="00DF334D"/>
    <w:rsid w:val="00DF3B38"/>
    <w:rsid w:val="00DF622C"/>
    <w:rsid w:val="00DF6D0A"/>
    <w:rsid w:val="00DF7814"/>
    <w:rsid w:val="00E01692"/>
    <w:rsid w:val="00E01F52"/>
    <w:rsid w:val="00E0580D"/>
    <w:rsid w:val="00E05F02"/>
    <w:rsid w:val="00E068EC"/>
    <w:rsid w:val="00E0752E"/>
    <w:rsid w:val="00E12C61"/>
    <w:rsid w:val="00E13012"/>
    <w:rsid w:val="00E146FD"/>
    <w:rsid w:val="00E1590A"/>
    <w:rsid w:val="00E15B6B"/>
    <w:rsid w:val="00E169F8"/>
    <w:rsid w:val="00E17A87"/>
    <w:rsid w:val="00E200AF"/>
    <w:rsid w:val="00E20724"/>
    <w:rsid w:val="00E23D4D"/>
    <w:rsid w:val="00E24152"/>
    <w:rsid w:val="00E26CAF"/>
    <w:rsid w:val="00E27B3B"/>
    <w:rsid w:val="00E3111F"/>
    <w:rsid w:val="00E327C2"/>
    <w:rsid w:val="00E33CED"/>
    <w:rsid w:val="00E3446C"/>
    <w:rsid w:val="00E348D7"/>
    <w:rsid w:val="00E35E56"/>
    <w:rsid w:val="00E368AC"/>
    <w:rsid w:val="00E37861"/>
    <w:rsid w:val="00E407BF"/>
    <w:rsid w:val="00E40CB3"/>
    <w:rsid w:val="00E42A34"/>
    <w:rsid w:val="00E43987"/>
    <w:rsid w:val="00E43E0D"/>
    <w:rsid w:val="00E43E64"/>
    <w:rsid w:val="00E44829"/>
    <w:rsid w:val="00E45E26"/>
    <w:rsid w:val="00E46062"/>
    <w:rsid w:val="00E50B45"/>
    <w:rsid w:val="00E51F2C"/>
    <w:rsid w:val="00E53514"/>
    <w:rsid w:val="00E54E25"/>
    <w:rsid w:val="00E54EEC"/>
    <w:rsid w:val="00E55149"/>
    <w:rsid w:val="00E57683"/>
    <w:rsid w:val="00E57D63"/>
    <w:rsid w:val="00E6189D"/>
    <w:rsid w:val="00E62E92"/>
    <w:rsid w:val="00E64932"/>
    <w:rsid w:val="00E64ADE"/>
    <w:rsid w:val="00E654B1"/>
    <w:rsid w:val="00E66D31"/>
    <w:rsid w:val="00E70F3E"/>
    <w:rsid w:val="00E71055"/>
    <w:rsid w:val="00E72044"/>
    <w:rsid w:val="00E73A8A"/>
    <w:rsid w:val="00E747FF"/>
    <w:rsid w:val="00E75717"/>
    <w:rsid w:val="00E7599D"/>
    <w:rsid w:val="00E76D9F"/>
    <w:rsid w:val="00E77008"/>
    <w:rsid w:val="00E824A3"/>
    <w:rsid w:val="00E8395B"/>
    <w:rsid w:val="00E83B44"/>
    <w:rsid w:val="00E843FC"/>
    <w:rsid w:val="00E90D2B"/>
    <w:rsid w:val="00E90F99"/>
    <w:rsid w:val="00E9147A"/>
    <w:rsid w:val="00E9289A"/>
    <w:rsid w:val="00E933D5"/>
    <w:rsid w:val="00E93CBE"/>
    <w:rsid w:val="00EA257A"/>
    <w:rsid w:val="00EA3A63"/>
    <w:rsid w:val="00EA46C4"/>
    <w:rsid w:val="00EA558D"/>
    <w:rsid w:val="00EA5F7D"/>
    <w:rsid w:val="00EA60B7"/>
    <w:rsid w:val="00EA682C"/>
    <w:rsid w:val="00EA6F57"/>
    <w:rsid w:val="00EA7324"/>
    <w:rsid w:val="00EB0009"/>
    <w:rsid w:val="00EB13F3"/>
    <w:rsid w:val="00EB1559"/>
    <w:rsid w:val="00EB28A1"/>
    <w:rsid w:val="00EB3521"/>
    <w:rsid w:val="00EB3794"/>
    <w:rsid w:val="00EB49D9"/>
    <w:rsid w:val="00EB5B6A"/>
    <w:rsid w:val="00EB6A23"/>
    <w:rsid w:val="00EC0B90"/>
    <w:rsid w:val="00EC3051"/>
    <w:rsid w:val="00EC4F70"/>
    <w:rsid w:val="00EC6310"/>
    <w:rsid w:val="00ED00E1"/>
    <w:rsid w:val="00ED175E"/>
    <w:rsid w:val="00ED32F2"/>
    <w:rsid w:val="00ED3C48"/>
    <w:rsid w:val="00ED3E4B"/>
    <w:rsid w:val="00ED4B25"/>
    <w:rsid w:val="00ED6234"/>
    <w:rsid w:val="00ED67A8"/>
    <w:rsid w:val="00ED6B13"/>
    <w:rsid w:val="00EE0A39"/>
    <w:rsid w:val="00EE4140"/>
    <w:rsid w:val="00EE4B28"/>
    <w:rsid w:val="00EE5862"/>
    <w:rsid w:val="00EE617F"/>
    <w:rsid w:val="00EE62B5"/>
    <w:rsid w:val="00EE63F8"/>
    <w:rsid w:val="00EE66A9"/>
    <w:rsid w:val="00EE67B2"/>
    <w:rsid w:val="00EE7702"/>
    <w:rsid w:val="00EE7A08"/>
    <w:rsid w:val="00EE7A79"/>
    <w:rsid w:val="00EF04BB"/>
    <w:rsid w:val="00EF3DF7"/>
    <w:rsid w:val="00EF433E"/>
    <w:rsid w:val="00EF542C"/>
    <w:rsid w:val="00EF5ED0"/>
    <w:rsid w:val="00EF6085"/>
    <w:rsid w:val="00EF636C"/>
    <w:rsid w:val="00EF6EBE"/>
    <w:rsid w:val="00EF7D25"/>
    <w:rsid w:val="00F01919"/>
    <w:rsid w:val="00F01D8A"/>
    <w:rsid w:val="00F02510"/>
    <w:rsid w:val="00F049C1"/>
    <w:rsid w:val="00F05C8D"/>
    <w:rsid w:val="00F070C1"/>
    <w:rsid w:val="00F07297"/>
    <w:rsid w:val="00F07DCC"/>
    <w:rsid w:val="00F127C6"/>
    <w:rsid w:val="00F12DD9"/>
    <w:rsid w:val="00F17CD5"/>
    <w:rsid w:val="00F17EF9"/>
    <w:rsid w:val="00F2397D"/>
    <w:rsid w:val="00F239A9"/>
    <w:rsid w:val="00F255CE"/>
    <w:rsid w:val="00F2563D"/>
    <w:rsid w:val="00F2716F"/>
    <w:rsid w:val="00F27325"/>
    <w:rsid w:val="00F27766"/>
    <w:rsid w:val="00F34A12"/>
    <w:rsid w:val="00F3798D"/>
    <w:rsid w:val="00F37B6C"/>
    <w:rsid w:val="00F37E63"/>
    <w:rsid w:val="00F4236D"/>
    <w:rsid w:val="00F42CFE"/>
    <w:rsid w:val="00F43322"/>
    <w:rsid w:val="00F44008"/>
    <w:rsid w:val="00F4422F"/>
    <w:rsid w:val="00F44999"/>
    <w:rsid w:val="00F45B69"/>
    <w:rsid w:val="00F45DB4"/>
    <w:rsid w:val="00F45E3C"/>
    <w:rsid w:val="00F477AB"/>
    <w:rsid w:val="00F47CF2"/>
    <w:rsid w:val="00F506F5"/>
    <w:rsid w:val="00F50B50"/>
    <w:rsid w:val="00F55DD5"/>
    <w:rsid w:val="00F572F1"/>
    <w:rsid w:val="00F57760"/>
    <w:rsid w:val="00F60515"/>
    <w:rsid w:val="00F60B52"/>
    <w:rsid w:val="00F62CB5"/>
    <w:rsid w:val="00F630BB"/>
    <w:rsid w:val="00F645C4"/>
    <w:rsid w:val="00F67C15"/>
    <w:rsid w:val="00F7097C"/>
    <w:rsid w:val="00F70F5B"/>
    <w:rsid w:val="00F70FDD"/>
    <w:rsid w:val="00F7178B"/>
    <w:rsid w:val="00F72E22"/>
    <w:rsid w:val="00F731A8"/>
    <w:rsid w:val="00F74AAC"/>
    <w:rsid w:val="00F77C26"/>
    <w:rsid w:val="00F8103C"/>
    <w:rsid w:val="00F828C0"/>
    <w:rsid w:val="00F82A59"/>
    <w:rsid w:val="00F82FDF"/>
    <w:rsid w:val="00F83544"/>
    <w:rsid w:val="00F835F0"/>
    <w:rsid w:val="00F83B55"/>
    <w:rsid w:val="00F865BA"/>
    <w:rsid w:val="00F86612"/>
    <w:rsid w:val="00F87937"/>
    <w:rsid w:val="00F92A17"/>
    <w:rsid w:val="00F92E8F"/>
    <w:rsid w:val="00F92F49"/>
    <w:rsid w:val="00F9441B"/>
    <w:rsid w:val="00F95192"/>
    <w:rsid w:val="00FA038E"/>
    <w:rsid w:val="00FA25CA"/>
    <w:rsid w:val="00FA335D"/>
    <w:rsid w:val="00FA4239"/>
    <w:rsid w:val="00FA5144"/>
    <w:rsid w:val="00FA5347"/>
    <w:rsid w:val="00FA7AAF"/>
    <w:rsid w:val="00FB1544"/>
    <w:rsid w:val="00FB1E78"/>
    <w:rsid w:val="00FB292C"/>
    <w:rsid w:val="00FB2BF6"/>
    <w:rsid w:val="00FB2CF1"/>
    <w:rsid w:val="00FB4447"/>
    <w:rsid w:val="00FB4745"/>
    <w:rsid w:val="00FB5849"/>
    <w:rsid w:val="00FB6BC8"/>
    <w:rsid w:val="00FC1C97"/>
    <w:rsid w:val="00FC1CAB"/>
    <w:rsid w:val="00FC3408"/>
    <w:rsid w:val="00FC3E8B"/>
    <w:rsid w:val="00FC4AD0"/>
    <w:rsid w:val="00FC4ECD"/>
    <w:rsid w:val="00FC7DE6"/>
    <w:rsid w:val="00FD28F1"/>
    <w:rsid w:val="00FD34DF"/>
    <w:rsid w:val="00FD6292"/>
    <w:rsid w:val="00FD745F"/>
    <w:rsid w:val="00FD7D43"/>
    <w:rsid w:val="00FE1A6C"/>
    <w:rsid w:val="00FE1C83"/>
    <w:rsid w:val="00FE1FF2"/>
    <w:rsid w:val="00FE2118"/>
    <w:rsid w:val="00FE5169"/>
    <w:rsid w:val="00FE54B0"/>
    <w:rsid w:val="00FF04D0"/>
    <w:rsid w:val="00FF09E4"/>
    <w:rsid w:val="00FF1640"/>
    <w:rsid w:val="00FF20F3"/>
    <w:rsid w:val="00FF5A18"/>
    <w:rsid w:val="00FF71DD"/>
    <w:rsid w:val="00FF738A"/>
    <w:rsid w:val="74B36A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8145E3B"/>
  <w15:docId w15:val="{678F9AC4-542E-43DA-A975-8384BE67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32660F"/>
    <w:pPr>
      <w:widowControl w:val="0"/>
      <w:jc w:val="both"/>
    </w:pPr>
    <w:rPr>
      <w:kern w:val="2"/>
      <w:sz w:val="21"/>
    </w:rPr>
  </w:style>
  <w:style w:type="paragraph" w:styleId="10">
    <w:name w:val="heading 1"/>
    <w:basedOn w:val="a1"/>
    <w:next w:val="a1"/>
    <w:link w:val="11"/>
    <w:qFormat/>
    <w:rsid w:val="005052B6"/>
    <w:pPr>
      <w:numPr>
        <w:numId w:val="1"/>
      </w:numPr>
      <w:autoSpaceDE w:val="0"/>
      <w:autoSpaceDN w:val="0"/>
      <w:adjustRightInd w:val="0"/>
      <w:spacing w:before="360" w:after="330"/>
      <w:jc w:val="left"/>
      <w:outlineLvl w:val="0"/>
    </w:pPr>
    <w:rPr>
      <w:rFonts w:ascii="EJNDFF+TimesNewRoman,Bold" w:hAnsi="EJNDFF+TimesNewRoman,Bold"/>
      <w:b/>
      <w:sz w:val="32"/>
    </w:rPr>
  </w:style>
  <w:style w:type="paragraph" w:styleId="2">
    <w:name w:val="heading 2"/>
    <w:basedOn w:val="a1"/>
    <w:next w:val="a2"/>
    <w:qFormat/>
    <w:rsid w:val="005052B6"/>
    <w:pPr>
      <w:numPr>
        <w:ilvl w:val="1"/>
        <w:numId w:val="1"/>
      </w:numPr>
      <w:tabs>
        <w:tab w:val="left" w:pos="567"/>
      </w:tabs>
      <w:autoSpaceDE w:val="0"/>
      <w:autoSpaceDN w:val="0"/>
      <w:adjustRightInd w:val="0"/>
      <w:spacing w:before="100" w:after="100"/>
      <w:jc w:val="left"/>
      <w:outlineLvl w:val="1"/>
    </w:pPr>
    <w:rPr>
      <w:rFonts w:ascii="EJNDFF+TimesNewRoman,Bold" w:hAnsi="EJNDFF+TimesNewRoman,Bold"/>
      <w:b/>
      <w:kern w:val="0"/>
      <w:sz w:val="30"/>
    </w:rPr>
  </w:style>
  <w:style w:type="paragraph" w:styleId="3">
    <w:name w:val="heading 3"/>
    <w:basedOn w:val="a1"/>
    <w:next w:val="a2"/>
    <w:qFormat/>
    <w:rsid w:val="005052B6"/>
    <w:pPr>
      <w:keepNext/>
      <w:keepLines/>
      <w:numPr>
        <w:ilvl w:val="2"/>
        <w:numId w:val="1"/>
      </w:numPr>
      <w:spacing w:before="140" w:after="140" w:line="360" w:lineRule="auto"/>
      <w:outlineLvl w:val="2"/>
    </w:pPr>
    <w:rPr>
      <w:rFonts w:ascii="黑体" w:hAnsi="黑体"/>
      <w:b/>
      <w:bCs/>
      <w:sz w:val="28"/>
    </w:rPr>
  </w:style>
  <w:style w:type="paragraph" w:styleId="4">
    <w:name w:val="heading 4"/>
    <w:basedOn w:val="a1"/>
    <w:next w:val="a1"/>
    <w:qFormat/>
    <w:rsid w:val="005052B6"/>
    <w:pPr>
      <w:keepNext/>
      <w:keepLines/>
      <w:numPr>
        <w:ilvl w:val="3"/>
        <w:numId w:val="2"/>
      </w:numPr>
      <w:spacing w:before="280" w:after="290" w:line="372" w:lineRule="auto"/>
      <w:outlineLvl w:val="3"/>
    </w:pPr>
    <w:rPr>
      <w:rFonts w:ascii="Arial" w:eastAsia="黑体" w:hAnsi="Arial"/>
      <w:b/>
      <w:sz w:val="28"/>
    </w:rPr>
  </w:style>
  <w:style w:type="paragraph" w:styleId="5">
    <w:name w:val="heading 5"/>
    <w:basedOn w:val="a1"/>
    <w:next w:val="a2"/>
    <w:qFormat/>
    <w:rsid w:val="005052B6"/>
    <w:pPr>
      <w:keepNext/>
      <w:keepLines/>
      <w:tabs>
        <w:tab w:val="left" w:pos="1008"/>
      </w:tabs>
      <w:spacing w:before="280" w:after="290" w:line="372" w:lineRule="auto"/>
      <w:ind w:left="1008" w:hanging="1008"/>
      <w:outlineLvl w:val="4"/>
    </w:pPr>
    <w:rPr>
      <w:b/>
      <w:sz w:val="28"/>
    </w:rPr>
  </w:style>
  <w:style w:type="paragraph" w:styleId="6">
    <w:name w:val="heading 6"/>
    <w:basedOn w:val="a1"/>
    <w:next w:val="a2"/>
    <w:qFormat/>
    <w:rsid w:val="005052B6"/>
    <w:pPr>
      <w:keepNext/>
      <w:keepLines/>
      <w:tabs>
        <w:tab w:val="left" w:pos="1152"/>
      </w:tabs>
      <w:spacing w:before="240" w:after="64" w:line="317" w:lineRule="auto"/>
      <w:ind w:left="1152" w:hanging="1152"/>
      <w:outlineLvl w:val="5"/>
    </w:pPr>
    <w:rPr>
      <w:rFonts w:ascii="Arial" w:eastAsia="黑体" w:hAnsi="Arial"/>
      <w:b/>
      <w:sz w:val="24"/>
    </w:rPr>
  </w:style>
  <w:style w:type="paragraph" w:styleId="7">
    <w:name w:val="heading 7"/>
    <w:basedOn w:val="a1"/>
    <w:next w:val="a2"/>
    <w:qFormat/>
    <w:rsid w:val="005052B6"/>
    <w:pPr>
      <w:keepNext/>
      <w:keepLines/>
      <w:tabs>
        <w:tab w:val="left" w:pos="1296"/>
      </w:tabs>
      <w:spacing w:before="240" w:after="64" w:line="317" w:lineRule="auto"/>
      <w:ind w:left="1296" w:hanging="1296"/>
      <w:outlineLvl w:val="6"/>
    </w:pPr>
    <w:rPr>
      <w:b/>
      <w:sz w:val="24"/>
    </w:rPr>
  </w:style>
  <w:style w:type="paragraph" w:styleId="8">
    <w:name w:val="heading 8"/>
    <w:basedOn w:val="a1"/>
    <w:next w:val="a2"/>
    <w:qFormat/>
    <w:rsid w:val="005052B6"/>
    <w:pPr>
      <w:keepNext/>
      <w:keepLines/>
      <w:tabs>
        <w:tab w:val="left" w:pos="1440"/>
      </w:tabs>
      <w:spacing w:before="240" w:after="64" w:line="317" w:lineRule="auto"/>
      <w:ind w:left="1440" w:hanging="1440"/>
      <w:outlineLvl w:val="7"/>
    </w:pPr>
    <w:rPr>
      <w:rFonts w:ascii="Arial" w:eastAsia="黑体" w:hAnsi="Arial"/>
      <w:sz w:val="24"/>
    </w:rPr>
  </w:style>
  <w:style w:type="paragraph" w:styleId="9">
    <w:name w:val="heading 9"/>
    <w:basedOn w:val="a1"/>
    <w:next w:val="a2"/>
    <w:qFormat/>
    <w:rsid w:val="005052B6"/>
    <w:pPr>
      <w:keepNext/>
      <w:keepLines/>
      <w:tabs>
        <w:tab w:val="left" w:pos="1584"/>
      </w:tabs>
      <w:spacing w:before="240" w:after="64" w:line="317" w:lineRule="auto"/>
      <w:ind w:left="1584" w:hanging="1584"/>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annotation reference"/>
    <w:uiPriority w:val="99"/>
    <w:unhideWhenUsed/>
    <w:rsid w:val="005052B6"/>
    <w:rPr>
      <w:sz w:val="21"/>
      <w:szCs w:val="21"/>
    </w:rPr>
  </w:style>
  <w:style w:type="character" w:styleId="a7">
    <w:name w:val="FollowedHyperlink"/>
    <w:rsid w:val="005052B6"/>
    <w:rPr>
      <w:color w:val="800080"/>
      <w:u w:val="single"/>
    </w:rPr>
  </w:style>
  <w:style w:type="character" w:styleId="a8">
    <w:name w:val="Hyperlink"/>
    <w:uiPriority w:val="99"/>
    <w:rsid w:val="005052B6"/>
    <w:rPr>
      <w:color w:val="0000FF"/>
      <w:u w:val="single"/>
    </w:rPr>
  </w:style>
  <w:style w:type="character" w:styleId="a9">
    <w:name w:val="page number"/>
    <w:basedOn w:val="a3"/>
    <w:rsid w:val="005052B6"/>
  </w:style>
  <w:style w:type="character" w:customStyle="1" w:styleId="aa">
    <w:name w:val="批注文字 字符"/>
    <w:link w:val="ab"/>
    <w:uiPriority w:val="99"/>
    <w:rsid w:val="005052B6"/>
    <w:rPr>
      <w:kern w:val="2"/>
      <w:sz w:val="21"/>
    </w:rPr>
  </w:style>
  <w:style w:type="character" w:customStyle="1" w:styleId="11">
    <w:name w:val="标题 1 字符"/>
    <w:link w:val="10"/>
    <w:rsid w:val="005052B6"/>
    <w:rPr>
      <w:rFonts w:ascii="EJNDFF+TimesNewRoman,Bold" w:hAnsi="EJNDFF+TimesNewRoman,Bold"/>
      <w:b/>
      <w:kern w:val="2"/>
      <w:sz w:val="32"/>
    </w:rPr>
  </w:style>
  <w:style w:type="character" w:customStyle="1" w:styleId="ac">
    <w:name w:val="批注主题 字符"/>
    <w:link w:val="ad"/>
    <w:uiPriority w:val="99"/>
    <w:semiHidden/>
    <w:rsid w:val="005052B6"/>
    <w:rPr>
      <w:b/>
      <w:bCs/>
      <w:kern w:val="2"/>
      <w:sz w:val="21"/>
    </w:rPr>
  </w:style>
  <w:style w:type="character" w:customStyle="1" w:styleId="12">
    <w:name w:val="目录 1 字符"/>
    <w:link w:val="13"/>
    <w:rsid w:val="005052B6"/>
  </w:style>
  <w:style w:type="character" w:customStyle="1" w:styleId="ae">
    <w:name w:val="页眉 字符"/>
    <w:link w:val="af"/>
    <w:uiPriority w:val="99"/>
    <w:rsid w:val="005052B6"/>
    <w:rPr>
      <w:kern w:val="2"/>
      <w:sz w:val="18"/>
    </w:rPr>
  </w:style>
  <w:style w:type="character" w:customStyle="1" w:styleId="1Char">
    <w:name w:val="正文1 Char"/>
    <w:link w:val="14"/>
    <w:rsid w:val="005052B6"/>
    <w:rPr>
      <w:rFonts w:cs="Arial"/>
      <w:sz w:val="24"/>
      <w:szCs w:val="24"/>
    </w:rPr>
  </w:style>
  <w:style w:type="character" w:customStyle="1" w:styleId="af0">
    <w:name w:val="批注框文本 字符"/>
    <w:link w:val="af1"/>
    <w:rsid w:val="005052B6"/>
    <w:rPr>
      <w:kern w:val="2"/>
      <w:sz w:val="18"/>
      <w:szCs w:val="18"/>
    </w:rPr>
  </w:style>
  <w:style w:type="character" w:customStyle="1" w:styleId="af2">
    <w:name w:val="页脚 字符"/>
    <w:link w:val="af3"/>
    <w:uiPriority w:val="99"/>
    <w:rsid w:val="005052B6"/>
    <w:rPr>
      <w:kern w:val="2"/>
      <w:sz w:val="18"/>
    </w:rPr>
  </w:style>
  <w:style w:type="paragraph" w:styleId="af4">
    <w:name w:val="Plain Text"/>
    <w:basedOn w:val="a1"/>
    <w:rsid w:val="005052B6"/>
    <w:rPr>
      <w:rFonts w:ascii="宋体" w:hAnsi="Courier New" w:cs="Courier New"/>
      <w:szCs w:val="21"/>
    </w:rPr>
  </w:style>
  <w:style w:type="paragraph" w:styleId="50">
    <w:name w:val="toc 5"/>
    <w:basedOn w:val="a1"/>
    <w:next w:val="a1"/>
    <w:uiPriority w:val="39"/>
    <w:rsid w:val="005052B6"/>
    <w:pPr>
      <w:ind w:leftChars="800" w:left="1680"/>
    </w:pPr>
  </w:style>
  <w:style w:type="paragraph" w:styleId="af3">
    <w:name w:val="footer"/>
    <w:basedOn w:val="a1"/>
    <w:link w:val="af2"/>
    <w:uiPriority w:val="99"/>
    <w:rsid w:val="005052B6"/>
    <w:pPr>
      <w:tabs>
        <w:tab w:val="center" w:pos="4153"/>
        <w:tab w:val="right" w:pos="8306"/>
      </w:tabs>
      <w:snapToGrid w:val="0"/>
      <w:jc w:val="left"/>
    </w:pPr>
    <w:rPr>
      <w:sz w:val="18"/>
    </w:rPr>
  </w:style>
  <w:style w:type="paragraph" w:styleId="af5">
    <w:name w:val="Body Text Indent"/>
    <w:basedOn w:val="a1"/>
    <w:rsid w:val="005052B6"/>
    <w:pPr>
      <w:ind w:firstLine="420"/>
    </w:pPr>
  </w:style>
  <w:style w:type="paragraph" w:styleId="60">
    <w:name w:val="toc 6"/>
    <w:basedOn w:val="a1"/>
    <w:next w:val="a1"/>
    <w:uiPriority w:val="39"/>
    <w:rsid w:val="005052B6"/>
    <w:pPr>
      <w:ind w:leftChars="1000" w:left="2100"/>
    </w:pPr>
  </w:style>
  <w:style w:type="paragraph" w:styleId="af">
    <w:name w:val="header"/>
    <w:basedOn w:val="a1"/>
    <w:link w:val="ae"/>
    <w:uiPriority w:val="99"/>
    <w:rsid w:val="005052B6"/>
    <w:pPr>
      <w:pBdr>
        <w:bottom w:val="single" w:sz="6" w:space="1" w:color="auto"/>
      </w:pBdr>
      <w:tabs>
        <w:tab w:val="center" w:pos="4153"/>
        <w:tab w:val="right" w:pos="8306"/>
      </w:tabs>
      <w:snapToGrid w:val="0"/>
      <w:jc w:val="center"/>
    </w:pPr>
    <w:rPr>
      <w:sz w:val="18"/>
    </w:rPr>
  </w:style>
  <w:style w:type="paragraph" w:styleId="af6">
    <w:name w:val="caption"/>
    <w:basedOn w:val="a1"/>
    <w:qFormat/>
    <w:rsid w:val="005052B6"/>
    <w:pPr>
      <w:suppressLineNumbers/>
      <w:suppressAutoHyphens/>
      <w:spacing w:before="120" w:after="120" w:line="680" w:lineRule="exact"/>
      <w:jc w:val="left"/>
    </w:pPr>
    <w:rPr>
      <w:rFonts w:ascii="Verdana" w:eastAsia="AR PL KaitiM GB" w:hAnsi="Verdana" w:cs="Tahoma"/>
      <w:i/>
      <w:iCs/>
      <w:kern w:val="1"/>
      <w:sz w:val="24"/>
      <w:szCs w:val="24"/>
      <w:lang w:eastAsia="ar-SA"/>
    </w:rPr>
  </w:style>
  <w:style w:type="paragraph" w:styleId="90">
    <w:name w:val="toc 9"/>
    <w:basedOn w:val="a1"/>
    <w:next w:val="a1"/>
    <w:uiPriority w:val="39"/>
    <w:rsid w:val="005052B6"/>
    <w:pPr>
      <w:ind w:leftChars="1600" w:left="3360"/>
    </w:pPr>
  </w:style>
  <w:style w:type="paragraph" w:styleId="af7">
    <w:name w:val="Document Map"/>
    <w:basedOn w:val="a1"/>
    <w:rsid w:val="005052B6"/>
    <w:pPr>
      <w:shd w:val="clear" w:color="auto" w:fill="000080"/>
    </w:pPr>
  </w:style>
  <w:style w:type="paragraph" w:styleId="70">
    <w:name w:val="toc 7"/>
    <w:basedOn w:val="a1"/>
    <w:next w:val="a1"/>
    <w:uiPriority w:val="39"/>
    <w:rsid w:val="005052B6"/>
    <w:pPr>
      <w:ind w:leftChars="1200" w:left="2520"/>
    </w:pPr>
  </w:style>
  <w:style w:type="paragraph" w:styleId="20">
    <w:name w:val="toc 2"/>
    <w:basedOn w:val="a1"/>
    <w:next w:val="a1"/>
    <w:uiPriority w:val="39"/>
    <w:qFormat/>
    <w:rsid w:val="005052B6"/>
    <w:pPr>
      <w:ind w:leftChars="200" w:left="420"/>
    </w:pPr>
  </w:style>
  <w:style w:type="paragraph" w:styleId="40">
    <w:name w:val="toc 4"/>
    <w:basedOn w:val="a1"/>
    <w:next w:val="a1"/>
    <w:uiPriority w:val="39"/>
    <w:rsid w:val="005052B6"/>
    <w:pPr>
      <w:ind w:leftChars="600" w:left="1260"/>
    </w:pPr>
  </w:style>
  <w:style w:type="paragraph" w:styleId="13">
    <w:name w:val="toc 1"/>
    <w:basedOn w:val="a1"/>
    <w:next w:val="a1"/>
    <w:link w:val="12"/>
    <w:uiPriority w:val="39"/>
    <w:qFormat/>
    <w:rsid w:val="005052B6"/>
  </w:style>
  <w:style w:type="paragraph" w:styleId="af8">
    <w:name w:val="Body Text"/>
    <w:basedOn w:val="a1"/>
    <w:rsid w:val="005052B6"/>
    <w:pPr>
      <w:spacing w:after="120"/>
    </w:pPr>
  </w:style>
  <w:style w:type="paragraph" w:styleId="af9">
    <w:name w:val="Body Text First Indent"/>
    <w:basedOn w:val="af8"/>
    <w:rsid w:val="005052B6"/>
    <w:pPr>
      <w:ind w:firstLineChars="100" w:firstLine="420"/>
    </w:pPr>
  </w:style>
  <w:style w:type="paragraph" w:styleId="ab">
    <w:name w:val="annotation text"/>
    <w:basedOn w:val="a1"/>
    <w:link w:val="aa"/>
    <w:uiPriority w:val="99"/>
    <w:unhideWhenUsed/>
    <w:rsid w:val="005052B6"/>
    <w:pPr>
      <w:jc w:val="left"/>
    </w:pPr>
  </w:style>
  <w:style w:type="paragraph" w:styleId="ad">
    <w:name w:val="annotation subject"/>
    <w:basedOn w:val="ab"/>
    <w:next w:val="ab"/>
    <w:link w:val="ac"/>
    <w:uiPriority w:val="99"/>
    <w:unhideWhenUsed/>
    <w:rsid w:val="005052B6"/>
    <w:rPr>
      <w:b/>
      <w:bCs/>
    </w:rPr>
  </w:style>
  <w:style w:type="paragraph" w:styleId="a2">
    <w:name w:val="Normal Indent"/>
    <w:basedOn w:val="a1"/>
    <w:rsid w:val="005052B6"/>
    <w:pPr>
      <w:ind w:firstLineChars="200" w:firstLine="420"/>
    </w:pPr>
  </w:style>
  <w:style w:type="paragraph" w:styleId="afa">
    <w:name w:val="Date"/>
    <w:basedOn w:val="a1"/>
    <w:next w:val="a1"/>
    <w:rsid w:val="005052B6"/>
    <w:pPr>
      <w:ind w:leftChars="2500" w:left="100"/>
    </w:pPr>
  </w:style>
  <w:style w:type="paragraph" w:styleId="30">
    <w:name w:val="toc 3"/>
    <w:basedOn w:val="a1"/>
    <w:next w:val="a1"/>
    <w:uiPriority w:val="39"/>
    <w:qFormat/>
    <w:rsid w:val="005052B6"/>
    <w:pPr>
      <w:ind w:leftChars="400" w:left="840"/>
    </w:pPr>
  </w:style>
  <w:style w:type="paragraph" w:styleId="af1">
    <w:name w:val="Balloon Text"/>
    <w:basedOn w:val="a1"/>
    <w:link w:val="af0"/>
    <w:rsid w:val="005052B6"/>
    <w:rPr>
      <w:sz w:val="18"/>
      <w:szCs w:val="18"/>
    </w:rPr>
  </w:style>
  <w:style w:type="paragraph" w:styleId="80">
    <w:name w:val="toc 8"/>
    <w:basedOn w:val="a1"/>
    <w:next w:val="a1"/>
    <w:uiPriority w:val="39"/>
    <w:rsid w:val="005052B6"/>
    <w:pPr>
      <w:ind w:leftChars="1400" w:left="2940"/>
    </w:pPr>
  </w:style>
  <w:style w:type="paragraph" w:customStyle="1" w:styleId="TableHeading">
    <w:name w:val="Table Heading"/>
    <w:rsid w:val="005052B6"/>
    <w:pPr>
      <w:keepNext/>
      <w:snapToGrid w:val="0"/>
      <w:spacing w:before="80" w:after="80"/>
      <w:jc w:val="center"/>
    </w:pPr>
    <w:rPr>
      <w:rFonts w:ascii="Arial" w:eastAsia="黑体" w:hAnsi="Arial"/>
      <w:sz w:val="18"/>
      <w:lang w:eastAsia="en-US"/>
    </w:rPr>
  </w:style>
  <w:style w:type="paragraph" w:customStyle="1" w:styleId="Char">
    <w:name w:val="Char"/>
    <w:basedOn w:val="a1"/>
    <w:rsid w:val="005052B6"/>
    <w:pPr>
      <w:widowControl/>
      <w:spacing w:after="160" w:line="240" w:lineRule="exact"/>
      <w:jc w:val="left"/>
    </w:pPr>
  </w:style>
  <w:style w:type="paragraph" w:customStyle="1" w:styleId="afb">
    <w:name w:val="表正文"/>
    <w:basedOn w:val="a1"/>
    <w:next w:val="a2"/>
    <w:rsid w:val="005052B6"/>
    <w:pPr>
      <w:spacing w:afterLines="50" w:line="360" w:lineRule="auto"/>
      <w:ind w:firstLineChars="200" w:firstLine="420"/>
    </w:pPr>
  </w:style>
  <w:style w:type="paragraph" w:customStyle="1" w:styleId="a">
    <w:name w:val="五级条标题"/>
    <w:basedOn w:val="a1"/>
    <w:rsid w:val="005052B6"/>
    <w:pPr>
      <w:numPr>
        <w:ilvl w:val="6"/>
        <w:numId w:val="3"/>
      </w:numPr>
    </w:pPr>
  </w:style>
  <w:style w:type="paragraph" w:customStyle="1" w:styleId="ziti12">
    <w:name w:val="ziti12"/>
    <w:basedOn w:val="a1"/>
    <w:rsid w:val="005052B6"/>
    <w:pPr>
      <w:widowControl/>
      <w:spacing w:before="100" w:beforeAutospacing="1" w:after="100" w:afterAutospacing="1" w:line="345" w:lineRule="atLeast"/>
      <w:jc w:val="left"/>
    </w:pPr>
    <w:rPr>
      <w:rFonts w:ascii="宋体" w:hAnsi="宋体"/>
      <w:color w:val="005D7B"/>
      <w:kern w:val="0"/>
      <w:sz w:val="18"/>
    </w:rPr>
  </w:style>
  <w:style w:type="paragraph" w:customStyle="1" w:styleId="ItemList">
    <w:name w:val="Item List"/>
    <w:basedOn w:val="a1"/>
    <w:rsid w:val="005052B6"/>
    <w:pPr>
      <w:widowControl/>
      <w:numPr>
        <w:numId w:val="4"/>
      </w:numPr>
      <w:tabs>
        <w:tab w:val="left" w:pos="2126"/>
      </w:tabs>
      <w:spacing w:line="300" w:lineRule="auto"/>
    </w:pPr>
    <w:rPr>
      <w:rFonts w:ascii="Arial" w:hAnsi="Arial"/>
      <w:kern w:val="0"/>
    </w:rPr>
  </w:style>
  <w:style w:type="paragraph" w:customStyle="1" w:styleId="afc">
    <w:name w:val="普通文字"/>
    <w:basedOn w:val="Default"/>
    <w:next w:val="Default"/>
    <w:rsid w:val="005052B6"/>
    <w:rPr>
      <w:color w:val="auto"/>
    </w:rPr>
  </w:style>
  <w:style w:type="paragraph" w:styleId="TOC">
    <w:name w:val="TOC Heading"/>
    <w:basedOn w:val="10"/>
    <w:next w:val="a1"/>
    <w:uiPriority w:val="39"/>
    <w:qFormat/>
    <w:rsid w:val="005052B6"/>
    <w:pPr>
      <w:keepNext/>
      <w:keepLines/>
      <w:widowControl/>
      <w:numPr>
        <w:numId w:val="0"/>
      </w:numPr>
      <w:autoSpaceDE/>
      <w:autoSpaceDN/>
      <w:adjustRightInd/>
      <w:spacing w:before="480" w:after="0" w:line="276" w:lineRule="auto"/>
      <w:outlineLvl w:val="9"/>
    </w:pPr>
    <w:rPr>
      <w:rFonts w:ascii="Cambria" w:hAnsi="Cambria"/>
      <w:bCs/>
      <w:color w:val="365F91"/>
      <w:sz w:val="28"/>
      <w:szCs w:val="28"/>
    </w:rPr>
  </w:style>
  <w:style w:type="paragraph" w:customStyle="1" w:styleId="a0">
    <w:name w:val="小标题"/>
    <w:basedOn w:val="a1"/>
    <w:next w:val="a2"/>
    <w:rsid w:val="005052B6"/>
    <w:pPr>
      <w:numPr>
        <w:numId w:val="5"/>
      </w:numPr>
      <w:tabs>
        <w:tab w:val="left" w:pos="374"/>
      </w:tabs>
      <w:spacing w:afterLines="50" w:line="360" w:lineRule="auto"/>
    </w:pPr>
    <w:rPr>
      <w:b/>
    </w:rPr>
  </w:style>
  <w:style w:type="paragraph" w:customStyle="1" w:styleId="1">
    <w:name w:val="样式1"/>
    <w:basedOn w:val="3"/>
    <w:rsid w:val="005052B6"/>
    <w:pPr>
      <w:numPr>
        <w:numId w:val="6"/>
      </w:numPr>
    </w:pPr>
  </w:style>
  <w:style w:type="paragraph" w:customStyle="1" w:styleId="Default">
    <w:name w:val="Default"/>
    <w:rsid w:val="005052B6"/>
    <w:pPr>
      <w:widowControl w:val="0"/>
      <w:autoSpaceDE w:val="0"/>
      <w:autoSpaceDN w:val="0"/>
      <w:adjustRightInd w:val="0"/>
    </w:pPr>
    <w:rPr>
      <w:rFonts w:ascii="EJNDFF+TimesNewRoman,Bold" w:eastAsia="EJNDFF+TimesNewRoman,Bold"/>
      <w:color w:val="000000"/>
      <w:sz w:val="24"/>
    </w:rPr>
  </w:style>
  <w:style w:type="paragraph" w:customStyle="1" w:styleId="15">
    <w:name w:val="1"/>
    <w:basedOn w:val="a1"/>
    <w:next w:val="a2"/>
    <w:rsid w:val="005052B6"/>
    <w:pPr>
      <w:spacing w:afterLines="50" w:line="360" w:lineRule="auto"/>
      <w:ind w:firstLineChars="200" w:firstLine="420"/>
    </w:pPr>
  </w:style>
  <w:style w:type="paragraph" w:customStyle="1" w:styleId="TableText">
    <w:name w:val="Table Text"/>
    <w:rsid w:val="005052B6"/>
    <w:pPr>
      <w:snapToGrid w:val="0"/>
      <w:spacing w:before="80" w:after="80"/>
    </w:pPr>
    <w:rPr>
      <w:rFonts w:ascii="Arial" w:hAnsi="Arial"/>
      <w:sz w:val="18"/>
      <w:lang w:eastAsia="en-US"/>
    </w:rPr>
  </w:style>
  <w:style w:type="paragraph" w:customStyle="1" w:styleId="14">
    <w:name w:val="正文1"/>
    <w:basedOn w:val="a1"/>
    <w:link w:val="1Char"/>
    <w:rsid w:val="005052B6"/>
    <w:pPr>
      <w:widowControl/>
      <w:spacing w:line="360" w:lineRule="auto"/>
      <w:ind w:leftChars="200" w:left="360" w:firstLineChars="200" w:firstLine="480"/>
    </w:pPr>
    <w:rPr>
      <w:rFonts w:cs="Arial"/>
      <w:kern w:val="0"/>
      <w:sz w:val="24"/>
      <w:szCs w:val="24"/>
    </w:rPr>
  </w:style>
  <w:style w:type="paragraph" w:styleId="afd">
    <w:name w:val="List Paragraph"/>
    <w:basedOn w:val="a1"/>
    <w:uiPriority w:val="99"/>
    <w:qFormat/>
    <w:rsid w:val="00AB1E4F"/>
    <w:pPr>
      <w:ind w:firstLineChars="200" w:firstLine="420"/>
    </w:pPr>
  </w:style>
  <w:style w:type="paragraph" w:styleId="afe">
    <w:name w:val="Revision"/>
    <w:hidden/>
    <w:uiPriority w:val="99"/>
    <w:unhideWhenUsed/>
    <w:rsid w:val="00543FF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985">
      <w:bodyDiv w:val="1"/>
      <w:marLeft w:val="0"/>
      <w:marRight w:val="0"/>
      <w:marTop w:val="0"/>
      <w:marBottom w:val="0"/>
      <w:divBdr>
        <w:top w:val="none" w:sz="0" w:space="0" w:color="auto"/>
        <w:left w:val="none" w:sz="0" w:space="0" w:color="auto"/>
        <w:bottom w:val="none" w:sz="0" w:space="0" w:color="auto"/>
        <w:right w:val="none" w:sz="0" w:space="0" w:color="auto"/>
      </w:divBdr>
    </w:div>
    <w:div w:id="19285843">
      <w:bodyDiv w:val="1"/>
      <w:marLeft w:val="0"/>
      <w:marRight w:val="0"/>
      <w:marTop w:val="0"/>
      <w:marBottom w:val="0"/>
      <w:divBdr>
        <w:top w:val="none" w:sz="0" w:space="0" w:color="auto"/>
        <w:left w:val="none" w:sz="0" w:space="0" w:color="auto"/>
        <w:bottom w:val="none" w:sz="0" w:space="0" w:color="auto"/>
        <w:right w:val="none" w:sz="0" w:space="0" w:color="auto"/>
      </w:divBdr>
    </w:div>
    <w:div w:id="32704387">
      <w:bodyDiv w:val="1"/>
      <w:marLeft w:val="0"/>
      <w:marRight w:val="0"/>
      <w:marTop w:val="0"/>
      <w:marBottom w:val="0"/>
      <w:divBdr>
        <w:top w:val="none" w:sz="0" w:space="0" w:color="auto"/>
        <w:left w:val="none" w:sz="0" w:space="0" w:color="auto"/>
        <w:bottom w:val="none" w:sz="0" w:space="0" w:color="auto"/>
        <w:right w:val="none" w:sz="0" w:space="0" w:color="auto"/>
      </w:divBdr>
    </w:div>
    <w:div w:id="132722981">
      <w:bodyDiv w:val="1"/>
      <w:marLeft w:val="0"/>
      <w:marRight w:val="0"/>
      <w:marTop w:val="0"/>
      <w:marBottom w:val="0"/>
      <w:divBdr>
        <w:top w:val="none" w:sz="0" w:space="0" w:color="auto"/>
        <w:left w:val="none" w:sz="0" w:space="0" w:color="auto"/>
        <w:bottom w:val="none" w:sz="0" w:space="0" w:color="auto"/>
        <w:right w:val="none" w:sz="0" w:space="0" w:color="auto"/>
      </w:divBdr>
    </w:div>
    <w:div w:id="277182783">
      <w:bodyDiv w:val="1"/>
      <w:marLeft w:val="0"/>
      <w:marRight w:val="0"/>
      <w:marTop w:val="0"/>
      <w:marBottom w:val="0"/>
      <w:divBdr>
        <w:top w:val="none" w:sz="0" w:space="0" w:color="auto"/>
        <w:left w:val="none" w:sz="0" w:space="0" w:color="auto"/>
        <w:bottom w:val="none" w:sz="0" w:space="0" w:color="auto"/>
        <w:right w:val="none" w:sz="0" w:space="0" w:color="auto"/>
      </w:divBdr>
      <w:divsChild>
        <w:div w:id="628710820">
          <w:marLeft w:val="0"/>
          <w:marRight w:val="0"/>
          <w:marTop w:val="0"/>
          <w:marBottom w:val="0"/>
          <w:divBdr>
            <w:top w:val="none" w:sz="0" w:space="0" w:color="auto"/>
            <w:left w:val="none" w:sz="0" w:space="0" w:color="auto"/>
            <w:bottom w:val="none" w:sz="0" w:space="0" w:color="auto"/>
            <w:right w:val="none" w:sz="0" w:space="0" w:color="auto"/>
          </w:divBdr>
        </w:div>
      </w:divsChild>
    </w:div>
    <w:div w:id="330333261">
      <w:bodyDiv w:val="1"/>
      <w:marLeft w:val="0"/>
      <w:marRight w:val="0"/>
      <w:marTop w:val="0"/>
      <w:marBottom w:val="0"/>
      <w:divBdr>
        <w:top w:val="none" w:sz="0" w:space="0" w:color="auto"/>
        <w:left w:val="none" w:sz="0" w:space="0" w:color="auto"/>
        <w:bottom w:val="none" w:sz="0" w:space="0" w:color="auto"/>
        <w:right w:val="none" w:sz="0" w:space="0" w:color="auto"/>
      </w:divBdr>
    </w:div>
    <w:div w:id="595097023">
      <w:bodyDiv w:val="1"/>
      <w:marLeft w:val="0"/>
      <w:marRight w:val="0"/>
      <w:marTop w:val="0"/>
      <w:marBottom w:val="0"/>
      <w:divBdr>
        <w:top w:val="none" w:sz="0" w:space="0" w:color="auto"/>
        <w:left w:val="none" w:sz="0" w:space="0" w:color="auto"/>
        <w:bottom w:val="none" w:sz="0" w:space="0" w:color="auto"/>
        <w:right w:val="none" w:sz="0" w:space="0" w:color="auto"/>
      </w:divBdr>
    </w:div>
    <w:div w:id="626547536">
      <w:bodyDiv w:val="1"/>
      <w:marLeft w:val="0"/>
      <w:marRight w:val="0"/>
      <w:marTop w:val="0"/>
      <w:marBottom w:val="0"/>
      <w:divBdr>
        <w:top w:val="none" w:sz="0" w:space="0" w:color="auto"/>
        <w:left w:val="none" w:sz="0" w:space="0" w:color="auto"/>
        <w:bottom w:val="none" w:sz="0" w:space="0" w:color="auto"/>
        <w:right w:val="none" w:sz="0" w:space="0" w:color="auto"/>
      </w:divBdr>
      <w:divsChild>
        <w:div w:id="375396635">
          <w:marLeft w:val="0"/>
          <w:marRight w:val="0"/>
          <w:marTop w:val="0"/>
          <w:marBottom w:val="0"/>
          <w:divBdr>
            <w:top w:val="none" w:sz="0" w:space="0" w:color="auto"/>
            <w:left w:val="none" w:sz="0" w:space="0" w:color="auto"/>
            <w:bottom w:val="none" w:sz="0" w:space="0" w:color="auto"/>
            <w:right w:val="none" w:sz="0" w:space="0" w:color="auto"/>
          </w:divBdr>
        </w:div>
      </w:divsChild>
    </w:div>
    <w:div w:id="718280223">
      <w:bodyDiv w:val="1"/>
      <w:marLeft w:val="0"/>
      <w:marRight w:val="0"/>
      <w:marTop w:val="0"/>
      <w:marBottom w:val="0"/>
      <w:divBdr>
        <w:top w:val="none" w:sz="0" w:space="0" w:color="auto"/>
        <w:left w:val="none" w:sz="0" w:space="0" w:color="auto"/>
        <w:bottom w:val="none" w:sz="0" w:space="0" w:color="auto"/>
        <w:right w:val="none" w:sz="0" w:space="0" w:color="auto"/>
      </w:divBdr>
    </w:div>
    <w:div w:id="767696430">
      <w:bodyDiv w:val="1"/>
      <w:marLeft w:val="0"/>
      <w:marRight w:val="0"/>
      <w:marTop w:val="0"/>
      <w:marBottom w:val="0"/>
      <w:divBdr>
        <w:top w:val="none" w:sz="0" w:space="0" w:color="auto"/>
        <w:left w:val="none" w:sz="0" w:space="0" w:color="auto"/>
        <w:bottom w:val="none" w:sz="0" w:space="0" w:color="auto"/>
        <w:right w:val="none" w:sz="0" w:space="0" w:color="auto"/>
      </w:divBdr>
    </w:div>
    <w:div w:id="768083814">
      <w:bodyDiv w:val="1"/>
      <w:marLeft w:val="0"/>
      <w:marRight w:val="0"/>
      <w:marTop w:val="0"/>
      <w:marBottom w:val="0"/>
      <w:divBdr>
        <w:top w:val="none" w:sz="0" w:space="0" w:color="auto"/>
        <w:left w:val="none" w:sz="0" w:space="0" w:color="auto"/>
        <w:bottom w:val="none" w:sz="0" w:space="0" w:color="auto"/>
        <w:right w:val="none" w:sz="0" w:space="0" w:color="auto"/>
      </w:divBdr>
    </w:div>
    <w:div w:id="813839722">
      <w:bodyDiv w:val="1"/>
      <w:marLeft w:val="0"/>
      <w:marRight w:val="0"/>
      <w:marTop w:val="0"/>
      <w:marBottom w:val="0"/>
      <w:divBdr>
        <w:top w:val="none" w:sz="0" w:space="0" w:color="auto"/>
        <w:left w:val="none" w:sz="0" w:space="0" w:color="auto"/>
        <w:bottom w:val="none" w:sz="0" w:space="0" w:color="auto"/>
        <w:right w:val="none" w:sz="0" w:space="0" w:color="auto"/>
      </w:divBdr>
    </w:div>
    <w:div w:id="836770651">
      <w:bodyDiv w:val="1"/>
      <w:marLeft w:val="0"/>
      <w:marRight w:val="0"/>
      <w:marTop w:val="0"/>
      <w:marBottom w:val="0"/>
      <w:divBdr>
        <w:top w:val="none" w:sz="0" w:space="0" w:color="auto"/>
        <w:left w:val="none" w:sz="0" w:space="0" w:color="auto"/>
        <w:bottom w:val="none" w:sz="0" w:space="0" w:color="auto"/>
        <w:right w:val="none" w:sz="0" w:space="0" w:color="auto"/>
      </w:divBdr>
    </w:div>
    <w:div w:id="866524570">
      <w:bodyDiv w:val="1"/>
      <w:marLeft w:val="0"/>
      <w:marRight w:val="0"/>
      <w:marTop w:val="0"/>
      <w:marBottom w:val="0"/>
      <w:divBdr>
        <w:top w:val="none" w:sz="0" w:space="0" w:color="auto"/>
        <w:left w:val="none" w:sz="0" w:space="0" w:color="auto"/>
        <w:bottom w:val="none" w:sz="0" w:space="0" w:color="auto"/>
        <w:right w:val="none" w:sz="0" w:space="0" w:color="auto"/>
      </w:divBdr>
    </w:div>
    <w:div w:id="868221824">
      <w:bodyDiv w:val="1"/>
      <w:marLeft w:val="0"/>
      <w:marRight w:val="0"/>
      <w:marTop w:val="0"/>
      <w:marBottom w:val="0"/>
      <w:divBdr>
        <w:top w:val="none" w:sz="0" w:space="0" w:color="auto"/>
        <w:left w:val="none" w:sz="0" w:space="0" w:color="auto"/>
        <w:bottom w:val="none" w:sz="0" w:space="0" w:color="auto"/>
        <w:right w:val="none" w:sz="0" w:space="0" w:color="auto"/>
      </w:divBdr>
    </w:div>
    <w:div w:id="937562533">
      <w:bodyDiv w:val="1"/>
      <w:marLeft w:val="0"/>
      <w:marRight w:val="0"/>
      <w:marTop w:val="0"/>
      <w:marBottom w:val="0"/>
      <w:divBdr>
        <w:top w:val="none" w:sz="0" w:space="0" w:color="auto"/>
        <w:left w:val="none" w:sz="0" w:space="0" w:color="auto"/>
        <w:bottom w:val="none" w:sz="0" w:space="0" w:color="auto"/>
        <w:right w:val="none" w:sz="0" w:space="0" w:color="auto"/>
      </w:divBdr>
    </w:div>
    <w:div w:id="970743079">
      <w:bodyDiv w:val="1"/>
      <w:marLeft w:val="0"/>
      <w:marRight w:val="0"/>
      <w:marTop w:val="0"/>
      <w:marBottom w:val="0"/>
      <w:divBdr>
        <w:top w:val="none" w:sz="0" w:space="0" w:color="auto"/>
        <w:left w:val="none" w:sz="0" w:space="0" w:color="auto"/>
        <w:bottom w:val="none" w:sz="0" w:space="0" w:color="auto"/>
        <w:right w:val="none" w:sz="0" w:space="0" w:color="auto"/>
      </w:divBdr>
    </w:div>
    <w:div w:id="1016006794">
      <w:bodyDiv w:val="1"/>
      <w:marLeft w:val="0"/>
      <w:marRight w:val="0"/>
      <w:marTop w:val="0"/>
      <w:marBottom w:val="0"/>
      <w:divBdr>
        <w:top w:val="none" w:sz="0" w:space="0" w:color="auto"/>
        <w:left w:val="none" w:sz="0" w:space="0" w:color="auto"/>
        <w:bottom w:val="none" w:sz="0" w:space="0" w:color="auto"/>
        <w:right w:val="none" w:sz="0" w:space="0" w:color="auto"/>
      </w:divBdr>
    </w:div>
    <w:div w:id="1148519934">
      <w:bodyDiv w:val="1"/>
      <w:marLeft w:val="0"/>
      <w:marRight w:val="0"/>
      <w:marTop w:val="0"/>
      <w:marBottom w:val="0"/>
      <w:divBdr>
        <w:top w:val="none" w:sz="0" w:space="0" w:color="auto"/>
        <w:left w:val="none" w:sz="0" w:space="0" w:color="auto"/>
        <w:bottom w:val="none" w:sz="0" w:space="0" w:color="auto"/>
        <w:right w:val="none" w:sz="0" w:space="0" w:color="auto"/>
      </w:divBdr>
    </w:div>
    <w:div w:id="1153567402">
      <w:bodyDiv w:val="1"/>
      <w:marLeft w:val="0"/>
      <w:marRight w:val="0"/>
      <w:marTop w:val="0"/>
      <w:marBottom w:val="0"/>
      <w:divBdr>
        <w:top w:val="none" w:sz="0" w:space="0" w:color="auto"/>
        <w:left w:val="none" w:sz="0" w:space="0" w:color="auto"/>
        <w:bottom w:val="none" w:sz="0" w:space="0" w:color="auto"/>
        <w:right w:val="none" w:sz="0" w:space="0" w:color="auto"/>
      </w:divBdr>
    </w:div>
    <w:div w:id="1176531804">
      <w:bodyDiv w:val="1"/>
      <w:marLeft w:val="0"/>
      <w:marRight w:val="0"/>
      <w:marTop w:val="0"/>
      <w:marBottom w:val="0"/>
      <w:divBdr>
        <w:top w:val="none" w:sz="0" w:space="0" w:color="auto"/>
        <w:left w:val="none" w:sz="0" w:space="0" w:color="auto"/>
        <w:bottom w:val="none" w:sz="0" w:space="0" w:color="auto"/>
        <w:right w:val="none" w:sz="0" w:space="0" w:color="auto"/>
      </w:divBdr>
    </w:div>
    <w:div w:id="1197694799">
      <w:bodyDiv w:val="1"/>
      <w:marLeft w:val="0"/>
      <w:marRight w:val="0"/>
      <w:marTop w:val="0"/>
      <w:marBottom w:val="0"/>
      <w:divBdr>
        <w:top w:val="none" w:sz="0" w:space="0" w:color="auto"/>
        <w:left w:val="none" w:sz="0" w:space="0" w:color="auto"/>
        <w:bottom w:val="none" w:sz="0" w:space="0" w:color="auto"/>
        <w:right w:val="none" w:sz="0" w:space="0" w:color="auto"/>
      </w:divBdr>
    </w:div>
    <w:div w:id="1259825285">
      <w:bodyDiv w:val="1"/>
      <w:marLeft w:val="0"/>
      <w:marRight w:val="0"/>
      <w:marTop w:val="0"/>
      <w:marBottom w:val="0"/>
      <w:divBdr>
        <w:top w:val="none" w:sz="0" w:space="0" w:color="auto"/>
        <w:left w:val="none" w:sz="0" w:space="0" w:color="auto"/>
        <w:bottom w:val="none" w:sz="0" w:space="0" w:color="auto"/>
        <w:right w:val="none" w:sz="0" w:space="0" w:color="auto"/>
      </w:divBdr>
    </w:div>
    <w:div w:id="1310523955">
      <w:bodyDiv w:val="1"/>
      <w:marLeft w:val="0"/>
      <w:marRight w:val="0"/>
      <w:marTop w:val="0"/>
      <w:marBottom w:val="0"/>
      <w:divBdr>
        <w:top w:val="none" w:sz="0" w:space="0" w:color="auto"/>
        <w:left w:val="none" w:sz="0" w:space="0" w:color="auto"/>
        <w:bottom w:val="none" w:sz="0" w:space="0" w:color="auto"/>
        <w:right w:val="none" w:sz="0" w:space="0" w:color="auto"/>
      </w:divBdr>
    </w:div>
    <w:div w:id="1388992906">
      <w:bodyDiv w:val="1"/>
      <w:marLeft w:val="0"/>
      <w:marRight w:val="0"/>
      <w:marTop w:val="0"/>
      <w:marBottom w:val="0"/>
      <w:divBdr>
        <w:top w:val="none" w:sz="0" w:space="0" w:color="auto"/>
        <w:left w:val="none" w:sz="0" w:space="0" w:color="auto"/>
        <w:bottom w:val="none" w:sz="0" w:space="0" w:color="auto"/>
        <w:right w:val="none" w:sz="0" w:space="0" w:color="auto"/>
      </w:divBdr>
    </w:div>
    <w:div w:id="1453359027">
      <w:bodyDiv w:val="1"/>
      <w:marLeft w:val="0"/>
      <w:marRight w:val="0"/>
      <w:marTop w:val="0"/>
      <w:marBottom w:val="0"/>
      <w:divBdr>
        <w:top w:val="none" w:sz="0" w:space="0" w:color="auto"/>
        <w:left w:val="none" w:sz="0" w:space="0" w:color="auto"/>
        <w:bottom w:val="none" w:sz="0" w:space="0" w:color="auto"/>
        <w:right w:val="none" w:sz="0" w:space="0" w:color="auto"/>
      </w:divBdr>
    </w:div>
    <w:div w:id="1497456489">
      <w:bodyDiv w:val="1"/>
      <w:marLeft w:val="0"/>
      <w:marRight w:val="0"/>
      <w:marTop w:val="0"/>
      <w:marBottom w:val="0"/>
      <w:divBdr>
        <w:top w:val="none" w:sz="0" w:space="0" w:color="auto"/>
        <w:left w:val="none" w:sz="0" w:space="0" w:color="auto"/>
        <w:bottom w:val="none" w:sz="0" w:space="0" w:color="auto"/>
        <w:right w:val="none" w:sz="0" w:space="0" w:color="auto"/>
      </w:divBdr>
    </w:div>
    <w:div w:id="1512138671">
      <w:bodyDiv w:val="1"/>
      <w:marLeft w:val="0"/>
      <w:marRight w:val="0"/>
      <w:marTop w:val="0"/>
      <w:marBottom w:val="0"/>
      <w:divBdr>
        <w:top w:val="none" w:sz="0" w:space="0" w:color="auto"/>
        <w:left w:val="none" w:sz="0" w:space="0" w:color="auto"/>
        <w:bottom w:val="none" w:sz="0" w:space="0" w:color="auto"/>
        <w:right w:val="none" w:sz="0" w:space="0" w:color="auto"/>
      </w:divBdr>
    </w:div>
    <w:div w:id="1515070516">
      <w:bodyDiv w:val="1"/>
      <w:marLeft w:val="0"/>
      <w:marRight w:val="0"/>
      <w:marTop w:val="0"/>
      <w:marBottom w:val="0"/>
      <w:divBdr>
        <w:top w:val="none" w:sz="0" w:space="0" w:color="auto"/>
        <w:left w:val="none" w:sz="0" w:space="0" w:color="auto"/>
        <w:bottom w:val="none" w:sz="0" w:space="0" w:color="auto"/>
        <w:right w:val="none" w:sz="0" w:space="0" w:color="auto"/>
      </w:divBdr>
    </w:div>
    <w:div w:id="1595474656">
      <w:bodyDiv w:val="1"/>
      <w:marLeft w:val="0"/>
      <w:marRight w:val="0"/>
      <w:marTop w:val="0"/>
      <w:marBottom w:val="0"/>
      <w:divBdr>
        <w:top w:val="none" w:sz="0" w:space="0" w:color="auto"/>
        <w:left w:val="none" w:sz="0" w:space="0" w:color="auto"/>
        <w:bottom w:val="none" w:sz="0" w:space="0" w:color="auto"/>
        <w:right w:val="none" w:sz="0" w:space="0" w:color="auto"/>
      </w:divBdr>
    </w:div>
    <w:div w:id="1614050193">
      <w:bodyDiv w:val="1"/>
      <w:marLeft w:val="0"/>
      <w:marRight w:val="0"/>
      <w:marTop w:val="0"/>
      <w:marBottom w:val="0"/>
      <w:divBdr>
        <w:top w:val="none" w:sz="0" w:space="0" w:color="auto"/>
        <w:left w:val="none" w:sz="0" w:space="0" w:color="auto"/>
        <w:bottom w:val="none" w:sz="0" w:space="0" w:color="auto"/>
        <w:right w:val="none" w:sz="0" w:space="0" w:color="auto"/>
      </w:divBdr>
    </w:div>
    <w:div w:id="1653875496">
      <w:bodyDiv w:val="1"/>
      <w:marLeft w:val="0"/>
      <w:marRight w:val="0"/>
      <w:marTop w:val="0"/>
      <w:marBottom w:val="0"/>
      <w:divBdr>
        <w:top w:val="none" w:sz="0" w:space="0" w:color="auto"/>
        <w:left w:val="none" w:sz="0" w:space="0" w:color="auto"/>
        <w:bottom w:val="none" w:sz="0" w:space="0" w:color="auto"/>
        <w:right w:val="none" w:sz="0" w:space="0" w:color="auto"/>
      </w:divBdr>
    </w:div>
    <w:div w:id="1716462015">
      <w:bodyDiv w:val="1"/>
      <w:marLeft w:val="0"/>
      <w:marRight w:val="0"/>
      <w:marTop w:val="0"/>
      <w:marBottom w:val="0"/>
      <w:divBdr>
        <w:top w:val="none" w:sz="0" w:space="0" w:color="auto"/>
        <w:left w:val="none" w:sz="0" w:space="0" w:color="auto"/>
        <w:bottom w:val="none" w:sz="0" w:space="0" w:color="auto"/>
        <w:right w:val="none" w:sz="0" w:space="0" w:color="auto"/>
      </w:divBdr>
    </w:div>
    <w:div w:id="1809977909">
      <w:bodyDiv w:val="1"/>
      <w:marLeft w:val="0"/>
      <w:marRight w:val="0"/>
      <w:marTop w:val="0"/>
      <w:marBottom w:val="0"/>
      <w:divBdr>
        <w:top w:val="none" w:sz="0" w:space="0" w:color="auto"/>
        <w:left w:val="none" w:sz="0" w:space="0" w:color="auto"/>
        <w:bottom w:val="none" w:sz="0" w:space="0" w:color="auto"/>
        <w:right w:val="none" w:sz="0" w:space="0" w:color="auto"/>
      </w:divBdr>
    </w:div>
    <w:div w:id="1835144856">
      <w:bodyDiv w:val="1"/>
      <w:marLeft w:val="0"/>
      <w:marRight w:val="0"/>
      <w:marTop w:val="0"/>
      <w:marBottom w:val="0"/>
      <w:divBdr>
        <w:top w:val="none" w:sz="0" w:space="0" w:color="auto"/>
        <w:left w:val="none" w:sz="0" w:space="0" w:color="auto"/>
        <w:bottom w:val="none" w:sz="0" w:space="0" w:color="auto"/>
        <w:right w:val="none" w:sz="0" w:space="0" w:color="auto"/>
      </w:divBdr>
    </w:div>
    <w:div w:id="1842969472">
      <w:bodyDiv w:val="1"/>
      <w:marLeft w:val="0"/>
      <w:marRight w:val="0"/>
      <w:marTop w:val="0"/>
      <w:marBottom w:val="0"/>
      <w:divBdr>
        <w:top w:val="none" w:sz="0" w:space="0" w:color="auto"/>
        <w:left w:val="none" w:sz="0" w:space="0" w:color="auto"/>
        <w:bottom w:val="none" w:sz="0" w:space="0" w:color="auto"/>
        <w:right w:val="none" w:sz="0" w:space="0" w:color="auto"/>
      </w:divBdr>
    </w:div>
    <w:div w:id="1945768540">
      <w:bodyDiv w:val="1"/>
      <w:marLeft w:val="0"/>
      <w:marRight w:val="0"/>
      <w:marTop w:val="0"/>
      <w:marBottom w:val="0"/>
      <w:divBdr>
        <w:top w:val="none" w:sz="0" w:space="0" w:color="auto"/>
        <w:left w:val="none" w:sz="0" w:space="0" w:color="auto"/>
        <w:bottom w:val="none" w:sz="0" w:space="0" w:color="auto"/>
        <w:right w:val="none" w:sz="0" w:space="0" w:color="auto"/>
      </w:divBdr>
    </w:div>
    <w:div w:id="2012834163">
      <w:bodyDiv w:val="1"/>
      <w:marLeft w:val="0"/>
      <w:marRight w:val="0"/>
      <w:marTop w:val="0"/>
      <w:marBottom w:val="0"/>
      <w:divBdr>
        <w:top w:val="none" w:sz="0" w:space="0" w:color="auto"/>
        <w:left w:val="none" w:sz="0" w:space="0" w:color="auto"/>
        <w:bottom w:val="none" w:sz="0" w:space="0" w:color="auto"/>
        <w:right w:val="none" w:sz="0" w:space="0" w:color="auto"/>
      </w:divBdr>
    </w:div>
    <w:div w:id="2036032266">
      <w:bodyDiv w:val="1"/>
      <w:marLeft w:val="0"/>
      <w:marRight w:val="0"/>
      <w:marTop w:val="0"/>
      <w:marBottom w:val="0"/>
      <w:divBdr>
        <w:top w:val="none" w:sz="0" w:space="0" w:color="auto"/>
        <w:left w:val="none" w:sz="0" w:space="0" w:color="auto"/>
        <w:bottom w:val="none" w:sz="0" w:space="0" w:color="auto"/>
        <w:right w:val="none" w:sz="0" w:space="0" w:color="auto"/>
      </w:divBdr>
    </w:div>
    <w:div w:id="2048018624">
      <w:bodyDiv w:val="1"/>
      <w:marLeft w:val="0"/>
      <w:marRight w:val="0"/>
      <w:marTop w:val="0"/>
      <w:marBottom w:val="0"/>
      <w:divBdr>
        <w:top w:val="none" w:sz="0" w:space="0" w:color="auto"/>
        <w:left w:val="none" w:sz="0" w:space="0" w:color="auto"/>
        <w:bottom w:val="none" w:sz="0" w:space="0" w:color="auto"/>
        <w:right w:val="none" w:sz="0" w:space="0" w:color="auto"/>
      </w:divBdr>
    </w:div>
    <w:div w:id="2095853164">
      <w:bodyDiv w:val="1"/>
      <w:marLeft w:val="0"/>
      <w:marRight w:val="0"/>
      <w:marTop w:val="0"/>
      <w:marBottom w:val="0"/>
      <w:divBdr>
        <w:top w:val="none" w:sz="0" w:space="0" w:color="auto"/>
        <w:left w:val="none" w:sz="0" w:space="0" w:color="auto"/>
        <w:bottom w:val="none" w:sz="0" w:space="0" w:color="auto"/>
        <w:right w:val="none" w:sz="0" w:space="0" w:color="auto"/>
      </w:divBdr>
    </w:div>
    <w:div w:id="2133938981">
      <w:bodyDiv w:val="1"/>
      <w:marLeft w:val="0"/>
      <w:marRight w:val="0"/>
      <w:marTop w:val="0"/>
      <w:marBottom w:val="0"/>
      <w:divBdr>
        <w:top w:val="none" w:sz="0" w:space="0" w:color="auto"/>
        <w:left w:val="none" w:sz="0" w:space="0" w:color="auto"/>
        <w:bottom w:val="none" w:sz="0" w:space="0" w:color="auto"/>
        <w:right w:val="none" w:sz="0" w:space="0" w:color="auto"/>
      </w:divBdr>
    </w:div>
    <w:div w:id="21415276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FCACE-9556-462D-B346-A82A631F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9028</TotalTime>
  <Pages>8</Pages>
  <Words>637</Words>
  <Characters>3635</Characters>
  <Application>Microsoft Office Word</Application>
  <DocSecurity>0</DocSecurity>
  <PresentationFormat/>
  <Lines>30</Lines>
  <Paragraphs>8</Paragraphs>
  <Slides>0</Slides>
  <Notes>0</Notes>
  <HiddenSlides>0</HiddenSlides>
  <MMClips>0</MMClips>
  <ScaleCrop>false</ScaleCrop>
  <Manager/>
  <Company/>
  <LinksUpToDate>false</LinksUpToDate>
  <CharactersWithSpaces>4264</CharactersWithSpaces>
  <SharedDoc>false</SharedDoc>
  <HLinks>
    <vt:vector size="696" baseType="variant">
      <vt:variant>
        <vt:i4>2128751609</vt:i4>
      </vt:variant>
      <vt:variant>
        <vt:i4>687</vt:i4>
      </vt:variant>
      <vt:variant>
        <vt:i4>0</vt:i4>
      </vt:variant>
      <vt:variant>
        <vt:i4>5</vt:i4>
      </vt:variant>
      <vt:variant>
        <vt:lpwstr>https://网络哨/</vt:lpwstr>
      </vt:variant>
      <vt:variant>
        <vt:lpwstr/>
      </vt:variant>
      <vt:variant>
        <vt:i4>2128751609</vt:i4>
      </vt:variant>
      <vt:variant>
        <vt:i4>684</vt:i4>
      </vt:variant>
      <vt:variant>
        <vt:i4>0</vt:i4>
      </vt:variant>
      <vt:variant>
        <vt:i4>5</vt:i4>
      </vt:variant>
      <vt:variant>
        <vt:lpwstr>https://网络哨/</vt:lpwstr>
      </vt:variant>
      <vt:variant>
        <vt:lpwstr/>
      </vt:variant>
      <vt:variant>
        <vt:i4>1114176</vt:i4>
      </vt:variant>
      <vt:variant>
        <vt:i4>681</vt:i4>
      </vt:variant>
      <vt:variant>
        <vt:i4>0</vt:i4>
      </vt:variant>
      <vt:variant>
        <vt:i4>5</vt:i4>
      </vt:variant>
      <vt:variant>
        <vt:lpwstr>https:///</vt:lpwstr>
      </vt:variant>
      <vt:variant>
        <vt:lpwstr/>
      </vt:variant>
      <vt:variant>
        <vt:i4>1507382</vt:i4>
      </vt:variant>
      <vt:variant>
        <vt:i4>674</vt:i4>
      </vt:variant>
      <vt:variant>
        <vt:i4>0</vt:i4>
      </vt:variant>
      <vt:variant>
        <vt:i4>5</vt:i4>
      </vt:variant>
      <vt:variant>
        <vt:lpwstr/>
      </vt:variant>
      <vt:variant>
        <vt:lpwstr>_Toc467337628</vt:lpwstr>
      </vt:variant>
      <vt:variant>
        <vt:i4>1507382</vt:i4>
      </vt:variant>
      <vt:variant>
        <vt:i4>668</vt:i4>
      </vt:variant>
      <vt:variant>
        <vt:i4>0</vt:i4>
      </vt:variant>
      <vt:variant>
        <vt:i4>5</vt:i4>
      </vt:variant>
      <vt:variant>
        <vt:lpwstr/>
      </vt:variant>
      <vt:variant>
        <vt:lpwstr>_Toc467337627</vt:lpwstr>
      </vt:variant>
      <vt:variant>
        <vt:i4>1507382</vt:i4>
      </vt:variant>
      <vt:variant>
        <vt:i4>662</vt:i4>
      </vt:variant>
      <vt:variant>
        <vt:i4>0</vt:i4>
      </vt:variant>
      <vt:variant>
        <vt:i4>5</vt:i4>
      </vt:variant>
      <vt:variant>
        <vt:lpwstr/>
      </vt:variant>
      <vt:variant>
        <vt:lpwstr>_Toc467337626</vt:lpwstr>
      </vt:variant>
      <vt:variant>
        <vt:i4>1507382</vt:i4>
      </vt:variant>
      <vt:variant>
        <vt:i4>656</vt:i4>
      </vt:variant>
      <vt:variant>
        <vt:i4>0</vt:i4>
      </vt:variant>
      <vt:variant>
        <vt:i4>5</vt:i4>
      </vt:variant>
      <vt:variant>
        <vt:lpwstr/>
      </vt:variant>
      <vt:variant>
        <vt:lpwstr>_Toc467337625</vt:lpwstr>
      </vt:variant>
      <vt:variant>
        <vt:i4>1507382</vt:i4>
      </vt:variant>
      <vt:variant>
        <vt:i4>650</vt:i4>
      </vt:variant>
      <vt:variant>
        <vt:i4>0</vt:i4>
      </vt:variant>
      <vt:variant>
        <vt:i4>5</vt:i4>
      </vt:variant>
      <vt:variant>
        <vt:lpwstr/>
      </vt:variant>
      <vt:variant>
        <vt:lpwstr>_Toc467337624</vt:lpwstr>
      </vt:variant>
      <vt:variant>
        <vt:i4>1507382</vt:i4>
      </vt:variant>
      <vt:variant>
        <vt:i4>644</vt:i4>
      </vt:variant>
      <vt:variant>
        <vt:i4>0</vt:i4>
      </vt:variant>
      <vt:variant>
        <vt:i4>5</vt:i4>
      </vt:variant>
      <vt:variant>
        <vt:lpwstr/>
      </vt:variant>
      <vt:variant>
        <vt:lpwstr>_Toc467337623</vt:lpwstr>
      </vt:variant>
      <vt:variant>
        <vt:i4>1507382</vt:i4>
      </vt:variant>
      <vt:variant>
        <vt:i4>638</vt:i4>
      </vt:variant>
      <vt:variant>
        <vt:i4>0</vt:i4>
      </vt:variant>
      <vt:variant>
        <vt:i4>5</vt:i4>
      </vt:variant>
      <vt:variant>
        <vt:lpwstr/>
      </vt:variant>
      <vt:variant>
        <vt:lpwstr>_Toc467337622</vt:lpwstr>
      </vt:variant>
      <vt:variant>
        <vt:i4>1507382</vt:i4>
      </vt:variant>
      <vt:variant>
        <vt:i4>632</vt:i4>
      </vt:variant>
      <vt:variant>
        <vt:i4>0</vt:i4>
      </vt:variant>
      <vt:variant>
        <vt:i4>5</vt:i4>
      </vt:variant>
      <vt:variant>
        <vt:lpwstr/>
      </vt:variant>
      <vt:variant>
        <vt:lpwstr>_Toc467337621</vt:lpwstr>
      </vt:variant>
      <vt:variant>
        <vt:i4>1507382</vt:i4>
      </vt:variant>
      <vt:variant>
        <vt:i4>626</vt:i4>
      </vt:variant>
      <vt:variant>
        <vt:i4>0</vt:i4>
      </vt:variant>
      <vt:variant>
        <vt:i4>5</vt:i4>
      </vt:variant>
      <vt:variant>
        <vt:lpwstr/>
      </vt:variant>
      <vt:variant>
        <vt:lpwstr>_Toc467337620</vt:lpwstr>
      </vt:variant>
      <vt:variant>
        <vt:i4>1310774</vt:i4>
      </vt:variant>
      <vt:variant>
        <vt:i4>620</vt:i4>
      </vt:variant>
      <vt:variant>
        <vt:i4>0</vt:i4>
      </vt:variant>
      <vt:variant>
        <vt:i4>5</vt:i4>
      </vt:variant>
      <vt:variant>
        <vt:lpwstr/>
      </vt:variant>
      <vt:variant>
        <vt:lpwstr>_Toc467337619</vt:lpwstr>
      </vt:variant>
      <vt:variant>
        <vt:i4>1310774</vt:i4>
      </vt:variant>
      <vt:variant>
        <vt:i4>614</vt:i4>
      </vt:variant>
      <vt:variant>
        <vt:i4>0</vt:i4>
      </vt:variant>
      <vt:variant>
        <vt:i4>5</vt:i4>
      </vt:variant>
      <vt:variant>
        <vt:lpwstr/>
      </vt:variant>
      <vt:variant>
        <vt:lpwstr>_Toc467337618</vt:lpwstr>
      </vt:variant>
      <vt:variant>
        <vt:i4>1310774</vt:i4>
      </vt:variant>
      <vt:variant>
        <vt:i4>608</vt:i4>
      </vt:variant>
      <vt:variant>
        <vt:i4>0</vt:i4>
      </vt:variant>
      <vt:variant>
        <vt:i4>5</vt:i4>
      </vt:variant>
      <vt:variant>
        <vt:lpwstr/>
      </vt:variant>
      <vt:variant>
        <vt:lpwstr>_Toc467337617</vt:lpwstr>
      </vt:variant>
      <vt:variant>
        <vt:i4>1310774</vt:i4>
      </vt:variant>
      <vt:variant>
        <vt:i4>602</vt:i4>
      </vt:variant>
      <vt:variant>
        <vt:i4>0</vt:i4>
      </vt:variant>
      <vt:variant>
        <vt:i4>5</vt:i4>
      </vt:variant>
      <vt:variant>
        <vt:lpwstr/>
      </vt:variant>
      <vt:variant>
        <vt:lpwstr>_Toc467337616</vt:lpwstr>
      </vt:variant>
      <vt:variant>
        <vt:i4>1310774</vt:i4>
      </vt:variant>
      <vt:variant>
        <vt:i4>596</vt:i4>
      </vt:variant>
      <vt:variant>
        <vt:i4>0</vt:i4>
      </vt:variant>
      <vt:variant>
        <vt:i4>5</vt:i4>
      </vt:variant>
      <vt:variant>
        <vt:lpwstr/>
      </vt:variant>
      <vt:variant>
        <vt:lpwstr>_Toc467337615</vt:lpwstr>
      </vt:variant>
      <vt:variant>
        <vt:i4>1310774</vt:i4>
      </vt:variant>
      <vt:variant>
        <vt:i4>590</vt:i4>
      </vt:variant>
      <vt:variant>
        <vt:i4>0</vt:i4>
      </vt:variant>
      <vt:variant>
        <vt:i4>5</vt:i4>
      </vt:variant>
      <vt:variant>
        <vt:lpwstr/>
      </vt:variant>
      <vt:variant>
        <vt:lpwstr>_Toc467337614</vt:lpwstr>
      </vt:variant>
      <vt:variant>
        <vt:i4>1310774</vt:i4>
      </vt:variant>
      <vt:variant>
        <vt:i4>584</vt:i4>
      </vt:variant>
      <vt:variant>
        <vt:i4>0</vt:i4>
      </vt:variant>
      <vt:variant>
        <vt:i4>5</vt:i4>
      </vt:variant>
      <vt:variant>
        <vt:lpwstr/>
      </vt:variant>
      <vt:variant>
        <vt:lpwstr>_Toc467337613</vt:lpwstr>
      </vt:variant>
      <vt:variant>
        <vt:i4>1310774</vt:i4>
      </vt:variant>
      <vt:variant>
        <vt:i4>578</vt:i4>
      </vt:variant>
      <vt:variant>
        <vt:i4>0</vt:i4>
      </vt:variant>
      <vt:variant>
        <vt:i4>5</vt:i4>
      </vt:variant>
      <vt:variant>
        <vt:lpwstr/>
      </vt:variant>
      <vt:variant>
        <vt:lpwstr>_Toc467337612</vt:lpwstr>
      </vt:variant>
      <vt:variant>
        <vt:i4>1310774</vt:i4>
      </vt:variant>
      <vt:variant>
        <vt:i4>572</vt:i4>
      </vt:variant>
      <vt:variant>
        <vt:i4>0</vt:i4>
      </vt:variant>
      <vt:variant>
        <vt:i4>5</vt:i4>
      </vt:variant>
      <vt:variant>
        <vt:lpwstr/>
      </vt:variant>
      <vt:variant>
        <vt:lpwstr>_Toc467337611</vt:lpwstr>
      </vt:variant>
      <vt:variant>
        <vt:i4>1310774</vt:i4>
      </vt:variant>
      <vt:variant>
        <vt:i4>566</vt:i4>
      </vt:variant>
      <vt:variant>
        <vt:i4>0</vt:i4>
      </vt:variant>
      <vt:variant>
        <vt:i4>5</vt:i4>
      </vt:variant>
      <vt:variant>
        <vt:lpwstr/>
      </vt:variant>
      <vt:variant>
        <vt:lpwstr>_Toc467337610</vt:lpwstr>
      </vt:variant>
      <vt:variant>
        <vt:i4>1376310</vt:i4>
      </vt:variant>
      <vt:variant>
        <vt:i4>560</vt:i4>
      </vt:variant>
      <vt:variant>
        <vt:i4>0</vt:i4>
      </vt:variant>
      <vt:variant>
        <vt:i4>5</vt:i4>
      </vt:variant>
      <vt:variant>
        <vt:lpwstr/>
      </vt:variant>
      <vt:variant>
        <vt:lpwstr>_Toc467337609</vt:lpwstr>
      </vt:variant>
      <vt:variant>
        <vt:i4>1376310</vt:i4>
      </vt:variant>
      <vt:variant>
        <vt:i4>554</vt:i4>
      </vt:variant>
      <vt:variant>
        <vt:i4>0</vt:i4>
      </vt:variant>
      <vt:variant>
        <vt:i4>5</vt:i4>
      </vt:variant>
      <vt:variant>
        <vt:lpwstr/>
      </vt:variant>
      <vt:variant>
        <vt:lpwstr>_Toc467337608</vt:lpwstr>
      </vt:variant>
      <vt:variant>
        <vt:i4>1376310</vt:i4>
      </vt:variant>
      <vt:variant>
        <vt:i4>548</vt:i4>
      </vt:variant>
      <vt:variant>
        <vt:i4>0</vt:i4>
      </vt:variant>
      <vt:variant>
        <vt:i4>5</vt:i4>
      </vt:variant>
      <vt:variant>
        <vt:lpwstr/>
      </vt:variant>
      <vt:variant>
        <vt:lpwstr>_Toc467337607</vt:lpwstr>
      </vt:variant>
      <vt:variant>
        <vt:i4>1376310</vt:i4>
      </vt:variant>
      <vt:variant>
        <vt:i4>542</vt:i4>
      </vt:variant>
      <vt:variant>
        <vt:i4>0</vt:i4>
      </vt:variant>
      <vt:variant>
        <vt:i4>5</vt:i4>
      </vt:variant>
      <vt:variant>
        <vt:lpwstr/>
      </vt:variant>
      <vt:variant>
        <vt:lpwstr>_Toc467337606</vt:lpwstr>
      </vt:variant>
      <vt:variant>
        <vt:i4>1376310</vt:i4>
      </vt:variant>
      <vt:variant>
        <vt:i4>536</vt:i4>
      </vt:variant>
      <vt:variant>
        <vt:i4>0</vt:i4>
      </vt:variant>
      <vt:variant>
        <vt:i4>5</vt:i4>
      </vt:variant>
      <vt:variant>
        <vt:lpwstr/>
      </vt:variant>
      <vt:variant>
        <vt:lpwstr>_Toc467337605</vt:lpwstr>
      </vt:variant>
      <vt:variant>
        <vt:i4>1376310</vt:i4>
      </vt:variant>
      <vt:variant>
        <vt:i4>530</vt:i4>
      </vt:variant>
      <vt:variant>
        <vt:i4>0</vt:i4>
      </vt:variant>
      <vt:variant>
        <vt:i4>5</vt:i4>
      </vt:variant>
      <vt:variant>
        <vt:lpwstr/>
      </vt:variant>
      <vt:variant>
        <vt:lpwstr>_Toc467337604</vt:lpwstr>
      </vt:variant>
      <vt:variant>
        <vt:i4>1376310</vt:i4>
      </vt:variant>
      <vt:variant>
        <vt:i4>524</vt:i4>
      </vt:variant>
      <vt:variant>
        <vt:i4>0</vt:i4>
      </vt:variant>
      <vt:variant>
        <vt:i4>5</vt:i4>
      </vt:variant>
      <vt:variant>
        <vt:lpwstr/>
      </vt:variant>
      <vt:variant>
        <vt:lpwstr>_Toc467337603</vt:lpwstr>
      </vt:variant>
      <vt:variant>
        <vt:i4>1376310</vt:i4>
      </vt:variant>
      <vt:variant>
        <vt:i4>518</vt:i4>
      </vt:variant>
      <vt:variant>
        <vt:i4>0</vt:i4>
      </vt:variant>
      <vt:variant>
        <vt:i4>5</vt:i4>
      </vt:variant>
      <vt:variant>
        <vt:lpwstr/>
      </vt:variant>
      <vt:variant>
        <vt:lpwstr>_Toc467337602</vt:lpwstr>
      </vt:variant>
      <vt:variant>
        <vt:i4>1376310</vt:i4>
      </vt:variant>
      <vt:variant>
        <vt:i4>512</vt:i4>
      </vt:variant>
      <vt:variant>
        <vt:i4>0</vt:i4>
      </vt:variant>
      <vt:variant>
        <vt:i4>5</vt:i4>
      </vt:variant>
      <vt:variant>
        <vt:lpwstr/>
      </vt:variant>
      <vt:variant>
        <vt:lpwstr>_Toc467337601</vt:lpwstr>
      </vt:variant>
      <vt:variant>
        <vt:i4>1376310</vt:i4>
      </vt:variant>
      <vt:variant>
        <vt:i4>506</vt:i4>
      </vt:variant>
      <vt:variant>
        <vt:i4>0</vt:i4>
      </vt:variant>
      <vt:variant>
        <vt:i4>5</vt:i4>
      </vt:variant>
      <vt:variant>
        <vt:lpwstr/>
      </vt:variant>
      <vt:variant>
        <vt:lpwstr>_Toc467337600</vt:lpwstr>
      </vt:variant>
      <vt:variant>
        <vt:i4>1835061</vt:i4>
      </vt:variant>
      <vt:variant>
        <vt:i4>500</vt:i4>
      </vt:variant>
      <vt:variant>
        <vt:i4>0</vt:i4>
      </vt:variant>
      <vt:variant>
        <vt:i4>5</vt:i4>
      </vt:variant>
      <vt:variant>
        <vt:lpwstr/>
      </vt:variant>
      <vt:variant>
        <vt:lpwstr>_Toc467337599</vt:lpwstr>
      </vt:variant>
      <vt:variant>
        <vt:i4>1835061</vt:i4>
      </vt:variant>
      <vt:variant>
        <vt:i4>494</vt:i4>
      </vt:variant>
      <vt:variant>
        <vt:i4>0</vt:i4>
      </vt:variant>
      <vt:variant>
        <vt:i4>5</vt:i4>
      </vt:variant>
      <vt:variant>
        <vt:lpwstr/>
      </vt:variant>
      <vt:variant>
        <vt:lpwstr>_Toc467337598</vt:lpwstr>
      </vt:variant>
      <vt:variant>
        <vt:i4>1835061</vt:i4>
      </vt:variant>
      <vt:variant>
        <vt:i4>488</vt:i4>
      </vt:variant>
      <vt:variant>
        <vt:i4>0</vt:i4>
      </vt:variant>
      <vt:variant>
        <vt:i4>5</vt:i4>
      </vt:variant>
      <vt:variant>
        <vt:lpwstr/>
      </vt:variant>
      <vt:variant>
        <vt:lpwstr>_Toc467337597</vt:lpwstr>
      </vt:variant>
      <vt:variant>
        <vt:i4>1835061</vt:i4>
      </vt:variant>
      <vt:variant>
        <vt:i4>482</vt:i4>
      </vt:variant>
      <vt:variant>
        <vt:i4>0</vt:i4>
      </vt:variant>
      <vt:variant>
        <vt:i4>5</vt:i4>
      </vt:variant>
      <vt:variant>
        <vt:lpwstr/>
      </vt:variant>
      <vt:variant>
        <vt:lpwstr>_Toc467337596</vt:lpwstr>
      </vt:variant>
      <vt:variant>
        <vt:i4>1835061</vt:i4>
      </vt:variant>
      <vt:variant>
        <vt:i4>476</vt:i4>
      </vt:variant>
      <vt:variant>
        <vt:i4>0</vt:i4>
      </vt:variant>
      <vt:variant>
        <vt:i4>5</vt:i4>
      </vt:variant>
      <vt:variant>
        <vt:lpwstr/>
      </vt:variant>
      <vt:variant>
        <vt:lpwstr>_Toc467337595</vt:lpwstr>
      </vt:variant>
      <vt:variant>
        <vt:i4>1835061</vt:i4>
      </vt:variant>
      <vt:variant>
        <vt:i4>470</vt:i4>
      </vt:variant>
      <vt:variant>
        <vt:i4>0</vt:i4>
      </vt:variant>
      <vt:variant>
        <vt:i4>5</vt:i4>
      </vt:variant>
      <vt:variant>
        <vt:lpwstr/>
      </vt:variant>
      <vt:variant>
        <vt:lpwstr>_Toc467337594</vt:lpwstr>
      </vt:variant>
      <vt:variant>
        <vt:i4>1835061</vt:i4>
      </vt:variant>
      <vt:variant>
        <vt:i4>464</vt:i4>
      </vt:variant>
      <vt:variant>
        <vt:i4>0</vt:i4>
      </vt:variant>
      <vt:variant>
        <vt:i4>5</vt:i4>
      </vt:variant>
      <vt:variant>
        <vt:lpwstr/>
      </vt:variant>
      <vt:variant>
        <vt:lpwstr>_Toc467337593</vt:lpwstr>
      </vt:variant>
      <vt:variant>
        <vt:i4>1835061</vt:i4>
      </vt:variant>
      <vt:variant>
        <vt:i4>458</vt:i4>
      </vt:variant>
      <vt:variant>
        <vt:i4>0</vt:i4>
      </vt:variant>
      <vt:variant>
        <vt:i4>5</vt:i4>
      </vt:variant>
      <vt:variant>
        <vt:lpwstr/>
      </vt:variant>
      <vt:variant>
        <vt:lpwstr>_Toc467337592</vt:lpwstr>
      </vt:variant>
      <vt:variant>
        <vt:i4>1835061</vt:i4>
      </vt:variant>
      <vt:variant>
        <vt:i4>452</vt:i4>
      </vt:variant>
      <vt:variant>
        <vt:i4>0</vt:i4>
      </vt:variant>
      <vt:variant>
        <vt:i4>5</vt:i4>
      </vt:variant>
      <vt:variant>
        <vt:lpwstr/>
      </vt:variant>
      <vt:variant>
        <vt:lpwstr>_Toc467337591</vt:lpwstr>
      </vt:variant>
      <vt:variant>
        <vt:i4>1835061</vt:i4>
      </vt:variant>
      <vt:variant>
        <vt:i4>446</vt:i4>
      </vt:variant>
      <vt:variant>
        <vt:i4>0</vt:i4>
      </vt:variant>
      <vt:variant>
        <vt:i4>5</vt:i4>
      </vt:variant>
      <vt:variant>
        <vt:lpwstr/>
      </vt:variant>
      <vt:variant>
        <vt:lpwstr>_Toc467337590</vt:lpwstr>
      </vt:variant>
      <vt:variant>
        <vt:i4>1900597</vt:i4>
      </vt:variant>
      <vt:variant>
        <vt:i4>440</vt:i4>
      </vt:variant>
      <vt:variant>
        <vt:i4>0</vt:i4>
      </vt:variant>
      <vt:variant>
        <vt:i4>5</vt:i4>
      </vt:variant>
      <vt:variant>
        <vt:lpwstr/>
      </vt:variant>
      <vt:variant>
        <vt:lpwstr>_Toc467337589</vt:lpwstr>
      </vt:variant>
      <vt:variant>
        <vt:i4>1900597</vt:i4>
      </vt:variant>
      <vt:variant>
        <vt:i4>434</vt:i4>
      </vt:variant>
      <vt:variant>
        <vt:i4>0</vt:i4>
      </vt:variant>
      <vt:variant>
        <vt:i4>5</vt:i4>
      </vt:variant>
      <vt:variant>
        <vt:lpwstr/>
      </vt:variant>
      <vt:variant>
        <vt:lpwstr>_Toc467337588</vt:lpwstr>
      </vt:variant>
      <vt:variant>
        <vt:i4>1900597</vt:i4>
      </vt:variant>
      <vt:variant>
        <vt:i4>428</vt:i4>
      </vt:variant>
      <vt:variant>
        <vt:i4>0</vt:i4>
      </vt:variant>
      <vt:variant>
        <vt:i4>5</vt:i4>
      </vt:variant>
      <vt:variant>
        <vt:lpwstr/>
      </vt:variant>
      <vt:variant>
        <vt:lpwstr>_Toc467337587</vt:lpwstr>
      </vt:variant>
      <vt:variant>
        <vt:i4>1900597</vt:i4>
      </vt:variant>
      <vt:variant>
        <vt:i4>422</vt:i4>
      </vt:variant>
      <vt:variant>
        <vt:i4>0</vt:i4>
      </vt:variant>
      <vt:variant>
        <vt:i4>5</vt:i4>
      </vt:variant>
      <vt:variant>
        <vt:lpwstr/>
      </vt:variant>
      <vt:variant>
        <vt:lpwstr>_Toc467337586</vt:lpwstr>
      </vt:variant>
      <vt:variant>
        <vt:i4>1900597</vt:i4>
      </vt:variant>
      <vt:variant>
        <vt:i4>416</vt:i4>
      </vt:variant>
      <vt:variant>
        <vt:i4>0</vt:i4>
      </vt:variant>
      <vt:variant>
        <vt:i4>5</vt:i4>
      </vt:variant>
      <vt:variant>
        <vt:lpwstr/>
      </vt:variant>
      <vt:variant>
        <vt:lpwstr>_Toc467337585</vt:lpwstr>
      </vt:variant>
      <vt:variant>
        <vt:i4>1900597</vt:i4>
      </vt:variant>
      <vt:variant>
        <vt:i4>410</vt:i4>
      </vt:variant>
      <vt:variant>
        <vt:i4>0</vt:i4>
      </vt:variant>
      <vt:variant>
        <vt:i4>5</vt:i4>
      </vt:variant>
      <vt:variant>
        <vt:lpwstr/>
      </vt:variant>
      <vt:variant>
        <vt:lpwstr>_Toc467337584</vt:lpwstr>
      </vt:variant>
      <vt:variant>
        <vt:i4>1900597</vt:i4>
      </vt:variant>
      <vt:variant>
        <vt:i4>404</vt:i4>
      </vt:variant>
      <vt:variant>
        <vt:i4>0</vt:i4>
      </vt:variant>
      <vt:variant>
        <vt:i4>5</vt:i4>
      </vt:variant>
      <vt:variant>
        <vt:lpwstr/>
      </vt:variant>
      <vt:variant>
        <vt:lpwstr>_Toc467337583</vt:lpwstr>
      </vt:variant>
      <vt:variant>
        <vt:i4>1900597</vt:i4>
      </vt:variant>
      <vt:variant>
        <vt:i4>398</vt:i4>
      </vt:variant>
      <vt:variant>
        <vt:i4>0</vt:i4>
      </vt:variant>
      <vt:variant>
        <vt:i4>5</vt:i4>
      </vt:variant>
      <vt:variant>
        <vt:lpwstr/>
      </vt:variant>
      <vt:variant>
        <vt:lpwstr>_Toc467337582</vt:lpwstr>
      </vt:variant>
      <vt:variant>
        <vt:i4>1900597</vt:i4>
      </vt:variant>
      <vt:variant>
        <vt:i4>392</vt:i4>
      </vt:variant>
      <vt:variant>
        <vt:i4>0</vt:i4>
      </vt:variant>
      <vt:variant>
        <vt:i4>5</vt:i4>
      </vt:variant>
      <vt:variant>
        <vt:lpwstr/>
      </vt:variant>
      <vt:variant>
        <vt:lpwstr>_Toc467337581</vt:lpwstr>
      </vt:variant>
      <vt:variant>
        <vt:i4>1900597</vt:i4>
      </vt:variant>
      <vt:variant>
        <vt:i4>386</vt:i4>
      </vt:variant>
      <vt:variant>
        <vt:i4>0</vt:i4>
      </vt:variant>
      <vt:variant>
        <vt:i4>5</vt:i4>
      </vt:variant>
      <vt:variant>
        <vt:lpwstr/>
      </vt:variant>
      <vt:variant>
        <vt:lpwstr>_Toc467337580</vt:lpwstr>
      </vt:variant>
      <vt:variant>
        <vt:i4>1179701</vt:i4>
      </vt:variant>
      <vt:variant>
        <vt:i4>380</vt:i4>
      </vt:variant>
      <vt:variant>
        <vt:i4>0</vt:i4>
      </vt:variant>
      <vt:variant>
        <vt:i4>5</vt:i4>
      </vt:variant>
      <vt:variant>
        <vt:lpwstr/>
      </vt:variant>
      <vt:variant>
        <vt:lpwstr>_Toc467337579</vt:lpwstr>
      </vt:variant>
      <vt:variant>
        <vt:i4>1179701</vt:i4>
      </vt:variant>
      <vt:variant>
        <vt:i4>374</vt:i4>
      </vt:variant>
      <vt:variant>
        <vt:i4>0</vt:i4>
      </vt:variant>
      <vt:variant>
        <vt:i4>5</vt:i4>
      </vt:variant>
      <vt:variant>
        <vt:lpwstr/>
      </vt:variant>
      <vt:variant>
        <vt:lpwstr>_Toc467337578</vt:lpwstr>
      </vt:variant>
      <vt:variant>
        <vt:i4>1179701</vt:i4>
      </vt:variant>
      <vt:variant>
        <vt:i4>368</vt:i4>
      </vt:variant>
      <vt:variant>
        <vt:i4>0</vt:i4>
      </vt:variant>
      <vt:variant>
        <vt:i4>5</vt:i4>
      </vt:variant>
      <vt:variant>
        <vt:lpwstr/>
      </vt:variant>
      <vt:variant>
        <vt:lpwstr>_Toc467337577</vt:lpwstr>
      </vt:variant>
      <vt:variant>
        <vt:i4>1179701</vt:i4>
      </vt:variant>
      <vt:variant>
        <vt:i4>362</vt:i4>
      </vt:variant>
      <vt:variant>
        <vt:i4>0</vt:i4>
      </vt:variant>
      <vt:variant>
        <vt:i4>5</vt:i4>
      </vt:variant>
      <vt:variant>
        <vt:lpwstr/>
      </vt:variant>
      <vt:variant>
        <vt:lpwstr>_Toc467337576</vt:lpwstr>
      </vt:variant>
      <vt:variant>
        <vt:i4>1179701</vt:i4>
      </vt:variant>
      <vt:variant>
        <vt:i4>356</vt:i4>
      </vt:variant>
      <vt:variant>
        <vt:i4>0</vt:i4>
      </vt:variant>
      <vt:variant>
        <vt:i4>5</vt:i4>
      </vt:variant>
      <vt:variant>
        <vt:lpwstr/>
      </vt:variant>
      <vt:variant>
        <vt:lpwstr>_Toc467337575</vt:lpwstr>
      </vt:variant>
      <vt:variant>
        <vt:i4>1179701</vt:i4>
      </vt:variant>
      <vt:variant>
        <vt:i4>350</vt:i4>
      </vt:variant>
      <vt:variant>
        <vt:i4>0</vt:i4>
      </vt:variant>
      <vt:variant>
        <vt:i4>5</vt:i4>
      </vt:variant>
      <vt:variant>
        <vt:lpwstr/>
      </vt:variant>
      <vt:variant>
        <vt:lpwstr>_Toc467337574</vt:lpwstr>
      </vt:variant>
      <vt:variant>
        <vt:i4>1179701</vt:i4>
      </vt:variant>
      <vt:variant>
        <vt:i4>344</vt:i4>
      </vt:variant>
      <vt:variant>
        <vt:i4>0</vt:i4>
      </vt:variant>
      <vt:variant>
        <vt:i4>5</vt:i4>
      </vt:variant>
      <vt:variant>
        <vt:lpwstr/>
      </vt:variant>
      <vt:variant>
        <vt:lpwstr>_Toc467337573</vt:lpwstr>
      </vt:variant>
      <vt:variant>
        <vt:i4>1179701</vt:i4>
      </vt:variant>
      <vt:variant>
        <vt:i4>338</vt:i4>
      </vt:variant>
      <vt:variant>
        <vt:i4>0</vt:i4>
      </vt:variant>
      <vt:variant>
        <vt:i4>5</vt:i4>
      </vt:variant>
      <vt:variant>
        <vt:lpwstr/>
      </vt:variant>
      <vt:variant>
        <vt:lpwstr>_Toc467337572</vt:lpwstr>
      </vt:variant>
      <vt:variant>
        <vt:i4>1179701</vt:i4>
      </vt:variant>
      <vt:variant>
        <vt:i4>332</vt:i4>
      </vt:variant>
      <vt:variant>
        <vt:i4>0</vt:i4>
      </vt:variant>
      <vt:variant>
        <vt:i4>5</vt:i4>
      </vt:variant>
      <vt:variant>
        <vt:lpwstr/>
      </vt:variant>
      <vt:variant>
        <vt:lpwstr>_Toc467337571</vt:lpwstr>
      </vt:variant>
      <vt:variant>
        <vt:i4>1179701</vt:i4>
      </vt:variant>
      <vt:variant>
        <vt:i4>326</vt:i4>
      </vt:variant>
      <vt:variant>
        <vt:i4>0</vt:i4>
      </vt:variant>
      <vt:variant>
        <vt:i4>5</vt:i4>
      </vt:variant>
      <vt:variant>
        <vt:lpwstr/>
      </vt:variant>
      <vt:variant>
        <vt:lpwstr>_Toc467337570</vt:lpwstr>
      </vt:variant>
      <vt:variant>
        <vt:i4>1245237</vt:i4>
      </vt:variant>
      <vt:variant>
        <vt:i4>320</vt:i4>
      </vt:variant>
      <vt:variant>
        <vt:i4>0</vt:i4>
      </vt:variant>
      <vt:variant>
        <vt:i4>5</vt:i4>
      </vt:variant>
      <vt:variant>
        <vt:lpwstr/>
      </vt:variant>
      <vt:variant>
        <vt:lpwstr>_Toc467337569</vt:lpwstr>
      </vt:variant>
      <vt:variant>
        <vt:i4>1245237</vt:i4>
      </vt:variant>
      <vt:variant>
        <vt:i4>314</vt:i4>
      </vt:variant>
      <vt:variant>
        <vt:i4>0</vt:i4>
      </vt:variant>
      <vt:variant>
        <vt:i4>5</vt:i4>
      </vt:variant>
      <vt:variant>
        <vt:lpwstr/>
      </vt:variant>
      <vt:variant>
        <vt:lpwstr>_Toc467337568</vt:lpwstr>
      </vt:variant>
      <vt:variant>
        <vt:i4>1245237</vt:i4>
      </vt:variant>
      <vt:variant>
        <vt:i4>308</vt:i4>
      </vt:variant>
      <vt:variant>
        <vt:i4>0</vt:i4>
      </vt:variant>
      <vt:variant>
        <vt:i4>5</vt:i4>
      </vt:variant>
      <vt:variant>
        <vt:lpwstr/>
      </vt:variant>
      <vt:variant>
        <vt:lpwstr>_Toc467337567</vt:lpwstr>
      </vt:variant>
      <vt:variant>
        <vt:i4>1245237</vt:i4>
      </vt:variant>
      <vt:variant>
        <vt:i4>302</vt:i4>
      </vt:variant>
      <vt:variant>
        <vt:i4>0</vt:i4>
      </vt:variant>
      <vt:variant>
        <vt:i4>5</vt:i4>
      </vt:variant>
      <vt:variant>
        <vt:lpwstr/>
      </vt:variant>
      <vt:variant>
        <vt:lpwstr>_Toc467337566</vt:lpwstr>
      </vt:variant>
      <vt:variant>
        <vt:i4>1245237</vt:i4>
      </vt:variant>
      <vt:variant>
        <vt:i4>296</vt:i4>
      </vt:variant>
      <vt:variant>
        <vt:i4>0</vt:i4>
      </vt:variant>
      <vt:variant>
        <vt:i4>5</vt:i4>
      </vt:variant>
      <vt:variant>
        <vt:lpwstr/>
      </vt:variant>
      <vt:variant>
        <vt:lpwstr>_Toc467337565</vt:lpwstr>
      </vt:variant>
      <vt:variant>
        <vt:i4>1245237</vt:i4>
      </vt:variant>
      <vt:variant>
        <vt:i4>290</vt:i4>
      </vt:variant>
      <vt:variant>
        <vt:i4>0</vt:i4>
      </vt:variant>
      <vt:variant>
        <vt:i4>5</vt:i4>
      </vt:variant>
      <vt:variant>
        <vt:lpwstr/>
      </vt:variant>
      <vt:variant>
        <vt:lpwstr>_Toc467337564</vt:lpwstr>
      </vt:variant>
      <vt:variant>
        <vt:i4>1245237</vt:i4>
      </vt:variant>
      <vt:variant>
        <vt:i4>284</vt:i4>
      </vt:variant>
      <vt:variant>
        <vt:i4>0</vt:i4>
      </vt:variant>
      <vt:variant>
        <vt:i4>5</vt:i4>
      </vt:variant>
      <vt:variant>
        <vt:lpwstr/>
      </vt:variant>
      <vt:variant>
        <vt:lpwstr>_Toc467337563</vt:lpwstr>
      </vt:variant>
      <vt:variant>
        <vt:i4>1245237</vt:i4>
      </vt:variant>
      <vt:variant>
        <vt:i4>278</vt:i4>
      </vt:variant>
      <vt:variant>
        <vt:i4>0</vt:i4>
      </vt:variant>
      <vt:variant>
        <vt:i4>5</vt:i4>
      </vt:variant>
      <vt:variant>
        <vt:lpwstr/>
      </vt:variant>
      <vt:variant>
        <vt:lpwstr>_Toc467337562</vt:lpwstr>
      </vt:variant>
      <vt:variant>
        <vt:i4>1245237</vt:i4>
      </vt:variant>
      <vt:variant>
        <vt:i4>272</vt:i4>
      </vt:variant>
      <vt:variant>
        <vt:i4>0</vt:i4>
      </vt:variant>
      <vt:variant>
        <vt:i4>5</vt:i4>
      </vt:variant>
      <vt:variant>
        <vt:lpwstr/>
      </vt:variant>
      <vt:variant>
        <vt:lpwstr>_Toc467337561</vt:lpwstr>
      </vt:variant>
      <vt:variant>
        <vt:i4>1245237</vt:i4>
      </vt:variant>
      <vt:variant>
        <vt:i4>266</vt:i4>
      </vt:variant>
      <vt:variant>
        <vt:i4>0</vt:i4>
      </vt:variant>
      <vt:variant>
        <vt:i4>5</vt:i4>
      </vt:variant>
      <vt:variant>
        <vt:lpwstr/>
      </vt:variant>
      <vt:variant>
        <vt:lpwstr>_Toc467337560</vt:lpwstr>
      </vt:variant>
      <vt:variant>
        <vt:i4>1048629</vt:i4>
      </vt:variant>
      <vt:variant>
        <vt:i4>260</vt:i4>
      </vt:variant>
      <vt:variant>
        <vt:i4>0</vt:i4>
      </vt:variant>
      <vt:variant>
        <vt:i4>5</vt:i4>
      </vt:variant>
      <vt:variant>
        <vt:lpwstr/>
      </vt:variant>
      <vt:variant>
        <vt:lpwstr>_Toc467337559</vt:lpwstr>
      </vt:variant>
      <vt:variant>
        <vt:i4>1048629</vt:i4>
      </vt:variant>
      <vt:variant>
        <vt:i4>254</vt:i4>
      </vt:variant>
      <vt:variant>
        <vt:i4>0</vt:i4>
      </vt:variant>
      <vt:variant>
        <vt:i4>5</vt:i4>
      </vt:variant>
      <vt:variant>
        <vt:lpwstr/>
      </vt:variant>
      <vt:variant>
        <vt:lpwstr>_Toc467337558</vt:lpwstr>
      </vt:variant>
      <vt:variant>
        <vt:i4>1048629</vt:i4>
      </vt:variant>
      <vt:variant>
        <vt:i4>248</vt:i4>
      </vt:variant>
      <vt:variant>
        <vt:i4>0</vt:i4>
      </vt:variant>
      <vt:variant>
        <vt:i4>5</vt:i4>
      </vt:variant>
      <vt:variant>
        <vt:lpwstr/>
      </vt:variant>
      <vt:variant>
        <vt:lpwstr>_Toc467337557</vt:lpwstr>
      </vt:variant>
      <vt:variant>
        <vt:i4>1048629</vt:i4>
      </vt:variant>
      <vt:variant>
        <vt:i4>242</vt:i4>
      </vt:variant>
      <vt:variant>
        <vt:i4>0</vt:i4>
      </vt:variant>
      <vt:variant>
        <vt:i4>5</vt:i4>
      </vt:variant>
      <vt:variant>
        <vt:lpwstr/>
      </vt:variant>
      <vt:variant>
        <vt:lpwstr>_Toc467337556</vt:lpwstr>
      </vt:variant>
      <vt:variant>
        <vt:i4>1048629</vt:i4>
      </vt:variant>
      <vt:variant>
        <vt:i4>236</vt:i4>
      </vt:variant>
      <vt:variant>
        <vt:i4>0</vt:i4>
      </vt:variant>
      <vt:variant>
        <vt:i4>5</vt:i4>
      </vt:variant>
      <vt:variant>
        <vt:lpwstr/>
      </vt:variant>
      <vt:variant>
        <vt:lpwstr>_Toc467337555</vt:lpwstr>
      </vt:variant>
      <vt:variant>
        <vt:i4>1048629</vt:i4>
      </vt:variant>
      <vt:variant>
        <vt:i4>230</vt:i4>
      </vt:variant>
      <vt:variant>
        <vt:i4>0</vt:i4>
      </vt:variant>
      <vt:variant>
        <vt:i4>5</vt:i4>
      </vt:variant>
      <vt:variant>
        <vt:lpwstr/>
      </vt:variant>
      <vt:variant>
        <vt:lpwstr>_Toc467337554</vt:lpwstr>
      </vt:variant>
      <vt:variant>
        <vt:i4>1048629</vt:i4>
      </vt:variant>
      <vt:variant>
        <vt:i4>224</vt:i4>
      </vt:variant>
      <vt:variant>
        <vt:i4>0</vt:i4>
      </vt:variant>
      <vt:variant>
        <vt:i4>5</vt:i4>
      </vt:variant>
      <vt:variant>
        <vt:lpwstr/>
      </vt:variant>
      <vt:variant>
        <vt:lpwstr>_Toc467337553</vt:lpwstr>
      </vt:variant>
      <vt:variant>
        <vt:i4>1048629</vt:i4>
      </vt:variant>
      <vt:variant>
        <vt:i4>218</vt:i4>
      </vt:variant>
      <vt:variant>
        <vt:i4>0</vt:i4>
      </vt:variant>
      <vt:variant>
        <vt:i4>5</vt:i4>
      </vt:variant>
      <vt:variant>
        <vt:lpwstr/>
      </vt:variant>
      <vt:variant>
        <vt:lpwstr>_Toc467337552</vt:lpwstr>
      </vt:variant>
      <vt:variant>
        <vt:i4>1048629</vt:i4>
      </vt:variant>
      <vt:variant>
        <vt:i4>212</vt:i4>
      </vt:variant>
      <vt:variant>
        <vt:i4>0</vt:i4>
      </vt:variant>
      <vt:variant>
        <vt:i4>5</vt:i4>
      </vt:variant>
      <vt:variant>
        <vt:lpwstr/>
      </vt:variant>
      <vt:variant>
        <vt:lpwstr>_Toc467337551</vt:lpwstr>
      </vt:variant>
      <vt:variant>
        <vt:i4>1048629</vt:i4>
      </vt:variant>
      <vt:variant>
        <vt:i4>206</vt:i4>
      </vt:variant>
      <vt:variant>
        <vt:i4>0</vt:i4>
      </vt:variant>
      <vt:variant>
        <vt:i4>5</vt:i4>
      </vt:variant>
      <vt:variant>
        <vt:lpwstr/>
      </vt:variant>
      <vt:variant>
        <vt:lpwstr>_Toc467337550</vt:lpwstr>
      </vt:variant>
      <vt:variant>
        <vt:i4>1114165</vt:i4>
      </vt:variant>
      <vt:variant>
        <vt:i4>200</vt:i4>
      </vt:variant>
      <vt:variant>
        <vt:i4>0</vt:i4>
      </vt:variant>
      <vt:variant>
        <vt:i4>5</vt:i4>
      </vt:variant>
      <vt:variant>
        <vt:lpwstr/>
      </vt:variant>
      <vt:variant>
        <vt:lpwstr>_Toc467337549</vt:lpwstr>
      </vt:variant>
      <vt:variant>
        <vt:i4>1114165</vt:i4>
      </vt:variant>
      <vt:variant>
        <vt:i4>194</vt:i4>
      </vt:variant>
      <vt:variant>
        <vt:i4>0</vt:i4>
      </vt:variant>
      <vt:variant>
        <vt:i4>5</vt:i4>
      </vt:variant>
      <vt:variant>
        <vt:lpwstr/>
      </vt:variant>
      <vt:variant>
        <vt:lpwstr>_Toc467337548</vt:lpwstr>
      </vt:variant>
      <vt:variant>
        <vt:i4>1114165</vt:i4>
      </vt:variant>
      <vt:variant>
        <vt:i4>188</vt:i4>
      </vt:variant>
      <vt:variant>
        <vt:i4>0</vt:i4>
      </vt:variant>
      <vt:variant>
        <vt:i4>5</vt:i4>
      </vt:variant>
      <vt:variant>
        <vt:lpwstr/>
      </vt:variant>
      <vt:variant>
        <vt:lpwstr>_Toc467337547</vt:lpwstr>
      </vt:variant>
      <vt:variant>
        <vt:i4>1114165</vt:i4>
      </vt:variant>
      <vt:variant>
        <vt:i4>182</vt:i4>
      </vt:variant>
      <vt:variant>
        <vt:i4>0</vt:i4>
      </vt:variant>
      <vt:variant>
        <vt:i4>5</vt:i4>
      </vt:variant>
      <vt:variant>
        <vt:lpwstr/>
      </vt:variant>
      <vt:variant>
        <vt:lpwstr>_Toc467337546</vt:lpwstr>
      </vt:variant>
      <vt:variant>
        <vt:i4>1114165</vt:i4>
      </vt:variant>
      <vt:variant>
        <vt:i4>176</vt:i4>
      </vt:variant>
      <vt:variant>
        <vt:i4>0</vt:i4>
      </vt:variant>
      <vt:variant>
        <vt:i4>5</vt:i4>
      </vt:variant>
      <vt:variant>
        <vt:lpwstr/>
      </vt:variant>
      <vt:variant>
        <vt:lpwstr>_Toc467337545</vt:lpwstr>
      </vt:variant>
      <vt:variant>
        <vt:i4>1114165</vt:i4>
      </vt:variant>
      <vt:variant>
        <vt:i4>170</vt:i4>
      </vt:variant>
      <vt:variant>
        <vt:i4>0</vt:i4>
      </vt:variant>
      <vt:variant>
        <vt:i4>5</vt:i4>
      </vt:variant>
      <vt:variant>
        <vt:lpwstr/>
      </vt:variant>
      <vt:variant>
        <vt:lpwstr>_Toc467337544</vt:lpwstr>
      </vt:variant>
      <vt:variant>
        <vt:i4>1114165</vt:i4>
      </vt:variant>
      <vt:variant>
        <vt:i4>164</vt:i4>
      </vt:variant>
      <vt:variant>
        <vt:i4>0</vt:i4>
      </vt:variant>
      <vt:variant>
        <vt:i4>5</vt:i4>
      </vt:variant>
      <vt:variant>
        <vt:lpwstr/>
      </vt:variant>
      <vt:variant>
        <vt:lpwstr>_Toc467337543</vt:lpwstr>
      </vt:variant>
      <vt:variant>
        <vt:i4>1114165</vt:i4>
      </vt:variant>
      <vt:variant>
        <vt:i4>158</vt:i4>
      </vt:variant>
      <vt:variant>
        <vt:i4>0</vt:i4>
      </vt:variant>
      <vt:variant>
        <vt:i4>5</vt:i4>
      </vt:variant>
      <vt:variant>
        <vt:lpwstr/>
      </vt:variant>
      <vt:variant>
        <vt:lpwstr>_Toc467337542</vt:lpwstr>
      </vt:variant>
      <vt:variant>
        <vt:i4>1114165</vt:i4>
      </vt:variant>
      <vt:variant>
        <vt:i4>152</vt:i4>
      </vt:variant>
      <vt:variant>
        <vt:i4>0</vt:i4>
      </vt:variant>
      <vt:variant>
        <vt:i4>5</vt:i4>
      </vt:variant>
      <vt:variant>
        <vt:lpwstr/>
      </vt:variant>
      <vt:variant>
        <vt:lpwstr>_Toc467337541</vt:lpwstr>
      </vt:variant>
      <vt:variant>
        <vt:i4>1114165</vt:i4>
      </vt:variant>
      <vt:variant>
        <vt:i4>146</vt:i4>
      </vt:variant>
      <vt:variant>
        <vt:i4>0</vt:i4>
      </vt:variant>
      <vt:variant>
        <vt:i4>5</vt:i4>
      </vt:variant>
      <vt:variant>
        <vt:lpwstr/>
      </vt:variant>
      <vt:variant>
        <vt:lpwstr>_Toc467337540</vt:lpwstr>
      </vt:variant>
      <vt:variant>
        <vt:i4>1441845</vt:i4>
      </vt:variant>
      <vt:variant>
        <vt:i4>140</vt:i4>
      </vt:variant>
      <vt:variant>
        <vt:i4>0</vt:i4>
      </vt:variant>
      <vt:variant>
        <vt:i4>5</vt:i4>
      </vt:variant>
      <vt:variant>
        <vt:lpwstr/>
      </vt:variant>
      <vt:variant>
        <vt:lpwstr>_Toc467337539</vt:lpwstr>
      </vt:variant>
      <vt:variant>
        <vt:i4>1441845</vt:i4>
      </vt:variant>
      <vt:variant>
        <vt:i4>134</vt:i4>
      </vt:variant>
      <vt:variant>
        <vt:i4>0</vt:i4>
      </vt:variant>
      <vt:variant>
        <vt:i4>5</vt:i4>
      </vt:variant>
      <vt:variant>
        <vt:lpwstr/>
      </vt:variant>
      <vt:variant>
        <vt:lpwstr>_Toc467337538</vt:lpwstr>
      </vt:variant>
      <vt:variant>
        <vt:i4>1441845</vt:i4>
      </vt:variant>
      <vt:variant>
        <vt:i4>128</vt:i4>
      </vt:variant>
      <vt:variant>
        <vt:i4>0</vt:i4>
      </vt:variant>
      <vt:variant>
        <vt:i4>5</vt:i4>
      </vt:variant>
      <vt:variant>
        <vt:lpwstr/>
      </vt:variant>
      <vt:variant>
        <vt:lpwstr>_Toc467337537</vt:lpwstr>
      </vt:variant>
      <vt:variant>
        <vt:i4>1441845</vt:i4>
      </vt:variant>
      <vt:variant>
        <vt:i4>122</vt:i4>
      </vt:variant>
      <vt:variant>
        <vt:i4>0</vt:i4>
      </vt:variant>
      <vt:variant>
        <vt:i4>5</vt:i4>
      </vt:variant>
      <vt:variant>
        <vt:lpwstr/>
      </vt:variant>
      <vt:variant>
        <vt:lpwstr>_Toc467337536</vt:lpwstr>
      </vt:variant>
      <vt:variant>
        <vt:i4>1441845</vt:i4>
      </vt:variant>
      <vt:variant>
        <vt:i4>116</vt:i4>
      </vt:variant>
      <vt:variant>
        <vt:i4>0</vt:i4>
      </vt:variant>
      <vt:variant>
        <vt:i4>5</vt:i4>
      </vt:variant>
      <vt:variant>
        <vt:lpwstr/>
      </vt:variant>
      <vt:variant>
        <vt:lpwstr>_Toc467337535</vt:lpwstr>
      </vt:variant>
      <vt:variant>
        <vt:i4>1441845</vt:i4>
      </vt:variant>
      <vt:variant>
        <vt:i4>110</vt:i4>
      </vt:variant>
      <vt:variant>
        <vt:i4>0</vt:i4>
      </vt:variant>
      <vt:variant>
        <vt:i4>5</vt:i4>
      </vt:variant>
      <vt:variant>
        <vt:lpwstr/>
      </vt:variant>
      <vt:variant>
        <vt:lpwstr>_Toc467337534</vt:lpwstr>
      </vt:variant>
      <vt:variant>
        <vt:i4>1441845</vt:i4>
      </vt:variant>
      <vt:variant>
        <vt:i4>104</vt:i4>
      </vt:variant>
      <vt:variant>
        <vt:i4>0</vt:i4>
      </vt:variant>
      <vt:variant>
        <vt:i4>5</vt:i4>
      </vt:variant>
      <vt:variant>
        <vt:lpwstr/>
      </vt:variant>
      <vt:variant>
        <vt:lpwstr>_Toc467337533</vt:lpwstr>
      </vt:variant>
      <vt:variant>
        <vt:i4>1441845</vt:i4>
      </vt:variant>
      <vt:variant>
        <vt:i4>98</vt:i4>
      </vt:variant>
      <vt:variant>
        <vt:i4>0</vt:i4>
      </vt:variant>
      <vt:variant>
        <vt:i4>5</vt:i4>
      </vt:variant>
      <vt:variant>
        <vt:lpwstr/>
      </vt:variant>
      <vt:variant>
        <vt:lpwstr>_Toc467337532</vt:lpwstr>
      </vt:variant>
      <vt:variant>
        <vt:i4>1441845</vt:i4>
      </vt:variant>
      <vt:variant>
        <vt:i4>92</vt:i4>
      </vt:variant>
      <vt:variant>
        <vt:i4>0</vt:i4>
      </vt:variant>
      <vt:variant>
        <vt:i4>5</vt:i4>
      </vt:variant>
      <vt:variant>
        <vt:lpwstr/>
      </vt:variant>
      <vt:variant>
        <vt:lpwstr>_Toc467337531</vt:lpwstr>
      </vt:variant>
      <vt:variant>
        <vt:i4>1441845</vt:i4>
      </vt:variant>
      <vt:variant>
        <vt:i4>86</vt:i4>
      </vt:variant>
      <vt:variant>
        <vt:i4>0</vt:i4>
      </vt:variant>
      <vt:variant>
        <vt:i4>5</vt:i4>
      </vt:variant>
      <vt:variant>
        <vt:lpwstr/>
      </vt:variant>
      <vt:variant>
        <vt:lpwstr>_Toc467337530</vt:lpwstr>
      </vt:variant>
      <vt:variant>
        <vt:i4>1507381</vt:i4>
      </vt:variant>
      <vt:variant>
        <vt:i4>80</vt:i4>
      </vt:variant>
      <vt:variant>
        <vt:i4>0</vt:i4>
      </vt:variant>
      <vt:variant>
        <vt:i4>5</vt:i4>
      </vt:variant>
      <vt:variant>
        <vt:lpwstr/>
      </vt:variant>
      <vt:variant>
        <vt:lpwstr>_Toc467337529</vt:lpwstr>
      </vt:variant>
      <vt:variant>
        <vt:i4>1507381</vt:i4>
      </vt:variant>
      <vt:variant>
        <vt:i4>74</vt:i4>
      </vt:variant>
      <vt:variant>
        <vt:i4>0</vt:i4>
      </vt:variant>
      <vt:variant>
        <vt:i4>5</vt:i4>
      </vt:variant>
      <vt:variant>
        <vt:lpwstr/>
      </vt:variant>
      <vt:variant>
        <vt:lpwstr>_Toc467337528</vt:lpwstr>
      </vt:variant>
      <vt:variant>
        <vt:i4>1507381</vt:i4>
      </vt:variant>
      <vt:variant>
        <vt:i4>68</vt:i4>
      </vt:variant>
      <vt:variant>
        <vt:i4>0</vt:i4>
      </vt:variant>
      <vt:variant>
        <vt:i4>5</vt:i4>
      </vt:variant>
      <vt:variant>
        <vt:lpwstr/>
      </vt:variant>
      <vt:variant>
        <vt:lpwstr>_Toc467337527</vt:lpwstr>
      </vt:variant>
      <vt:variant>
        <vt:i4>1507381</vt:i4>
      </vt:variant>
      <vt:variant>
        <vt:i4>62</vt:i4>
      </vt:variant>
      <vt:variant>
        <vt:i4>0</vt:i4>
      </vt:variant>
      <vt:variant>
        <vt:i4>5</vt:i4>
      </vt:variant>
      <vt:variant>
        <vt:lpwstr/>
      </vt:variant>
      <vt:variant>
        <vt:lpwstr>_Toc467337526</vt:lpwstr>
      </vt:variant>
      <vt:variant>
        <vt:i4>1507381</vt:i4>
      </vt:variant>
      <vt:variant>
        <vt:i4>56</vt:i4>
      </vt:variant>
      <vt:variant>
        <vt:i4>0</vt:i4>
      </vt:variant>
      <vt:variant>
        <vt:i4>5</vt:i4>
      </vt:variant>
      <vt:variant>
        <vt:lpwstr/>
      </vt:variant>
      <vt:variant>
        <vt:lpwstr>_Toc467337525</vt:lpwstr>
      </vt:variant>
      <vt:variant>
        <vt:i4>1507381</vt:i4>
      </vt:variant>
      <vt:variant>
        <vt:i4>50</vt:i4>
      </vt:variant>
      <vt:variant>
        <vt:i4>0</vt:i4>
      </vt:variant>
      <vt:variant>
        <vt:i4>5</vt:i4>
      </vt:variant>
      <vt:variant>
        <vt:lpwstr/>
      </vt:variant>
      <vt:variant>
        <vt:lpwstr>_Toc467337524</vt:lpwstr>
      </vt:variant>
      <vt:variant>
        <vt:i4>1507381</vt:i4>
      </vt:variant>
      <vt:variant>
        <vt:i4>44</vt:i4>
      </vt:variant>
      <vt:variant>
        <vt:i4>0</vt:i4>
      </vt:variant>
      <vt:variant>
        <vt:i4>5</vt:i4>
      </vt:variant>
      <vt:variant>
        <vt:lpwstr/>
      </vt:variant>
      <vt:variant>
        <vt:lpwstr>_Toc467337523</vt:lpwstr>
      </vt:variant>
      <vt:variant>
        <vt:i4>1507381</vt:i4>
      </vt:variant>
      <vt:variant>
        <vt:i4>38</vt:i4>
      </vt:variant>
      <vt:variant>
        <vt:i4>0</vt:i4>
      </vt:variant>
      <vt:variant>
        <vt:i4>5</vt:i4>
      </vt:variant>
      <vt:variant>
        <vt:lpwstr/>
      </vt:variant>
      <vt:variant>
        <vt:lpwstr>_Toc467337522</vt:lpwstr>
      </vt:variant>
      <vt:variant>
        <vt:i4>1507381</vt:i4>
      </vt:variant>
      <vt:variant>
        <vt:i4>32</vt:i4>
      </vt:variant>
      <vt:variant>
        <vt:i4>0</vt:i4>
      </vt:variant>
      <vt:variant>
        <vt:i4>5</vt:i4>
      </vt:variant>
      <vt:variant>
        <vt:lpwstr/>
      </vt:variant>
      <vt:variant>
        <vt:lpwstr>_Toc467337521</vt:lpwstr>
      </vt:variant>
      <vt:variant>
        <vt:i4>1507381</vt:i4>
      </vt:variant>
      <vt:variant>
        <vt:i4>26</vt:i4>
      </vt:variant>
      <vt:variant>
        <vt:i4>0</vt:i4>
      </vt:variant>
      <vt:variant>
        <vt:i4>5</vt:i4>
      </vt:variant>
      <vt:variant>
        <vt:lpwstr/>
      </vt:variant>
      <vt:variant>
        <vt:lpwstr>_Toc467337520</vt:lpwstr>
      </vt:variant>
      <vt:variant>
        <vt:i4>1310773</vt:i4>
      </vt:variant>
      <vt:variant>
        <vt:i4>20</vt:i4>
      </vt:variant>
      <vt:variant>
        <vt:i4>0</vt:i4>
      </vt:variant>
      <vt:variant>
        <vt:i4>5</vt:i4>
      </vt:variant>
      <vt:variant>
        <vt:lpwstr/>
      </vt:variant>
      <vt:variant>
        <vt:lpwstr>_Toc467337519</vt:lpwstr>
      </vt:variant>
      <vt:variant>
        <vt:i4>1310773</vt:i4>
      </vt:variant>
      <vt:variant>
        <vt:i4>14</vt:i4>
      </vt:variant>
      <vt:variant>
        <vt:i4>0</vt:i4>
      </vt:variant>
      <vt:variant>
        <vt:i4>5</vt:i4>
      </vt:variant>
      <vt:variant>
        <vt:lpwstr/>
      </vt:variant>
      <vt:variant>
        <vt:lpwstr>_Toc467337518</vt:lpwstr>
      </vt:variant>
      <vt:variant>
        <vt:i4>1310773</vt:i4>
      </vt:variant>
      <vt:variant>
        <vt:i4>8</vt:i4>
      </vt:variant>
      <vt:variant>
        <vt:i4>0</vt:i4>
      </vt:variant>
      <vt:variant>
        <vt:i4>5</vt:i4>
      </vt:variant>
      <vt:variant>
        <vt:lpwstr/>
      </vt:variant>
      <vt:variant>
        <vt:lpwstr>_Toc467337517</vt:lpwstr>
      </vt:variant>
      <vt:variant>
        <vt:i4>1310773</vt:i4>
      </vt:variant>
      <vt:variant>
        <vt:i4>2</vt:i4>
      </vt:variant>
      <vt:variant>
        <vt:i4>0</vt:i4>
      </vt:variant>
      <vt:variant>
        <vt:i4>5</vt:i4>
      </vt:variant>
      <vt:variant>
        <vt:lpwstr/>
      </vt:variant>
      <vt:variant>
        <vt:lpwstr>_Toc467337516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蓝盾信息安全管理审计</dc:title>
  <dc:subject/>
  <dc:creator>THWKHJ</dc:creator>
  <cp:keywords/>
  <dc:description/>
  <cp:lastModifiedBy>T124354</cp:lastModifiedBy>
  <cp:revision>332</cp:revision>
  <dcterms:created xsi:type="dcterms:W3CDTF">2016-12-03T06:56:00Z</dcterms:created>
  <dcterms:modified xsi:type="dcterms:W3CDTF">2018-07-10T12:28:00Z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