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March  20, 2022 (12:57:39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rectangle"/>
    <w:p>
      <w:pPr>
        <w:pStyle w:val="Heading2"/>
      </w:pPr>
      <w:r>
        <w:t xml:space="preserve">A Constructor for Rectangle</w:t>
      </w:r>
    </w:p>
    <w:p>
      <w:pPr>
        <w:numPr>
          <w:ilvl w:val="0"/>
          <w:numId w:val="1001"/>
        </w:numPr>
        <w:pStyle w:val="Compact"/>
      </w:pPr>
      <w:r>
        <w:t xml:space="preserve">Open the</w:t>
      </w:r>
      <w:r>
        <w:t xml:space="preserve"> </w:t>
      </w:r>
      <w:r>
        <w:t xml:space="preserve">“</w:t>
      </w:r>
      <w:r>
        <w:t xml:space="preserve">Rectangle</w:t>
      </w:r>
      <w:r>
        <w:t xml:space="preserve">”</w:t>
      </w:r>
      <w:r>
        <w:t xml:space="preserve"> </w:t>
      </w:r>
      <w:r>
        <w:t xml:space="preserve">project you created in the</w:t>
      </w:r>
      <w:r>
        <w:t xml:space="preserve"> </w:t>
      </w:r>
      <w:r>
        <w:t xml:space="preserve">“</w:t>
      </w:r>
      <w:r>
        <w:t xml:space="preserve">Rectangle Class</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Rectangle.cs</w:t>
      </w:r>
      <w:r>
        <w:t xml:space="preserve">”</w:t>
      </w:r>
      <w:r>
        <w:t xml:space="preserve">, add a constructor to</w:t>
      </w:r>
      <w:r>
        <w:t xml:space="preserve"> </w:t>
      </w:r>
      <w:r>
        <w:rPr>
          <w:rStyle w:val="NormalTok"/>
        </w:rPr>
        <w:t xml:space="preserv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Rectangle.cs</w:t>
      </w:r>
      <w:r>
        <w:t xml:space="preserve">”</w:t>
      </w:r>
      <w:r>
        <w:t xml:space="preserve">, add the following method to</w:t>
      </w:r>
      <w:r>
        <w:t xml:space="preserve"> </w:t>
      </w:r>
      <w:r>
        <w:rPr>
          <w:rStyle w:val="NormalTok"/>
        </w:rPr>
        <w:t xml:space="preserv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2022-03-20T16:57:54Z</dcterms:created>
  <dcterms:modified xsi:type="dcterms:W3CDTF">2022-03-20T16:57:54Z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(12:57:39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