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October  10, 2021 (07:03:43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Style w:val="Compact"/>
      </w:pPr>
      <w:r>
        <w:t xml:space="preserve">Execute the code. You should see the numbers 0 to 99 in the console.</w:t>
      </w:r>
    </w:p>
    <w:p>
      <w:pPr>
        <w:numPr>
          <w:ilvl w:val="0"/>
          <w:numId w:val="1002"/>
        </w:numPr>
        <w:pStyle w:val="Compact"/>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Style w:val="Compact"/>
      </w:pPr>
      <w:r>
        <w:t xml:space="preserve">Modify the code such that it prints the numbers from 100 to 300. Note that the counter can start from any number you wish.</w:t>
      </w:r>
    </w:p>
    <w:p>
      <w:pPr>
        <w:numPr>
          <w:ilvl w:val="0"/>
          <w:numId w:val="1002"/>
        </w:numPr>
        <w:pStyle w:val="Compact"/>
      </w:pPr>
      <w:r>
        <w:t xml:space="preserve">Modify the code such that it prints all integers between 0 and 100 that are divisible by 3.</w:t>
      </w:r>
    </w:p>
    <w:p>
      <w:pPr>
        <w:numPr>
          <w:ilvl w:val="0"/>
          <w:numId w:val="1002"/>
        </w:numPr>
        <w:pStyle w:val="Compact"/>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pStyle w:val="FirstParagraph"/>
      </w:pPr>
      <w:r>
        <w:t xml:space="preserve">Which one of the above codes is more efficient? Why?</w:t>
      </w:r>
      <w:r>
        <w:t xml:space="preserve"> </w:t>
      </w: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pStyle w:val="FirstParagraph"/>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3"/>
        </w:numPr>
        <w:pStyle w:val="Compact"/>
      </w:pPr>
      <w:r>
        <w:t xml:space="preserve">What does the code do? Explain the boolean expession of the looop</w:t>
      </w:r>
    </w:p>
    <w:p>
      <w:pPr>
        <w:numPr>
          <w:ilvl w:val="0"/>
          <w:numId w:val="1003"/>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pStyle w:val="FirstParagraph"/>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pStyle w:val="FirstParagraph"/>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28"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2021-10-10T23:03:58Z</dcterms:created>
  <dcterms:modified xsi:type="dcterms:W3CDTF">2021-10-10T23:03:58Z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10, 2021 (07:03:43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