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Override PartName="/word/media/rId67.png" ContentType="image/png"/>
  <Override PartName="/word/media/rId6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March  20, 2022 (12:57:31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whether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software using your browser and then installing it using the navigator, there can be a lot of differences, but in all those circumstances you should keep security in mind.</w:t>
      </w:r>
      <w:r>
        <w:t xml:space="preserve"> </w:t>
      </w:r>
      <w:r>
        <w:t xml:space="preserve">In addition to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platforms now use</w:t>
      </w:r>
      <w:r>
        <w:t xml:space="preserve"> </w:t>
      </w:r>
      <w:hyperlink r:id="rId27">
        <w:r>
          <w:rPr>
            <w:rStyle w:val="Hyperlink"/>
          </w:rPr>
          <w:t xml:space="preserve">checksums</w:t>
        </w:r>
      </w:hyperlink>
      <w:r>
        <w:t xml:space="preserve"> </w:t>
      </w:r>
      <w:r>
        <w:t xml:space="preserve">to verify the integrity of the software you downloaded before installing it.</w:t>
      </w:r>
      <w:r>
        <w:t xml:space="preserve"> </w:t>
      </w:r>
      <w:r>
        <w:t xml:space="preserve">This is an excellent practice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where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and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you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85"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7"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out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geany-on-your-own-computer"/>
    <w:p>
      <w:pPr>
        <w:pStyle w:val="Heading3"/>
      </w:pPr>
      <w:r>
        <w:t xml:space="preserve">Installing Geany On Your Own Computer</w:t>
      </w:r>
    </w:p>
    <w:p>
      <w:pPr>
        <w:pStyle w:val="DefinitionTerm"/>
      </w:pPr>
      <w:r>
        <w:t xml:space="preserve">Note:</w:t>
      </w:r>
    </w:p>
    <w:p>
      <w:pPr>
        <w:pStyle w:val="Definition"/>
      </w:pPr>
      <w:r>
        <w:rPr>
          <w:iCs/>
          <w:i/>
        </w:rPr>
        <w:t xml:space="preserve">This method will only allow you edit and compile individual .cs files, and will not compile C# Solution Projects (which will be required by the fifth week of lab). We would recommend learning another one of the IDEs listed above. If you still seek to use Geany throughout this course, you will be on your own to find a way to configure Geany to work with C# Solution Projects, and could start by reading</w:t>
      </w:r>
      <w:r>
        <w:rPr>
          <w:iCs/>
          <w:i/>
        </w:rPr>
        <w:t xml:space="preserve"> </w:t>
      </w:r>
      <w:hyperlink r:id="rId63">
        <w:r>
          <w:rPr>
            <w:rStyle w:val="Hyperlink"/>
            <w:iCs/>
            <w:i/>
          </w:rPr>
          <w:t xml:space="preserve">this exchange</w:t>
        </w:r>
      </w:hyperlink>
      <w:r>
        <w:rPr>
          <w:iCs/>
          <w:i/>
        </w:rPr>
        <w:t xml:space="preserve"> </w:t>
      </w:r>
      <w:r>
        <w:rPr>
          <w:iCs/>
          <w:i/>
        </w:rPr>
        <w:t xml:space="preserve">(which is about projects in Linux, but applies equally well to projects in C#) or</w:t>
      </w:r>
      <w:r>
        <w:rPr>
          <w:iCs/>
          <w:i/>
        </w:rPr>
        <w:t xml:space="preserve"> </w:t>
      </w:r>
      <w:hyperlink r:id="rId64">
        <w:r>
          <w:rPr>
            <w:rStyle w:val="Hyperlink"/>
            <w:iCs/>
            <w:i/>
          </w:rPr>
          <w:t xml:space="preserve">this one</w:t>
        </w:r>
      </w:hyperlink>
      <w:r>
        <w:rPr>
          <w:iCs/>
          <w:i/>
        </w:rPr>
        <w:t xml:space="preserve">.</w:t>
      </w:r>
    </w:p>
    <w:p>
      <w:pPr>
        <w:pStyle w:val="FirstParagraph"/>
      </w:pPr>
      <w:r>
        <w:t xml:space="preserve">You can download Geany</w:t>
      </w:r>
      <w:r>
        <w:t xml:space="preserve"> </w:t>
      </w:r>
      <w:hyperlink r:id="rId65">
        <w:r>
          <w:rPr>
            <w:rStyle w:val="Hyperlink"/>
          </w:rPr>
          <w:t xml:space="preserve">from their website</w:t>
        </w:r>
      </w:hyperlink>
      <w:r>
        <w:t xml:space="preserve">, for any operating system.</w:t>
      </w:r>
      <w:r>
        <w:t xml:space="preserve"> </w:t>
      </w:r>
      <w:r>
        <w:t xml:space="preserve">Unfortunately, Geany does not natively build and compile C# code. To use Geany as a text editor for C#, we must download the Mono C# compiler</w:t>
      </w:r>
      <w:r>
        <w:t xml:space="preserve"> </w:t>
      </w:r>
      <w:hyperlink r:id="rId66">
        <w:r>
          <w:rPr>
            <w:rStyle w:val="Hyperlink"/>
          </w:rPr>
          <w:t xml:space="preserve">from their website</w:t>
        </w:r>
      </w:hyperlink>
      <w:r>
        <w:t xml:space="preserve">. Make sure to download the most recent version to assure your compiler has the most up-to-date version of</w:t>
      </w:r>
      <w:r>
        <w:t xml:space="preserve"> </w:t>
      </w:r>
      <w:r>
        <w:t xml:space="preserve">“</w:t>
      </w:r>
      <w:r>
        <w:t xml:space="preserve">.NET</w:t>
      </w:r>
      <w:r>
        <w:t xml:space="preserve">”</w:t>
      </w:r>
      <w:r>
        <w:t xml:space="preserve">.</w:t>
      </w:r>
    </w:p>
    <w:p>
      <w:pPr>
        <w:pStyle w:val="BodyText"/>
      </w:pPr>
      <w:r>
        <w:t xml:space="preserve">Once you installed Mono, locate the</w:t>
      </w:r>
      <w:r>
        <w:t xml:space="preserve"> </w:t>
      </w:r>
      <w:r>
        <w:t xml:space="preserve">“</w:t>
      </w:r>
      <w:r>
        <w:t xml:space="preserve">csc.bat</w:t>
      </w:r>
      <w:r>
        <w:t xml:space="preserve">”</w:t>
      </w:r>
      <w:r>
        <w:t xml:space="preserve">,</w:t>
      </w:r>
      <w:r>
        <w:t xml:space="preserve"> </w:t>
      </w:r>
      <w:r>
        <w:t xml:space="preserve">“</w:t>
      </w:r>
      <w:r>
        <w:t xml:space="preserve">csc.exe</w:t>
      </w:r>
      <w:r>
        <w:t xml:space="preserve">”</w:t>
      </w:r>
      <w:r>
        <w:t xml:space="preserve"> </w:t>
      </w:r>
      <w:r>
        <w:t xml:space="preserve">or</w:t>
      </w:r>
      <w:r>
        <w:t xml:space="preserve"> </w:t>
      </w:r>
      <w:r>
        <w:t xml:space="preserve">“</w:t>
      </w:r>
      <w:r>
        <w:t xml:space="preserve">csc</w:t>
      </w:r>
      <w:r>
        <w:t xml:space="preserve">”</w:t>
      </w:r>
      <w:r>
        <w:t xml:space="preserve"> </w:t>
      </w:r>
      <w:r>
        <w:t xml:space="preserve">file in Mono’s</w:t>
      </w:r>
      <w:r>
        <w:t xml:space="preserve"> </w:t>
      </w:r>
      <w:r>
        <w:t xml:space="preserve">“</w:t>
      </w:r>
      <w:r>
        <w:t xml:space="preserve">bin</w:t>
      </w:r>
      <w:r>
        <w:t xml:space="preserve">”</w:t>
      </w:r>
      <w:r>
        <w:t xml:space="preserve"> </w:t>
      </w:r>
      <w:r>
        <w:t xml:space="preserve">folder and copy the file path.</w:t>
      </w:r>
      <w:r>
        <w:t xml:space="preserve"> </w:t>
      </w:r>
      <w:r>
        <w:t xml:space="preserve">This path can be of the form</w:t>
      </w:r>
    </w:p>
    <w:p>
      <w:pPr>
        <w:pStyle w:val="SourceCode"/>
      </w:pPr>
      <w:r>
        <w:rPr>
          <w:rStyle w:val="NormalTok"/>
        </w:rPr>
        <w:t xml:space="preserve">C</w:t>
      </w:r>
      <w:r>
        <w:rPr>
          <w:rStyle w:val="OperatorTok"/>
        </w:rPr>
        <w:t xml:space="preserve">:</w:t>
      </w:r>
      <w:r>
        <w:rPr>
          <w:rStyle w:val="NormalTok"/>
        </w:rPr>
        <w:t xml:space="preserve">\Program </w:t>
      </w:r>
      <w:r>
        <w:rPr>
          <w:rStyle w:val="FunctionTok"/>
        </w:rPr>
        <w:t xml:space="preserve">Files</w:t>
      </w:r>
      <w:r>
        <w:rPr>
          <w:rStyle w:val="NormalTok"/>
        </w:rPr>
        <w:t xml:space="preserve"> </w:t>
      </w:r>
      <w:r>
        <w:rPr>
          <w:rStyle w:val="OperatorTok"/>
        </w:rPr>
        <w:t xml:space="preserve">(</w:t>
      </w:r>
      <w:r>
        <w:rPr>
          <w:rStyle w:val="NormalTok"/>
        </w:rPr>
        <w:t xml:space="preserve">x86</w:t>
      </w:r>
      <w:r>
        <w:rPr>
          <w:rStyle w:val="OperatorTok"/>
        </w:rPr>
        <w:t xml:space="preserve">)</w:t>
      </w:r>
      <w:r>
        <w:rPr>
          <w:rStyle w:val="NormalTok"/>
        </w:rPr>
        <w:t xml:space="preserve">\Mono\bin\csc</w:t>
      </w:r>
      <w:r>
        <w:rPr>
          <w:rStyle w:val="OperatorTok"/>
        </w:rPr>
        <w:t xml:space="preserve">.</w:t>
      </w:r>
      <w:r>
        <w:rPr>
          <w:rStyle w:val="FunctionTok"/>
        </w:rPr>
        <w:t xml:space="preserve">bat</w:t>
      </w:r>
    </w:p>
    <w:p>
      <w:pPr>
        <w:pStyle w:val="FirstParagraph"/>
      </w:pPr>
      <w:r>
        <w:t xml:space="preserve">on windows, or</w:t>
      </w:r>
    </w:p>
    <w:p>
      <w:pPr>
        <w:pStyle w:val="SourceCode"/>
      </w:pPr>
      <w:r>
        <w:rPr>
          <w:rStyle w:val="OperatorTok"/>
        </w:rPr>
        <w:t xml:space="preserve">/</w:t>
      </w:r>
      <w:r>
        <w:rPr>
          <w:rStyle w:val="NormalTok"/>
        </w:rPr>
        <w:t xml:space="preserve">usr</w:t>
      </w:r>
      <w:r>
        <w:rPr>
          <w:rStyle w:val="OperatorTok"/>
        </w:rPr>
        <w:t xml:space="preserve">/</w:t>
      </w:r>
      <w:r>
        <w:rPr>
          <w:rStyle w:val="NormalTok"/>
        </w:rPr>
        <w:t xml:space="preserve">bin</w:t>
      </w:r>
      <w:r>
        <w:rPr>
          <w:rStyle w:val="OperatorTok"/>
        </w:rPr>
        <w:t xml:space="preserve">/</w:t>
      </w:r>
      <w:r>
        <w:rPr>
          <w:rStyle w:val="NormalTok"/>
        </w:rPr>
        <w:t xml:space="preserve">csc</w:t>
      </w:r>
    </w:p>
    <w:p>
      <w:pPr>
        <w:pStyle w:val="FirstParagraph"/>
      </w:pPr>
      <w:r>
        <w:t xml:space="preserve">on Unix systems.</w:t>
      </w:r>
    </w:p>
    <w:p>
      <w:pPr>
        <w:pStyle w:val="BodyText"/>
      </w:pPr>
      <w:r>
        <w:t xml:space="preserve">Now open a .cs file using Geany. Click the arrow next to the</w:t>
      </w:r>
      <w:r>
        <w:t xml:space="preserve"> </w:t>
      </w:r>
      <w:r>
        <w:t xml:space="preserve">“</w:t>
      </w:r>
      <w:r>
        <w:t xml:space="preserve">Build</w:t>
      </w:r>
      <w:r>
        <w:t xml:space="preserve">”</w:t>
      </w:r>
      <w:r>
        <w:t xml:space="preserve"> </w:t>
      </w:r>
      <w:r>
        <w:t xml:space="preserve">Button and click</w:t>
      </w:r>
      <w:r>
        <w:t xml:space="preserve"> </w:t>
      </w:r>
      <w:r>
        <w:t xml:space="preserve">“</w:t>
      </w:r>
      <w:r>
        <w:t xml:space="preserve">Set Build Commands</w:t>
      </w:r>
      <w:r>
        <w:t xml:space="preserve">”</w:t>
      </w:r>
      <w:r>
        <w:t xml:space="preserve"> </w:t>
      </w:r>
      <w:r>
        <w:t xml:space="preserve">from the dropdown menu.</w:t>
      </w:r>
    </w:p>
    <w:p>
      <w:pPr>
        <w:pStyle w:val="CaptionedFigure"/>
      </w:pPr>
      <w:r>
        <w:drawing>
          <wp:inline>
            <wp:extent cx="5334000" cy="2217012"/>
            <wp:effectExtent b="0" l="0" r="0" t="0"/>
            <wp:docPr descr="Accessing the menu to set build commands" title="" id="1" name="Picture"/>
            <a:graphic>
              <a:graphicData uri="http://schemas.openxmlformats.org/drawingml/2006/picture">
                <pic:pic>
                  <pic:nvPicPr>
                    <pic:cNvPr descr="./img/setBuildCommand_1.png" id="0" name="Picture"/>
                    <pic:cNvPicPr>
                      <a:picLocks noChangeArrowheads="1" noChangeAspect="1"/>
                    </pic:cNvPicPr>
                  </pic:nvPicPr>
                  <pic:blipFill>
                    <a:blip r:embed="rId67"/>
                    <a:stretch>
                      <a:fillRect/>
                    </a:stretch>
                  </pic:blipFill>
                  <pic:spPr bwMode="auto">
                    <a:xfrm>
                      <a:off x="0" y="0"/>
                      <a:ext cx="5334000" cy="2217012"/>
                    </a:xfrm>
                    <a:prstGeom prst="rect">
                      <a:avLst/>
                    </a:prstGeom>
                    <a:noFill/>
                    <a:ln w="9525">
                      <a:noFill/>
                      <a:headEnd/>
                      <a:tailEnd/>
                    </a:ln>
                  </pic:spPr>
                </pic:pic>
              </a:graphicData>
            </a:graphic>
          </wp:inline>
        </w:drawing>
      </w:r>
    </w:p>
    <w:p>
      <w:pPr>
        <w:pStyle w:val="ImageCaption"/>
      </w:pPr>
      <w:r>
        <w:t xml:space="preserve">Accessing the menu to set build commands</w:t>
      </w:r>
    </w:p>
    <w:p>
      <w:pPr>
        <w:pStyle w:val="BodyText"/>
      </w:pPr>
      <w:r>
        <w:t xml:space="preserve">In the</w:t>
      </w:r>
      <w:r>
        <w:t xml:space="preserve"> </w:t>
      </w:r>
      <w:r>
        <w:t xml:space="preserve">“</w:t>
      </w:r>
      <w:r>
        <w:t xml:space="preserve">Set Build Commands</w:t>
      </w:r>
      <w:r>
        <w:t xml:space="preserve">”</w:t>
      </w:r>
      <w:r>
        <w:t xml:space="preserve"> </w:t>
      </w:r>
      <w:r>
        <w:t xml:space="preserve">window, erase the entry next to the</w:t>
      </w:r>
      <w:r>
        <w:t xml:space="preserve"> </w:t>
      </w:r>
      <w:r>
        <w:t xml:space="preserve">“</w:t>
      </w:r>
      <w:r>
        <w:t xml:space="preserve">Compile</w:t>
      </w:r>
      <w:r>
        <w:t xml:space="preserve">”</w:t>
      </w:r>
      <w:r>
        <w:t xml:space="preserve"> </w:t>
      </w:r>
      <w:r>
        <w:t xml:space="preserve">button and paste the file path to the</w:t>
      </w:r>
      <w:r>
        <w:t xml:space="preserve"> </w:t>
      </w:r>
      <w:r>
        <w:t xml:space="preserve">“</w:t>
      </w:r>
      <w:r>
        <w:t xml:space="preserve">csc.bat</w:t>
      </w:r>
      <w:r>
        <w:t xml:space="preserve">”</w:t>
      </w:r>
      <w:r>
        <w:t xml:space="preserve"> </w:t>
      </w:r>
      <w:r>
        <w:t xml:space="preserve">in quotation marks.</w:t>
      </w:r>
      <w:r>
        <w:t xml:space="preserve"> </w:t>
      </w:r>
      <w:r>
        <w:t xml:space="preserve">After the file path, create a single space followed by</w:t>
      </w:r>
      <w:r>
        <w:t xml:space="preserve"> </w:t>
      </w:r>
      <w:r>
        <w:t xml:space="preserve">“</w:t>
      </w:r>
      <w:r>
        <w:t xml:space="preserve">%f</w:t>
      </w:r>
      <w:r>
        <w:t xml:space="preserve">”</w:t>
      </w:r>
      <w:r>
        <w:t xml:space="preserve"> </w:t>
      </w:r>
      <w:r>
        <w:t xml:space="preserve">with the quotaion marks.</w:t>
      </w:r>
      <w:r>
        <w:t xml:space="preserve"> </w:t>
      </w:r>
      <w:r>
        <w:t xml:space="preserve">All in all, you should have something of the form</w:t>
      </w:r>
    </w:p>
    <w:p>
      <w:pPr>
        <w:pStyle w:val="SourceCode"/>
      </w:pPr>
      <w:r>
        <w:rPr>
          <w:rStyle w:val="StringTok"/>
        </w:rPr>
        <w:t xml:space="preserve">"C:\Program Files (x86)\Mono</w:t>
      </w:r>
      <w:r>
        <w:rPr>
          <w:rStyle w:val="SpecialCharTok"/>
        </w:rPr>
        <w:t xml:space="preserve">\b</w:t>
      </w:r>
      <w:r>
        <w:rPr>
          <w:rStyle w:val="StringTok"/>
        </w:rPr>
        <w:t xml:space="preserve">in\csc.bat"</w:t>
      </w:r>
      <w:r>
        <w:rPr>
          <w:rStyle w:val="NormalTok"/>
        </w:rPr>
        <w:t xml:space="preserve"> </w:t>
      </w:r>
      <w:r>
        <w:rPr>
          <w:rStyle w:val="StringTok"/>
        </w:rPr>
        <w:t xml:space="preserve">"%f"</w:t>
      </w:r>
    </w:p>
    <w:p>
      <w:pPr>
        <w:pStyle w:val="FirstParagraph"/>
      </w:pPr>
      <w:r>
        <w:t xml:space="preserve">in the</w:t>
      </w:r>
      <w:r>
        <w:t xml:space="preserve"> </w:t>
      </w:r>
      <w:r>
        <w:t xml:space="preserve">“</w:t>
      </w:r>
      <w:r>
        <w:t xml:space="preserve">Command</w:t>
      </w:r>
      <w:r>
        <w:t xml:space="preserve">”</w:t>
      </w:r>
      <w:r>
        <w:t xml:space="preserve"> </w:t>
      </w:r>
      <w:r>
        <w:t xml:space="preserve">field of the</w:t>
      </w:r>
      <w:r>
        <w:t xml:space="preserve"> </w:t>
      </w:r>
      <w:r>
        <w:t xml:space="preserve">“</w:t>
      </w:r>
      <w:r>
        <w:t xml:space="preserve">Compile</w:t>
      </w:r>
      <w:r>
        <w:t xml:space="preserve">”</w:t>
      </w:r>
      <w:r>
        <w:t xml:space="preserve"> </w:t>
      </w:r>
      <w:r>
        <w:t xml:space="preserve">line.</w:t>
      </w:r>
    </w:p>
    <w:p>
      <w:pPr>
        <w:pStyle w:val="BodyText"/>
      </w:pPr>
      <w:r>
        <w:t xml:space="preserve">Confirm the change by clicking OK and now you will be able to compile, build, and execute</w:t>
      </w:r>
      <w:r>
        <w:t xml:space="preserve"> </w:t>
      </w:r>
      <w:r>
        <w:rPr>
          <w:bCs/>
          <w:b/>
        </w:rPr>
        <w:t xml:space="preserve">standalone</w:t>
      </w:r>
      <w:r>
        <w:t xml:space="preserve"> </w:t>
      </w:r>
      <w:r>
        <w:t xml:space="preserve">.cs files.</w:t>
      </w:r>
    </w:p>
    <w:p>
      <w:pPr>
        <w:pStyle w:val="CaptionedFigure"/>
      </w:pPr>
      <w:r>
        <w:drawing>
          <wp:inline>
            <wp:extent cx="5334000" cy="4836160"/>
            <wp:effectExtent b="0" l="0" r="0" t="0"/>
            <wp:docPr descr="Setting the build commands" title="" id="1" name="Picture"/>
            <a:graphic>
              <a:graphicData uri="http://schemas.openxmlformats.org/drawingml/2006/picture">
                <pic:pic>
                  <pic:nvPicPr>
                    <pic:cNvPr descr="./img/setBuildCommand_2.png" id="0" name="Picture"/>
                    <pic:cNvPicPr>
                      <a:picLocks noChangeArrowheads="1" noChangeAspect="1"/>
                    </pic:cNvPicPr>
                  </pic:nvPicPr>
                  <pic:blipFill>
                    <a:blip r:embed="rId68"/>
                    <a:stretch>
                      <a:fillRect/>
                    </a:stretch>
                  </pic:blipFill>
                  <pic:spPr bwMode="auto">
                    <a:xfrm>
                      <a:off x="0" y="0"/>
                      <a:ext cx="5334000" cy="4836160"/>
                    </a:xfrm>
                    <a:prstGeom prst="rect">
                      <a:avLst/>
                    </a:prstGeom>
                    <a:noFill/>
                    <a:ln w="9525">
                      <a:noFill/>
                      <a:headEnd/>
                      <a:tailEnd/>
                    </a:ln>
                  </pic:spPr>
                </pic:pic>
              </a:graphicData>
            </a:graphic>
          </wp:inline>
        </w:drawing>
      </w:r>
    </w:p>
    <w:p>
      <w:pPr>
        <w:pStyle w:val="ImageCaption"/>
      </w:pPr>
      <w:r>
        <w:t xml:space="preserve">Setting the build commands</w:t>
      </w:r>
    </w:p>
    <w:bookmarkEnd w:id="69"/>
    <w:bookmarkStart w:id="76"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70">
        <w:r>
          <w:rPr>
            <w:rStyle w:val="Hyperlink"/>
          </w:rPr>
          <w:t xml:space="preserve">Virtual Machine</w:t>
        </w:r>
      </w:hyperlink>
      <w:r>
        <w:t xml:space="preserve"> </w:t>
      </w:r>
      <w:r>
        <w:t xml:space="preserve">manager to run a linux-based distribution or a Windows image on top of your operating system.</w:t>
      </w:r>
    </w:p>
    <w:p>
      <w:pPr>
        <w:pStyle w:val="BodyText"/>
      </w:pPr>
      <w:r>
        <w:t xml:space="preserve">For this, and regardless of your current operating system, you will need a</w:t>
      </w:r>
      <w:r>
        <w:t xml:space="preserve"> </w:t>
      </w:r>
      <w:hyperlink r:id="rId70">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71">
        <w:r>
          <w:rPr>
            <w:rStyle w:val="Hyperlink"/>
          </w:rPr>
          <w:t xml:space="preserve">OnTheHub</w:t>
        </w:r>
      </w:hyperlink>
      <w:r>
        <w:t xml:space="preserve">),</w:t>
      </w:r>
    </w:p>
    <w:p>
      <w:pPr>
        <w:numPr>
          <w:ilvl w:val="1"/>
          <w:numId w:val="1005"/>
        </w:numPr>
        <w:pStyle w:val="Compact"/>
      </w:pPr>
      <w:hyperlink r:id="rId72">
        <w:r>
          <w:rPr>
            <w:rStyle w:val="Hyperlink"/>
          </w:rPr>
          <w:t xml:space="preserve">Virtual Box</w:t>
        </w:r>
      </w:hyperlink>
      <w:r>
        <w:t xml:space="preserve"> </w:t>
      </w:r>
      <w:r>
        <w:t xml:space="preserve">(for Linux and Mac),</w:t>
      </w:r>
    </w:p>
    <w:p>
      <w:pPr>
        <w:numPr>
          <w:ilvl w:val="1"/>
          <w:numId w:val="1005"/>
        </w:numPr>
        <w:pStyle w:val="Compact"/>
      </w:pPr>
      <w:hyperlink r:id="rId73">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74">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75">
        <w:r>
          <w:rPr>
            <w:rStyle w:val="Hyperlink"/>
          </w:rPr>
          <w:t xml:space="preserve">it is illegal to run macOS in a virtual environment that is not hosted on a mac computer</w:t>
        </w:r>
      </w:hyperlink>
      <w:r>
        <w:t xml:space="preserve">, which drastically reduces the interest for you to consider this option.</w:t>
      </w:r>
    </w:p>
    <w:bookmarkEnd w:id="76"/>
    <w:bookmarkEnd w:id="77"/>
    <w:bookmarkStart w:id="78"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8"/>
    <w:bookmarkStart w:id="84"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9">
        <w:r>
          <w:rPr>
            <w:rStyle w:val="Hyperlink"/>
          </w:rPr>
          <w:t xml:space="preserve">https://www.tutorialspoint.com/compile_csharp_online.php</w:t>
        </w:r>
      </w:hyperlink>
    </w:p>
    <w:p>
      <w:pPr>
        <w:numPr>
          <w:ilvl w:val="0"/>
          <w:numId w:val="1006"/>
        </w:numPr>
        <w:pStyle w:val="Compact"/>
      </w:pPr>
      <w:hyperlink r:id="rId80">
        <w:r>
          <w:rPr>
            <w:rStyle w:val="Hyperlink"/>
          </w:rPr>
          <w:t xml:space="preserve">https://www.onlinegdb.com/online_csharp_compiler</w:t>
        </w:r>
      </w:hyperlink>
    </w:p>
    <w:p>
      <w:pPr>
        <w:numPr>
          <w:ilvl w:val="0"/>
          <w:numId w:val="1006"/>
        </w:numPr>
        <w:pStyle w:val="Compact"/>
      </w:pPr>
      <w:hyperlink r:id="rId81">
        <w:r>
          <w:rPr>
            <w:rStyle w:val="Hyperlink"/>
          </w:rPr>
          <w:t xml:space="preserve">https://www.jdoodle.com/compile-c-sharp-online/</w:t>
        </w:r>
      </w:hyperlink>
    </w:p>
    <w:p>
      <w:pPr>
        <w:numPr>
          <w:ilvl w:val="0"/>
          <w:numId w:val="1006"/>
        </w:numPr>
        <w:pStyle w:val="Compact"/>
      </w:pPr>
      <w:hyperlink r:id="rId82">
        <w:r>
          <w:rPr>
            <w:rStyle w:val="Hyperlink"/>
          </w:rPr>
          <w:t xml:space="preserve">https://dotnetfiddle.net/</w:t>
        </w:r>
      </w:hyperlink>
    </w:p>
    <w:p>
      <w:pPr>
        <w:numPr>
          <w:ilvl w:val="0"/>
          <w:numId w:val="1006"/>
        </w:numPr>
        <w:pStyle w:val="Compact"/>
      </w:pPr>
      <w:hyperlink r:id="rId83">
        <w:r>
          <w:rPr>
            <w:rStyle w:val="Hyperlink"/>
          </w:rPr>
          <w:t xml:space="preserve">https://www.w3schools.com/cs/trycs.asp?filename=demo_helloworld</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84"/>
    <w:bookmarkEnd w:id="8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image" Id="rId67" Target="media/rId67.png" /><Relationship Type="http://schemas.openxmlformats.org/officeDocument/2006/relationships/image" Id="rId68" Target="media/rId68.pn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82"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71"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70"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75"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3" Target="https://stackoverflow.com/q/54041013" TargetMode="External" /><Relationship Type="http://schemas.openxmlformats.org/officeDocument/2006/relationships/hyperlink" Id="rId64" Target="https://stackoverflow.com/q/8264323" TargetMode="External" /><Relationship Type="http://schemas.openxmlformats.org/officeDocument/2006/relationships/hyperlink" Id="rId74" Target="https://ubuntu.com/appliance/vm" TargetMode="External" /><Relationship Type="http://schemas.openxmlformats.org/officeDocument/2006/relationships/hyperlink" Id="rId73"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65" Target="https://www.geany.org/" TargetMode="External" /><Relationship Type="http://schemas.openxmlformats.org/officeDocument/2006/relationships/hyperlink" Id="rId81"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66" Target="https://www.mono-project.com/download/stable/"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80" Target="https://www.onlinegdb.com/online_csharp_compiler" TargetMode="External" /><Relationship Type="http://schemas.openxmlformats.org/officeDocument/2006/relationships/hyperlink" Id="rId79" Target="https://www.tutorialspoint.com/compile_csharp_online.php" TargetMode="External" /><Relationship Type="http://schemas.openxmlformats.org/officeDocument/2006/relationships/hyperlink" Id="rId72" Target="https://www.virtualbox.org/" TargetMode="External" /><Relationship Type="http://schemas.openxmlformats.org/officeDocument/2006/relationships/hyperlink" Id="rId83"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82"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71"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70"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75"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3" Target="https://stackoverflow.com/q/54041013" TargetMode="External" /><Relationship Type="http://schemas.openxmlformats.org/officeDocument/2006/relationships/hyperlink" Id="rId64" Target="https://stackoverflow.com/q/8264323" TargetMode="External" /><Relationship Type="http://schemas.openxmlformats.org/officeDocument/2006/relationships/hyperlink" Id="rId74" Target="https://ubuntu.com/appliance/vm" TargetMode="External" /><Relationship Type="http://schemas.openxmlformats.org/officeDocument/2006/relationships/hyperlink" Id="rId73"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65" Target="https://www.geany.org/" TargetMode="External" /><Relationship Type="http://schemas.openxmlformats.org/officeDocument/2006/relationships/hyperlink" Id="rId81"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66" Target="https://www.mono-project.com/download/stable/"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80" Target="https://www.onlinegdb.com/online_csharp_compiler" TargetMode="External" /><Relationship Type="http://schemas.openxmlformats.org/officeDocument/2006/relationships/hyperlink" Id="rId79" Target="https://www.tutorialspoint.com/compile_csharp_online.php" TargetMode="External" /><Relationship Type="http://schemas.openxmlformats.org/officeDocument/2006/relationships/hyperlink" Id="rId72" Target="https://www.virtualbox.org/" TargetMode="External" /><Relationship Type="http://schemas.openxmlformats.org/officeDocument/2006/relationships/hyperlink" Id="rId83"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2022-03-20T16:57:45Z</dcterms:created>
  <dcterms:modified xsi:type="dcterms:W3CDTF">2022-03-20T16:57:45Z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March  20, 2022 (12:57:31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