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44C33" w14:textId="67315E5B" w:rsidR="00315A8C" w:rsidRPr="00F0494A" w:rsidRDefault="00B75608" w:rsidP="00F0494A">
      <w:pPr>
        <w:jc w:val="right"/>
        <w:rPr>
          <w:rStyle w:val="tl8wme"/>
          <w:rFonts w:cstheme="minorHAnsi"/>
          <w:b/>
          <w:bCs/>
          <w:color w:val="000000" w:themeColor="text1"/>
        </w:rPr>
      </w:pPr>
      <w:r w:rsidRPr="00B75608">
        <w:rPr>
          <w:rStyle w:val="tl8wme"/>
          <w:rFonts w:cstheme="minorHAnsi"/>
          <w:b/>
          <w:bCs/>
          <w:color w:val="000000" w:themeColor="text1"/>
        </w:rPr>
        <w:t>F-DAJ-06-2020</w:t>
      </w:r>
      <w:r w:rsidR="00F0494A">
        <w:rPr>
          <w:rStyle w:val="tl8wme"/>
          <w:rFonts w:cstheme="minorHAnsi"/>
          <w:b/>
          <w:bCs/>
          <w:color w:val="000000" w:themeColor="text1"/>
        </w:rPr>
        <w:t xml:space="preserve">                                                                                                      </w:t>
      </w:r>
      <w:r w:rsidRPr="00B75608">
        <w:rPr>
          <w:rStyle w:val="tl8wme"/>
          <w:rFonts w:cstheme="minorHAnsi"/>
          <w:b/>
          <w:bCs/>
          <w:color w:val="000000" w:themeColor="text1"/>
        </w:rPr>
        <w:t>Dirección de Asuntos Jurídicos</w:t>
      </w:r>
    </w:p>
    <w:p w14:paraId="612BEDDB" w14:textId="77777777" w:rsidR="0064135D" w:rsidRDefault="0064135D" w:rsidP="00036ED1">
      <w:pPr>
        <w:rPr>
          <w:rStyle w:val="tl8wme"/>
          <w:rFonts w:ascii="Proxima Nova Cn Rg" w:hAnsi="Proxima Nova Cn Rg" w:cs="Arial"/>
        </w:rPr>
      </w:pPr>
      <w:bookmarkStart w:id="0" w:name="_GoBack"/>
      <w:bookmarkEnd w:id="0"/>
    </w:p>
    <w:p w14:paraId="5AAABE29" w14:textId="00EBACF3" w:rsidR="00B75608" w:rsidRPr="00B75608" w:rsidRDefault="00B75608" w:rsidP="00315A8C">
      <w:pPr>
        <w:jc w:val="center"/>
        <w:rPr>
          <w:rStyle w:val="tl8wme"/>
          <w:rFonts w:ascii="Arial" w:hAnsi="Arial" w:cs="Arial"/>
          <w:b/>
          <w:bCs/>
          <w:color w:val="000000" w:themeColor="text1"/>
          <w:sz w:val="32"/>
          <w:szCs w:val="32"/>
        </w:rPr>
      </w:pPr>
      <w:r w:rsidRPr="00B75608">
        <w:rPr>
          <w:rStyle w:val="tl8wme"/>
          <w:rFonts w:ascii="Arial" w:hAnsi="Arial" w:cs="Arial"/>
          <w:b/>
          <w:bCs/>
          <w:color w:val="000000" w:themeColor="text1"/>
          <w:sz w:val="32"/>
          <w:szCs w:val="32"/>
        </w:rPr>
        <w:t xml:space="preserve">Etiqueta de </w:t>
      </w:r>
      <w:r>
        <w:rPr>
          <w:rStyle w:val="tl8wme"/>
          <w:rFonts w:ascii="Arial" w:hAnsi="Arial" w:cs="Arial"/>
          <w:b/>
          <w:bCs/>
          <w:color w:val="000000" w:themeColor="text1"/>
          <w:sz w:val="32"/>
          <w:szCs w:val="32"/>
        </w:rPr>
        <w:t>M</w:t>
      </w:r>
      <w:r w:rsidRPr="00B75608">
        <w:rPr>
          <w:rStyle w:val="tl8wme"/>
          <w:rFonts w:ascii="Arial" w:hAnsi="Arial" w:cs="Arial"/>
          <w:b/>
          <w:bCs/>
          <w:color w:val="000000" w:themeColor="text1"/>
          <w:sz w:val="32"/>
          <w:szCs w:val="32"/>
        </w:rPr>
        <w:t xml:space="preserve">obiliario de </w:t>
      </w:r>
      <w:r>
        <w:rPr>
          <w:rStyle w:val="tl8wme"/>
          <w:rFonts w:ascii="Arial" w:hAnsi="Arial" w:cs="Arial"/>
          <w:b/>
          <w:bCs/>
          <w:color w:val="000000" w:themeColor="text1"/>
          <w:sz w:val="32"/>
          <w:szCs w:val="32"/>
        </w:rPr>
        <w:t>A</w:t>
      </w:r>
      <w:r w:rsidRPr="00B75608">
        <w:rPr>
          <w:rStyle w:val="tl8wme"/>
          <w:rFonts w:ascii="Arial" w:hAnsi="Arial" w:cs="Arial"/>
          <w:b/>
          <w:bCs/>
          <w:color w:val="000000" w:themeColor="text1"/>
          <w:sz w:val="32"/>
          <w:szCs w:val="32"/>
        </w:rPr>
        <w:t>rchivo</w:t>
      </w:r>
    </w:p>
    <w:p w14:paraId="4395771C" w14:textId="77777777" w:rsidR="00B75608" w:rsidRDefault="00B75608" w:rsidP="00B75608">
      <w:pPr>
        <w:jc w:val="center"/>
        <w:rPr>
          <w:b/>
          <w:sz w:val="28"/>
          <w:szCs w:val="28"/>
          <w:lang w:val="es-ES"/>
        </w:rPr>
      </w:pPr>
    </w:p>
    <w:p w14:paraId="2C24B9C7" w14:textId="77777777" w:rsidR="00B75608" w:rsidRDefault="00B75608" w:rsidP="00B75608">
      <w:pPr>
        <w:rPr>
          <w:rFonts w:ascii="Calibri" w:hAnsi="Calibri" w:cs="Calibri"/>
          <w:lang w:val="es-ES"/>
        </w:rPr>
      </w:pPr>
      <w:bookmarkStart w:id="1" w:name="_gjdgxs"/>
      <w:bookmarkEnd w:id="1"/>
      <w:r>
        <w:rPr>
          <w:rFonts w:ascii="Calibri" w:hAnsi="Calibri" w:cs="Calibri"/>
          <w:lang w:val="es-ES"/>
        </w:rPr>
        <w:t>Ejemplo:</w:t>
      </w:r>
    </w:p>
    <w:tbl>
      <w:tblPr>
        <w:tblW w:w="855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0"/>
      </w:tblGrid>
      <w:tr w:rsidR="00B75608" w14:paraId="7C8681DF" w14:textId="77777777" w:rsidTr="00B75608">
        <w:trPr>
          <w:trHeight w:val="700"/>
        </w:trPr>
        <w:tc>
          <w:tcPr>
            <w:tcW w:w="8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7D6A5" w14:textId="77777777" w:rsidR="00B75608" w:rsidRDefault="00B75608">
            <w:pPr>
              <w:jc w:val="both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Datos de mobiliario</w:t>
            </w:r>
            <w:r>
              <w:rPr>
                <w:rFonts w:ascii="Calibri" w:hAnsi="Calibri" w:cs="Calibri"/>
                <w:b/>
                <w:lang w:val="es-ES"/>
              </w:rPr>
              <w:t>:           ARCHIVERO MADERA CAFÉ 4 CAJONES</w:t>
            </w:r>
            <w:r>
              <w:rPr>
                <w:rFonts w:ascii="Calibri" w:hAnsi="Calibri" w:cs="Calibri"/>
                <w:lang w:val="es-ES"/>
              </w:rPr>
              <w:t xml:space="preserve"> </w:t>
            </w:r>
          </w:p>
          <w:p w14:paraId="19F23922" w14:textId="77777777" w:rsidR="00B75608" w:rsidRDefault="00B75608">
            <w:pPr>
              <w:jc w:val="center"/>
              <w:rPr>
                <w:rFonts w:ascii="Calibri" w:hAnsi="Calibri" w:cs="Calibri"/>
                <w:b/>
                <w:lang w:val="es-ES"/>
              </w:rPr>
            </w:pPr>
            <w:proofErr w:type="gramStart"/>
            <w:r>
              <w:rPr>
                <w:rFonts w:ascii="Calibri" w:hAnsi="Calibri" w:cs="Calibri"/>
                <w:b/>
                <w:lang w:val="es-ES"/>
              </w:rPr>
              <w:t>( 2</w:t>
            </w:r>
            <w:proofErr w:type="gramEnd"/>
            <w:r>
              <w:rPr>
                <w:rFonts w:ascii="Calibri" w:hAnsi="Calibri" w:cs="Calibri"/>
                <w:b/>
                <w:lang w:val="es-ES"/>
              </w:rPr>
              <w:t xml:space="preserve"> )</w:t>
            </w:r>
          </w:p>
        </w:tc>
      </w:tr>
      <w:tr w:rsidR="00B75608" w14:paraId="29448EF2" w14:textId="77777777" w:rsidTr="00B75608">
        <w:trPr>
          <w:trHeight w:val="720"/>
        </w:trPr>
        <w:tc>
          <w:tcPr>
            <w:tcW w:w="8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154E0" w14:textId="77777777" w:rsidR="00B75608" w:rsidRDefault="00B75608">
            <w:pPr>
              <w:jc w:val="both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Sección/subsección: </w:t>
            </w:r>
          </w:p>
          <w:p w14:paraId="329201CC" w14:textId="77777777" w:rsidR="00B75608" w:rsidRDefault="00B75608">
            <w:pPr>
              <w:jc w:val="center"/>
              <w:rPr>
                <w:rFonts w:ascii="Calibri" w:hAnsi="Calibri" w:cs="Calibri"/>
                <w:b/>
                <w:lang w:val="es-ES"/>
              </w:rPr>
            </w:pPr>
            <w:r>
              <w:rPr>
                <w:rFonts w:ascii="Calibri" w:hAnsi="Calibri" w:cs="Calibri"/>
                <w:b/>
                <w:lang w:val="es-ES"/>
              </w:rPr>
              <w:t>1. DESPACHO DEL SECRETARIO</w:t>
            </w:r>
          </w:p>
          <w:p w14:paraId="265BC295" w14:textId="77777777" w:rsidR="00B75608" w:rsidRDefault="00B75608" w:rsidP="00B75608">
            <w:pPr>
              <w:pStyle w:val="Prrafodelista"/>
              <w:numPr>
                <w:ilvl w:val="0"/>
                <w:numId w:val="3"/>
              </w:numPr>
              <w:spacing w:after="0" w:line="276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>
              <w:rPr>
                <w:rFonts w:ascii="Calibri" w:hAnsi="Calibri" w:cs="Calibri"/>
                <w:b/>
                <w:lang w:val="es-ES"/>
              </w:rPr>
              <w:t>DIRECCIÓN DE ASUNTOS JURÍDICOS</w:t>
            </w:r>
          </w:p>
        </w:tc>
      </w:tr>
      <w:tr w:rsidR="00B75608" w14:paraId="0B959FB9" w14:textId="77777777" w:rsidTr="00B75608">
        <w:trPr>
          <w:trHeight w:val="780"/>
        </w:trPr>
        <w:tc>
          <w:tcPr>
            <w:tcW w:w="8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C91F6" w14:textId="77777777" w:rsidR="00B75608" w:rsidRDefault="00B75608">
            <w:pPr>
              <w:jc w:val="both"/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Serie/subserie:        </w:t>
            </w:r>
          </w:p>
          <w:p w14:paraId="36E85F1D" w14:textId="77777777" w:rsidR="00B75608" w:rsidRDefault="00B75608">
            <w:pPr>
              <w:jc w:val="center"/>
              <w:rPr>
                <w:rFonts w:ascii="Calibri" w:hAnsi="Calibri" w:cs="Calibri"/>
                <w:b/>
                <w:lang w:val="es-ES"/>
              </w:rPr>
            </w:pPr>
            <w:r>
              <w:rPr>
                <w:rFonts w:ascii="Calibri" w:hAnsi="Calibri" w:cs="Calibri"/>
                <w:b/>
                <w:lang w:val="es-ES"/>
              </w:rPr>
              <w:t>4. CONVENIOS, CONTRATOS Y ACUERDOS</w:t>
            </w:r>
          </w:p>
        </w:tc>
      </w:tr>
      <w:tr w:rsidR="00B75608" w14:paraId="4AC63BE0" w14:textId="77777777" w:rsidTr="00B75608">
        <w:trPr>
          <w:trHeight w:val="760"/>
        </w:trPr>
        <w:tc>
          <w:tcPr>
            <w:tcW w:w="8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3AED" w14:textId="77777777" w:rsidR="00B75608" w:rsidRDefault="00B75608">
            <w:pPr>
              <w:jc w:val="both"/>
              <w:rPr>
                <w:rFonts w:ascii="Calibri" w:hAnsi="Calibri" w:cs="Calibri"/>
                <w:b/>
                <w:lang w:val="es-ES"/>
              </w:rPr>
            </w:pPr>
          </w:p>
          <w:p w14:paraId="2A6A4AD9" w14:textId="484C86F1" w:rsidR="00B75608" w:rsidRDefault="00B75608">
            <w:pPr>
              <w:jc w:val="both"/>
              <w:rPr>
                <w:rFonts w:ascii="Calibri" w:hAnsi="Calibri" w:cs="Calibri"/>
                <w:b/>
                <w:lang w:val="es-ES"/>
              </w:rPr>
            </w:pPr>
            <w:r>
              <w:rPr>
                <w:rFonts w:ascii="Calibri" w:hAnsi="Calibri" w:cs="Calibri"/>
                <w:b/>
                <w:lang w:val="es-ES"/>
              </w:rPr>
              <w:t xml:space="preserve">Inicia: SECTUR/000/2020                 AL                  </w:t>
            </w:r>
            <w:proofErr w:type="gramStart"/>
            <w:r>
              <w:rPr>
                <w:rFonts w:ascii="Calibri" w:hAnsi="Calibri" w:cs="Calibri"/>
                <w:b/>
                <w:lang w:val="es-ES"/>
              </w:rPr>
              <w:t>Termina :</w:t>
            </w:r>
            <w:proofErr w:type="gramEnd"/>
            <w:r>
              <w:rPr>
                <w:rFonts w:ascii="Calibri" w:hAnsi="Calibri" w:cs="Calibri"/>
                <w:b/>
                <w:lang w:val="es-ES"/>
              </w:rPr>
              <w:t xml:space="preserve"> SECTUR/000/2020</w:t>
            </w:r>
          </w:p>
        </w:tc>
      </w:tr>
    </w:tbl>
    <w:p w14:paraId="31F3E06F" w14:textId="77777777" w:rsidR="00B75608" w:rsidRDefault="00B75608" w:rsidP="00B75608">
      <w:pPr>
        <w:rPr>
          <w:rFonts w:ascii="Arial" w:hAnsi="Arial" w:cs="Arial"/>
          <w:color w:val="000000"/>
          <w:lang w:val="es-ES"/>
        </w:rPr>
      </w:pPr>
    </w:p>
    <w:p w14:paraId="73F5D6EA" w14:textId="77777777" w:rsidR="00B75608" w:rsidRDefault="00B75608" w:rsidP="00B75608">
      <w:pPr>
        <w:rPr>
          <w:lang w:val="es-ES"/>
        </w:rPr>
      </w:pPr>
    </w:p>
    <w:p w14:paraId="3942D1FC" w14:textId="77777777" w:rsidR="00B75608" w:rsidRDefault="00B75608" w:rsidP="00B75608">
      <w:pPr>
        <w:rPr>
          <w:lang w:val="es-ES"/>
        </w:rPr>
      </w:pPr>
    </w:p>
    <w:p w14:paraId="537E7781" w14:textId="77777777" w:rsidR="00B75608" w:rsidRDefault="00B75608" w:rsidP="00B75608">
      <w:pPr>
        <w:rPr>
          <w:lang w:val="es-ES"/>
        </w:rPr>
      </w:pPr>
    </w:p>
    <w:p w14:paraId="35BB6A3A" w14:textId="77777777" w:rsidR="00B75608" w:rsidRDefault="00B75608" w:rsidP="00B75608">
      <w:pPr>
        <w:rPr>
          <w:lang w:val="es-ES"/>
        </w:rPr>
      </w:pPr>
    </w:p>
    <w:p w14:paraId="71E70F28" w14:textId="77777777" w:rsidR="00B75608" w:rsidRDefault="00B75608" w:rsidP="00B75608">
      <w:pPr>
        <w:rPr>
          <w:lang w:val="es-ES"/>
        </w:rPr>
      </w:pPr>
    </w:p>
    <w:p w14:paraId="483D5470" w14:textId="77777777" w:rsidR="00B75608" w:rsidRDefault="00B75608" w:rsidP="00B75608">
      <w:pPr>
        <w:rPr>
          <w:lang w:val="es-ES"/>
        </w:rPr>
      </w:pPr>
    </w:p>
    <w:p w14:paraId="73DD1D88" w14:textId="77777777" w:rsidR="00B75608" w:rsidRDefault="00B75608" w:rsidP="00B75608">
      <w:pPr>
        <w:rPr>
          <w:lang w:val="es-ES"/>
        </w:rPr>
      </w:pPr>
    </w:p>
    <w:p w14:paraId="04C2EA3D" w14:textId="77777777" w:rsidR="00B75608" w:rsidRDefault="00B75608" w:rsidP="00B75608">
      <w:pPr>
        <w:rPr>
          <w:lang w:val="es-ES"/>
        </w:rPr>
      </w:pPr>
    </w:p>
    <w:p w14:paraId="44A0D524" w14:textId="77777777" w:rsidR="00B75608" w:rsidRDefault="00B75608" w:rsidP="00B75608">
      <w:pPr>
        <w:rPr>
          <w:lang w:val="es-ES"/>
        </w:rPr>
      </w:pPr>
    </w:p>
    <w:p w14:paraId="691D9BA5" w14:textId="77777777" w:rsidR="00B75608" w:rsidRDefault="00B75608" w:rsidP="00B75608">
      <w:pPr>
        <w:rPr>
          <w:lang w:val="es-ES"/>
        </w:rPr>
      </w:pPr>
    </w:p>
    <w:p w14:paraId="2FE8F36A" w14:textId="77777777" w:rsidR="00B75608" w:rsidRDefault="00B75608" w:rsidP="00B75608">
      <w:pPr>
        <w:rPr>
          <w:lang w:val="es-ES"/>
        </w:rPr>
      </w:pPr>
    </w:p>
    <w:p w14:paraId="21461054" w14:textId="77777777" w:rsidR="00B75608" w:rsidRDefault="00B75608" w:rsidP="00B75608">
      <w:pPr>
        <w:rPr>
          <w:lang w:val="es-ES"/>
        </w:rPr>
      </w:pPr>
    </w:p>
    <w:p w14:paraId="17ED1E44" w14:textId="77777777" w:rsidR="00B75608" w:rsidRDefault="00B75608" w:rsidP="00B75608">
      <w:pPr>
        <w:jc w:val="center"/>
        <w:rPr>
          <w:b/>
          <w:lang w:val="es-ES"/>
        </w:rPr>
      </w:pPr>
      <w:r>
        <w:rPr>
          <w:b/>
          <w:lang w:val="es-ES"/>
        </w:rPr>
        <w:t>Instructivo de las etiquetas de mobiliario de archivo</w:t>
      </w:r>
    </w:p>
    <w:p w14:paraId="7EAECF92" w14:textId="77777777" w:rsidR="00B75608" w:rsidRDefault="00B75608" w:rsidP="00B75608">
      <w:pPr>
        <w:rPr>
          <w:lang w:val="es-ES"/>
        </w:rPr>
      </w:pPr>
    </w:p>
    <w:tbl>
      <w:tblPr>
        <w:tblW w:w="88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010"/>
        <w:gridCol w:w="6210"/>
      </w:tblGrid>
      <w:tr w:rsidR="00B75608" w14:paraId="46E9469A" w14:textId="77777777" w:rsidTr="00B75608">
        <w:trPr>
          <w:trHeight w:val="560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E0F13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1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50945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highlight w:val="white"/>
                <w:lang w:val="es-ES"/>
              </w:rPr>
            </w:pPr>
            <w:r>
              <w:rPr>
                <w:rFonts w:ascii="Arial Narrow" w:eastAsia="Arial Narrow" w:hAnsi="Arial Narrow" w:cs="Arial Narrow"/>
                <w:highlight w:val="white"/>
                <w:lang w:val="es-ES"/>
              </w:rPr>
              <w:t>Datos del mobiliario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16CD8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highlight w:val="white"/>
                <w:lang w:val="es-ES"/>
              </w:rPr>
              <w:t xml:space="preserve"> Denominación asignada al mueble de archivo de forma consecutiva según su ubicación</w:t>
            </w:r>
          </w:p>
        </w:tc>
      </w:tr>
      <w:tr w:rsidR="00B75608" w14:paraId="524B6FD6" w14:textId="77777777" w:rsidTr="00B75608">
        <w:trPr>
          <w:trHeight w:val="780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65B42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2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7E098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Sección/ Subsección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1D88" w14:textId="77777777" w:rsidR="00B75608" w:rsidRDefault="00B75608">
            <w:pPr>
              <w:spacing w:line="240" w:lineRule="auto"/>
              <w:jc w:val="both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Sección: Conjunto de documentos relacionados entre sí y que se identifican con las subdivisiones administrativas (Direcciones Generales o unidades administrativas análogas de igual jerarquía) o las funciones de la dependencia o entidad que lo origina.  Anotar clave y denominación.</w:t>
            </w:r>
          </w:p>
          <w:p w14:paraId="40D9BD0D" w14:textId="77777777" w:rsidR="00B75608" w:rsidRDefault="00B75608">
            <w:pPr>
              <w:spacing w:line="240" w:lineRule="auto"/>
              <w:jc w:val="both"/>
              <w:rPr>
                <w:rFonts w:ascii="Arial Narrow" w:eastAsia="Arial Narrow" w:hAnsi="Arial Narrow" w:cs="Arial Narrow"/>
                <w:lang w:val="es-ES"/>
              </w:rPr>
            </w:pPr>
          </w:p>
          <w:p w14:paraId="7C3682F8" w14:textId="77777777" w:rsidR="00B75608" w:rsidRDefault="00B75608">
            <w:pPr>
              <w:spacing w:line="240" w:lineRule="auto"/>
              <w:jc w:val="both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Subsección: Conjunto de documentos relacionados entre sí y que se identifican con las subdivisiones administrativas (Direcciones de Área o unidades administrativas análogas de igual jerarquía) o las subfunciones de la dependencia o entidad que lo origina. Anotar clave y denominación. Anotar clave y denominación.</w:t>
            </w:r>
          </w:p>
        </w:tc>
      </w:tr>
      <w:tr w:rsidR="00B75608" w14:paraId="75112E2C" w14:textId="77777777" w:rsidTr="00B75608">
        <w:trPr>
          <w:trHeight w:val="720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E3571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3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4FB94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Serie/ Subserie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3A33" w14:textId="77777777" w:rsidR="00B75608" w:rsidRDefault="00B75608">
            <w:pPr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Serie: Denominación asignada al conjunto de expedientes que producen las áreas administrativas, en el ejercicio de una misma actividad. Anotar clave y denominación.</w:t>
            </w:r>
          </w:p>
          <w:p w14:paraId="74C9A3C5" w14:textId="77777777" w:rsidR="00B75608" w:rsidRDefault="00B75608">
            <w:pPr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</w:p>
          <w:p w14:paraId="769CB679" w14:textId="77777777" w:rsidR="00B75608" w:rsidRDefault="00B75608">
            <w:pPr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Subserie: Denominación asignada, en su caso, a los subgrupos en que se divide una serie, para la mejor organización de los expedientes producidos. Anotar clave y denominación.</w:t>
            </w:r>
          </w:p>
        </w:tc>
      </w:tr>
      <w:tr w:rsidR="00B75608" w14:paraId="50A300B4" w14:textId="77777777" w:rsidTr="00B75608">
        <w:trPr>
          <w:trHeight w:val="540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555AE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4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4CC40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Inicio / Término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C9D80" w14:textId="77777777" w:rsidR="00B75608" w:rsidRDefault="00B75608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lang w:val="es-ES"/>
              </w:rPr>
            </w:pPr>
            <w:r>
              <w:rPr>
                <w:rFonts w:ascii="Arial Narrow" w:eastAsia="Arial Narrow" w:hAnsi="Arial Narrow" w:cs="Arial Narrow"/>
                <w:lang w:val="es-ES"/>
              </w:rPr>
              <w:t>Marcar con “X” donde inicia y termina el espacio asignado a una serie documental</w:t>
            </w:r>
          </w:p>
        </w:tc>
      </w:tr>
    </w:tbl>
    <w:p w14:paraId="185EE4FE" w14:textId="77777777" w:rsidR="00B75608" w:rsidRDefault="00B75608" w:rsidP="00B75608">
      <w:pPr>
        <w:rPr>
          <w:rFonts w:ascii="Arial" w:eastAsia="Arial" w:hAnsi="Arial" w:cs="Arial"/>
          <w:color w:val="000000"/>
          <w:lang w:val="es-ES"/>
        </w:rPr>
      </w:pPr>
    </w:p>
    <w:p w14:paraId="0B839175" w14:textId="77777777" w:rsidR="00B75608" w:rsidRDefault="00B75608" w:rsidP="00B75608">
      <w:pPr>
        <w:rPr>
          <w:rFonts w:ascii="Arial Narrow" w:eastAsia="Arial Narrow" w:hAnsi="Arial Narrow" w:cs="Arial Narrow"/>
          <w:lang w:val="es-ES"/>
        </w:rPr>
      </w:pPr>
      <w:r>
        <w:rPr>
          <w:rFonts w:ascii="Arial Narrow" w:eastAsia="Arial Narrow" w:hAnsi="Arial Narrow" w:cs="Arial Narrow"/>
          <w:b/>
          <w:lang w:val="es-ES"/>
        </w:rPr>
        <w:t>Nota:</w:t>
      </w:r>
      <w:r>
        <w:rPr>
          <w:rFonts w:ascii="Arial Narrow" w:eastAsia="Arial Narrow" w:hAnsi="Arial Narrow" w:cs="Arial Narrow"/>
          <w:lang w:val="es-ES"/>
        </w:rPr>
        <w:t xml:space="preserve"> Consultar los instrumentos de control archivístico de su dependencia o entidad:</w:t>
      </w:r>
    </w:p>
    <w:p w14:paraId="516FFD49" w14:textId="77777777" w:rsidR="00B75608" w:rsidRDefault="00B75608" w:rsidP="00B75608">
      <w:pPr>
        <w:numPr>
          <w:ilvl w:val="0"/>
          <w:numId w:val="4"/>
        </w:numPr>
        <w:spacing w:after="0" w:line="276" w:lineRule="auto"/>
        <w:contextualSpacing/>
        <w:rPr>
          <w:rFonts w:ascii="Arial Narrow" w:eastAsia="Arial Narrow" w:hAnsi="Arial Narrow" w:cs="Arial Narrow"/>
          <w:lang w:val="es-ES"/>
        </w:rPr>
      </w:pPr>
      <w:r>
        <w:rPr>
          <w:rFonts w:ascii="Arial Narrow" w:eastAsia="Arial Narrow" w:hAnsi="Arial Narrow" w:cs="Arial Narrow"/>
          <w:lang w:val="es-ES"/>
        </w:rPr>
        <w:t xml:space="preserve">Cuadro General de Clasificación Archivística </w:t>
      </w:r>
    </w:p>
    <w:p w14:paraId="5054B3CF" w14:textId="77777777" w:rsidR="00B75608" w:rsidRDefault="00B75608" w:rsidP="00B75608">
      <w:pPr>
        <w:numPr>
          <w:ilvl w:val="0"/>
          <w:numId w:val="4"/>
        </w:numPr>
        <w:spacing w:after="0" w:line="276" w:lineRule="auto"/>
        <w:contextualSpacing/>
        <w:rPr>
          <w:rFonts w:ascii="Arial Narrow" w:eastAsia="Arial Narrow" w:hAnsi="Arial Narrow" w:cs="Arial Narrow"/>
          <w:lang w:val="es-ES"/>
        </w:rPr>
      </w:pPr>
      <w:r>
        <w:rPr>
          <w:rFonts w:ascii="Arial Narrow" w:eastAsia="Arial Narrow" w:hAnsi="Arial Narrow" w:cs="Arial Narrow"/>
          <w:lang w:val="es-ES"/>
        </w:rPr>
        <w:t>Catálogo de Disposición Documental.</w:t>
      </w:r>
    </w:p>
    <w:p w14:paraId="46B04896" w14:textId="77777777" w:rsidR="00B75608" w:rsidRPr="00C4676C" w:rsidRDefault="00B75608" w:rsidP="00315A8C">
      <w:pPr>
        <w:jc w:val="center"/>
        <w:rPr>
          <w:rStyle w:val="tl8wme"/>
          <w:rFonts w:ascii="Arial" w:hAnsi="Arial" w:cs="Arial"/>
          <w:b/>
          <w:bCs/>
          <w:color w:val="FF0000"/>
          <w:sz w:val="32"/>
          <w:szCs w:val="32"/>
        </w:rPr>
      </w:pPr>
    </w:p>
    <w:p w14:paraId="53ACF3A0" w14:textId="77777777" w:rsidR="0064135D" w:rsidRPr="00C4676C" w:rsidRDefault="0064135D" w:rsidP="0064135D">
      <w:pPr>
        <w:jc w:val="center"/>
        <w:rPr>
          <w:color w:val="FF0000"/>
        </w:rPr>
      </w:pPr>
    </w:p>
    <w:p w14:paraId="68273B2C" w14:textId="77777777" w:rsidR="00C864B5" w:rsidRPr="006C5968" w:rsidRDefault="00C864B5" w:rsidP="00C864B5">
      <w:pPr>
        <w:jc w:val="center"/>
        <w:rPr>
          <w:rFonts w:ascii="Arial" w:hAnsi="Arial" w:cs="Arial"/>
          <w:color w:val="FF0000"/>
          <w:sz w:val="72"/>
          <w:szCs w:val="72"/>
        </w:rPr>
      </w:pPr>
    </w:p>
    <w:sectPr w:rsidR="00C864B5" w:rsidRPr="006C5968" w:rsidSect="00B20C8A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D8060B" w14:textId="77777777" w:rsidR="00DA1FEF" w:rsidRDefault="00DA1FEF" w:rsidP="00C864B5">
      <w:pPr>
        <w:spacing w:after="0" w:line="240" w:lineRule="auto"/>
      </w:pPr>
      <w:r>
        <w:separator/>
      </w:r>
    </w:p>
  </w:endnote>
  <w:endnote w:type="continuationSeparator" w:id="0">
    <w:p w14:paraId="5375B203" w14:textId="77777777" w:rsidR="00DA1FEF" w:rsidRDefault="00DA1FEF" w:rsidP="00C86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roxima Nova Cn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073BB9" w14:textId="20875735" w:rsidR="00315A8C" w:rsidRPr="00315A8C" w:rsidRDefault="00315A8C" w:rsidP="00315A8C">
    <w:pPr>
      <w:pStyle w:val="Piedepgina"/>
      <w:jc w:val="right"/>
      <w:rPr>
        <w:b/>
        <w:bCs/>
        <w:i/>
        <w:iCs/>
      </w:rPr>
    </w:pPr>
    <w:proofErr w:type="spellStart"/>
    <w:r w:rsidRPr="00315A8C">
      <w:rPr>
        <w:b/>
        <w:bCs/>
        <w:i/>
        <w:iCs/>
      </w:rPr>
      <w:t>Ult</w:t>
    </w:r>
    <w:proofErr w:type="spellEnd"/>
    <w:r w:rsidRPr="00315A8C">
      <w:rPr>
        <w:b/>
        <w:bCs/>
        <w:i/>
        <w:iCs/>
      </w:rPr>
      <w:t xml:space="preserve">. Actualización </w:t>
    </w:r>
    <w:r w:rsidR="00B75608">
      <w:rPr>
        <w:b/>
        <w:bCs/>
        <w:i/>
        <w:iCs/>
        <w:color w:val="FF0000"/>
      </w:rPr>
      <w:t>21/01/2020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5BECD0" w14:textId="77777777" w:rsidR="00DA1FEF" w:rsidRDefault="00DA1FEF" w:rsidP="00C864B5">
      <w:pPr>
        <w:spacing w:after="0" w:line="240" w:lineRule="auto"/>
      </w:pPr>
      <w:r>
        <w:separator/>
      </w:r>
    </w:p>
  </w:footnote>
  <w:footnote w:type="continuationSeparator" w:id="0">
    <w:p w14:paraId="6AE156D8" w14:textId="77777777" w:rsidR="00DA1FEF" w:rsidRDefault="00DA1FEF" w:rsidP="00C86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0D3AE" w14:textId="77777777" w:rsidR="004C29E3" w:rsidRDefault="00B12B0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85DA79" wp14:editId="001B2DE0">
          <wp:simplePos x="0" y="0"/>
          <wp:positionH relativeFrom="column">
            <wp:posOffset>-1070610</wp:posOffset>
          </wp:positionH>
          <wp:positionV relativeFrom="paragraph">
            <wp:posOffset>16510</wp:posOffset>
          </wp:positionV>
          <wp:extent cx="2676525" cy="1047115"/>
          <wp:effectExtent l="0" t="0" r="9525" b="635"/>
          <wp:wrapTight wrapText="bothSides">
            <wp:wrapPolygon edited="0">
              <wp:start x="0" y="0"/>
              <wp:lineTo x="0" y="21220"/>
              <wp:lineTo x="18602" y="21220"/>
              <wp:lineTo x="18910" y="21220"/>
              <wp:lineTo x="20447" y="18862"/>
              <wp:lineTo x="21523" y="14933"/>
              <wp:lineTo x="21523" y="5109"/>
              <wp:lineTo x="19371" y="393"/>
              <wp:lineTo x="18602" y="0"/>
              <wp:lineTo x="0" y="0"/>
            </wp:wrapPolygon>
          </wp:wrapTight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652D0"/>
    <w:multiLevelType w:val="hybridMultilevel"/>
    <w:tmpl w:val="0EBC90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57060"/>
    <w:multiLevelType w:val="hybridMultilevel"/>
    <w:tmpl w:val="CB88C23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17285"/>
    <w:multiLevelType w:val="multilevel"/>
    <w:tmpl w:val="565C941C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E18214A"/>
    <w:multiLevelType w:val="hybridMultilevel"/>
    <w:tmpl w:val="CB8A14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D1"/>
    <w:rsid w:val="000346D8"/>
    <w:rsid w:val="00036ED1"/>
    <w:rsid w:val="00082C3B"/>
    <w:rsid w:val="00100BC3"/>
    <w:rsid w:val="0010342B"/>
    <w:rsid w:val="001104DF"/>
    <w:rsid w:val="001F7708"/>
    <w:rsid w:val="00274F45"/>
    <w:rsid w:val="002C285F"/>
    <w:rsid w:val="003010CA"/>
    <w:rsid w:val="00315A8C"/>
    <w:rsid w:val="003A5F66"/>
    <w:rsid w:val="004240C0"/>
    <w:rsid w:val="0046599F"/>
    <w:rsid w:val="004C29E3"/>
    <w:rsid w:val="005A267B"/>
    <w:rsid w:val="0064135D"/>
    <w:rsid w:val="00646FEA"/>
    <w:rsid w:val="006C5968"/>
    <w:rsid w:val="00732233"/>
    <w:rsid w:val="0077012D"/>
    <w:rsid w:val="00900548"/>
    <w:rsid w:val="0093617E"/>
    <w:rsid w:val="00937B52"/>
    <w:rsid w:val="00A70760"/>
    <w:rsid w:val="00B12B0D"/>
    <w:rsid w:val="00B20C8A"/>
    <w:rsid w:val="00B75608"/>
    <w:rsid w:val="00C4676C"/>
    <w:rsid w:val="00C864B5"/>
    <w:rsid w:val="00C912CE"/>
    <w:rsid w:val="00C9748A"/>
    <w:rsid w:val="00DA1FEF"/>
    <w:rsid w:val="00DB16C0"/>
    <w:rsid w:val="00E550F8"/>
    <w:rsid w:val="00EC2C8E"/>
    <w:rsid w:val="00ED1703"/>
    <w:rsid w:val="00F0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87F1"/>
  <w15:chartTrackingRefBased/>
  <w15:docId w15:val="{E5C0FA3C-C208-4A74-A500-E3C3B907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l8wme">
    <w:name w:val="tl8wme"/>
    <w:basedOn w:val="Fuentedeprrafopredeter"/>
    <w:rsid w:val="00100BC3"/>
  </w:style>
  <w:style w:type="paragraph" w:styleId="Prrafodelista">
    <w:name w:val="List Paragraph"/>
    <w:basedOn w:val="Normal"/>
    <w:uiPriority w:val="34"/>
    <w:qFormat/>
    <w:rsid w:val="00C864B5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C864B5"/>
  </w:style>
  <w:style w:type="paragraph" w:styleId="Encabezado">
    <w:name w:val="header"/>
    <w:basedOn w:val="Normal"/>
    <w:link w:val="Encabezado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4B5"/>
  </w:style>
  <w:style w:type="paragraph" w:styleId="Piedepgina">
    <w:name w:val="footer"/>
    <w:basedOn w:val="Normal"/>
    <w:link w:val="PiedepginaCar"/>
    <w:uiPriority w:val="99"/>
    <w:unhideWhenUsed/>
    <w:rsid w:val="00C86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5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3FE5E-168B-4A01-9799-70279141B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Omar Rosas Rosillo</dc:creator>
  <cp:keywords/>
  <dc:description/>
  <cp:lastModifiedBy>Omar Rosas</cp:lastModifiedBy>
  <cp:revision>4</cp:revision>
  <cp:lastPrinted>2020-01-15T20:05:00Z</cp:lastPrinted>
  <dcterms:created xsi:type="dcterms:W3CDTF">2020-01-17T18:50:00Z</dcterms:created>
  <dcterms:modified xsi:type="dcterms:W3CDTF">2020-01-22T15:43:00Z</dcterms:modified>
</cp:coreProperties>
</file>