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6721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151E6722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151E6723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151E6724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151E6725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14:paraId="7B3E3574" w14:textId="77777777" w:rsidR="009E75DC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  <w:r w:rsidR="009E75DC">
        <w:rPr>
          <w:rFonts w:cs="BookAntiqua"/>
        </w:rPr>
        <w:t xml:space="preserve"> </w:t>
      </w:r>
    </w:p>
    <w:p w14:paraId="151E6726" w14:textId="62277F59" w:rsidR="004C7586" w:rsidRPr="009E75DC" w:rsidRDefault="009E75DC" w:rsidP="009E75DC">
      <w:pPr>
        <w:spacing w:after="0"/>
        <w:ind w:left="1080"/>
        <w:rPr>
          <w:rFonts w:cs="BookAntiqua"/>
          <w:color w:val="00B050"/>
        </w:rPr>
      </w:pPr>
      <w:r w:rsidRPr="009E75DC">
        <w:rPr>
          <w:rFonts w:cs="BookAntiqua"/>
          <w:color w:val="00B050"/>
        </w:rPr>
        <w:t xml:space="preserve">Option </w:t>
      </w:r>
      <w:r w:rsidRPr="009E75DC">
        <w:rPr>
          <w:rFonts w:cs="BookAntiqua"/>
          <w:color w:val="00B050"/>
          <w:sz w:val="28"/>
          <w:szCs w:val="28"/>
        </w:rPr>
        <w:t>C</w:t>
      </w:r>
    </w:p>
    <w:p w14:paraId="31F06C94" w14:textId="77777777" w:rsidR="009E75DC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  <w:r w:rsidR="009E75DC">
        <w:rPr>
          <w:rFonts w:cs="BookAntiqua"/>
        </w:rPr>
        <w:t xml:space="preserve">  </w:t>
      </w:r>
    </w:p>
    <w:p w14:paraId="151E6727" w14:textId="70814982" w:rsidR="004C7586" w:rsidRPr="009E75DC" w:rsidRDefault="009E75DC" w:rsidP="009E75DC">
      <w:pPr>
        <w:spacing w:after="0"/>
        <w:ind w:left="1080"/>
        <w:rPr>
          <w:rFonts w:cs="BookAntiqua"/>
          <w:color w:val="00B050"/>
        </w:rPr>
      </w:pPr>
      <w:r w:rsidRPr="009E75DC">
        <w:rPr>
          <w:rFonts w:cs="BookAntiqua"/>
          <w:color w:val="00B050"/>
        </w:rPr>
        <w:t xml:space="preserve">Option </w:t>
      </w:r>
      <w:r w:rsidRPr="009E75DC">
        <w:rPr>
          <w:rFonts w:cs="BookAntiqua"/>
          <w:b/>
          <w:bCs/>
          <w:color w:val="00B050"/>
          <w:sz w:val="28"/>
          <w:szCs w:val="28"/>
        </w:rPr>
        <w:t>D</w:t>
      </w:r>
    </w:p>
    <w:p w14:paraId="151E6728" w14:textId="5107FF39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</w:t>
      </w:r>
      <w:r w:rsidR="00D04E37" w:rsidRPr="00160A95">
        <w:rPr>
          <w:rFonts w:cs="BookAntiqua"/>
        </w:rPr>
        <w:t>i.e.,</w:t>
      </w:r>
      <w:r w:rsidRPr="00160A95">
        <w:rPr>
          <w:rFonts w:cs="BookAntiqua"/>
        </w:rPr>
        <w:t xml:space="preserve"> not symmetric</w:t>
      </w:r>
      <w:r w:rsidR="00D04E37" w:rsidRPr="00160A95">
        <w:rPr>
          <w:rFonts w:cs="BookAntiqua"/>
        </w:rPr>
        <w:t>)?</w:t>
      </w:r>
    </w:p>
    <w:p w14:paraId="03D8F8A6" w14:textId="23C71AAD" w:rsidR="009E75DC" w:rsidRPr="009E75DC" w:rsidRDefault="009E75DC" w:rsidP="009E75DC">
      <w:pPr>
        <w:spacing w:after="0"/>
        <w:ind w:left="1080"/>
        <w:rPr>
          <w:rFonts w:cs="BookAntiqua"/>
          <w:b/>
          <w:bCs/>
          <w:color w:val="00B050"/>
          <w:sz w:val="28"/>
          <w:szCs w:val="28"/>
        </w:rPr>
      </w:pPr>
      <w:r w:rsidRPr="009E75DC">
        <w:rPr>
          <w:rFonts w:cs="BookAntiqua"/>
          <w:color w:val="00B050"/>
        </w:rPr>
        <w:t xml:space="preserve">Option </w:t>
      </w:r>
      <w:r w:rsidRPr="009E75DC">
        <w:rPr>
          <w:rFonts w:cs="BookAntiqua"/>
          <w:b/>
          <w:bCs/>
          <w:color w:val="00B050"/>
          <w:sz w:val="28"/>
          <w:szCs w:val="28"/>
        </w:rPr>
        <w:t>A</w:t>
      </w:r>
    </w:p>
    <w:p w14:paraId="151E6729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7468FCCA" w14:textId="77777777" w:rsidR="009E75DC" w:rsidRPr="009E75DC" w:rsidRDefault="009E75DC" w:rsidP="009E75DC">
      <w:pPr>
        <w:pStyle w:val="ListParagraph"/>
        <w:spacing w:after="0"/>
        <w:ind w:left="1080"/>
        <w:rPr>
          <w:rFonts w:cs="BookAntiqua"/>
          <w:b/>
          <w:bCs/>
          <w:color w:val="00B050"/>
          <w:sz w:val="28"/>
          <w:szCs w:val="28"/>
        </w:rPr>
      </w:pPr>
      <w:r w:rsidRPr="009E75DC">
        <w:rPr>
          <w:rFonts w:cs="BookAntiqua"/>
          <w:color w:val="00B050"/>
        </w:rPr>
        <w:t xml:space="preserve">Option </w:t>
      </w:r>
      <w:r w:rsidRPr="009E75DC">
        <w:rPr>
          <w:rFonts w:cs="BookAntiqua"/>
          <w:b/>
          <w:bCs/>
          <w:color w:val="00B050"/>
          <w:sz w:val="28"/>
          <w:szCs w:val="28"/>
        </w:rPr>
        <w:t>A</w:t>
      </w:r>
    </w:p>
    <w:p w14:paraId="39971763" w14:textId="77777777" w:rsidR="009E75DC" w:rsidRPr="00160A95" w:rsidRDefault="009E75DC" w:rsidP="009E75DC">
      <w:pPr>
        <w:spacing w:after="0"/>
        <w:ind w:left="1080"/>
        <w:rPr>
          <w:rFonts w:cs="BookAntiqua"/>
        </w:rPr>
      </w:pPr>
    </w:p>
    <w:p w14:paraId="151E672A" w14:textId="77777777" w:rsidR="004C7586" w:rsidRPr="00160A95" w:rsidRDefault="004C7586" w:rsidP="00160A95">
      <w:pPr>
        <w:spacing w:after="0"/>
        <w:ind w:left="1080"/>
        <w:rPr>
          <w:rFonts w:cs="BookAntiqua"/>
        </w:rPr>
      </w:pPr>
    </w:p>
    <w:p w14:paraId="151E672B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151E6755" wp14:editId="151E6756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E672C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2D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2E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151E672F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30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151E6731" w14:textId="77777777" w:rsidR="004C7586" w:rsidRDefault="004C7586" w:rsidP="00160A95">
      <w:pPr>
        <w:spacing w:after="0"/>
        <w:ind w:left="360"/>
        <w:rPr>
          <w:rFonts w:cs="BookAntiqua"/>
        </w:rPr>
      </w:pPr>
    </w:p>
    <w:p w14:paraId="5892644B" w14:textId="77777777" w:rsidR="009E75DC" w:rsidRDefault="009E75DC" w:rsidP="00160A95">
      <w:pPr>
        <w:spacing w:after="0"/>
        <w:ind w:left="360"/>
        <w:rPr>
          <w:rFonts w:cs="BookAntiqua"/>
        </w:rPr>
      </w:pPr>
    </w:p>
    <w:p w14:paraId="4493F369" w14:textId="77777777" w:rsidR="009E75DC" w:rsidRDefault="009E75DC" w:rsidP="00160A95">
      <w:pPr>
        <w:spacing w:after="0"/>
        <w:ind w:left="360"/>
        <w:rPr>
          <w:rFonts w:cs="BookAntiqua"/>
        </w:rPr>
      </w:pPr>
    </w:p>
    <w:p w14:paraId="10A88AB8" w14:textId="77777777" w:rsidR="009E75DC" w:rsidRDefault="009E75DC" w:rsidP="00160A95">
      <w:pPr>
        <w:spacing w:after="0"/>
        <w:ind w:left="360"/>
        <w:rPr>
          <w:rFonts w:cs="BookAntiqua"/>
        </w:rPr>
      </w:pPr>
    </w:p>
    <w:p w14:paraId="6C015BB3" w14:textId="77777777" w:rsidR="009E75DC" w:rsidRDefault="009E75DC" w:rsidP="00160A95">
      <w:pPr>
        <w:spacing w:after="0"/>
        <w:ind w:left="360"/>
        <w:rPr>
          <w:rFonts w:cs="BookAntiqua"/>
        </w:rPr>
      </w:pPr>
    </w:p>
    <w:p w14:paraId="117E2172" w14:textId="77777777" w:rsidR="009E75DC" w:rsidRPr="00160A95" w:rsidRDefault="009E75DC" w:rsidP="00160A95">
      <w:pPr>
        <w:spacing w:after="0"/>
        <w:ind w:left="360"/>
        <w:rPr>
          <w:rFonts w:cs="BookAntiqua"/>
        </w:rPr>
      </w:pPr>
    </w:p>
    <w:p w14:paraId="151E6732" w14:textId="77777777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lastRenderedPageBreak/>
        <w:t>Before using a normal model for the sampling distribution of the average package weights, the manager must confirm that weights of individual packages are normally distributed.</w:t>
      </w:r>
    </w:p>
    <w:p w14:paraId="79CC88D9" w14:textId="5AB95675" w:rsidR="009E75DC" w:rsidRPr="009E75DC" w:rsidRDefault="009E75DC" w:rsidP="009E75DC">
      <w:p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color w:val="00B050"/>
          <w:sz w:val="24"/>
          <w:szCs w:val="24"/>
        </w:rPr>
      </w:pPr>
      <w:r>
        <w:rPr>
          <w:rFonts w:cs="BookAntiqua"/>
        </w:rPr>
        <w:t xml:space="preserve">        </w:t>
      </w:r>
      <w:r w:rsidR="00D04E37">
        <w:rPr>
          <w:rFonts w:cs="BookAntiqua"/>
        </w:rPr>
        <w:t>Answer:</w:t>
      </w:r>
      <w:r>
        <w:rPr>
          <w:rFonts w:cs="BookAntiqua"/>
          <w:b/>
          <w:bCs/>
          <w:color w:val="0000FF"/>
          <w:sz w:val="24"/>
          <w:szCs w:val="24"/>
        </w:rPr>
        <w:t xml:space="preserve"> </w:t>
      </w:r>
      <w:r w:rsidRPr="009E75DC">
        <w:rPr>
          <w:rFonts w:cs="BookAntiqua"/>
          <w:b/>
          <w:bCs/>
          <w:color w:val="00B050"/>
          <w:sz w:val="28"/>
          <w:szCs w:val="28"/>
        </w:rPr>
        <w:t>False.</w:t>
      </w:r>
    </w:p>
    <w:p w14:paraId="36AAF534" w14:textId="77777777" w:rsidR="009E75DC" w:rsidRPr="009E75DC" w:rsidRDefault="009E75DC" w:rsidP="009E75DC">
      <w:pPr>
        <w:autoSpaceDE w:val="0"/>
        <w:autoSpaceDN w:val="0"/>
        <w:adjustRightInd w:val="0"/>
        <w:spacing w:after="0"/>
        <w:ind w:firstLineChars="450" w:firstLine="990"/>
        <w:rPr>
          <w:rStyle w:val="termtext"/>
          <w:color w:val="00B050"/>
        </w:rPr>
      </w:pPr>
      <w:r w:rsidRPr="009E75DC">
        <w:rPr>
          <w:rFonts w:cs="BookAntiqua"/>
          <w:color w:val="00B050"/>
        </w:rPr>
        <w:t xml:space="preserve">If a population follows </w:t>
      </w:r>
      <w:r w:rsidRPr="009E75DC">
        <w:rPr>
          <w:rStyle w:val="termtext"/>
          <w:color w:val="00B050"/>
        </w:rPr>
        <w:t>(n&gt;10 |K4|) rule while sampling, then it is not mandatory for every individual value of samples to follow normal distribution.</w:t>
      </w:r>
    </w:p>
    <w:p w14:paraId="578D95D8" w14:textId="72ED831A" w:rsidR="009E75DC" w:rsidRPr="009E75DC" w:rsidRDefault="009E75DC" w:rsidP="009E75DC">
      <w:pPr>
        <w:autoSpaceDE w:val="0"/>
        <w:autoSpaceDN w:val="0"/>
        <w:adjustRightInd w:val="0"/>
        <w:spacing w:after="0"/>
        <w:ind w:left="360"/>
        <w:rPr>
          <w:rStyle w:val="termtext"/>
          <w:color w:val="00B050"/>
          <w:lang w:val="en-IN"/>
        </w:rPr>
      </w:pPr>
      <w:r w:rsidRPr="009E75DC">
        <w:rPr>
          <w:rStyle w:val="termtext"/>
          <w:color w:val="00B050"/>
          <w:lang w:val="en-IN"/>
        </w:rPr>
        <w:t xml:space="preserve">            </w:t>
      </w:r>
      <w:r w:rsidR="00D04E37" w:rsidRPr="009E75DC">
        <w:rPr>
          <w:rStyle w:val="termtext"/>
          <w:color w:val="00B050"/>
          <w:lang w:val="en-IN"/>
        </w:rPr>
        <w:t>Therefore,</w:t>
      </w:r>
      <w:r w:rsidRPr="009E75DC">
        <w:rPr>
          <w:rStyle w:val="termtext"/>
          <w:color w:val="00B050"/>
          <w:lang w:val="en-IN"/>
        </w:rPr>
        <w:t xml:space="preserve"> given statement is False </w:t>
      </w:r>
      <w:r w:rsidR="00D04E37" w:rsidRPr="009E75DC">
        <w:rPr>
          <w:rStyle w:val="termtext"/>
          <w:color w:val="00B050"/>
          <w:lang w:val="en-IN"/>
        </w:rPr>
        <w:t>statement.</w:t>
      </w:r>
    </w:p>
    <w:p w14:paraId="0F53AD30" w14:textId="6DBA6405" w:rsidR="009E75DC" w:rsidRDefault="009E75DC" w:rsidP="009E75DC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151E6733" w14:textId="77777777" w:rsidR="00160A95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151E6734" w14:textId="625D0E8D"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 xml:space="preserve">he standard error of the daily average </w:t>
      </w:r>
      <w:r w:rsidR="00D04E37" w:rsidRPr="00160A95">
        <w:rPr>
          <w:rFonts w:cs="BookAntiqua"/>
        </w:rPr>
        <w:t>SE 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6706A945" w14:textId="62E6FAC8" w:rsidR="009E75DC" w:rsidRPr="009E75DC" w:rsidRDefault="009E75DC" w:rsidP="009E75DC">
      <w:pPr>
        <w:spacing w:after="0"/>
        <w:rPr>
          <w:rFonts w:cs="Times New Roman"/>
          <w:b/>
          <w:bCs/>
          <w:color w:val="00B050"/>
          <w:sz w:val="28"/>
          <w:szCs w:val="28"/>
        </w:rPr>
      </w:pPr>
      <w:r>
        <w:rPr>
          <w:rFonts w:cs="BookAntiqua"/>
        </w:rPr>
        <w:t xml:space="preserve">   </w:t>
      </w:r>
      <w:r w:rsidR="00D04E37">
        <w:rPr>
          <w:rFonts w:cs="Times New Roman"/>
        </w:rPr>
        <w:t>Answer:</w:t>
      </w:r>
      <w:r>
        <w:rPr>
          <w:rFonts w:cs="Times New Roman"/>
          <w:b/>
          <w:bCs/>
          <w:color w:val="0000FF"/>
          <w:sz w:val="28"/>
          <w:szCs w:val="28"/>
        </w:rPr>
        <w:t xml:space="preserve"> </w:t>
      </w:r>
      <w:r w:rsidRPr="009E75DC">
        <w:rPr>
          <w:rFonts w:cs="Times New Roman"/>
          <w:b/>
          <w:bCs/>
          <w:color w:val="00B050"/>
          <w:sz w:val="28"/>
          <w:szCs w:val="28"/>
        </w:rPr>
        <w:t xml:space="preserve">True </w:t>
      </w:r>
    </w:p>
    <w:p w14:paraId="0598A113" w14:textId="77777777" w:rsidR="009E75DC" w:rsidRDefault="009E75DC" w:rsidP="009E75DC">
      <w:pPr>
        <w:spacing w:after="0"/>
        <w:rPr>
          <w:rFonts w:cs="Symbol"/>
          <w:i/>
        </w:rPr>
      </w:pPr>
      <w:r w:rsidRPr="009E75DC">
        <w:rPr>
          <w:rFonts w:cs="Times New Roman"/>
          <w:color w:val="00B050"/>
        </w:rPr>
        <w:t xml:space="preserve">                 Formula for standard error = </w:t>
      </w:r>
      <w:r w:rsidRPr="009E75DC">
        <w:rPr>
          <w:rFonts w:cs="Symbol"/>
          <w:i/>
          <w:color w:val="00B050"/>
        </w:rPr>
        <w:t>σ/</w:t>
      </w:r>
      <w:r w:rsidRPr="009E75DC">
        <w:rPr>
          <w:color w:val="00B050"/>
        </w:rPr>
        <w:t xml:space="preserve"> </w:t>
      </w:r>
      <w:r w:rsidRPr="009E75DC">
        <w:rPr>
          <w:rFonts w:cs="Symbol"/>
          <w:i/>
          <w:color w:val="00B050"/>
        </w:rPr>
        <w:t>√ n = 5/</w:t>
      </w:r>
      <w:r w:rsidRPr="009E75DC">
        <w:rPr>
          <w:color w:val="00B050"/>
        </w:rPr>
        <w:t xml:space="preserve"> </w:t>
      </w:r>
      <w:r w:rsidRPr="009E75DC">
        <w:rPr>
          <w:rFonts w:cs="Symbol"/>
          <w:i/>
          <w:color w:val="00B050"/>
        </w:rPr>
        <w:t>√25 = 5/5 = 1.</w:t>
      </w:r>
    </w:p>
    <w:p w14:paraId="5BD8D932" w14:textId="4B6803AF" w:rsidR="009E75DC" w:rsidRPr="00160A95" w:rsidRDefault="009E75DC" w:rsidP="009E75DC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151E6735" w14:textId="77777777" w:rsidR="004C7586" w:rsidRDefault="004C7586" w:rsidP="00160A95">
      <w:pPr>
        <w:spacing w:after="0"/>
        <w:rPr>
          <w:rFonts w:cs="Times New Roman"/>
        </w:rPr>
      </w:pPr>
    </w:p>
    <w:p w14:paraId="151E6736" w14:textId="77777777" w:rsidR="00505D35" w:rsidRDefault="00505D35" w:rsidP="00160A95">
      <w:pPr>
        <w:spacing w:after="0"/>
        <w:rPr>
          <w:rFonts w:cs="Times New Roman"/>
        </w:rPr>
      </w:pPr>
    </w:p>
    <w:p w14:paraId="151E6737" w14:textId="77777777" w:rsidR="00505D35" w:rsidRDefault="00505D35" w:rsidP="00160A95">
      <w:pPr>
        <w:spacing w:after="0"/>
        <w:rPr>
          <w:rFonts w:cs="Times New Roman"/>
        </w:rPr>
      </w:pPr>
    </w:p>
    <w:p w14:paraId="151E6738" w14:textId="77777777" w:rsidR="00505D35" w:rsidRDefault="00505D35" w:rsidP="00160A95">
      <w:pPr>
        <w:spacing w:after="0"/>
        <w:rPr>
          <w:rFonts w:cs="Times New Roman"/>
        </w:rPr>
      </w:pPr>
    </w:p>
    <w:p w14:paraId="151E6739" w14:textId="77777777" w:rsidR="00505D35" w:rsidRDefault="00505D35" w:rsidP="00160A95">
      <w:pPr>
        <w:spacing w:after="0"/>
        <w:rPr>
          <w:rFonts w:cs="Times New Roman"/>
        </w:rPr>
      </w:pPr>
    </w:p>
    <w:p w14:paraId="151E673A" w14:textId="77777777" w:rsidR="00505D35" w:rsidRDefault="00505D35" w:rsidP="00160A95">
      <w:pPr>
        <w:spacing w:after="0"/>
        <w:rPr>
          <w:rFonts w:cs="Times New Roman"/>
        </w:rPr>
      </w:pPr>
    </w:p>
    <w:p w14:paraId="151E673B" w14:textId="77777777" w:rsidR="00160A95" w:rsidRPr="00160A95" w:rsidRDefault="00160A95" w:rsidP="00160A95">
      <w:pPr>
        <w:spacing w:after="0"/>
        <w:rPr>
          <w:rFonts w:cs="Times New Roman"/>
        </w:rPr>
      </w:pPr>
    </w:p>
    <w:p w14:paraId="151E673C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151E673D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151E673E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151E673F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151E6740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151E6741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151E6742" w14:textId="77777777" w:rsidR="004C7586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7A681A0C" w14:textId="0E219020" w:rsidR="009E75DC" w:rsidRPr="009E75DC" w:rsidRDefault="009E75DC" w:rsidP="009E75DC">
      <w:pPr>
        <w:autoSpaceDE w:val="0"/>
        <w:autoSpaceDN w:val="0"/>
        <w:adjustRightInd w:val="0"/>
        <w:spacing w:after="0"/>
        <w:rPr>
          <w:rFonts w:cs="BookAntiqua"/>
          <w:b/>
          <w:bCs/>
          <w:color w:val="00B050"/>
          <w:sz w:val="24"/>
          <w:szCs w:val="24"/>
        </w:rPr>
      </w:pPr>
      <w:r>
        <w:rPr>
          <w:rFonts w:cs="BookAntiqua"/>
        </w:rPr>
        <w:t xml:space="preserve">   </w:t>
      </w:r>
      <w:r w:rsidR="00D04E37">
        <w:rPr>
          <w:rFonts w:cs="BookAntiqua"/>
        </w:rPr>
        <w:t>Answer:</w:t>
      </w:r>
      <w:r>
        <w:rPr>
          <w:rFonts w:cs="BookAntiqua"/>
          <w:b/>
          <w:bCs/>
          <w:color w:val="0000FF"/>
          <w:sz w:val="24"/>
          <w:szCs w:val="24"/>
        </w:rPr>
        <w:t xml:space="preserve"> </w:t>
      </w:r>
      <w:r w:rsidRPr="009E75DC">
        <w:rPr>
          <w:rFonts w:cs="BookAntiqua"/>
          <w:b/>
          <w:bCs/>
          <w:color w:val="00B050"/>
          <w:sz w:val="24"/>
          <w:szCs w:val="24"/>
        </w:rPr>
        <w:t>D</w:t>
      </w:r>
    </w:p>
    <w:p w14:paraId="06BC4AB4" w14:textId="577D1ACD" w:rsidR="009E75DC" w:rsidRPr="009E75DC" w:rsidRDefault="009E75DC" w:rsidP="009E75DC">
      <w:pPr>
        <w:autoSpaceDE w:val="0"/>
        <w:autoSpaceDN w:val="0"/>
        <w:adjustRightInd w:val="0"/>
        <w:spacing w:after="0"/>
        <w:rPr>
          <w:rFonts w:cs="BookAntiqua"/>
          <w:color w:val="00B050"/>
        </w:rPr>
      </w:pPr>
      <w:r w:rsidRPr="009E75DC">
        <w:rPr>
          <w:rFonts w:cs="BookAntiqua"/>
          <w:color w:val="00B050"/>
        </w:rPr>
        <w:t xml:space="preserve">          If the mean </w:t>
      </w:r>
      <w:r w:rsidR="00D04E37" w:rsidRPr="009E75DC">
        <w:rPr>
          <w:rFonts w:cs="BookAntiqua"/>
          <w:color w:val="00B050"/>
        </w:rPr>
        <w:t>transaction</w:t>
      </w:r>
      <w:r w:rsidRPr="009E75DC">
        <w:rPr>
          <w:rFonts w:cs="BookAntiqua"/>
          <w:color w:val="00B050"/>
        </w:rPr>
        <w:t xml:space="preserve"> of the test is not in between 55$ and 45$. So </w:t>
      </w:r>
    </w:p>
    <w:p w14:paraId="008A971D" w14:textId="77777777" w:rsidR="009E75DC" w:rsidRPr="009E75DC" w:rsidRDefault="009E75DC" w:rsidP="009E75DC">
      <w:pPr>
        <w:autoSpaceDE w:val="0"/>
        <w:autoSpaceDN w:val="0"/>
        <w:adjustRightInd w:val="0"/>
        <w:spacing w:after="0"/>
        <w:rPr>
          <w:rFonts w:cs="BookAntiqua"/>
          <w:color w:val="00B050"/>
        </w:rPr>
      </w:pPr>
      <w:r w:rsidRPr="009E75DC">
        <w:rPr>
          <w:rFonts w:cs="BookAntiqua"/>
          <w:color w:val="00B050"/>
        </w:rPr>
        <w:t xml:space="preserve">             Probability of investigation = 1-(probability of mean value to be in between 55$ and45$)</w:t>
      </w:r>
    </w:p>
    <w:p w14:paraId="5FD3DE18" w14:textId="77777777" w:rsidR="009E75DC" w:rsidRPr="009E75DC" w:rsidRDefault="009E75DC" w:rsidP="009E75DC">
      <w:pPr>
        <w:autoSpaceDE w:val="0"/>
        <w:autoSpaceDN w:val="0"/>
        <w:adjustRightInd w:val="0"/>
        <w:spacing w:after="0"/>
        <w:rPr>
          <w:rFonts w:cs="BookAntiqua"/>
          <w:color w:val="00B050"/>
        </w:rPr>
      </w:pPr>
      <w:r w:rsidRPr="009E75DC">
        <w:rPr>
          <w:rFonts w:cs="BookAntiqua"/>
          <w:color w:val="00B050"/>
        </w:rPr>
        <w:t xml:space="preserve">               </w:t>
      </w:r>
    </w:p>
    <w:p w14:paraId="5DFC1F27" w14:textId="64212CF3" w:rsidR="009E75DC" w:rsidRPr="009E75DC" w:rsidRDefault="009E75DC" w:rsidP="009E75DC">
      <w:pPr>
        <w:autoSpaceDE w:val="0"/>
        <w:autoSpaceDN w:val="0"/>
        <w:adjustRightInd w:val="0"/>
        <w:spacing w:after="0"/>
        <w:rPr>
          <w:rFonts w:cs="BookAntiqua"/>
          <w:color w:val="00B050"/>
        </w:rPr>
      </w:pPr>
      <w:r w:rsidRPr="009E75DC">
        <w:rPr>
          <w:rFonts w:cs="BookAntiqua"/>
          <w:color w:val="00B050"/>
        </w:rPr>
        <w:t xml:space="preserve">                      Probability of investigation = 0.2112   =</w:t>
      </w:r>
      <w:r w:rsidRPr="009E75DC">
        <w:rPr>
          <w:rFonts w:cs="BookAntiqua"/>
          <w:b/>
          <w:bCs/>
          <w:color w:val="00B050"/>
          <w:sz w:val="24"/>
          <w:szCs w:val="24"/>
        </w:rPr>
        <w:t xml:space="preserve"> 21.1%.   </w:t>
      </w:r>
      <w:r w:rsidRPr="009E75DC">
        <w:rPr>
          <w:rFonts w:cs="BookAntiqua"/>
          <w:color w:val="00B050"/>
        </w:rPr>
        <w:t xml:space="preserve">               (Used </w:t>
      </w:r>
      <w:proofErr w:type="spellStart"/>
      <w:r w:rsidR="00D04E37" w:rsidRPr="009E75DC">
        <w:rPr>
          <w:rFonts w:cs="BookAntiqua"/>
          <w:color w:val="00B050"/>
        </w:rPr>
        <w:t>stats.norm.cdf</w:t>
      </w:r>
      <w:proofErr w:type="spellEnd"/>
      <w:r w:rsidR="00D04E37" w:rsidRPr="009E75DC">
        <w:rPr>
          <w:rFonts w:cs="BookAntiqua"/>
          <w:color w:val="00B050"/>
        </w:rPr>
        <w:t>)</w:t>
      </w:r>
    </w:p>
    <w:p w14:paraId="1E2051FB" w14:textId="2C43F7B5" w:rsidR="009E75DC" w:rsidRPr="00160A95" w:rsidRDefault="009E75DC" w:rsidP="009E75DC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</w:p>
    <w:p w14:paraId="151E6743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44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45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14:paraId="151E6746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47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151E6748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151E6749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151E674A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151E674B" w14:textId="77777777"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5D035312" w14:textId="3E53F104" w:rsidR="009E75DC" w:rsidRPr="009E75DC" w:rsidRDefault="009E75DC" w:rsidP="009E75DC">
      <w:pPr>
        <w:autoSpaceDE w:val="0"/>
        <w:autoSpaceDN w:val="0"/>
        <w:adjustRightInd w:val="0"/>
        <w:spacing w:after="0"/>
        <w:rPr>
          <w:rFonts w:cs="BookAntiqua"/>
          <w:b/>
          <w:bCs/>
          <w:color w:val="00B050"/>
          <w:sz w:val="24"/>
          <w:szCs w:val="24"/>
          <w:lang w:val="en-IN"/>
        </w:rPr>
      </w:pPr>
      <w:r w:rsidRPr="009E75DC">
        <w:rPr>
          <w:rFonts w:cs="BookAntiqua"/>
          <w:color w:val="00B050"/>
        </w:rPr>
        <w:t xml:space="preserve">     </w:t>
      </w:r>
      <w:r w:rsidR="00D04E37" w:rsidRPr="009E75DC">
        <w:rPr>
          <w:rFonts w:cs="BookAntiqua"/>
          <w:color w:val="00B050"/>
        </w:rPr>
        <w:t>Answer:</w:t>
      </w:r>
      <w:r w:rsidRPr="009E75DC">
        <w:rPr>
          <w:rFonts w:cs="BookAntiqua"/>
          <w:color w:val="00B050"/>
          <w:lang w:val="en-IN"/>
        </w:rPr>
        <w:t xml:space="preserve"> </w:t>
      </w:r>
      <w:r w:rsidRPr="009E75DC">
        <w:rPr>
          <w:rFonts w:cs="BookAntiqua"/>
          <w:b/>
          <w:bCs/>
          <w:color w:val="00B050"/>
          <w:sz w:val="24"/>
          <w:szCs w:val="24"/>
        </w:rPr>
        <w:t xml:space="preserve"> </w:t>
      </w:r>
      <w:r w:rsidRPr="009E75DC">
        <w:rPr>
          <w:rFonts w:cs="BookAntiqua"/>
          <w:b/>
          <w:bCs/>
          <w:color w:val="00B050"/>
          <w:sz w:val="24"/>
          <w:szCs w:val="24"/>
          <w:lang w:val="en-IN"/>
        </w:rPr>
        <w:t>D</w:t>
      </w:r>
    </w:p>
    <w:p w14:paraId="53718E95" w14:textId="6396B95F" w:rsidR="009E75DC" w:rsidRPr="00160A95" w:rsidRDefault="009E75DC" w:rsidP="009E75DC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</w:p>
    <w:p w14:paraId="151E674C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4D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51E674E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151E674F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151E6750" w14:textId="31A45ED5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  <w:r w:rsidR="009E75DC">
        <w:rPr>
          <w:rFonts w:cs="BookAntiqua"/>
        </w:rPr>
        <w:t xml:space="preserve">      </w:t>
      </w:r>
      <w:r w:rsidR="009E75DC" w:rsidRPr="009E75DC">
        <w:rPr>
          <w:rFonts w:cs="BookAntiqua"/>
          <w:b/>
          <w:bCs/>
          <w:color w:val="00B050"/>
          <w:sz w:val="24"/>
          <w:szCs w:val="24"/>
        </w:rPr>
        <w:t>False.</w:t>
      </w:r>
    </w:p>
    <w:p w14:paraId="151E6751" w14:textId="7DEE2711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  <w:r w:rsidR="009E75DC">
        <w:rPr>
          <w:rFonts w:cs="BookAntiqua"/>
        </w:rPr>
        <w:t xml:space="preserve">   </w:t>
      </w:r>
      <w:r w:rsidR="009E75DC" w:rsidRPr="009E75DC">
        <w:rPr>
          <w:rFonts w:cs="BookAntiqua"/>
          <w:b/>
          <w:bCs/>
          <w:color w:val="00B050"/>
          <w:sz w:val="24"/>
          <w:szCs w:val="24"/>
        </w:rPr>
        <w:t>True</w:t>
      </w:r>
      <w:r w:rsidR="009E75DC">
        <w:rPr>
          <w:rFonts w:cs="BookAntiqua"/>
          <w:b/>
          <w:bCs/>
          <w:color w:val="0000FF"/>
          <w:sz w:val="24"/>
          <w:szCs w:val="24"/>
        </w:rPr>
        <w:t>.</w:t>
      </w:r>
    </w:p>
    <w:p w14:paraId="151E6752" w14:textId="7385FA3D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  <w:r w:rsidR="009E75DC">
        <w:rPr>
          <w:rFonts w:cs="BookAntiqua"/>
        </w:rPr>
        <w:t xml:space="preserve">     </w:t>
      </w:r>
      <w:r w:rsidR="009E75DC" w:rsidRPr="009E75DC">
        <w:rPr>
          <w:rFonts w:cs="BookAntiqua"/>
          <w:b/>
          <w:bCs/>
          <w:color w:val="00B050"/>
          <w:sz w:val="24"/>
          <w:szCs w:val="24"/>
        </w:rPr>
        <w:t>False.</w:t>
      </w:r>
    </w:p>
    <w:p w14:paraId="151E6753" w14:textId="33ABDFDC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  <w:r w:rsidR="009E75DC">
        <w:rPr>
          <w:rFonts w:cs="BookAntiqua"/>
        </w:rPr>
        <w:t xml:space="preserve">   </w:t>
      </w:r>
      <w:r w:rsidR="009E75DC" w:rsidRPr="009E75DC">
        <w:rPr>
          <w:rFonts w:cs="BookAntiqua"/>
          <w:b/>
          <w:bCs/>
          <w:color w:val="00B050"/>
          <w:sz w:val="24"/>
          <w:szCs w:val="24"/>
        </w:rPr>
        <w:t>True</w:t>
      </w:r>
      <w:r w:rsidR="009E75DC">
        <w:rPr>
          <w:rFonts w:cs="BookAntiqua"/>
          <w:b/>
          <w:bCs/>
          <w:color w:val="0000FF"/>
          <w:sz w:val="24"/>
          <w:szCs w:val="24"/>
        </w:rPr>
        <w:t>.</w:t>
      </w:r>
    </w:p>
    <w:p w14:paraId="151E6754" w14:textId="31331005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  <w:r w:rsidR="009E75DC">
        <w:rPr>
          <w:rFonts w:cs="BookAntiqua"/>
        </w:rPr>
        <w:t xml:space="preserve">    </w:t>
      </w:r>
      <w:r w:rsidR="009E75DC" w:rsidRPr="009E75DC">
        <w:rPr>
          <w:rFonts w:cs="BookAntiqua"/>
          <w:b/>
          <w:bCs/>
          <w:color w:val="00B050"/>
          <w:sz w:val="24"/>
          <w:szCs w:val="24"/>
        </w:rPr>
        <w:t>False.</w:t>
      </w:r>
    </w:p>
    <w:sectPr w:rsidR="004C7586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7071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8269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0868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7140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40178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4721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09808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85594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160A95"/>
    <w:rsid w:val="002C3682"/>
    <w:rsid w:val="004C7586"/>
    <w:rsid w:val="00505D35"/>
    <w:rsid w:val="009E75DC"/>
    <w:rsid w:val="00D0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6721"/>
  <w15:docId w15:val="{900D3020-A6DB-4D4B-846C-83E55293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  <w:style w:type="character" w:customStyle="1" w:styleId="termtext">
    <w:name w:val="termtext"/>
    <w:basedOn w:val="DefaultParagraphFont"/>
    <w:qFormat/>
    <w:rsid w:val="009E7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Sanjeev Palagiri</cp:lastModifiedBy>
  <cp:revision>6</cp:revision>
  <dcterms:created xsi:type="dcterms:W3CDTF">2013-09-23T10:20:00Z</dcterms:created>
  <dcterms:modified xsi:type="dcterms:W3CDTF">2023-12-16T20:32:00Z</dcterms:modified>
</cp:coreProperties>
</file>