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tabs>
          <w:tab w:val="left" w:pos="400"/>
        </w:tabs>
        <w:rPr>
          <w:rFonts w:hint="default" w:ascii="Calibri" w:hAnsi="Calibri"/>
          <w:b/>
          <w:bCs/>
          <w:caps w:val="0"/>
          <w:sz w:val="56"/>
          <w:szCs w:val="56"/>
          <w:lang w:val="en-IN"/>
        </w:rPr>
      </w:pPr>
    </w:p>
    <w:p>
      <w:pPr>
        <w:pStyle w:val="16"/>
        <w:tabs>
          <w:tab w:val="left" w:pos="400"/>
        </w:tabs>
        <w:ind w:firstLine="2801" w:firstLineChars="500"/>
        <w:rPr>
          <w:rFonts w:hint="default" w:ascii="Times New Roman" w:hAnsi="Times New Roman" w:cs="Times New Roman"/>
          <w:b/>
          <w:bCs/>
          <w:caps w:val="0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b/>
          <w:bCs/>
          <w:caps w:val="0"/>
          <w:sz w:val="56"/>
          <w:szCs w:val="56"/>
        </w:rPr>
        <w:t>TEST PLAN</w:t>
      </w:r>
      <w:r>
        <w:rPr>
          <w:rFonts w:hint="default" w:ascii="Times New Roman" w:hAnsi="Times New Roman" w:cs="Times New Roman"/>
          <w:b/>
          <w:bCs/>
          <w:caps w:val="0"/>
          <w:sz w:val="56"/>
          <w:szCs w:val="56"/>
          <w:lang w:val="en-IN"/>
        </w:rPr>
        <w:t xml:space="preserve"> FOR</w:t>
      </w:r>
    </w:p>
    <w:p>
      <w:pPr>
        <w:ind w:firstLine="1681" w:firstLineChars="300"/>
        <w:rPr>
          <w:rFonts w:hint="default" w:ascii="Times New Roman" w:hAnsi="Times New Roman" w:cs="Times New Roman"/>
          <w:b/>
          <w:bCs/>
          <w:caps w:val="0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b/>
          <w:bCs/>
          <w:caps w:val="0"/>
          <w:sz w:val="56"/>
          <w:szCs w:val="56"/>
          <w:lang w:val="en-IN"/>
        </w:rPr>
        <w:t>PCOcare: PCOS Prediction</w:t>
      </w:r>
    </w:p>
    <w:p>
      <w:pPr>
        <w:ind w:firstLine="3082" w:firstLineChars="55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caps w:val="0"/>
          <w:sz w:val="56"/>
          <w:szCs w:val="56"/>
          <w:lang w:val="en-IN"/>
        </w:rPr>
        <w:t>and  Detection</w:t>
      </w:r>
    </w:p>
    <w:p>
      <w:pPr>
        <w:rPr>
          <w:rFonts w:hint="default"/>
          <w:lang w:val="en-IN"/>
        </w:rPr>
      </w:pPr>
    </w:p>
    <w:p>
      <w:pPr>
        <w:pStyle w:val="16"/>
        <w:tabs>
          <w:tab w:val="left" w:pos="400"/>
        </w:tabs>
        <w:rPr>
          <w:rFonts w:hint="default" w:ascii="Calibri" w:hAnsi="Calibri" w:cs="Calibri"/>
          <w:b/>
          <w:bCs/>
          <w:caps w:val="0"/>
          <w:sz w:val="56"/>
          <w:szCs w:val="56"/>
          <w:lang w:val="en-IN"/>
        </w:rPr>
      </w:pPr>
      <w:r>
        <w:rPr>
          <w:rFonts w:hint="default" w:ascii="Calibri" w:hAnsi="Calibri"/>
          <w:b/>
          <w:bCs/>
          <w:caps w:val="0"/>
          <w:sz w:val="56"/>
          <w:szCs w:val="56"/>
          <w:lang w:val="en-IN"/>
        </w:rPr>
        <w:tab/>
      </w:r>
      <w:r>
        <w:rPr>
          <w:rFonts w:hint="default" w:ascii="Calibri" w:hAnsi="Calibri"/>
          <w:b/>
          <w:bCs/>
          <w:caps w:val="0"/>
          <w:sz w:val="56"/>
          <w:szCs w:val="56"/>
          <w:lang w:val="en-IN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caps w:val="0"/>
          <w:sz w:val="56"/>
          <w:szCs w:val="56"/>
        </w:rPr>
        <w:t>Project Id - PCS24-</w:t>
      </w:r>
      <w:r>
        <w:rPr>
          <w:rFonts w:hint="default" w:ascii="Times New Roman" w:hAnsi="Times New Roman" w:cs="Times New Roman"/>
          <w:b/>
          <w:bCs/>
          <w:caps w:val="0"/>
          <w:sz w:val="56"/>
          <w:szCs w:val="56"/>
          <w:lang w:val="en-IN"/>
        </w:rPr>
        <w:t>51</w:t>
      </w:r>
    </w:p>
    <w:p>
      <w:pPr>
        <w:jc w:val="center"/>
        <w:rPr>
          <w:b/>
          <w:sz w:val="32"/>
          <w:u w:val="single"/>
        </w:rPr>
      </w:pPr>
    </w:p>
    <w:p>
      <w:pPr>
        <w:jc w:val="center"/>
        <w:rPr>
          <w:b/>
          <w:sz w:val="32"/>
          <w:u w:val="single"/>
        </w:rPr>
      </w:pPr>
    </w:p>
    <w:p>
      <w:pPr>
        <w:jc w:val="center"/>
        <w:rPr>
          <w:b/>
          <w:sz w:val="32"/>
          <w:u w:val="single"/>
        </w:rPr>
      </w:pPr>
      <w:bookmarkStart w:id="6" w:name="_GoBack"/>
      <w:bookmarkEnd w:id="6"/>
    </w:p>
    <w:p>
      <w:pPr>
        <w:jc w:val="center"/>
        <w:rPr>
          <w:b/>
          <w:sz w:val="32"/>
          <w:u w:val="single"/>
        </w:rPr>
      </w:pPr>
    </w:p>
    <w:p>
      <w:pPr>
        <w:jc w:val="center"/>
        <w:rPr>
          <w:b/>
          <w:sz w:val="32"/>
          <w:u w:val="single"/>
        </w:rPr>
      </w:pPr>
    </w:p>
    <w:p>
      <w:pPr>
        <w:rPr>
          <w:rFonts w:ascii="Calibri" w:hAnsi="Calibri" w:cs="Calibri"/>
          <w:i/>
          <w:sz w:val="28"/>
          <w:szCs w:val="28"/>
        </w:rPr>
      </w:pPr>
    </w:p>
    <w:p>
      <w:pPr>
        <w:rPr>
          <w:b/>
          <w:sz w:val="32"/>
          <w:u w:val="single"/>
        </w:rPr>
      </w:pPr>
      <w:r>
        <w:rPr>
          <w:rFonts w:ascii="Calibri" w:hAnsi="Calibri" w:cs="Calibri"/>
          <w:i/>
          <w:sz w:val="28"/>
          <w:szCs w:val="28"/>
        </w:rPr>
        <w:t>ChangeLog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674"/>
        <w:gridCol w:w="2520"/>
        <w:gridCol w:w="2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Change Date</w:t>
            </w:r>
          </w:p>
        </w:tc>
        <w:tc>
          <w:tcPr>
            <w:tcW w:w="252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By</w:t>
            </w:r>
          </w:p>
        </w:tc>
        <w:tc>
          <w:tcPr>
            <w:tcW w:w="29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  <w:p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 xml:space="preserve"> 001</w:t>
            </w:r>
          </w:p>
        </w:tc>
        <w:tc>
          <w:tcPr>
            <w:tcW w:w="1674" w:type="dxa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>3</w:t>
            </w:r>
            <w:r>
              <w:rPr>
                <w:rFonts w:hint="default" w:ascii="Calibri" w:hAnsi="Calibri" w:cs="Calibri"/>
                <w:color w:val="5B9BD5"/>
                <w:lang w:val="en-IN"/>
              </w:rPr>
              <w:t>1</w:t>
            </w:r>
            <w:r>
              <w:rPr>
                <w:rFonts w:ascii="Calibri" w:hAnsi="Calibri" w:cs="Calibri"/>
                <w:color w:val="5B9BD5"/>
              </w:rPr>
              <w:t>.10.23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cs="Calibri"/>
                <w:color w:val="5B9BD5"/>
                <w:lang w:val="en-IN"/>
              </w:rPr>
            </w:pPr>
            <w:r>
              <w:rPr>
                <w:rFonts w:hint="default" w:ascii="Calibri" w:hAnsi="Calibri" w:cs="Calibri"/>
                <w:color w:val="5B9BD5"/>
                <w:lang w:val="en-IN"/>
              </w:rPr>
              <w:t>Aditi Singh</w:t>
            </w:r>
          </w:p>
        </w:tc>
        <w:tc>
          <w:tcPr>
            <w:tcW w:w="2988" w:type="dxa"/>
            <w:noWrap w:val="0"/>
            <w:vAlign w:val="top"/>
          </w:tcPr>
          <w:p>
            <w:pPr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 xml:space="preserve">                   Initial 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74" w:type="dxa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988" w:type="dxa"/>
            <w:noWrap w:val="0"/>
            <w:vAlign w:val="top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</w:tbl>
    <w:p>
      <w:pPr>
        <w:jc w:val="center"/>
        <w:rPr>
          <w:b/>
          <w:sz w:val="32"/>
          <w:u w:val="single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16"/>
        <w:tabs>
          <w:tab w:val="left" w:pos="400"/>
        </w:tabs>
        <w:jc w:val="both"/>
        <w:rPr>
          <w:rFonts w:ascii="Calibri" w:hAnsi="Calibri" w:cs="Calibri"/>
          <w:b w:val="0"/>
          <w:caps w:val="0"/>
          <w:sz w:val="20"/>
          <w:szCs w:val="20"/>
        </w:rPr>
      </w:pPr>
    </w:p>
    <w:p>
      <w:pPr>
        <w:pStyle w:val="16"/>
        <w:tabs>
          <w:tab w:val="left" w:pos="400"/>
        </w:tabs>
        <w:jc w:val="both"/>
        <w:rPr>
          <w:rFonts w:ascii="Calibri" w:hAnsi="Calibri" w:cs="Calibri"/>
          <w:b w:val="0"/>
          <w:caps w:val="0"/>
          <w:sz w:val="20"/>
          <w:szCs w:val="20"/>
        </w:rPr>
      </w:pPr>
    </w:p>
    <w:p>
      <w:pPr>
        <w:pStyle w:val="16"/>
        <w:tabs>
          <w:tab w:val="left" w:pos="400"/>
        </w:tabs>
        <w:jc w:val="both"/>
        <w:rPr>
          <w:rFonts w:ascii="Calibri" w:hAnsi="Calibri" w:cs="Calibri"/>
          <w:b w:val="0"/>
          <w:caps w:val="0"/>
          <w:sz w:val="20"/>
          <w:szCs w:val="20"/>
        </w:rPr>
      </w:pPr>
    </w:p>
    <w:p>
      <w:pPr>
        <w:pStyle w:val="16"/>
        <w:tabs>
          <w:tab w:val="left" w:pos="400"/>
        </w:tabs>
        <w:jc w:val="both"/>
        <w:rPr>
          <w:rFonts w:ascii="Calibri" w:hAnsi="Calibri"/>
          <w:b w:val="0"/>
          <w:caps w:val="0"/>
          <w:sz w:val="20"/>
          <w:szCs w:val="20"/>
        </w:rPr>
      </w:pPr>
      <w:r>
        <w:rPr>
          <w:rFonts w:ascii="Calibri" w:hAnsi="Calibri" w:cs="Calibri"/>
          <w:b w:val="0"/>
          <w:caps w:val="0"/>
          <w:sz w:val="20"/>
          <w:szCs w:val="20"/>
        </w:rPr>
        <w:fldChar w:fldCharType="begin"/>
      </w:r>
      <w:r>
        <w:rPr>
          <w:rFonts w:ascii="Calibri" w:hAnsi="Calibri" w:cs="Calibri"/>
          <w:b w:val="0"/>
          <w:caps w:val="0"/>
          <w:sz w:val="20"/>
          <w:szCs w:val="20"/>
        </w:rPr>
        <w:instrText xml:space="preserve"> TOC \o "1-4" </w:instrText>
      </w:r>
      <w:r>
        <w:rPr>
          <w:rFonts w:ascii="Calibri" w:hAnsi="Calibri" w:cs="Calibri"/>
          <w:b w:val="0"/>
          <w:caps w:val="0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/>
          <w:b w:val="0"/>
          <w: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Introduction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_Toc420154046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</w:p>
    <w:p>
      <w:pPr>
        <w:pStyle w:val="17"/>
        <w:tabs>
          <w:tab w:val="left" w:pos="800"/>
        </w:tabs>
        <w:jc w:val="both"/>
        <w:rPr>
          <w:rFonts w:ascii="Calibri" w:hAnsi="Calibri"/>
          <w:small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1.1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Scope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_Toc420154047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</w:p>
    <w:p>
      <w:pPr>
        <w:pStyle w:val="18"/>
        <w:tabs>
          <w:tab w:val="left" w:pos="1200"/>
        </w:tabs>
        <w:jc w:val="both"/>
        <w:rPr>
          <w:rFonts w:ascii="Calibri" w:hAnsi="Calibri"/>
          <w:i w:val="0"/>
          <w:sz w:val="20"/>
          <w:szCs w:val="20"/>
        </w:rPr>
      </w:pPr>
      <w:r>
        <w:rPr>
          <w:sz w:val="20"/>
          <w:szCs w:val="20"/>
        </w:rPr>
        <w:t>1.1.1</w:t>
      </w:r>
      <w:r>
        <w:rPr>
          <w:rFonts w:ascii="Calibri" w:hAnsi="Calibri"/>
          <w:i w:val="0"/>
          <w:sz w:val="20"/>
          <w:szCs w:val="20"/>
        </w:rPr>
        <w:tab/>
      </w:r>
      <w:r>
        <w:rPr>
          <w:sz w:val="20"/>
          <w:szCs w:val="20"/>
        </w:rPr>
        <w:t>In Scope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_Toc420154048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</w:p>
    <w:p>
      <w:pPr>
        <w:pStyle w:val="18"/>
        <w:tabs>
          <w:tab w:val="left" w:pos="1200"/>
        </w:tabs>
        <w:jc w:val="both"/>
        <w:rPr>
          <w:rFonts w:ascii="Calibri" w:hAnsi="Calibri"/>
          <w:i w:val="0"/>
          <w:sz w:val="20"/>
          <w:szCs w:val="20"/>
        </w:rPr>
      </w:pPr>
      <w:r>
        <w:rPr>
          <w:sz w:val="20"/>
          <w:szCs w:val="20"/>
        </w:rPr>
        <w:t>1.1.2</w:t>
      </w:r>
      <w:r>
        <w:rPr>
          <w:rFonts w:ascii="Calibri" w:hAnsi="Calibri"/>
          <w:i w:val="0"/>
          <w:sz w:val="20"/>
          <w:szCs w:val="20"/>
        </w:rPr>
        <w:tab/>
      </w:r>
      <w:r>
        <w:rPr>
          <w:sz w:val="20"/>
          <w:szCs w:val="20"/>
        </w:rPr>
        <w:t>Out of Scope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_Toc420154049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</w:p>
    <w:p>
      <w:pPr>
        <w:pStyle w:val="17"/>
        <w:tabs>
          <w:tab w:val="left" w:pos="800"/>
        </w:tabs>
        <w:jc w:val="both"/>
        <w:rPr>
          <w:rFonts w:ascii="Calibri" w:hAnsi="Calibri"/>
          <w:small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1.2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Quality Objective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_Toc420154050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</w:p>
    <w:p>
      <w:pPr>
        <w:pStyle w:val="17"/>
        <w:tabs>
          <w:tab w:val="left" w:pos="800"/>
        </w:tabs>
        <w:jc w:val="both"/>
        <w:rPr>
          <w:rFonts w:ascii="Calibri" w:hAnsi="Calibri"/>
          <w:small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1.3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Roles and Responsibilities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_Toc420154051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</w:p>
    <w:p>
      <w:pPr>
        <w:pStyle w:val="16"/>
        <w:tabs>
          <w:tab w:val="left" w:pos="400"/>
        </w:tabs>
        <w:jc w:val="both"/>
        <w:rPr>
          <w:rFonts w:ascii="Calibri" w:hAnsi="Calibri"/>
          <w:b w:val="0"/>
          <w: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/>
          <w:b w:val="0"/>
          <w: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Test Methodology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_Toc420154052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</w:p>
    <w:p>
      <w:pPr>
        <w:pStyle w:val="17"/>
        <w:tabs>
          <w:tab w:val="left" w:pos="800"/>
        </w:tabs>
        <w:jc w:val="both"/>
        <w:rPr>
          <w:rFonts w:ascii="Calibri" w:hAnsi="Calibri"/>
          <w:small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2.1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Overview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_Toc420154053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</w:p>
    <w:p>
      <w:pPr>
        <w:pStyle w:val="17"/>
        <w:tabs>
          <w:tab w:val="left" w:pos="800"/>
        </w:tabs>
        <w:jc w:val="both"/>
        <w:rPr>
          <w:rFonts w:ascii="Calibri" w:hAnsi="Calibri"/>
          <w:small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2.2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Test Level……………………………………………………………………………………………………………………………………..3</w:t>
      </w:r>
    </w:p>
    <w:p>
      <w:pPr>
        <w:pStyle w:val="17"/>
        <w:tabs>
          <w:tab w:val="left" w:pos="800"/>
        </w:tabs>
        <w:jc w:val="both"/>
        <w:rPr>
          <w:rFonts w:ascii="Calibri" w:hAnsi="Calibri"/>
          <w:small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2.3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Test Completeness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_Toc420154057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</w:p>
    <w:p>
      <w:pPr>
        <w:pStyle w:val="16"/>
        <w:tabs>
          <w:tab w:val="left" w:pos="400"/>
        </w:tabs>
        <w:jc w:val="both"/>
        <w:rPr>
          <w:rFonts w:ascii="Calibri" w:hAnsi="Calibri"/>
          <w:b w:val="0"/>
          <w: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/>
          <w:b w:val="0"/>
          <w: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Test Deliverables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_Toc420154058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</w:p>
    <w:p>
      <w:pPr>
        <w:pStyle w:val="16"/>
        <w:tabs>
          <w:tab w:val="left" w:pos="400"/>
        </w:tabs>
        <w:jc w:val="both"/>
        <w:rPr>
          <w:rFonts w:ascii="Calibri" w:hAnsi="Calibri"/>
          <w:b w:val="0"/>
          <w: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/>
          <w:b w:val="0"/>
          <w: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Resource &amp; Environment Needs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_Toc420154059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</w:p>
    <w:p>
      <w:pPr>
        <w:pStyle w:val="17"/>
        <w:tabs>
          <w:tab w:val="left" w:pos="800"/>
        </w:tabs>
        <w:jc w:val="both"/>
        <w:rPr>
          <w:rFonts w:ascii="Calibri" w:hAnsi="Calibri"/>
          <w:small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4.1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Testing Tools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_Toc420154060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</w:p>
    <w:p>
      <w:pPr>
        <w:pStyle w:val="16"/>
        <w:tabs>
          <w:tab w:val="left" w:pos="400"/>
        </w:tabs>
        <w:jc w:val="both"/>
        <w:rPr>
          <w:rFonts w:ascii="Calibri" w:hAnsi="Calibri"/>
          <w:b w:val="0"/>
          <w:caps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4.2</w:t>
      </w:r>
      <w:r>
        <w:rPr>
          <w:rFonts w:ascii="Calibri" w:hAnsi="Calibri"/>
          <w:smallCaps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Test Environment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PAGEREF _Toc420154061 \h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</w:p>
    <w:p>
      <w:pPr>
        <w:jc w:val="both"/>
        <w:rPr>
          <w:b/>
          <w:sz w:val="20"/>
          <w:szCs w:val="20"/>
          <w:u w:val="single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Calibri" w:hAnsi="Calibri" w:cs="Calibri"/>
          <w:b/>
          <w:caps/>
          <w:sz w:val="20"/>
          <w:szCs w:val="20"/>
        </w:rPr>
        <w:fldChar w:fldCharType="end"/>
      </w:r>
    </w:p>
    <w:p>
      <w:pPr>
        <w:jc w:val="center"/>
        <w:rPr>
          <w:sz w:val="32"/>
        </w:rPr>
      </w:pPr>
      <w:r>
        <w:rPr>
          <w:b/>
          <w:sz w:val="32"/>
          <w:u w:val="single"/>
        </w:rPr>
        <w:t>MAJOR PROJECT PRESENTATION</w:t>
      </w:r>
      <w:r>
        <w:rPr>
          <w:sz w:val="32"/>
        </w:rPr>
        <w:t xml:space="preserve"> [3</w:t>
      </w:r>
      <w:r>
        <w:rPr>
          <w:rFonts w:hint="default"/>
          <w:sz w:val="32"/>
          <w:lang w:val="en-IN"/>
        </w:rPr>
        <w:t>1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of October,2023]</w:t>
      </w:r>
    </w:p>
    <w:p>
      <w:pPr>
        <w:jc w:val="center"/>
        <w:rPr>
          <w:sz w:val="32"/>
        </w:rPr>
      </w:pPr>
      <w:r>
        <w:rPr>
          <w:b/>
          <w:sz w:val="32"/>
        </w:rPr>
        <w:t>PCOCare [</w:t>
      </w:r>
      <w:r>
        <w:rPr>
          <w:sz w:val="32"/>
        </w:rPr>
        <w:t>PCS-51]</w:t>
      </w:r>
    </w:p>
    <w:p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Various Test Cases Related to the project Development </w:t>
      </w:r>
    </w:p>
    <w:p>
      <w:pPr>
        <w:rPr>
          <w:sz w:val="24"/>
        </w:rPr>
      </w:pPr>
    </w:p>
    <w:p>
      <w:pPr>
        <w:rPr>
          <w:sz w:val="28"/>
        </w:rPr>
      </w:pPr>
      <w:r>
        <w:rPr>
          <w:sz w:val="28"/>
        </w:rPr>
        <w:t>Project Title: PCOS Prediction and Detection Model</w:t>
      </w:r>
    </w:p>
    <w:p>
      <w:pPr>
        <w:rPr>
          <w:sz w:val="28"/>
        </w:rPr>
      </w:pPr>
      <w:r>
        <w:rPr>
          <w:sz w:val="28"/>
        </w:rPr>
        <w:t>Date: 29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October,2023</w:t>
      </w:r>
    </w:p>
    <w:p>
      <w:pPr>
        <w:rPr>
          <w:sz w:val="28"/>
        </w:rPr>
      </w:pPr>
      <w:r>
        <w:rPr>
          <w:sz w:val="28"/>
        </w:rPr>
        <w:t>Prepared by: Aditi Singh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Project Team: [Aditi Singh, Kirti Jayant, Pooja Kumari]</w:t>
      </w:r>
    </w:p>
    <w:p>
      <w:pPr>
        <w:rPr>
          <w:sz w:val="28"/>
        </w:rPr>
      </w:pPr>
      <w:r>
        <w:rPr>
          <w:sz w:val="28"/>
        </w:rPr>
        <w:t>Project Guide: Mr</w:t>
      </w:r>
      <w:r>
        <w:fldChar w:fldCharType="begin"/>
      </w:r>
      <w:r>
        <w:instrText xml:space="preserve"> HYPERLINK "PCOS/PCOS" </w:instrText>
      </w:r>
      <w:r>
        <w:fldChar w:fldCharType="separate"/>
      </w:r>
      <w:r>
        <w:rPr>
          <w:rStyle w:val="14"/>
          <w:sz w:val="28"/>
        </w:rPr>
        <w:t>. Pawan Kumar Pal</w:t>
      </w:r>
      <w:r>
        <w:rPr>
          <w:rStyle w:val="14"/>
          <w:sz w:val="28"/>
        </w:rPr>
        <w:fldChar w:fldCharType="end"/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Executive Summary:</w:t>
      </w:r>
    </w:p>
    <w:p>
      <w:pPr>
        <w:rPr>
          <w:sz w:val="24"/>
        </w:rPr>
      </w:pPr>
      <w:r>
        <w:rPr>
          <w:sz w:val="24"/>
        </w:rPr>
        <w:t>This testing report provides an overview of the testing process, methodologies, results, and conclusions for the PCOS Prediction and Detection Model developed by [Your Company]. The objective of this model is to predict and detect Polycystic Ovary Syndrome (PCOS) based on certain input parameters and medical data.</w: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1. Introduction:</w:t>
      </w:r>
    </w:p>
    <w:p>
      <w:pPr>
        <w:rPr>
          <w:sz w:val="24"/>
        </w:rPr>
      </w:pPr>
      <w:r>
        <w:rPr>
          <w:b/>
          <w:sz w:val="28"/>
          <w:u w:val="single"/>
        </w:rPr>
        <w:t>1.1 Purpose:</w:t>
      </w:r>
      <w:r>
        <w:rPr>
          <w:sz w:val="28"/>
        </w:rPr>
        <w:t xml:space="preserve"> </w:t>
      </w:r>
      <w:r>
        <w:rPr>
          <w:sz w:val="24"/>
        </w:rPr>
        <w:t>The purpose of this report is to document the testing efforts and outcomes related to the PCOS Prediction and Detection Model.</w:t>
      </w:r>
    </w:p>
    <w:p>
      <w:pPr>
        <w:rPr>
          <w:sz w:val="24"/>
        </w:rPr>
      </w:pPr>
      <w:r>
        <w:rPr>
          <w:b/>
          <w:sz w:val="28"/>
          <w:u w:val="single"/>
        </w:rPr>
        <w:t>1.2 Scope:</w:t>
      </w:r>
      <w:r>
        <w:rPr>
          <w:sz w:val="28"/>
        </w:rPr>
        <w:t xml:space="preserve"> </w:t>
      </w:r>
      <w:r>
        <w:rPr>
          <w:sz w:val="24"/>
        </w:rPr>
        <w:t>The testing process included evaluating the model's accuracy, reliability, and performance in predicting and detecting PCOS using various test cases and real-world medical data.</w:t>
      </w:r>
    </w:p>
    <w:p>
      <w:pPr>
        <w:pStyle w:val="3"/>
        <w:numPr>
          <w:ilvl w:val="0"/>
          <w:numId w:val="0"/>
        </w:numPr>
        <w:ind w:left="576" w:hanging="576"/>
        <w:rPr>
          <w:rFonts w:ascii="Calibri" w:hAnsi="Calibri" w:cs="Calibri"/>
          <w:sz w:val="24"/>
          <w:szCs w:val="24"/>
        </w:rPr>
      </w:pPr>
      <w:bookmarkStart w:id="0" w:name="_Toc420154054"/>
      <w:r>
        <w:rPr>
          <w:rFonts w:ascii="Calibri" w:hAnsi="Calibri" w:cs="Calibri"/>
          <w:sz w:val="24"/>
          <w:szCs w:val="24"/>
        </w:rPr>
        <w:t>Test Levels</w:t>
      </w:r>
      <w:bookmarkEnd w:id="0"/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testing to be performed is white box testing. 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testing is performed by the developers team along with QA and Configuration Manager.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Unit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Individual components and functions of the ml model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verify that each component works as intended, including layers, loss functions, and optimization steps.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Developers and machine learning engineers conduct unit tests to validate the correctness of the algorithm at a granular level.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Integration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The interactions and interfaces between various components, libraries, and frameworks used in the project.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ensure that the integration of different components does not introduce errors or inconsistencies in the style transfer process.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Developers and testers assess the data flow and interactions between components and detect any integration issues.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Functional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The complete the pcos prediction model.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validate that the system functions according to specified requirements and that it performs accurate style transfers.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Testers execute functional tests by providing input images and verifying that the output images meet the desired content and style transfer criteria.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Performance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Assessing the system's speed and efficiency in handling style transfer tasks.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measure how well the system performs in terms of processing time, memory utilization, and resource consumption.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Performance tests evaluate the system's response time and resource usage under various loads and conditions.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Usability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The user interface and user experience.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assess how user-friendly and intuitive the interface is for users uploading content and style images.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Usability tests involve users interacting with the system to evaluate the ease of use, clarity, and navigation of the interface.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Security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The system's security mechanisms, especially for handling user data.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identify and mitigate potential security vulnerabilities, including data breaches and unauthorized access.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Security testing includes penetration testing, data encryption checks, and access control assessments.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Compatibility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The system's compatibility with various platforms and devices.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ensure that the system functions correctly on different browsers, operating systems, and devices.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Testers verify that the system is compatible with a range of devices and configurations.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Regression Testing: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Scope: The entire system after updates or changes.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Objective: To confirm that new changes or enhancements do not introduce defects or negatively impact existing functionality.</w:t>
      </w: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Testing Approach: Automated regression tests are executed to validate that previously tested features still work as expected.</w:t>
      </w:r>
    </w:p>
    <w:p>
      <w:pPr>
        <w:tabs>
          <w:tab w:val="left" w:pos="237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bookmarkStart w:id="1" w:name="_Toc141080119"/>
      <w:bookmarkEnd w:id="1"/>
      <w:bookmarkStart w:id="2" w:name="_Toc141078779"/>
      <w:bookmarkEnd w:id="2"/>
      <w:bookmarkStart w:id="3" w:name="_Toc141079433"/>
      <w:bookmarkEnd w:id="3"/>
      <w:bookmarkStart w:id="4" w:name="_Toc140901776"/>
      <w:bookmarkEnd w:id="4"/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sz w:val="24"/>
          <w:u w:val="single"/>
        </w:rPr>
      </w:pPr>
      <w:r>
        <w:rPr>
          <w:b/>
          <w:sz w:val="28"/>
          <w:u w:val="single"/>
        </w:rPr>
        <w:t>Test cases :</w:t>
      </w:r>
    </w:p>
    <w:p>
      <w:pPr>
        <w:rPr>
          <w:sz w:val="28"/>
          <w:u w:val="single"/>
        </w:rPr>
      </w:pPr>
      <w:r>
        <w:rPr>
          <w:sz w:val="28"/>
          <w:u w:val="single"/>
        </w:rPr>
        <w:t>Handling Missing Data:</w:t>
      </w:r>
    </w:p>
    <w:p>
      <w:pPr>
        <w:rPr>
          <w:sz w:val="24"/>
        </w:rPr>
      </w:pPr>
      <w:r>
        <w:rPr>
          <w:sz w:val="24"/>
        </w:rPr>
        <w:t>Test Case 1: Ensure missing values are identified and handled appropriately (e.g., imputed with mean, median, or mode).</w:t>
      </w:r>
    </w:p>
    <w:p>
      <w:pPr>
        <w:rPr>
          <w:sz w:val="24"/>
        </w:rPr>
      </w:pPr>
      <w:r>
        <w:rPr>
          <w:sz w:val="24"/>
        </w:rPr>
        <w:t>Test Case 2: Verify that the imputation method does not introduce bias into the dataset.</w:t>
      </w:r>
    </w:p>
    <w:p>
      <w:pPr>
        <w:rPr>
          <w:sz w:val="24"/>
        </w:rPr>
      </w:pPr>
      <w:r>
        <w:rPr>
          <w:sz w:val="24"/>
        </w:rPr>
        <w:t>Test Case 3: Check if there is a limit on the percentage of missing values allowed in the dataset.</w:t>
      </w:r>
    </w:p>
    <w:p>
      <w:pPr>
        <w:rPr>
          <w:sz w:val="24"/>
        </w:rPr>
      </w:pPr>
      <w:r>
        <w:rPr>
          <w:sz w:val="24"/>
        </w:rPr>
        <w:t xml:space="preserve">Test Case 4: Checking login into the system </w:t>
      </w:r>
    </w:p>
    <w:p>
      <w:pPr>
        <w:rPr>
          <w:sz w:val="24"/>
        </w:rPr>
      </w:pPr>
      <w:r>
        <w:rPr>
          <w:sz w:val="24"/>
        </w:rPr>
        <w:t xml:space="preserve">Test Case 5: Checking for various prediction criteria </w:t>
      </w:r>
    </w:p>
    <w:p>
      <w:pPr>
        <w:rPr>
          <w:sz w:val="24"/>
        </w:rPr>
      </w:pPr>
      <w:r>
        <w:rPr>
          <w:sz w:val="24"/>
        </w:rPr>
        <w:t>Test case 6: using equivalence class testing</w:t>
      </w:r>
    </w:p>
    <w:p>
      <w:pPr>
        <w:rPr>
          <w:sz w:val="24"/>
        </w:rPr>
      </w:pPr>
    </w:p>
    <w:p>
      <w:pPr>
        <w:rPr>
          <w:sz w:val="32"/>
        </w:rPr>
      </w:pPr>
      <w:r>
        <w:rPr>
          <w:sz w:val="32"/>
        </w:rPr>
        <w:t>DECISION TABLE FOR LOGIN ON THE WEBSITE: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620"/>
        <w:gridCol w:w="1620"/>
        <w:gridCol w:w="1792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Conditions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Rule1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Rule2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Rule3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Rule4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Output(e/h)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</w:t>
            </w:r>
          </w:p>
        </w:tc>
      </w:tr>
    </w:tbl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DECISION TABLE FOR VARIOUS PREDICTION CRITERIA: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710"/>
        <w:gridCol w:w="1620"/>
        <w:gridCol w:w="1702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Conditions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Rule1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Rule2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Rule3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Rule4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Irregular periods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Overweight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Output(yes/no)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02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EQUIVALENCE CLASS TESTING ON THE BASIS OF NO.OF DAYS OF PERIODS: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No.of days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precentage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Yes/no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1-5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5-9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9-14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</w:tbl>
    <w:p>
      <w:pPr>
        <w:rPr>
          <w:sz w:val="32"/>
        </w:rPr>
      </w:pPr>
    </w:p>
    <w:p>
      <w:pPr>
        <w:pStyle w:val="3"/>
        <w:rPr>
          <w:rFonts w:ascii="Calibri" w:hAnsi="Calibri" w:cs="Calibri"/>
        </w:rPr>
      </w:pPr>
      <w:bookmarkStart w:id="5" w:name="_Toc420154061"/>
      <w:r>
        <w:rPr>
          <w:rFonts w:ascii="Calibri" w:hAnsi="Calibri" w:cs="Calibri"/>
        </w:rPr>
        <w:t>Test Environment</w:t>
      </w:r>
      <w:bookmarkEnd w:id="5"/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It mentions the minimum </w:t>
      </w:r>
      <w:r>
        <w:rPr>
          <w:rFonts w:ascii="Calibri" w:hAnsi="Calibri" w:cs="Calibri"/>
          <w:b/>
          <w:color w:val="000000"/>
          <w:sz w:val="24"/>
          <w:szCs w:val="24"/>
        </w:rPr>
        <w:t>hardware</w:t>
      </w:r>
      <w:r>
        <w:rPr>
          <w:rFonts w:ascii="Calibri" w:hAnsi="Calibri" w:cs="Calibri"/>
          <w:color w:val="000000"/>
          <w:sz w:val="24"/>
          <w:szCs w:val="24"/>
        </w:rPr>
        <w:t xml:space="preserve"> requirements that will be used to test the Application.  </w:t>
      </w:r>
    </w:p>
    <w:p>
      <w:pPr>
        <w:rPr>
          <w:rFonts w:ascii="Calibri" w:hAnsi="Calibri" w:cs="Calibri"/>
          <w:color w:val="000000"/>
          <w:sz w:val="24"/>
          <w:szCs w:val="24"/>
        </w:rPr>
      </w:pPr>
    </w:p>
    <w:p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Following </w:t>
      </w:r>
      <w:r>
        <w:rPr>
          <w:rFonts w:ascii="Calibri" w:hAnsi="Calibri" w:cs="Calibri"/>
          <w:b/>
          <w:color w:val="000000"/>
          <w:sz w:val="24"/>
          <w:szCs w:val="24"/>
        </w:rPr>
        <w:t>software’s</w:t>
      </w:r>
      <w:r>
        <w:rPr>
          <w:rFonts w:ascii="Calibri" w:hAnsi="Calibri" w:cs="Calibri"/>
          <w:color w:val="000000"/>
          <w:sz w:val="24"/>
          <w:szCs w:val="24"/>
        </w:rPr>
        <w:t xml:space="preserve"> are required in addition to client-specific software. </w:t>
      </w:r>
    </w:p>
    <w:p>
      <w:pPr>
        <w:rPr>
          <w:rFonts w:ascii="Calibri" w:hAnsi="Calibri" w:cs="Calibri"/>
          <w:color w:val="0000FF"/>
          <w:sz w:val="24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Windows 8 and above</w:t>
      </w:r>
    </w:p>
    <w:p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Office 2013 and above</w:t>
      </w:r>
    </w:p>
    <w:p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MS Exchange, etc.</w:t>
      </w: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Conclusion:</w:t>
      </w:r>
    </w:p>
    <w:p>
      <w:pPr>
        <w:rPr>
          <w:sz w:val="24"/>
        </w:rPr>
      </w:pPr>
      <w:r>
        <w:rPr>
          <w:sz w:val="24"/>
        </w:rPr>
        <w:t>The PCOS Prediction and Detection Model have been rigorously tested and evaluated. The results indicate that the model performs with high accuracy and reliability, making it a valuable tool for predicting and detecting PCOS based on the provided input parameters and medical data.</w:t>
      </w: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Recommendations:</w:t>
      </w:r>
    </w:p>
    <w:p>
      <w:pPr>
        <w:pStyle w:val="19"/>
        <w:numPr>
          <w:ilvl w:val="0"/>
          <w:numId w:val="3"/>
        </w:numPr>
        <w:rPr>
          <w:sz w:val="24"/>
        </w:rPr>
      </w:pPr>
      <w:r>
        <w:rPr>
          <w:sz w:val="24"/>
        </w:rPr>
        <w:t>Further testing with diverse and larger datasets to enhance the model's accuracy and reliability.</w:t>
      </w:r>
    </w:p>
    <w:p>
      <w:pPr>
        <w:pStyle w:val="19"/>
        <w:numPr>
          <w:ilvl w:val="0"/>
          <w:numId w:val="3"/>
        </w:numPr>
        <w:rPr>
          <w:sz w:val="24"/>
        </w:rPr>
      </w:pPr>
      <w:r>
        <w:rPr>
          <w:sz w:val="24"/>
        </w:rPr>
        <w:t>Continuous monitoring of the model's performance in real-world scenarios.</w:t>
      </w:r>
    </w:p>
    <w:p>
      <w:pPr>
        <w:pStyle w:val="19"/>
        <w:numPr>
          <w:ilvl w:val="0"/>
          <w:numId w:val="3"/>
        </w:numPr>
        <w:rPr>
          <w:sz w:val="24"/>
        </w:rPr>
      </w:pPr>
      <w:r>
        <w:rPr>
          <w:sz w:val="24"/>
        </w:rPr>
        <w:t>Collaboration with medical professionals for domain-specific insights and feedback.</w:t>
      </w:r>
    </w:p>
    <w:p>
      <w:pPr>
        <w:rPr>
          <w:sz w:val="24"/>
          <w:szCs w:val="24"/>
        </w:rPr>
      </w:pPr>
      <w:r>
        <w:rPr>
          <w:sz w:val="24"/>
        </w:rPr>
        <w:t xml:space="preserve"> </w:t>
      </w:r>
    </w:p>
    <w:p>
      <w:pPr>
        <w:pStyle w:val="19"/>
        <w:rPr>
          <w:sz w:val="24"/>
          <w:szCs w:val="24"/>
        </w:rPr>
      </w:pPr>
    </w:p>
    <w:p>
      <w:pPr>
        <w:rPr>
          <w:sz w:val="32"/>
        </w:rPr>
      </w:pPr>
    </w:p>
    <w:p>
      <w:pPr>
        <w:rPr>
          <w:sz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  <w:pPr>
        <w:ind w:left="0" w:firstLine="0"/>
      </w:pPr>
    </w:lvl>
  </w:abstractNum>
  <w:abstractNum w:abstractNumId="1">
    <w:nsid w:val="06202541"/>
    <w:multiLevelType w:val="multilevel"/>
    <w:tmpl w:val="0620254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700"/>
        </w:tabs>
        <w:ind w:left="270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156F6510"/>
    <w:multiLevelType w:val="multilevel"/>
    <w:tmpl w:val="156F65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28"/>
    <w:rsid w:val="001A498B"/>
    <w:rsid w:val="001D73CD"/>
    <w:rsid w:val="002F476C"/>
    <w:rsid w:val="002F7A28"/>
    <w:rsid w:val="004B4B34"/>
    <w:rsid w:val="00573E4A"/>
    <w:rsid w:val="005C4F93"/>
    <w:rsid w:val="005D5221"/>
    <w:rsid w:val="00613753"/>
    <w:rsid w:val="00773257"/>
    <w:rsid w:val="007C17A8"/>
    <w:rsid w:val="008C5111"/>
    <w:rsid w:val="008F7BEC"/>
    <w:rsid w:val="0099738A"/>
    <w:rsid w:val="00BE08B4"/>
    <w:rsid w:val="00D46A7B"/>
    <w:rsid w:val="00DB4337"/>
    <w:rsid w:val="00E80DF6"/>
    <w:rsid w:val="08AF5174"/>
    <w:rsid w:val="0B8E4EB7"/>
    <w:rsid w:val="1F272B9D"/>
    <w:rsid w:val="1F533015"/>
    <w:rsid w:val="236B6BA8"/>
    <w:rsid w:val="2AE263BA"/>
    <w:rsid w:val="3001112A"/>
    <w:rsid w:val="3400570F"/>
    <w:rsid w:val="651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spacing w:before="240" w:after="60" w:line="240" w:lineRule="auto"/>
      <w:outlineLvl w:val="0"/>
    </w:pPr>
    <w:rPr>
      <w:rFonts w:ascii="Times New Roman" w:hAnsi="Times New Roman" w:eastAsia="Times New Roman" w:cs="Times New Roman"/>
      <w:b/>
      <w:kern w:val="28"/>
      <w:sz w:val="48"/>
      <w:szCs w:val="20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numPr>
        <w:ilvl w:val="1"/>
        <w:numId w:val="1"/>
      </w:numPr>
      <w:pBdr>
        <w:bottom w:val="single" w:color="auto" w:sz="4" w:space="1"/>
      </w:pBdr>
      <w:spacing w:before="240" w:after="60" w:line="240" w:lineRule="auto"/>
      <w:outlineLvl w:val="1"/>
    </w:pPr>
    <w:rPr>
      <w:rFonts w:ascii="Palatino Linotype" w:hAnsi="Palatino Linotype" w:eastAsia="Times New Roman" w:cs="Times New Roman"/>
      <w:b/>
      <w:sz w:val="32"/>
      <w:szCs w:val="20"/>
    </w:rPr>
  </w:style>
  <w:style w:type="paragraph" w:styleId="4">
    <w:name w:val="heading 3"/>
    <w:basedOn w:val="1"/>
    <w:next w:val="1"/>
    <w:link w:val="22"/>
    <w:semiHidden/>
    <w:unhideWhenUsed/>
    <w:qFormat/>
    <w:uiPriority w:val="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Palatino Linotype" w:hAnsi="Palatino Linotype" w:eastAsia="Times New Roman" w:cs="Times New Roman"/>
      <w:sz w:val="28"/>
      <w:szCs w:val="20"/>
    </w:rPr>
  </w:style>
  <w:style w:type="paragraph" w:styleId="5">
    <w:name w:val="heading 4"/>
    <w:basedOn w:val="1"/>
    <w:next w:val="1"/>
    <w:link w:val="23"/>
    <w:semiHidden/>
    <w:unhideWhenUsed/>
    <w:qFormat/>
    <w:uiPriority w:val="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hAnsi="Times New Roman" w:eastAsia="Times New Roman" w:cs="Times New Roman"/>
      <w:b/>
      <w:i/>
      <w:sz w:val="24"/>
      <w:szCs w:val="20"/>
    </w:rPr>
  </w:style>
  <w:style w:type="paragraph" w:styleId="6">
    <w:name w:val="heading 5"/>
    <w:basedOn w:val="1"/>
    <w:next w:val="1"/>
    <w:link w:val="24"/>
    <w:semiHidden/>
    <w:unhideWhenUsed/>
    <w:qFormat/>
    <w:uiPriority w:val="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styleId="7">
    <w:name w:val="heading 6"/>
    <w:basedOn w:val="1"/>
    <w:next w:val="1"/>
    <w:link w:val="25"/>
    <w:semiHidden/>
    <w:unhideWhenUsed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</w:rPr>
  </w:style>
  <w:style w:type="paragraph" w:styleId="8">
    <w:name w:val="heading 7"/>
    <w:basedOn w:val="1"/>
    <w:next w:val="1"/>
    <w:link w:val="26"/>
    <w:semiHidden/>
    <w:unhideWhenUsed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17">
    <w:name w:val="toc 2"/>
    <w:basedOn w:val="1"/>
    <w:next w:val="1"/>
    <w:uiPriority w:val="39"/>
    <w:pPr>
      <w:tabs>
        <w:tab w:val="right" w:leader="dot" w:pos="8640"/>
      </w:tabs>
      <w:ind w:left="200"/>
    </w:pPr>
    <w:rPr>
      <w:smallCaps/>
    </w:rPr>
  </w:style>
  <w:style w:type="paragraph" w:styleId="18">
    <w:name w:val="toc 3"/>
    <w:basedOn w:val="1"/>
    <w:next w:val="1"/>
    <w:qFormat/>
    <w:uiPriority w:val="39"/>
    <w:pPr>
      <w:tabs>
        <w:tab w:val="right" w:leader="dot" w:pos="8640"/>
      </w:tabs>
      <w:ind w:left="400"/>
    </w:pPr>
    <w:rPr>
      <w:i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1 Char"/>
    <w:basedOn w:val="11"/>
    <w:link w:val="2"/>
    <w:qFormat/>
    <w:uiPriority w:val="0"/>
    <w:rPr>
      <w:rFonts w:ascii="Times New Roman" w:hAnsi="Times New Roman" w:eastAsia="Times New Roman" w:cs="Times New Roman"/>
      <w:b/>
      <w:kern w:val="28"/>
      <w:sz w:val="48"/>
      <w:szCs w:val="20"/>
    </w:rPr>
  </w:style>
  <w:style w:type="character" w:customStyle="1" w:styleId="21">
    <w:name w:val="Heading 2 Char"/>
    <w:basedOn w:val="11"/>
    <w:link w:val="3"/>
    <w:semiHidden/>
    <w:uiPriority w:val="0"/>
    <w:rPr>
      <w:rFonts w:ascii="Palatino Linotype" w:hAnsi="Palatino Linotype" w:eastAsia="Times New Roman" w:cs="Times New Roman"/>
      <w:b/>
      <w:sz w:val="32"/>
      <w:szCs w:val="20"/>
    </w:rPr>
  </w:style>
  <w:style w:type="character" w:customStyle="1" w:styleId="22">
    <w:name w:val="Heading 3 Char"/>
    <w:basedOn w:val="11"/>
    <w:link w:val="4"/>
    <w:semiHidden/>
    <w:uiPriority w:val="0"/>
    <w:rPr>
      <w:rFonts w:ascii="Palatino Linotype" w:hAnsi="Palatino Linotype" w:eastAsia="Times New Roman" w:cs="Times New Roman"/>
      <w:sz w:val="28"/>
      <w:szCs w:val="20"/>
    </w:rPr>
  </w:style>
  <w:style w:type="character" w:customStyle="1" w:styleId="23">
    <w:name w:val="Heading 4 Char"/>
    <w:basedOn w:val="11"/>
    <w:link w:val="5"/>
    <w:semiHidden/>
    <w:uiPriority w:val="0"/>
    <w:rPr>
      <w:rFonts w:ascii="Times New Roman" w:hAnsi="Times New Roman" w:eastAsia="Times New Roman" w:cs="Times New Roman"/>
      <w:b/>
      <w:i/>
      <w:sz w:val="24"/>
      <w:szCs w:val="20"/>
    </w:rPr>
  </w:style>
  <w:style w:type="character" w:customStyle="1" w:styleId="24">
    <w:name w:val="Heading 5 Char"/>
    <w:basedOn w:val="11"/>
    <w:link w:val="6"/>
    <w:semiHidden/>
    <w:uiPriority w:val="0"/>
    <w:rPr>
      <w:rFonts w:ascii="Times New Roman" w:hAnsi="Times New Roman" w:eastAsia="Times New Roman" w:cs="Times New Roman"/>
      <w:b/>
      <w:sz w:val="24"/>
      <w:szCs w:val="20"/>
      <w:u w:val="single"/>
    </w:rPr>
  </w:style>
  <w:style w:type="character" w:customStyle="1" w:styleId="25">
    <w:name w:val="Heading 6 Char"/>
    <w:basedOn w:val="11"/>
    <w:link w:val="7"/>
    <w:semiHidden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26">
    <w:name w:val="Heading 7 Char"/>
    <w:basedOn w:val="11"/>
    <w:link w:val="8"/>
    <w:semiHidden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7">
    <w:name w:val="Heading 8 Char"/>
    <w:basedOn w:val="11"/>
    <w:link w:val="9"/>
    <w:semiHidden/>
    <w:uiPriority w:val="0"/>
    <w:rPr>
      <w:rFonts w:ascii="Times New Roman" w:hAnsi="Times New Roman" w:eastAsia="Times New Roman" w:cs="Times New Roman"/>
      <w:i/>
      <w:iCs/>
      <w:sz w:val="24"/>
      <w:szCs w:val="24"/>
    </w:rPr>
  </w:style>
  <w:style w:type="character" w:customStyle="1" w:styleId="28">
    <w:name w:val="Heading 9 Char"/>
    <w:basedOn w:val="11"/>
    <w:link w:val="10"/>
    <w:semiHidden/>
    <w:qFormat/>
    <w:uiPriority w:val="0"/>
    <w:rPr>
      <w:rFonts w:ascii="Arial" w:hAnsi="Arial" w:eastAsia="Times New Roman" w:cs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829</Words>
  <Characters>4943</Characters>
  <Lines>183</Lines>
  <Paragraphs>144</Paragraphs>
  <TotalTime>11</TotalTime>
  <ScaleCrop>false</ScaleCrop>
  <LinksUpToDate>false</LinksUpToDate>
  <CharactersWithSpaces>5628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2023-10-29T15:50:00Z</dcterms:created>
  <dc:creator>Windows User</dc:creator>
  <cp:lastModifiedBy>Dell</cp:lastModifiedBy>
  <dcterms:modified xsi:type="dcterms:W3CDTF">2023-11-07T05:11:25Z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abbbd2a8-6706-4761-8193-8009abd5dcf0</vt:lpwstr>
  </property>
  <property fmtid="{D5CDD505-2E9C-101B-9397-08002B2CF9AE}" pid="3" name="KSOProductBuildVer">
    <vt:lpwstr>1033-11.2.0.11225</vt:lpwstr>
  </property>
  <property fmtid="{D5CDD505-2E9C-101B-9397-08002B2CF9AE}" pid="4" name="ICV">
    <vt:lpwstr>38DF7D654D1649F2B9C07D54843511CD</vt:lpwstr>
  </property>
</Properties>
</file>