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2C" w:rsidRPr="007A472C" w:rsidRDefault="007A472C" w:rsidP="007A472C">
      <w:pPr>
        <w:pStyle w:val="Heading2"/>
        <w:rPr>
          <w:rFonts w:cstheme="majorHAnsi"/>
          <w:color w:val="000000" w:themeColor="text1"/>
        </w:rPr>
      </w:pPr>
      <w:r w:rsidRPr="007A472C">
        <w:rPr>
          <w:rFonts w:cstheme="majorHAnsi"/>
          <w:color w:val="000000" w:themeColor="text1"/>
        </w:rPr>
        <w:t>Coffee Shop Sales Dashboard Analysis</w:t>
      </w:r>
    </w:p>
    <w:p w:rsidR="007A472C" w:rsidRPr="007A472C" w:rsidRDefault="007A472C" w:rsidP="007A472C">
      <w:pPr>
        <w:pStyle w:val="Heading3"/>
        <w:rPr>
          <w:rFonts w:cstheme="majorHAnsi"/>
          <w:color w:val="000000" w:themeColor="text1"/>
        </w:rPr>
      </w:pPr>
      <w:r w:rsidRPr="007A472C">
        <w:rPr>
          <w:rStyle w:val="Strong"/>
          <w:rFonts w:cstheme="majorHAnsi"/>
          <w:b/>
          <w:bCs/>
          <w:color w:val="000000" w:themeColor="text1"/>
        </w:rPr>
        <w:t>Visual Insights</w:t>
      </w:r>
    </w:p>
    <w:p w:rsidR="007A472C" w:rsidRPr="007A472C" w:rsidRDefault="007A472C" w:rsidP="007A472C">
      <w:pPr>
        <w:pStyle w:val="Heading4"/>
        <w:rPr>
          <w:rFonts w:cstheme="majorHAnsi"/>
          <w:color w:val="000000" w:themeColor="text1"/>
        </w:rPr>
      </w:pPr>
      <w:r w:rsidRPr="007A472C">
        <w:rPr>
          <w:rStyle w:val="Strong"/>
          <w:rFonts w:cstheme="majorHAnsi"/>
          <w:b/>
          <w:bCs/>
          <w:color w:val="000000" w:themeColor="text1"/>
        </w:rPr>
        <w:t>a. Quantity Orders Based on Hours</w:t>
      </w:r>
    </w:p>
    <w:p w:rsidR="007A472C" w:rsidRPr="007A472C" w:rsidRDefault="007A472C" w:rsidP="007A472C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 xml:space="preserve">Orders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peak between 8 AM and 11 AM</w:t>
      </w:r>
      <w:r w:rsidRPr="007A472C">
        <w:rPr>
          <w:rFonts w:asciiTheme="majorHAnsi" w:hAnsiTheme="majorHAnsi" w:cstheme="majorHAnsi"/>
          <w:color w:val="000000" w:themeColor="text1"/>
        </w:rPr>
        <w:t>, showing that mornings are the busiest period for the coffee shop.</w:t>
      </w:r>
    </w:p>
    <w:p w:rsidR="007A472C" w:rsidRPr="007A472C" w:rsidRDefault="007A472C" w:rsidP="007A472C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>Sales gradually decrease post-noon, with minimal evening activity.</w:t>
      </w:r>
    </w:p>
    <w:p w:rsidR="007A472C" w:rsidRPr="007A472C" w:rsidRDefault="007A472C" w:rsidP="007A472C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>Indicates strong morning coffee demand — ideal for breakfast promotions or combo offers.</w:t>
      </w:r>
    </w:p>
    <w:p w:rsidR="007A472C" w:rsidRPr="007A472C" w:rsidRDefault="007A472C" w:rsidP="007A472C">
      <w:pPr>
        <w:pStyle w:val="Heading4"/>
        <w:rPr>
          <w:rFonts w:cstheme="majorHAnsi"/>
          <w:color w:val="000000" w:themeColor="text1"/>
        </w:rPr>
      </w:pPr>
      <w:r w:rsidRPr="007A472C">
        <w:rPr>
          <w:rStyle w:val="Strong"/>
          <w:rFonts w:cstheme="majorHAnsi"/>
          <w:b/>
          <w:bCs/>
          <w:color w:val="000000" w:themeColor="text1"/>
        </w:rPr>
        <w:t>b. Categories % Distribution</w:t>
      </w:r>
    </w:p>
    <w:p w:rsidR="007A472C" w:rsidRPr="007A472C" w:rsidRDefault="007A472C" w:rsidP="007A472C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Coffee (39%)</w:t>
      </w:r>
      <w:r w:rsidRPr="007A472C">
        <w:rPr>
          <w:rFonts w:asciiTheme="majorHAnsi" w:hAnsiTheme="majorHAnsi" w:cstheme="majorHAnsi"/>
          <w:color w:val="000000" w:themeColor="text1"/>
        </w:rPr>
        <w:t xml:space="preserve"> contributes the most to overall sales, followed by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Bakery (12%)</w:t>
      </w:r>
      <w:r w:rsidRPr="007A472C">
        <w:rPr>
          <w:rFonts w:asciiTheme="majorHAnsi" w:hAnsiTheme="majorHAnsi" w:cstheme="majorHAnsi"/>
          <w:color w:val="000000" w:themeColor="text1"/>
        </w:rPr>
        <w:t xml:space="preserve">,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Drinking Chocolate (10%)</w:t>
      </w:r>
      <w:r w:rsidRPr="007A472C">
        <w:rPr>
          <w:rFonts w:asciiTheme="majorHAnsi" w:hAnsiTheme="majorHAnsi" w:cstheme="majorHAnsi"/>
          <w:color w:val="000000" w:themeColor="text1"/>
        </w:rPr>
        <w:t xml:space="preserve">, and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Loose Tea (6%)</w:t>
      </w:r>
      <w:r w:rsidRPr="007A472C">
        <w:rPr>
          <w:rFonts w:asciiTheme="majorHAnsi" w:hAnsiTheme="majorHAnsi" w:cstheme="majorHAnsi"/>
          <w:color w:val="000000" w:themeColor="text1"/>
        </w:rPr>
        <w:t>.</w:t>
      </w:r>
    </w:p>
    <w:p w:rsidR="007A472C" w:rsidRPr="007A472C" w:rsidRDefault="007A472C" w:rsidP="007A472C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 xml:space="preserve">Non-beverage categories like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Branded</w:t>
      </w:r>
      <w:r w:rsidRPr="007A472C">
        <w:rPr>
          <w:rFonts w:asciiTheme="majorHAnsi" w:hAnsiTheme="majorHAnsi" w:cstheme="majorHAnsi"/>
          <w:color w:val="000000" w:themeColor="text1"/>
        </w:rPr>
        <w:t xml:space="preserve"> and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Packaged Chocolate</w:t>
      </w:r>
      <w:r w:rsidRPr="007A472C">
        <w:rPr>
          <w:rFonts w:asciiTheme="majorHAnsi" w:hAnsiTheme="majorHAnsi" w:cstheme="majorHAnsi"/>
          <w:color w:val="000000" w:themeColor="text1"/>
        </w:rPr>
        <w:t xml:space="preserve"> have minimal sales, indicating potential areas for promotion or improvement.</w:t>
      </w:r>
    </w:p>
    <w:p w:rsidR="007A472C" w:rsidRPr="007A472C" w:rsidRDefault="007A472C" w:rsidP="007A472C">
      <w:pPr>
        <w:pStyle w:val="Heading4"/>
        <w:rPr>
          <w:rFonts w:cstheme="majorHAnsi"/>
          <w:color w:val="000000" w:themeColor="text1"/>
        </w:rPr>
      </w:pPr>
      <w:r w:rsidRPr="007A472C">
        <w:rPr>
          <w:rStyle w:val="Strong"/>
          <w:rFonts w:cstheme="majorHAnsi"/>
          <w:b/>
          <w:bCs/>
          <w:color w:val="000000" w:themeColor="text1"/>
        </w:rPr>
        <w:t>c. Size % Distribution (Based on Orders)</w:t>
      </w:r>
    </w:p>
    <w:p w:rsidR="007A472C" w:rsidRPr="007A472C" w:rsidRDefault="007A472C" w:rsidP="007A472C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Large (30%)</w:t>
      </w:r>
      <w:r w:rsidRPr="007A472C">
        <w:rPr>
          <w:rFonts w:asciiTheme="majorHAnsi" w:hAnsiTheme="majorHAnsi" w:cstheme="majorHAnsi"/>
          <w:color w:val="000000" w:themeColor="text1"/>
        </w:rPr>
        <w:t xml:space="preserve"> and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Regular (31%)</w:t>
      </w:r>
      <w:r w:rsidRPr="007A472C">
        <w:rPr>
          <w:rFonts w:asciiTheme="majorHAnsi" w:hAnsiTheme="majorHAnsi" w:cstheme="majorHAnsi"/>
          <w:color w:val="000000" w:themeColor="text1"/>
        </w:rPr>
        <w:t xml:space="preserve"> orders dominate, showing preference for bigger serving sizes.</w:t>
      </w:r>
    </w:p>
    <w:p w:rsidR="007A472C" w:rsidRPr="007A472C" w:rsidRDefault="007A472C" w:rsidP="007A472C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Small (9%)</w:t>
      </w:r>
      <w:r w:rsidRPr="007A472C">
        <w:rPr>
          <w:rFonts w:asciiTheme="majorHAnsi" w:hAnsiTheme="majorHAnsi" w:cstheme="majorHAnsi"/>
          <w:color w:val="000000" w:themeColor="text1"/>
        </w:rPr>
        <w:t xml:space="preserve"> orders are relatively low, suggesting customers </w:t>
      </w:r>
      <w:r w:rsidRPr="007A472C">
        <w:rPr>
          <w:rFonts w:asciiTheme="majorHAnsi" w:hAnsiTheme="majorHAnsi" w:cstheme="majorHAnsi"/>
          <w:color w:val="000000" w:themeColor="text1"/>
        </w:rPr>
        <w:t>favour</w:t>
      </w:r>
      <w:r w:rsidRPr="007A472C">
        <w:rPr>
          <w:rFonts w:asciiTheme="majorHAnsi" w:hAnsiTheme="majorHAnsi" w:cstheme="majorHAnsi"/>
          <w:color w:val="000000" w:themeColor="text1"/>
        </w:rPr>
        <w:t xml:space="preserve"> value-for-money options.</w:t>
      </w:r>
    </w:p>
    <w:p w:rsidR="007A472C" w:rsidRPr="007A472C" w:rsidRDefault="007A472C" w:rsidP="007A472C">
      <w:pPr>
        <w:pStyle w:val="Heading4"/>
        <w:rPr>
          <w:rFonts w:cstheme="majorHAnsi"/>
          <w:color w:val="000000" w:themeColor="text1"/>
        </w:rPr>
      </w:pPr>
      <w:r w:rsidRPr="007A472C">
        <w:rPr>
          <w:rStyle w:val="Strong"/>
          <w:rFonts w:cstheme="majorHAnsi"/>
          <w:b/>
          <w:bCs/>
          <w:color w:val="000000" w:themeColor="text1"/>
        </w:rPr>
        <w:t xml:space="preserve">d. Footfall and Sales </w:t>
      </w:r>
      <w:bookmarkStart w:id="0" w:name="_GoBack"/>
      <w:bookmarkEnd w:id="0"/>
      <w:r w:rsidRPr="007A472C">
        <w:rPr>
          <w:rStyle w:val="Strong"/>
          <w:rFonts w:cstheme="majorHAnsi"/>
          <w:b/>
          <w:bCs/>
          <w:color w:val="000000" w:themeColor="text1"/>
        </w:rPr>
        <w:t>over</w:t>
      </w:r>
      <w:r w:rsidRPr="007A472C">
        <w:rPr>
          <w:rStyle w:val="Strong"/>
          <w:rFonts w:cstheme="majorHAnsi"/>
          <w:b/>
          <w:bCs/>
          <w:color w:val="000000" w:themeColor="text1"/>
        </w:rPr>
        <w:t xml:space="preserve"> Store Locations</w:t>
      </w:r>
    </w:p>
    <w:p w:rsidR="007A472C" w:rsidRPr="007A472C" w:rsidRDefault="007A472C" w:rsidP="007A472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Hell’s Kitchen</w:t>
      </w:r>
      <w:r w:rsidRPr="007A472C">
        <w:rPr>
          <w:rFonts w:asciiTheme="majorHAnsi" w:hAnsiTheme="majorHAnsi" w:cstheme="majorHAnsi"/>
          <w:color w:val="000000" w:themeColor="text1"/>
        </w:rPr>
        <w:t xml:space="preserve"> generated the highest foo</w:t>
      </w:r>
      <w:r>
        <w:rPr>
          <w:rFonts w:asciiTheme="majorHAnsi" w:hAnsiTheme="majorHAnsi" w:cstheme="majorHAnsi"/>
          <w:color w:val="000000" w:themeColor="text1"/>
        </w:rPr>
        <w:t xml:space="preserve">tfall and sales </w:t>
      </w:r>
    </w:p>
    <w:p w:rsidR="007A472C" w:rsidRPr="007A472C" w:rsidRDefault="007A472C" w:rsidP="007A472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Astoria</w:t>
      </w:r>
      <w:r w:rsidRPr="007A472C">
        <w:rPr>
          <w:rFonts w:asciiTheme="majorHAnsi" w:hAnsiTheme="majorHAnsi" w:cstheme="majorHAnsi"/>
          <w:color w:val="000000" w:themeColor="text1"/>
        </w:rPr>
        <w:t xml:space="preserve"> closely followed with ~$2,32,243.91 in revenue.</w:t>
      </w:r>
    </w:p>
    <w:p w:rsidR="007A472C" w:rsidRPr="007A472C" w:rsidRDefault="007A472C" w:rsidP="007A472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Lower Manhattan</w:t>
      </w:r>
      <w:r>
        <w:rPr>
          <w:rFonts w:asciiTheme="majorHAnsi" w:hAnsiTheme="majorHAnsi" w:cstheme="majorHAnsi"/>
          <w:color w:val="000000" w:themeColor="text1"/>
        </w:rPr>
        <w:t xml:space="preserve"> ranked third </w:t>
      </w:r>
    </w:p>
    <w:p w:rsidR="007A472C" w:rsidRPr="007A472C" w:rsidRDefault="007A472C" w:rsidP="007A472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>All three stores performed well, with minor differences — indicating consistent brand presence across locations.</w:t>
      </w:r>
    </w:p>
    <w:p w:rsidR="007A472C" w:rsidRPr="007A472C" w:rsidRDefault="007A472C" w:rsidP="007A472C">
      <w:pPr>
        <w:pStyle w:val="Heading4"/>
        <w:rPr>
          <w:rFonts w:cstheme="majorHAnsi"/>
          <w:color w:val="000000" w:themeColor="text1"/>
        </w:rPr>
      </w:pPr>
      <w:r w:rsidRPr="007A472C">
        <w:rPr>
          <w:rStyle w:val="Strong"/>
          <w:rFonts w:cstheme="majorHAnsi"/>
          <w:b/>
          <w:bCs/>
          <w:color w:val="000000" w:themeColor="text1"/>
        </w:rPr>
        <w:t>e. Top 5 Products Based on Sales</w:t>
      </w:r>
    </w:p>
    <w:p w:rsidR="007A472C" w:rsidRPr="007A472C" w:rsidRDefault="007A472C" w:rsidP="007A472C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Barista Espresso</w:t>
      </w:r>
      <w:r w:rsidRPr="007A472C">
        <w:rPr>
          <w:rFonts w:asciiTheme="majorHAnsi" w:hAnsiTheme="majorHAnsi" w:cstheme="majorHAnsi"/>
          <w:color w:val="000000" w:themeColor="text1"/>
        </w:rPr>
        <w:t xml:space="preserve"> – $91,406.20</w:t>
      </w:r>
    </w:p>
    <w:p w:rsidR="007A472C" w:rsidRPr="007A472C" w:rsidRDefault="007A472C" w:rsidP="007A472C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Brewed Black Tea</w:t>
      </w:r>
      <w:r w:rsidRPr="007A472C">
        <w:rPr>
          <w:rFonts w:asciiTheme="majorHAnsi" w:hAnsiTheme="majorHAnsi" w:cstheme="majorHAnsi"/>
          <w:color w:val="000000" w:themeColor="text1"/>
        </w:rPr>
        <w:t xml:space="preserve"> – $77,081.95</w:t>
      </w:r>
    </w:p>
    <w:p w:rsidR="007A472C" w:rsidRPr="007A472C" w:rsidRDefault="007A472C" w:rsidP="007A472C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Brewed Chai Tea</w:t>
      </w:r>
      <w:r w:rsidRPr="007A472C">
        <w:rPr>
          <w:rFonts w:asciiTheme="majorHAnsi" w:hAnsiTheme="majorHAnsi" w:cstheme="majorHAnsi"/>
          <w:color w:val="000000" w:themeColor="text1"/>
        </w:rPr>
        <w:t xml:space="preserve"> – $70,034.60</w:t>
      </w:r>
    </w:p>
    <w:p w:rsidR="007A472C" w:rsidRPr="007A472C" w:rsidRDefault="007A472C" w:rsidP="007A472C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Gourmet Brewed Coffee</w:t>
      </w:r>
      <w:r w:rsidRPr="007A472C">
        <w:rPr>
          <w:rFonts w:asciiTheme="majorHAnsi" w:hAnsiTheme="majorHAnsi" w:cstheme="majorHAnsi"/>
          <w:color w:val="000000" w:themeColor="text1"/>
        </w:rPr>
        <w:t xml:space="preserve"> – $72,416.00</w:t>
      </w:r>
    </w:p>
    <w:p w:rsidR="007A472C" w:rsidRPr="007A472C" w:rsidRDefault="007A472C" w:rsidP="007A472C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Hot Chocolate</w:t>
      </w:r>
      <w:r w:rsidRPr="007A472C">
        <w:rPr>
          <w:rFonts w:asciiTheme="majorHAnsi" w:hAnsiTheme="majorHAnsi" w:cstheme="majorHAnsi"/>
          <w:color w:val="000000" w:themeColor="text1"/>
        </w:rPr>
        <w:t xml:space="preserve"> – $47,932.00</w:t>
      </w:r>
    </w:p>
    <w:p w:rsidR="007A472C" w:rsidRPr="007A472C" w:rsidRDefault="007A472C" w:rsidP="007A472C">
      <w:pPr>
        <w:pStyle w:val="NormalWeb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 xml:space="preserve">Coffee-based drinks dominate sales, reinforcing that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beverages are the key revenue driver</w:t>
      </w:r>
      <w:r w:rsidRPr="007A472C">
        <w:rPr>
          <w:rFonts w:asciiTheme="majorHAnsi" w:hAnsiTheme="majorHAnsi" w:cstheme="majorHAnsi"/>
          <w:color w:val="000000" w:themeColor="text1"/>
        </w:rPr>
        <w:t>.</w:t>
      </w:r>
    </w:p>
    <w:p w:rsidR="007A472C" w:rsidRPr="007A472C" w:rsidRDefault="007A472C" w:rsidP="007A472C">
      <w:pPr>
        <w:pStyle w:val="NormalWeb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lastRenderedPageBreak/>
        <w:t>Hot Chocolate and Brewed Tea options perform well as secondary contributors.</w:t>
      </w:r>
    </w:p>
    <w:p w:rsidR="007A472C" w:rsidRPr="007A472C" w:rsidRDefault="007A472C" w:rsidP="007A472C">
      <w:pPr>
        <w:pStyle w:val="Heading4"/>
        <w:rPr>
          <w:rFonts w:cstheme="majorHAnsi"/>
          <w:color w:val="000000" w:themeColor="text1"/>
        </w:rPr>
      </w:pPr>
      <w:r w:rsidRPr="007A472C">
        <w:rPr>
          <w:rStyle w:val="Strong"/>
          <w:rFonts w:cstheme="majorHAnsi"/>
          <w:b/>
          <w:bCs/>
          <w:color w:val="000000" w:themeColor="text1"/>
        </w:rPr>
        <w:t>f. Orders on Weekdays</w:t>
      </w:r>
    </w:p>
    <w:p w:rsidR="007A472C" w:rsidRPr="007A472C" w:rsidRDefault="007A472C" w:rsidP="007A472C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Monday, Thursday, and Friday</w:t>
      </w:r>
      <w:r w:rsidRPr="007A472C">
        <w:rPr>
          <w:rFonts w:asciiTheme="majorHAnsi" w:hAnsiTheme="majorHAnsi" w:cstheme="majorHAnsi"/>
          <w:color w:val="000000" w:themeColor="text1"/>
        </w:rPr>
        <w:t xml:space="preserve"> show higher order counts compared to weekends.</w:t>
      </w:r>
    </w:p>
    <w:p w:rsidR="007A472C" w:rsidRPr="007A472C" w:rsidRDefault="007A472C" w:rsidP="007A472C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Style w:val="Strong"/>
          <w:rFonts w:asciiTheme="majorHAnsi" w:hAnsiTheme="majorHAnsi" w:cstheme="majorHAnsi"/>
          <w:color w:val="000000" w:themeColor="text1"/>
        </w:rPr>
        <w:t>Saturday</w:t>
      </w:r>
      <w:r w:rsidRPr="007A472C">
        <w:rPr>
          <w:rFonts w:asciiTheme="majorHAnsi" w:hAnsiTheme="majorHAnsi" w:cstheme="majorHAnsi"/>
          <w:color w:val="000000" w:themeColor="text1"/>
        </w:rPr>
        <w:t xml:space="preserve"> records the lowest orders, possibly due to reduced office-hour demand.</w:t>
      </w:r>
    </w:p>
    <w:p w:rsidR="007A472C" w:rsidRPr="007A472C" w:rsidRDefault="007A472C" w:rsidP="007A472C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 xml:space="preserve">Suggests that the coffee shop serves a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weekday-driven audience</w:t>
      </w:r>
      <w:r w:rsidRPr="007A472C">
        <w:rPr>
          <w:rFonts w:asciiTheme="majorHAnsi" w:hAnsiTheme="majorHAnsi" w:cstheme="majorHAnsi"/>
          <w:color w:val="000000" w:themeColor="text1"/>
        </w:rPr>
        <w:t>, likely professionals and commuters.</w:t>
      </w:r>
    </w:p>
    <w:p w:rsidR="007A472C" w:rsidRPr="007A472C" w:rsidRDefault="007A472C" w:rsidP="007A472C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7A472C">
        <w:rPr>
          <w:rStyle w:val="Strong"/>
          <w:rFonts w:cstheme="majorHAnsi"/>
          <w:b/>
          <w:bCs/>
          <w:color w:val="000000" w:themeColor="text1"/>
          <w:sz w:val="24"/>
          <w:szCs w:val="24"/>
        </w:rPr>
        <w:t>Business Insights Summary</w:t>
      </w:r>
    </w:p>
    <w:p w:rsidR="007A472C" w:rsidRPr="007A472C" w:rsidRDefault="007A472C" w:rsidP="007A472C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>Morning hours (8–11 AM) are critical for maximizing sales.</w:t>
      </w:r>
    </w:p>
    <w:p w:rsidR="007A472C" w:rsidRPr="007A472C" w:rsidRDefault="007A472C" w:rsidP="007A472C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 xml:space="preserve">Coffee products remain the core profit </w:t>
      </w:r>
      <w:r w:rsidRPr="007A472C">
        <w:rPr>
          <w:rFonts w:asciiTheme="majorHAnsi" w:hAnsiTheme="majorHAnsi" w:cstheme="majorHAnsi"/>
          <w:color w:val="000000" w:themeColor="text1"/>
        </w:rPr>
        <w:t>centre</w:t>
      </w:r>
      <w:r w:rsidRPr="007A472C">
        <w:rPr>
          <w:rFonts w:asciiTheme="majorHAnsi" w:hAnsiTheme="majorHAnsi" w:cstheme="majorHAnsi"/>
          <w:color w:val="000000" w:themeColor="text1"/>
        </w:rPr>
        <w:t>, contributing nearly 40% of total revenue.</w:t>
      </w:r>
    </w:p>
    <w:p w:rsidR="007A472C" w:rsidRPr="007A472C" w:rsidRDefault="007A472C" w:rsidP="007A472C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>Branch performance is balanced, ensuring stable brand performance across locations.</w:t>
      </w:r>
    </w:p>
    <w:p w:rsidR="007A472C" w:rsidRPr="007A472C" w:rsidRDefault="007A472C" w:rsidP="007A472C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>Weekday sales dominance highlights dependence on regular customers and office-goers.</w:t>
      </w:r>
    </w:p>
    <w:p w:rsidR="007A472C" w:rsidRPr="007A472C" w:rsidRDefault="007A472C" w:rsidP="007A472C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>Larger drink sizes are more popular, indicating potential for premium upselling strategies.</w:t>
      </w:r>
    </w:p>
    <w:p w:rsidR="007A472C" w:rsidRPr="007A472C" w:rsidRDefault="007A472C" w:rsidP="007A472C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7A472C">
        <w:rPr>
          <w:rStyle w:val="Strong"/>
          <w:rFonts w:cstheme="majorHAnsi"/>
          <w:b/>
          <w:bCs/>
          <w:color w:val="000000" w:themeColor="text1"/>
          <w:sz w:val="24"/>
          <w:szCs w:val="24"/>
        </w:rPr>
        <w:t>Recommendations</w:t>
      </w:r>
    </w:p>
    <w:p w:rsidR="007A472C" w:rsidRPr="007A472C" w:rsidRDefault="007A472C" w:rsidP="007A472C">
      <w:r w:rsidRPr="007A472C">
        <w:rPr>
          <w:rStyle w:val="Strong"/>
          <w:rFonts w:asciiTheme="majorHAnsi" w:hAnsiTheme="majorHAnsi" w:cstheme="majorHAnsi"/>
          <w:color w:val="000000" w:themeColor="text1"/>
        </w:rPr>
        <w:t>Operational:</w:t>
      </w:r>
    </w:p>
    <w:p w:rsidR="007A472C" w:rsidRPr="007A472C" w:rsidRDefault="007A472C" w:rsidP="007A472C">
      <w:pPr>
        <w:pStyle w:val="NormalWeb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>Increase staff availability and stock during morning hours.</w:t>
      </w:r>
    </w:p>
    <w:p w:rsidR="007A472C" w:rsidRPr="007A472C" w:rsidRDefault="007A472C" w:rsidP="007A472C">
      <w:pPr>
        <w:pStyle w:val="NormalWeb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>Optimize store operations for quick service during peak times.</w:t>
      </w:r>
    </w:p>
    <w:p w:rsidR="007A472C" w:rsidRPr="007A472C" w:rsidRDefault="007A472C" w:rsidP="007A472C">
      <w:r w:rsidRPr="007A472C">
        <w:rPr>
          <w:rStyle w:val="Strong"/>
          <w:rFonts w:asciiTheme="majorHAnsi" w:hAnsiTheme="majorHAnsi" w:cstheme="majorHAnsi"/>
          <w:color w:val="000000" w:themeColor="text1"/>
        </w:rPr>
        <w:t>Marketing:</w:t>
      </w:r>
    </w:p>
    <w:p w:rsidR="007A472C" w:rsidRPr="007A472C" w:rsidRDefault="007A472C" w:rsidP="007A472C">
      <w:pPr>
        <w:pStyle w:val="NormalWeb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 xml:space="preserve">Introduce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morning combo deals</w:t>
      </w:r>
      <w:r w:rsidRPr="007A472C">
        <w:rPr>
          <w:rFonts w:asciiTheme="majorHAnsi" w:hAnsiTheme="majorHAnsi" w:cstheme="majorHAnsi"/>
          <w:color w:val="000000" w:themeColor="text1"/>
        </w:rPr>
        <w:t xml:space="preserve"> or loyalty rewards for regular customers.</w:t>
      </w:r>
    </w:p>
    <w:p w:rsidR="007A472C" w:rsidRPr="007A472C" w:rsidRDefault="007A472C" w:rsidP="007A472C">
      <w:pPr>
        <w:pStyle w:val="NormalWeb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7A472C">
        <w:rPr>
          <w:rFonts w:asciiTheme="majorHAnsi" w:hAnsiTheme="majorHAnsi" w:cstheme="majorHAnsi"/>
          <w:color w:val="000000" w:themeColor="text1"/>
        </w:rPr>
        <w:t xml:space="preserve">Promote </w:t>
      </w:r>
      <w:r w:rsidRPr="007A472C">
        <w:rPr>
          <w:rStyle w:val="Strong"/>
          <w:rFonts w:asciiTheme="majorHAnsi" w:hAnsiTheme="majorHAnsi" w:cstheme="majorHAnsi"/>
          <w:color w:val="000000" w:themeColor="text1"/>
        </w:rPr>
        <w:t>non-coffee products</w:t>
      </w:r>
      <w:r w:rsidRPr="007A472C">
        <w:rPr>
          <w:rFonts w:asciiTheme="majorHAnsi" w:hAnsiTheme="majorHAnsi" w:cstheme="majorHAnsi"/>
          <w:color w:val="000000" w:themeColor="text1"/>
        </w:rPr>
        <w:t xml:space="preserve"> like bakery and chocolate to diversify revenue.</w:t>
      </w:r>
    </w:p>
    <w:p w:rsidR="00A74224" w:rsidRPr="007A472C" w:rsidRDefault="00A74224" w:rsidP="007A472C">
      <w:pPr>
        <w:rPr>
          <w:rFonts w:asciiTheme="majorHAnsi" w:hAnsiTheme="majorHAnsi" w:cstheme="majorHAnsi"/>
          <w:color w:val="000000" w:themeColor="text1"/>
        </w:rPr>
      </w:pPr>
    </w:p>
    <w:sectPr w:rsidR="00A74224" w:rsidRPr="007A4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C72F4"/>
    <w:multiLevelType w:val="multilevel"/>
    <w:tmpl w:val="873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30BCE"/>
    <w:multiLevelType w:val="multilevel"/>
    <w:tmpl w:val="3B8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F2FA2"/>
    <w:multiLevelType w:val="multilevel"/>
    <w:tmpl w:val="4C28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6087B"/>
    <w:multiLevelType w:val="multilevel"/>
    <w:tmpl w:val="F2DC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2085A"/>
    <w:multiLevelType w:val="multilevel"/>
    <w:tmpl w:val="18CC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90958"/>
    <w:multiLevelType w:val="multilevel"/>
    <w:tmpl w:val="50AE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92E06"/>
    <w:multiLevelType w:val="multilevel"/>
    <w:tmpl w:val="BFD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938D8"/>
    <w:multiLevelType w:val="multilevel"/>
    <w:tmpl w:val="F3F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72E4A"/>
    <w:multiLevelType w:val="multilevel"/>
    <w:tmpl w:val="216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E2B08"/>
    <w:multiLevelType w:val="multilevel"/>
    <w:tmpl w:val="0F7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A26FA"/>
    <w:multiLevelType w:val="multilevel"/>
    <w:tmpl w:val="FC92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18"/>
  </w:num>
  <w:num w:numId="13">
    <w:abstractNumId w:val="15"/>
  </w:num>
  <w:num w:numId="14">
    <w:abstractNumId w:val="19"/>
  </w:num>
  <w:num w:numId="15">
    <w:abstractNumId w:val="10"/>
  </w:num>
  <w:num w:numId="16">
    <w:abstractNumId w:val="12"/>
  </w:num>
  <w:num w:numId="17">
    <w:abstractNumId w:val="9"/>
  </w:num>
  <w:num w:numId="18">
    <w:abstractNumId w:val="13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472C"/>
    <w:rsid w:val="00A742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64ADD"/>
  <w14:defaultImageDpi w14:val="300"/>
  <w15:docId w15:val="{16CD30F6-A559-48C1-8745-6B6E464C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2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C46D53-954C-4B4F-A15A-8586C065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Palak Khanna</cp:lastModifiedBy>
  <cp:revision>2</cp:revision>
  <dcterms:created xsi:type="dcterms:W3CDTF">2013-12-23T23:15:00Z</dcterms:created>
  <dcterms:modified xsi:type="dcterms:W3CDTF">2025-10-29T20:51:00Z</dcterms:modified>
  <cp:category/>
</cp:coreProperties>
</file>