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BCA0" w14:textId="77777777" w:rsidR="00631ABF" w:rsidRPr="00631ABF" w:rsidRDefault="00631ABF" w:rsidP="00631ABF">
      <w:pPr>
        <w:rPr>
          <w:b/>
          <w:bCs/>
        </w:rPr>
      </w:pPr>
      <w:r w:rsidRPr="00631ABF">
        <w:rPr>
          <w:b/>
          <w:bCs/>
        </w:rPr>
        <w:t>Week 2 Task: Model Design and Algorithm Selection</w:t>
      </w:r>
    </w:p>
    <w:p w14:paraId="53B630F9" w14:textId="77777777" w:rsidR="00631ABF" w:rsidRPr="00631ABF" w:rsidRDefault="00631ABF" w:rsidP="00631ABF">
      <w:pPr>
        <w:rPr>
          <w:b/>
          <w:bCs/>
        </w:rPr>
      </w:pPr>
      <w:r w:rsidRPr="00631ABF">
        <w:rPr>
          <w:b/>
          <w:bCs/>
        </w:rPr>
        <w:t>Agricultural Machine Learning Project — Crop Yield Prediction</w:t>
      </w:r>
    </w:p>
    <w:p w14:paraId="45E0F363" w14:textId="5075E49C" w:rsidR="0065061C" w:rsidRPr="00C7642F" w:rsidRDefault="00631ABF">
      <w:r w:rsidRPr="00631ABF">
        <w:rPr>
          <w:b/>
          <w:bCs/>
        </w:rPr>
        <w:t>Domain:</w:t>
      </w:r>
      <w:r w:rsidRPr="00631ABF">
        <w:t xml:space="preserve"> Agriculture and Agribusiness</w:t>
      </w:r>
      <w:r w:rsidRPr="00631ABF">
        <w:br/>
      </w:r>
      <w:r w:rsidRPr="00631ABF">
        <w:rPr>
          <w:b/>
          <w:bCs/>
        </w:rPr>
        <w:t>Prepared by:</w:t>
      </w:r>
      <w:r w:rsidRPr="00631ABF">
        <w:t xml:space="preserve"> Palak </w:t>
      </w:r>
      <w:proofErr w:type="spellStart"/>
      <w:r w:rsidRPr="00631ABF">
        <w:t>Ghodki</w:t>
      </w:r>
      <w:proofErr w:type="spellEnd"/>
      <w:r w:rsidRPr="00631ABF">
        <w:br/>
      </w:r>
      <w:r w:rsidRPr="00631ABF">
        <w:rPr>
          <w:b/>
          <w:bCs/>
        </w:rPr>
        <w:t>Document Type:</w:t>
      </w:r>
      <w:r w:rsidRPr="00631ABF">
        <w:t xml:space="preserve"> Model Design and Algorithm Selection</w:t>
      </w:r>
    </w:p>
    <w:p w14:paraId="0D96D7AE" w14:textId="0C282159" w:rsidR="00631ABF" w:rsidRPr="00631ABF" w:rsidRDefault="00631ABF" w:rsidP="00631ABF">
      <w:pPr>
        <w:rPr>
          <w:b/>
          <w:bCs/>
          <w:sz w:val="24"/>
          <w:szCs w:val="24"/>
          <w:u w:val="single"/>
        </w:rPr>
      </w:pPr>
      <w:r w:rsidRPr="00631ABF">
        <w:rPr>
          <w:b/>
          <w:bCs/>
          <w:sz w:val="24"/>
          <w:szCs w:val="24"/>
        </w:rPr>
        <w:t xml:space="preserve">1. </w:t>
      </w:r>
      <w:r w:rsidRPr="00631ABF">
        <w:rPr>
          <w:b/>
          <w:bCs/>
          <w:sz w:val="24"/>
          <w:szCs w:val="24"/>
          <w:u w:val="single"/>
        </w:rPr>
        <w:t>Introduction</w:t>
      </w:r>
    </w:p>
    <w:p w14:paraId="2A2715FC" w14:textId="7A93FECA" w:rsidR="00631ABF" w:rsidRPr="00631ABF" w:rsidRDefault="00631ABF" w:rsidP="00C7642F">
      <w:pPr>
        <w:spacing w:line="240" w:lineRule="auto"/>
        <w:jc w:val="both"/>
        <w:rPr>
          <w:sz w:val="20"/>
          <w:szCs w:val="20"/>
        </w:rPr>
      </w:pPr>
      <w:r w:rsidRPr="00631ABF">
        <w:rPr>
          <w:sz w:val="20"/>
          <w:szCs w:val="20"/>
        </w:rPr>
        <w:t>Agriculture production depends on weather conditions, soil quality, crop species, irrigation, and farming practices. Even for the same crop species, yields in different regions can vary because of seasonal and environmental effects.</w:t>
      </w:r>
    </w:p>
    <w:p w14:paraId="18E4285A" w14:textId="1AA272B6" w:rsidR="00631ABF" w:rsidRPr="00631ABF" w:rsidRDefault="00631ABF" w:rsidP="00C7642F">
      <w:pPr>
        <w:spacing w:line="240" w:lineRule="auto"/>
        <w:jc w:val="both"/>
        <w:rPr>
          <w:sz w:val="20"/>
          <w:szCs w:val="20"/>
        </w:rPr>
      </w:pPr>
      <w:r w:rsidRPr="00631ABF">
        <w:rPr>
          <w:sz w:val="20"/>
          <w:szCs w:val="20"/>
        </w:rPr>
        <w:t>The goal of this project is to design a machine learning model to approximate crop production using agricultural records and relevant weather information. Such a model could enable researchers to understand yield trends and patterns.</w:t>
      </w:r>
    </w:p>
    <w:p w14:paraId="2FBD8F7B" w14:textId="6517762C" w:rsidR="00631ABF" w:rsidRPr="00631ABF" w:rsidRDefault="00631ABF" w:rsidP="00C7642F">
      <w:pPr>
        <w:spacing w:line="240" w:lineRule="auto"/>
        <w:jc w:val="both"/>
        <w:rPr>
          <w:sz w:val="20"/>
          <w:szCs w:val="20"/>
        </w:rPr>
      </w:pPr>
      <w:r w:rsidRPr="00631ABF">
        <w:rPr>
          <w:sz w:val="20"/>
          <w:szCs w:val="20"/>
        </w:rPr>
        <w:t>During Week 1, I have prepared the project strategy and explored two potential sources of data: the Government of India Open Government Data (OGD), and NASA POWER. This week’s focus is on defining potential algorithms, proposing the model architecture, and identifying relevant features and data preparation steps.</w:t>
      </w:r>
    </w:p>
    <w:p w14:paraId="359CC322" w14:textId="1C26A4F9" w:rsidR="00631ABF" w:rsidRPr="00C7642F" w:rsidRDefault="00631ABF" w:rsidP="00C7642F">
      <w:pPr>
        <w:spacing w:line="240" w:lineRule="auto"/>
        <w:jc w:val="both"/>
        <w:rPr>
          <w:sz w:val="20"/>
          <w:szCs w:val="20"/>
        </w:rPr>
      </w:pPr>
      <w:r w:rsidRPr="00631ABF">
        <w:rPr>
          <w:sz w:val="20"/>
          <w:szCs w:val="20"/>
        </w:rPr>
        <w:t>The design to be proposed will be further implemented during the following stages of this project. The algorithm to be ultimately selected will depend on the initial data inspection and model testing outcomes.</w:t>
      </w:r>
    </w:p>
    <w:p w14:paraId="6BA82D70" w14:textId="119394DD" w:rsidR="00631ABF" w:rsidRPr="00C7642F" w:rsidRDefault="00631ABF" w:rsidP="00631ABF">
      <w:pPr>
        <w:rPr>
          <w:b/>
          <w:bCs/>
        </w:rPr>
      </w:pPr>
      <w:r w:rsidRPr="00C7642F">
        <w:rPr>
          <w:b/>
          <w:bCs/>
        </w:rPr>
        <w:t xml:space="preserve">2. </w:t>
      </w:r>
      <w:r w:rsidRPr="00C7642F">
        <w:rPr>
          <w:b/>
          <w:bCs/>
          <w:sz w:val="24"/>
          <w:szCs w:val="24"/>
          <w:u w:val="single"/>
        </w:rPr>
        <w:t>Problem Statement</w:t>
      </w:r>
    </w:p>
    <w:p w14:paraId="1EF2F342" w14:textId="65C2A2CC" w:rsidR="00631ABF" w:rsidRPr="00C7642F" w:rsidRDefault="00631ABF" w:rsidP="00C7642F">
      <w:pPr>
        <w:spacing w:line="240" w:lineRule="auto"/>
        <w:jc w:val="both"/>
        <w:rPr>
          <w:sz w:val="20"/>
          <w:szCs w:val="20"/>
        </w:rPr>
      </w:pPr>
      <w:r w:rsidRPr="00C7642F">
        <w:rPr>
          <w:sz w:val="20"/>
          <w:szCs w:val="20"/>
        </w:rPr>
        <w:t>Influencing factors for crop yield could be different for various crops and production regions, and these factors’ impacts could also vary during different seasons. A well-trained model should be able to generalize from the examples it has seen during training, rather than memorizing specific patterns.</w:t>
      </w:r>
    </w:p>
    <w:p w14:paraId="445AB483" w14:textId="76EC5502" w:rsidR="00631ABF" w:rsidRPr="00C7642F" w:rsidRDefault="00631ABF" w:rsidP="00C7642F">
      <w:pPr>
        <w:spacing w:line="240" w:lineRule="auto"/>
        <w:jc w:val="both"/>
        <w:rPr>
          <w:sz w:val="20"/>
          <w:szCs w:val="20"/>
        </w:rPr>
      </w:pPr>
      <w:r w:rsidRPr="00C7642F">
        <w:rPr>
          <w:sz w:val="20"/>
          <w:szCs w:val="20"/>
        </w:rPr>
        <w:t>The problem to be solved is the prediction of crop yield (unit per area) for a given crop species, region (district), and season, based on historical agricultural records and compatible weather data.</w:t>
      </w:r>
    </w:p>
    <w:p w14:paraId="33E30C2E" w14:textId="638612F4" w:rsidR="00631ABF" w:rsidRPr="00C7642F" w:rsidRDefault="00631ABF" w:rsidP="00C7642F">
      <w:pPr>
        <w:spacing w:line="240" w:lineRule="auto"/>
        <w:jc w:val="both"/>
        <w:rPr>
          <w:sz w:val="20"/>
          <w:szCs w:val="20"/>
        </w:rPr>
      </w:pPr>
      <w:r w:rsidRPr="00C7642F">
        <w:rPr>
          <w:sz w:val="20"/>
          <w:szCs w:val="20"/>
        </w:rPr>
        <w:t>In particular, the target variable should be defined carefully. In agriculture, production usually refers to the overall crop harvest, whereas yield specifically refers to the amount of crop harvested per unit area.</w:t>
      </w:r>
    </w:p>
    <w:p w14:paraId="2FE1CD90" w14:textId="299203C4" w:rsidR="00631ABF" w:rsidRPr="00C7642F" w:rsidRDefault="00631ABF" w:rsidP="00C7642F">
      <w:pPr>
        <w:spacing w:line="240" w:lineRule="auto"/>
        <w:jc w:val="both"/>
        <w:rPr>
          <w:sz w:val="20"/>
          <w:szCs w:val="20"/>
        </w:rPr>
      </w:pPr>
      <w:r w:rsidRPr="00C7642F">
        <w:rPr>
          <w:sz w:val="20"/>
          <w:szCs w:val="20"/>
        </w:rPr>
        <w:t xml:space="preserve">The OGD </w:t>
      </w:r>
      <w:proofErr w:type="spellStart"/>
      <w:r w:rsidRPr="00C7642F">
        <w:rPr>
          <w:sz w:val="20"/>
          <w:szCs w:val="20"/>
        </w:rPr>
        <w:t>catalog</w:t>
      </w:r>
      <w:proofErr w:type="spellEnd"/>
      <w:r w:rsidRPr="00C7642F">
        <w:rPr>
          <w:sz w:val="20"/>
          <w:szCs w:val="20"/>
        </w:rPr>
        <w:t xml:space="preserve"> describes its agricultural statistics with the following parameters: district, crop, season, year, area covered, and production. The area is given in hectares, and production is given in tonnes. So, if the target crop production records provide compatible production and area values, the yield variable can be defined as follows:</w:t>
      </w:r>
    </w:p>
    <w:p w14:paraId="4DDCEAC5" w14:textId="61A749F9" w:rsidR="00631ABF" w:rsidRPr="00C7642F" w:rsidRDefault="00631ABF" w:rsidP="00C7642F">
      <w:pPr>
        <w:spacing w:line="240" w:lineRule="auto"/>
        <w:jc w:val="center"/>
        <w:rPr>
          <w:sz w:val="20"/>
          <w:szCs w:val="20"/>
        </w:rPr>
      </w:pPr>
      <w:r w:rsidRPr="00C7642F">
        <w:rPr>
          <w:sz w:val="20"/>
          <w:szCs w:val="20"/>
        </w:rPr>
        <w:t>Crop Yield = Production (tonnes) / Area (hectares)</w:t>
      </w:r>
    </w:p>
    <w:p w14:paraId="139192D0" w14:textId="4895A3DE" w:rsidR="00631ABF" w:rsidRPr="00C7642F" w:rsidRDefault="00631ABF" w:rsidP="00C7642F">
      <w:pPr>
        <w:spacing w:line="240" w:lineRule="auto"/>
        <w:jc w:val="both"/>
        <w:rPr>
          <w:sz w:val="20"/>
          <w:szCs w:val="20"/>
        </w:rPr>
      </w:pPr>
      <w:r w:rsidRPr="00C7642F">
        <w:rPr>
          <w:sz w:val="20"/>
          <w:szCs w:val="20"/>
        </w:rPr>
        <w:t>The resulting units would be tonnes per hectare. However, the actual field names and definitions should be verified on the actual data to be downloaded.</w:t>
      </w:r>
    </w:p>
    <w:p w14:paraId="40AC9C20" w14:textId="2FBC4DFF" w:rsidR="00631ABF" w:rsidRPr="00C7642F" w:rsidRDefault="00631ABF" w:rsidP="00631ABF">
      <w:pPr>
        <w:rPr>
          <w:b/>
          <w:bCs/>
          <w:sz w:val="24"/>
          <w:szCs w:val="24"/>
        </w:rPr>
      </w:pPr>
      <w:r w:rsidRPr="00C7642F">
        <w:rPr>
          <w:b/>
          <w:bCs/>
          <w:sz w:val="24"/>
          <w:szCs w:val="24"/>
        </w:rPr>
        <w:t xml:space="preserve">3. </w:t>
      </w:r>
      <w:r w:rsidRPr="00C7642F">
        <w:rPr>
          <w:b/>
          <w:bCs/>
          <w:sz w:val="24"/>
          <w:szCs w:val="24"/>
          <w:u w:val="single"/>
        </w:rPr>
        <w:t>Project Objectives</w:t>
      </w:r>
    </w:p>
    <w:p w14:paraId="28B27FAC" w14:textId="6608FB03" w:rsidR="00631ABF" w:rsidRPr="00C7642F" w:rsidRDefault="00631ABF" w:rsidP="00C7642F">
      <w:pPr>
        <w:jc w:val="both"/>
        <w:rPr>
          <w:sz w:val="20"/>
          <w:szCs w:val="20"/>
        </w:rPr>
      </w:pPr>
      <w:r w:rsidRPr="00C7642F">
        <w:rPr>
          <w:sz w:val="20"/>
          <w:szCs w:val="20"/>
        </w:rPr>
        <w:t>The objectives for this week’s stage of the project are as follow:</w:t>
      </w:r>
    </w:p>
    <w:p w14:paraId="2F6E4879" w14:textId="019297F5"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Design a machine learning workflow for the crop yield prediction task.</w:t>
      </w:r>
    </w:p>
    <w:p w14:paraId="6F58FBAF" w14:textId="6FDC3AC3"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Identify useful features related to agriculture and weather.</w:t>
      </w:r>
    </w:p>
    <w:p w14:paraId="2C8E1D51" w14:textId="6EC743D9"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Compare Linear Regression, Random Forest, and Gradient Boosting.</w:t>
      </w:r>
    </w:p>
    <w:p w14:paraId="30A2E84D" w14:textId="456D8A67"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Discuss data cleaning and integration of agricultural and weather records</w:t>
      </w:r>
    </w:p>
    <w:p w14:paraId="1E1E056B" w14:textId="384BE81B"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Define the model architecture and initial hyperparameter settings.</w:t>
      </w:r>
    </w:p>
    <w:p w14:paraId="4641B823" w14:textId="1A793DFE"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Select performance metrics to evaluate the model’s error during training.</w:t>
      </w:r>
    </w:p>
    <w:p w14:paraId="16F591E1" w14:textId="5149E23E"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Address agricultural specifics, such as seasonal effects, weather impact, and regional peculiarities.</w:t>
      </w:r>
    </w:p>
    <w:p w14:paraId="65EA282C" w14:textId="77777777" w:rsidR="00631ABF" w:rsidRPr="00C7642F" w:rsidRDefault="00631ABF" w:rsidP="00C7642F">
      <w:pPr>
        <w:pStyle w:val="ListParagraph"/>
        <w:numPr>
          <w:ilvl w:val="0"/>
          <w:numId w:val="1"/>
        </w:numPr>
        <w:spacing w:line="240" w:lineRule="auto"/>
        <w:jc w:val="both"/>
        <w:rPr>
          <w:sz w:val="20"/>
          <w:szCs w:val="20"/>
        </w:rPr>
      </w:pPr>
      <w:r w:rsidRPr="00C7642F">
        <w:rPr>
          <w:sz w:val="20"/>
          <w:szCs w:val="20"/>
        </w:rPr>
        <w:t>Prepare a working design to be used during the following project stages.</w:t>
      </w:r>
    </w:p>
    <w:p w14:paraId="63140C1B" w14:textId="77777777" w:rsidR="00631ABF" w:rsidRPr="00631ABF" w:rsidRDefault="00631ABF" w:rsidP="00631ABF"/>
    <w:p w14:paraId="7E7E67DC" w14:textId="5D02A781" w:rsidR="00631ABF" w:rsidRPr="00C7642F" w:rsidRDefault="00631ABF" w:rsidP="00631ABF">
      <w:pPr>
        <w:rPr>
          <w:b/>
          <w:bCs/>
          <w:sz w:val="24"/>
          <w:szCs w:val="24"/>
        </w:rPr>
      </w:pPr>
      <w:r w:rsidRPr="00C7642F">
        <w:rPr>
          <w:b/>
          <w:bCs/>
          <w:sz w:val="24"/>
          <w:szCs w:val="24"/>
        </w:rPr>
        <w:lastRenderedPageBreak/>
        <w:t xml:space="preserve">4. </w:t>
      </w:r>
      <w:r w:rsidRPr="00C7642F">
        <w:rPr>
          <w:b/>
          <w:bCs/>
          <w:sz w:val="24"/>
          <w:szCs w:val="24"/>
          <w:u w:val="single"/>
        </w:rPr>
        <w:t>Dataset Selection and Feature Identification</w:t>
      </w:r>
    </w:p>
    <w:p w14:paraId="4A546EFF" w14:textId="49E0DB20" w:rsidR="00631ABF" w:rsidRPr="007A37F5" w:rsidRDefault="00631ABF" w:rsidP="007A37F5">
      <w:pPr>
        <w:spacing w:line="240" w:lineRule="auto"/>
        <w:jc w:val="both"/>
        <w:rPr>
          <w:sz w:val="20"/>
          <w:szCs w:val="20"/>
        </w:rPr>
      </w:pPr>
      <w:r w:rsidRPr="007A37F5">
        <w:rPr>
          <w:sz w:val="20"/>
          <w:szCs w:val="20"/>
        </w:rPr>
        <w:t>4.1 Government of India Open Government Data</w:t>
      </w:r>
    </w:p>
    <w:p w14:paraId="5228038A" w14:textId="52433D9B" w:rsidR="00631ABF" w:rsidRPr="007A37F5" w:rsidRDefault="00631ABF" w:rsidP="007A37F5">
      <w:pPr>
        <w:spacing w:line="240" w:lineRule="auto"/>
        <w:jc w:val="both"/>
        <w:rPr>
          <w:sz w:val="20"/>
          <w:szCs w:val="20"/>
        </w:rPr>
      </w:pPr>
      <w:r w:rsidRPr="007A37F5">
        <w:rPr>
          <w:sz w:val="20"/>
          <w:szCs w:val="20"/>
        </w:rPr>
        <w:t>The first dataset to be considered is the district-wise, season-wise crop production statistics, provided by the Government of India’s Open Government Data.</w:t>
      </w:r>
    </w:p>
    <w:p w14:paraId="384AF0CB" w14:textId="789F3B1F" w:rsidR="00631ABF" w:rsidRPr="007A37F5" w:rsidRDefault="00631ABF" w:rsidP="007A37F5">
      <w:pPr>
        <w:spacing w:line="240" w:lineRule="auto"/>
        <w:jc w:val="both"/>
        <w:rPr>
          <w:sz w:val="20"/>
          <w:szCs w:val="20"/>
        </w:rPr>
      </w:pPr>
      <w:r w:rsidRPr="007A37F5">
        <w:rPr>
          <w:sz w:val="20"/>
          <w:szCs w:val="20"/>
        </w:rPr>
        <w:t>Dataset link: https://data.gov.in/resource/district-wise-season-wise-crop-production-statistics-1997</w:t>
      </w:r>
    </w:p>
    <w:p w14:paraId="20ECBB50" w14:textId="75AC54E1" w:rsidR="007A37F5" w:rsidRDefault="00631ABF" w:rsidP="003D0130">
      <w:pPr>
        <w:spacing w:line="240" w:lineRule="auto"/>
        <w:jc w:val="both"/>
        <w:rPr>
          <w:sz w:val="20"/>
          <w:szCs w:val="20"/>
        </w:rPr>
      </w:pPr>
      <w:r w:rsidRPr="007A37F5">
        <w:rPr>
          <w:sz w:val="20"/>
          <w:szCs w:val="20"/>
        </w:rPr>
        <w:t xml:space="preserve">As described in the </w:t>
      </w:r>
      <w:proofErr w:type="spellStart"/>
      <w:r w:rsidRPr="007A37F5">
        <w:rPr>
          <w:sz w:val="20"/>
          <w:szCs w:val="20"/>
        </w:rPr>
        <w:t>catalog</w:t>
      </w:r>
      <w:proofErr w:type="spellEnd"/>
      <w:r w:rsidRPr="007A37F5">
        <w:rPr>
          <w:sz w:val="20"/>
          <w:szCs w:val="20"/>
        </w:rPr>
        <w:t xml:space="preserve">, the data includes crop, district, season, year, crop-covered area, and production. This dataset can be used to explore yield trends and prepare the target variable for </w:t>
      </w:r>
      <w:proofErr w:type="spellStart"/>
      <w:r w:rsidRPr="007A37F5">
        <w:rPr>
          <w:sz w:val="20"/>
          <w:szCs w:val="20"/>
        </w:rPr>
        <w:t>modeling</w:t>
      </w:r>
      <w:proofErr w:type="spellEnd"/>
      <w:r w:rsidRPr="007A37F5">
        <w:rPr>
          <w:sz w:val="20"/>
          <w:szCs w:val="20"/>
        </w:rPr>
        <w:t>.</w:t>
      </w:r>
    </w:p>
    <w:p w14:paraId="210B6BCB" w14:textId="77777777" w:rsidR="003D0130" w:rsidRPr="003D0130" w:rsidRDefault="003D0130" w:rsidP="003D0130">
      <w:pPr>
        <w:spacing w:line="240" w:lineRule="auto"/>
        <w:jc w:val="both"/>
        <w:rPr>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4300"/>
        <w:gridCol w:w="1559"/>
      </w:tblGrid>
      <w:tr w:rsidR="007A37F5" w:rsidRPr="007A37F5" w14:paraId="10720F06" w14:textId="77777777" w:rsidTr="007A37F5">
        <w:trPr>
          <w:tblCellSpacing w:w="15" w:type="dxa"/>
          <w:jc w:val="center"/>
        </w:trPr>
        <w:tc>
          <w:tcPr>
            <w:tcW w:w="1604" w:type="dxa"/>
            <w:vAlign w:val="center"/>
            <w:hideMark/>
          </w:tcPr>
          <w:p w14:paraId="0DEDB879" w14:textId="77777777" w:rsidR="007A37F5" w:rsidRPr="007A37F5" w:rsidRDefault="007A37F5" w:rsidP="007A37F5">
            <w:pPr>
              <w:rPr>
                <w:b/>
                <w:bCs/>
                <w:sz w:val="20"/>
                <w:szCs w:val="20"/>
              </w:rPr>
            </w:pPr>
            <w:r w:rsidRPr="007A37F5">
              <w:rPr>
                <w:b/>
                <w:bCs/>
                <w:sz w:val="20"/>
                <w:szCs w:val="20"/>
              </w:rPr>
              <w:t>Data field</w:t>
            </w:r>
          </w:p>
        </w:tc>
        <w:tc>
          <w:tcPr>
            <w:tcW w:w="4270" w:type="dxa"/>
            <w:vAlign w:val="center"/>
            <w:hideMark/>
          </w:tcPr>
          <w:p w14:paraId="73CAAA0F" w14:textId="77777777" w:rsidR="007A37F5" w:rsidRPr="007A37F5" w:rsidRDefault="007A37F5" w:rsidP="007A37F5">
            <w:pPr>
              <w:rPr>
                <w:b/>
                <w:bCs/>
                <w:sz w:val="20"/>
                <w:szCs w:val="20"/>
              </w:rPr>
            </w:pPr>
            <w:r w:rsidRPr="007A37F5">
              <w:rPr>
                <w:b/>
                <w:bCs/>
                <w:sz w:val="20"/>
                <w:szCs w:val="20"/>
              </w:rPr>
              <w:t>Meaning</w:t>
            </w:r>
          </w:p>
        </w:tc>
        <w:tc>
          <w:tcPr>
            <w:tcW w:w="1514" w:type="dxa"/>
            <w:vAlign w:val="center"/>
            <w:hideMark/>
          </w:tcPr>
          <w:p w14:paraId="40EAF2D1" w14:textId="77777777" w:rsidR="007A37F5" w:rsidRPr="007A37F5" w:rsidRDefault="007A37F5" w:rsidP="007A37F5">
            <w:pPr>
              <w:rPr>
                <w:b/>
                <w:bCs/>
                <w:sz w:val="20"/>
                <w:szCs w:val="20"/>
              </w:rPr>
            </w:pPr>
            <w:r w:rsidRPr="007A37F5">
              <w:rPr>
                <w:b/>
                <w:bCs/>
                <w:sz w:val="20"/>
                <w:szCs w:val="20"/>
              </w:rPr>
              <w:t>Unit or format</w:t>
            </w:r>
          </w:p>
        </w:tc>
      </w:tr>
      <w:tr w:rsidR="007A37F5" w:rsidRPr="007A37F5" w14:paraId="1A2E4F82" w14:textId="77777777" w:rsidTr="007A37F5">
        <w:trPr>
          <w:tblCellSpacing w:w="15" w:type="dxa"/>
          <w:jc w:val="center"/>
        </w:trPr>
        <w:tc>
          <w:tcPr>
            <w:tcW w:w="1604" w:type="dxa"/>
            <w:vAlign w:val="center"/>
            <w:hideMark/>
          </w:tcPr>
          <w:p w14:paraId="02B71D85" w14:textId="77777777" w:rsidR="007A37F5" w:rsidRPr="007A37F5" w:rsidRDefault="007A37F5" w:rsidP="007A37F5">
            <w:pPr>
              <w:rPr>
                <w:sz w:val="20"/>
                <w:szCs w:val="20"/>
              </w:rPr>
            </w:pPr>
            <w:r w:rsidRPr="007A37F5">
              <w:rPr>
                <w:sz w:val="20"/>
                <w:szCs w:val="20"/>
              </w:rPr>
              <w:t>State</w:t>
            </w:r>
          </w:p>
        </w:tc>
        <w:tc>
          <w:tcPr>
            <w:tcW w:w="4270" w:type="dxa"/>
            <w:vAlign w:val="center"/>
            <w:hideMark/>
          </w:tcPr>
          <w:p w14:paraId="45F41D9B" w14:textId="77777777" w:rsidR="007A37F5" w:rsidRPr="007A37F5" w:rsidRDefault="007A37F5" w:rsidP="007A37F5">
            <w:pPr>
              <w:rPr>
                <w:sz w:val="20"/>
                <w:szCs w:val="20"/>
              </w:rPr>
            </w:pPr>
            <w:r w:rsidRPr="007A37F5">
              <w:rPr>
                <w:sz w:val="20"/>
                <w:szCs w:val="20"/>
              </w:rPr>
              <w:t>State associated with the agricultural record</w:t>
            </w:r>
          </w:p>
        </w:tc>
        <w:tc>
          <w:tcPr>
            <w:tcW w:w="1514" w:type="dxa"/>
            <w:vAlign w:val="center"/>
            <w:hideMark/>
          </w:tcPr>
          <w:p w14:paraId="4120962F" w14:textId="77777777" w:rsidR="007A37F5" w:rsidRPr="007A37F5" w:rsidRDefault="007A37F5" w:rsidP="007A37F5">
            <w:pPr>
              <w:rPr>
                <w:sz w:val="20"/>
                <w:szCs w:val="20"/>
              </w:rPr>
            </w:pPr>
            <w:r w:rsidRPr="007A37F5">
              <w:rPr>
                <w:sz w:val="20"/>
                <w:szCs w:val="20"/>
              </w:rPr>
              <w:t>State name</w:t>
            </w:r>
          </w:p>
        </w:tc>
      </w:tr>
      <w:tr w:rsidR="007A37F5" w:rsidRPr="007A37F5" w14:paraId="378B10FC" w14:textId="77777777" w:rsidTr="007A37F5">
        <w:trPr>
          <w:tblCellSpacing w:w="15" w:type="dxa"/>
          <w:jc w:val="center"/>
        </w:trPr>
        <w:tc>
          <w:tcPr>
            <w:tcW w:w="1604" w:type="dxa"/>
            <w:vAlign w:val="center"/>
            <w:hideMark/>
          </w:tcPr>
          <w:p w14:paraId="7DACFE2C" w14:textId="77777777" w:rsidR="007A37F5" w:rsidRPr="007A37F5" w:rsidRDefault="007A37F5" w:rsidP="007A37F5">
            <w:pPr>
              <w:rPr>
                <w:sz w:val="20"/>
                <w:szCs w:val="20"/>
              </w:rPr>
            </w:pPr>
            <w:r w:rsidRPr="007A37F5">
              <w:rPr>
                <w:sz w:val="20"/>
                <w:szCs w:val="20"/>
              </w:rPr>
              <w:t>District</w:t>
            </w:r>
          </w:p>
        </w:tc>
        <w:tc>
          <w:tcPr>
            <w:tcW w:w="4270" w:type="dxa"/>
            <w:vAlign w:val="center"/>
            <w:hideMark/>
          </w:tcPr>
          <w:p w14:paraId="709FD6EA" w14:textId="77777777" w:rsidR="007A37F5" w:rsidRPr="007A37F5" w:rsidRDefault="007A37F5" w:rsidP="007A37F5">
            <w:pPr>
              <w:rPr>
                <w:sz w:val="20"/>
                <w:szCs w:val="20"/>
              </w:rPr>
            </w:pPr>
            <w:r w:rsidRPr="007A37F5">
              <w:rPr>
                <w:sz w:val="20"/>
                <w:szCs w:val="20"/>
              </w:rPr>
              <w:t>District associated with the record</w:t>
            </w:r>
          </w:p>
        </w:tc>
        <w:tc>
          <w:tcPr>
            <w:tcW w:w="1514" w:type="dxa"/>
            <w:vAlign w:val="center"/>
            <w:hideMark/>
          </w:tcPr>
          <w:p w14:paraId="3F04D5CE" w14:textId="77777777" w:rsidR="007A37F5" w:rsidRPr="007A37F5" w:rsidRDefault="007A37F5" w:rsidP="007A37F5">
            <w:pPr>
              <w:rPr>
                <w:sz w:val="20"/>
                <w:szCs w:val="20"/>
              </w:rPr>
            </w:pPr>
            <w:r w:rsidRPr="007A37F5">
              <w:rPr>
                <w:sz w:val="20"/>
                <w:szCs w:val="20"/>
              </w:rPr>
              <w:t>District name</w:t>
            </w:r>
          </w:p>
        </w:tc>
      </w:tr>
      <w:tr w:rsidR="007A37F5" w:rsidRPr="007A37F5" w14:paraId="337A2901" w14:textId="77777777" w:rsidTr="007A37F5">
        <w:trPr>
          <w:tblCellSpacing w:w="15" w:type="dxa"/>
          <w:jc w:val="center"/>
        </w:trPr>
        <w:tc>
          <w:tcPr>
            <w:tcW w:w="1604" w:type="dxa"/>
            <w:vAlign w:val="center"/>
            <w:hideMark/>
          </w:tcPr>
          <w:p w14:paraId="6D176285" w14:textId="77777777" w:rsidR="007A37F5" w:rsidRPr="007A37F5" w:rsidRDefault="007A37F5" w:rsidP="007A37F5">
            <w:pPr>
              <w:rPr>
                <w:sz w:val="20"/>
                <w:szCs w:val="20"/>
              </w:rPr>
            </w:pPr>
            <w:r w:rsidRPr="007A37F5">
              <w:rPr>
                <w:sz w:val="20"/>
                <w:szCs w:val="20"/>
              </w:rPr>
              <w:t>Crop</w:t>
            </w:r>
          </w:p>
        </w:tc>
        <w:tc>
          <w:tcPr>
            <w:tcW w:w="4270" w:type="dxa"/>
            <w:vAlign w:val="center"/>
            <w:hideMark/>
          </w:tcPr>
          <w:p w14:paraId="352B7364" w14:textId="77777777" w:rsidR="007A37F5" w:rsidRPr="007A37F5" w:rsidRDefault="007A37F5" w:rsidP="007A37F5">
            <w:pPr>
              <w:rPr>
                <w:sz w:val="20"/>
                <w:szCs w:val="20"/>
              </w:rPr>
            </w:pPr>
            <w:r w:rsidRPr="007A37F5">
              <w:rPr>
                <w:sz w:val="20"/>
                <w:szCs w:val="20"/>
              </w:rPr>
              <w:t>Crop being recorded</w:t>
            </w:r>
          </w:p>
        </w:tc>
        <w:tc>
          <w:tcPr>
            <w:tcW w:w="1514" w:type="dxa"/>
            <w:vAlign w:val="center"/>
            <w:hideMark/>
          </w:tcPr>
          <w:p w14:paraId="5EF68C88" w14:textId="77777777" w:rsidR="007A37F5" w:rsidRPr="007A37F5" w:rsidRDefault="007A37F5" w:rsidP="007A37F5">
            <w:pPr>
              <w:rPr>
                <w:sz w:val="20"/>
                <w:szCs w:val="20"/>
              </w:rPr>
            </w:pPr>
            <w:r w:rsidRPr="007A37F5">
              <w:rPr>
                <w:sz w:val="20"/>
                <w:szCs w:val="20"/>
              </w:rPr>
              <w:t>Crop category</w:t>
            </w:r>
          </w:p>
        </w:tc>
      </w:tr>
      <w:tr w:rsidR="007A37F5" w:rsidRPr="007A37F5" w14:paraId="58A8C453" w14:textId="77777777" w:rsidTr="007A37F5">
        <w:trPr>
          <w:tblCellSpacing w:w="15" w:type="dxa"/>
          <w:jc w:val="center"/>
        </w:trPr>
        <w:tc>
          <w:tcPr>
            <w:tcW w:w="1604" w:type="dxa"/>
            <w:vAlign w:val="center"/>
            <w:hideMark/>
          </w:tcPr>
          <w:p w14:paraId="7083DEE8" w14:textId="77777777" w:rsidR="007A37F5" w:rsidRPr="007A37F5" w:rsidRDefault="007A37F5" w:rsidP="007A37F5">
            <w:pPr>
              <w:rPr>
                <w:sz w:val="20"/>
                <w:szCs w:val="20"/>
              </w:rPr>
            </w:pPr>
            <w:r w:rsidRPr="007A37F5">
              <w:rPr>
                <w:sz w:val="20"/>
                <w:szCs w:val="20"/>
              </w:rPr>
              <w:t>Season</w:t>
            </w:r>
          </w:p>
        </w:tc>
        <w:tc>
          <w:tcPr>
            <w:tcW w:w="4270" w:type="dxa"/>
            <w:vAlign w:val="center"/>
            <w:hideMark/>
          </w:tcPr>
          <w:p w14:paraId="0E0B586E" w14:textId="77777777" w:rsidR="007A37F5" w:rsidRPr="007A37F5" w:rsidRDefault="007A37F5" w:rsidP="007A37F5">
            <w:pPr>
              <w:rPr>
                <w:sz w:val="20"/>
                <w:szCs w:val="20"/>
              </w:rPr>
            </w:pPr>
            <w:r w:rsidRPr="007A37F5">
              <w:rPr>
                <w:sz w:val="20"/>
                <w:szCs w:val="20"/>
              </w:rPr>
              <w:t>Agricultural season</w:t>
            </w:r>
          </w:p>
        </w:tc>
        <w:tc>
          <w:tcPr>
            <w:tcW w:w="1514" w:type="dxa"/>
            <w:vAlign w:val="center"/>
            <w:hideMark/>
          </w:tcPr>
          <w:p w14:paraId="644C2809" w14:textId="77777777" w:rsidR="007A37F5" w:rsidRPr="007A37F5" w:rsidRDefault="007A37F5" w:rsidP="007A37F5">
            <w:pPr>
              <w:rPr>
                <w:sz w:val="20"/>
                <w:szCs w:val="20"/>
              </w:rPr>
            </w:pPr>
            <w:r w:rsidRPr="007A37F5">
              <w:rPr>
                <w:sz w:val="20"/>
                <w:szCs w:val="20"/>
              </w:rPr>
              <w:t>Season category</w:t>
            </w:r>
          </w:p>
        </w:tc>
      </w:tr>
      <w:tr w:rsidR="007A37F5" w:rsidRPr="007A37F5" w14:paraId="2624CEF2" w14:textId="77777777" w:rsidTr="007A37F5">
        <w:trPr>
          <w:tblCellSpacing w:w="15" w:type="dxa"/>
          <w:jc w:val="center"/>
        </w:trPr>
        <w:tc>
          <w:tcPr>
            <w:tcW w:w="1604" w:type="dxa"/>
            <w:vAlign w:val="center"/>
            <w:hideMark/>
          </w:tcPr>
          <w:p w14:paraId="5D8082EF" w14:textId="77777777" w:rsidR="007A37F5" w:rsidRPr="007A37F5" w:rsidRDefault="007A37F5" w:rsidP="007A37F5">
            <w:pPr>
              <w:rPr>
                <w:sz w:val="20"/>
                <w:szCs w:val="20"/>
              </w:rPr>
            </w:pPr>
            <w:r w:rsidRPr="007A37F5">
              <w:rPr>
                <w:sz w:val="20"/>
                <w:szCs w:val="20"/>
              </w:rPr>
              <w:t>Crop Year</w:t>
            </w:r>
          </w:p>
        </w:tc>
        <w:tc>
          <w:tcPr>
            <w:tcW w:w="4270" w:type="dxa"/>
            <w:vAlign w:val="center"/>
            <w:hideMark/>
          </w:tcPr>
          <w:p w14:paraId="262C0269" w14:textId="77777777" w:rsidR="007A37F5" w:rsidRPr="007A37F5" w:rsidRDefault="007A37F5" w:rsidP="007A37F5">
            <w:pPr>
              <w:rPr>
                <w:sz w:val="20"/>
                <w:szCs w:val="20"/>
              </w:rPr>
            </w:pPr>
            <w:r w:rsidRPr="007A37F5">
              <w:rPr>
                <w:sz w:val="20"/>
                <w:szCs w:val="20"/>
              </w:rPr>
              <w:t>Year associated with the crop record</w:t>
            </w:r>
          </w:p>
        </w:tc>
        <w:tc>
          <w:tcPr>
            <w:tcW w:w="1514" w:type="dxa"/>
            <w:vAlign w:val="center"/>
            <w:hideMark/>
          </w:tcPr>
          <w:p w14:paraId="01654C17" w14:textId="77777777" w:rsidR="007A37F5" w:rsidRPr="007A37F5" w:rsidRDefault="007A37F5" w:rsidP="007A37F5">
            <w:pPr>
              <w:rPr>
                <w:sz w:val="20"/>
                <w:szCs w:val="20"/>
              </w:rPr>
            </w:pPr>
            <w:r w:rsidRPr="007A37F5">
              <w:rPr>
                <w:sz w:val="20"/>
                <w:szCs w:val="20"/>
              </w:rPr>
              <w:t>Year</w:t>
            </w:r>
          </w:p>
        </w:tc>
      </w:tr>
      <w:tr w:rsidR="007A37F5" w:rsidRPr="007A37F5" w14:paraId="52A06851" w14:textId="77777777" w:rsidTr="007A37F5">
        <w:trPr>
          <w:tblCellSpacing w:w="15" w:type="dxa"/>
          <w:jc w:val="center"/>
        </w:trPr>
        <w:tc>
          <w:tcPr>
            <w:tcW w:w="1604" w:type="dxa"/>
            <w:vAlign w:val="center"/>
            <w:hideMark/>
          </w:tcPr>
          <w:p w14:paraId="6D23E36B" w14:textId="77777777" w:rsidR="007A37F5" w:rsidRPr="007A37F5" w:rsidRDefault="007A37F5" w:rsidP="007A37F5">
            <w:pPr>
              <w:rPr>
                <w:sz w:val="20"/>
                <w:szCs w:val="20"/>
              </w:rPr>
            </w:pPr>
            <w:r w:rsidRPr="007A37F5">
              <w:rPr>
                <w:sz w:val="20"/>
                <w:szCs w:val="20"/>
              </w:rPr>
              <w:t>Area</w:t>
            </w:r>
          </w:p>
        </w:tc>
        <w:tc>
          <w:tcPr>
            <w:tcW w:w="4270" w:type="dxa"/>
            <w:vAlign w:val="center"/>
            <w:hideMark/>
          </w:tcPr>
          <w:p w14:paraId="14D86C7C" w14:textId="77777777" w:rsidR="007A37F5" w:rsidRPr="007A37F5" w:rsidRDefault="007A37F5" w:rsidP="007A37F5">
            <w:pPr>
              <w:rPr>
                <w:sz w:val="20"/>
                <w:szCs w:val="20"/>
              </w:rPr>
            </w:pPr>
            <w:r w:rsidRPr="007A37F5">
              <w:rPr>
                <w:sz w:val="20"/>
                <w:szCs w:val="20"/>
              </w:rPr>
              <w:t>Area covered by the crop</w:t>
            </w:r>
          </w:p>
        </w:tc>
        <w:tc>
          <w:tcPr>
            <w:tcW w:w="1514" w:type="dxa"/>
            <w:vAlign w:val="center"/>
            <w:hideMark/>
          </w:tcPr>
          <w:p w14:paraId="4DC67C6E" w14:textId="77777777" w:rsidR="007A37F5" w:rsidRPr="007A37F5" w:rsidRDefault="007A37F5" w:rsidP="007A37F5">
            <w:pPr>
              <w:rPr>
                <w:sz w:val="20"/>
                <w:szCs w:val="20"/>
              </w:rPr>
            </w:pPr>
            <w:r w:rsidRPr="007A37F5">
              <w:rPr>
                <w:sz w:val="20"/>
                <w:szCs w:val="20"/>
              </w:rPr>
              <w:t>Hectares</w:t>
            </w:r>
          </w:p>
        </w:tc>
      </w:tr>
      <w:tr w:rsidR="007A37F5" w:rsidRPr="007A37F5" w14:paraId="3566D32A" w14:textId="77777777" w:rsidTr="007A37F5">
        <w:trPr>
          <w:tblCellSpacing w:w="15" w:type="dxa"/>
          <w:jc w:val="center"/>
        </w:trPr>
        <w:tc>
          <w:tcPr>
            <w:tcW w:w="1604" w:type="dxa"/>
            <w:vAlign w:val="center"/>
            <w:hideMark/>
          </w:tcPr>
          <w:p w14:paraId="6ECEDBE4" w14:textId="77777777" w:rsidR="007A37F5" w:rsidRPr="007A37F5" w:rsidRDefault="007A37F5" w:rsidP="007A37F5">
            <w:pPr>
              <w:rPr>
                <w:sz w:val="20"/>
                <w:szCs w:val="20"/>
              </w:rPr>
            </w:pPr>
            <w:r w:rsidRPr="007A37F5">
              <w:rPr>
                <w:sz w:val="20"/>
                <w:szCs w:val="20"/>
              </w:rPr>
              <w:t>Production</w:t>
            </w:r>
          </w:p>
        </w:tc>
        <w:tc>
          <w:tcPr>
            <w:tcW w:w="4270" w:type="dxa"/>
            <w:vAlign w:val="center"/>
            <w:hideMark/>
          </w:tcPr>
          <w:p w14:paraId="10D6AC52" w14:textId="77777777" w:rsidR="007A37F5" w:rsidRPr="007A37F5" w:rsidRDefault="007A37F5" w:rsidP="007A37F5">
            <w:pPr>
              <w:rPr>
                <w:sz w:val="20"/>
                <w:szCs w:val="20"/>
              </w:rPr>
            </w:pPr>
            <w:r w:rsidRPr="007A37F5">
              <w:rPr>
                <w:sz w:val="20"/>
                <w:szCs w:val="20"/>
              </w:rPr>
              <w:t>Total crop production</w:t>
            </w:r>
          </w:p>
        </w:tc>
        <w:tc>
          <w:tcPr>
            <w:tcW w:w="1514" w:type="dxa"/>
            <w:vAlign w:val="center"/>
            <w:hideMark/>
          </w:tcPr>
          <w:p w14:paraId="169D8E3F" w14:textId="77777777" w:rsidR="007A37F5" w:rsidRPr="007A37F5" w:rsidRDefault="007A37F5" w:rsidP="007A37F5">
            <w:pPr>
              <w:rPr>
                <w:sz w:val="20"/>
                <w:szCs w:val="20"/>
              </w:rPr>
            </w:pPr>
            <w:r w:rsidRPr="007A37F5">
              <w:rPr>
                <w:sz w:val="20"/>
                <w:szCs w:val="20"/>
              </w:rPr>
              <w:t>Tonnes</w:t>
            </w:r>
          </w:p>
        </w:tc>
      </w:tr>
    </w:tbl>
    <w:p w14:paraId="60B5B6A6" w14:textId="77777777" w:rsidR="00C7642F" w:rsidRPr="00631ABF" w:rsidRDefault="00C7642F" w:rsidP="00631ABF"/>
    <w:p w14:paraId="15ED4E13" w14:textId="29B26164" w:rsidR="00631ABF" w:rsidRPr="007A37F5" w:rsidRDefault="00631ABF" w:rsidP="007A37F5">
      <w:pPr>
        <w:spacing w:line="240" w:lineRule="auto"/>
        <w:jc w:val="both"/>
        <w:rPr>
          <w:sz w:val="20"/>
          <w:szCs w:val="20"/>
        </w:rPr>
      </w:pPr>
      <w:r w:rsidRPr="007A37F5">
        <w:rPr>
          <w:sz w:val="20"/>
          <w:szCs w:val="20"/>
        </w:rPr>
        <w:t>Using this dataset can answer the questions about how crop production has changed from year to year, what crop categories have different production patterns in different districts, and how the calculated yield varies for different seasons.</w:t>
      </w:r>
    </w:p>
    <w:p w14:paraId="5CA1FBB1" w14:textId="3314E5D6" w:rsidR="00631ABF" w:rsidRPr="007A37F5" w:rsidRDefault="00631ABF" w:rsidP="00631ABF">
      <w:pPr>
        <w:rPr>
          <w:sz w:val="20"/>
          <w:szCs w:val="20"/>
        </w:rPr>
      </w:pPr>
      <w:r w:rsidRPr="007A37F5">
        <w:rPr>
          <w:sz w:val="20"/>
          <w:szCs w:val="20"/>
        </w:rPr>
        <w:t>4.2 NASA POWER Weather Data</w:t>
      </w:r>
    </w:p>
    <w:p w14:paraId="67598708" w14:textId="43C217B6" w:rsidR="00631ABF" w:rsidRPr="007A37F5" w:rsidRDefault="00631ABF" w:rsidP="007A37F5">
      <w:pPr>
        <w:jc w:val="both"/>
        <w:rPr>
          <w:sz w:val="20"/>
          <w:szCs w:val="20"/>
        </w:rPr>
      </w:pPr>
      <w:r w:rsidRPr="007A37F5">
        <w:rPr>
          <w:sz w:val="20"/>
          <w:szCs w:val="20"/>
        </w:rPr>
        <w:t>The second dataset to be considered is NASA POWER, a source of meteorological data with different levels of temporal aggregation.</w:t>
      </w:r>
    </w:p>
    <w:p w14:paraId="0037BB91" w14:textId="08147A36" w:rsidR="00631ABF" w:rsidRPr="007A37F5" w:rsidRDefault="00631ABF" w:rsidP="007A37F5">
      <w:pPr>
        <w:jc w:val="both"/>
        <w:rPr>
          <w:sz w:val="20"/>
          <w:szCs w:val="20"/>
        </w:rPr>
      </w:pPr>
      <w:r w:rsidRPr="007A37F5">
        <w:rPr>
          <w:sz w:val="20"/>
          <w:szCs w:val="20"/>
        </w:rPr>
        <w:t>Dataset link: https://power.larc.nasa.gov/</w:t>
      </w:r>
    </w:p>
    <w:p w14:paraId="5A8040FE" w14:textId="51C46039" w:rsidR="007A37F5" w:rsidRDefault="00631ABF" w:rsidP="007A37F5">
      <w:pPr>
        <w:jc w:val="both"/>
        <w:rPr>
          <w:sz w:val="20"/>
          <w:szCs w:val="20"/>
        </w:rPr>
      </w:pPr>
      <w:r w:rsidRPr="007A37F5">
        <w:rPr>
          <w:sz w:val="20"/>
          <w:szCs w:val="20"/>
        </w:rPr>
        <w:t>The following parameters can be selected from this source:</w:t>
      </w:r>
    </w:p>
    <w:p w14:paraId="311BE6F6" w14:textId="77777777" w:rsidR="003D0130" w:rsidRPr="007A37F5" w:rsidRDefault="003D0130" w:rsidP="007A37F5">
      <w:pPr>
        <w:jc w:val="both"/>
        <w:rPr>
          <w:sz w:val="20"/>
          <w:szCs w:val="2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119"/>
        <w:gridCol w:w="3543"/>
      </w:tblGrid>
      <w:tr w:rsidR="007A37F5" w:rsidRPr="007A37F5" w14:paraId="431FBD46" w14:textId="77777777" w:rsidTr="007A37F5">
        <w:trPr>
          <w:tblCellSpacing w:w="15" w:type="dxa"/>
          <w:jc w:val="center"/>
        </w:trPr>
        <w:tc>
          <w:tcPr>
            <w:tcW w:w="1651" w:type="dxa"/>
            <w:vAlign w:val="center"/>
            <w:hideMark/>
          </w:tcPr>
          <w:p w14:paraId="3D03C51C" w14:textId="77777777" w:rsidR="007A37F5" w:rsidRPr="007A37F5" w:rsidRDefault="007A37F5" w:rsidP="007A37F5">
            <w:pPr>
              <w:rPr>
                <w:b/>
                <w:bCs/>
                <w:sz w:val="20"/>
                <w:szCs w:val="20"/>
              </w:rPr>
            </w:pPr>
            <w:r w:rsidRPr="007A37F5">
              <w:rPr>
                <w:b/>
                <w:bCs/>
                <w:sz w:val="20"/>
                <w:szCs w:val="20"/>
              </w:rPr>
              <w:t>Parameter code</w:t>
            </w:r>
          </w:p>
        </w:tc>
        <w:tc>
          <w:tcPr>
            <w:tcW w:w="3089" w:type="dxa"/>
            <w:vAlign w:val="center"/>
            <w:hideMark/>
          </w:tcPr>
          <w:p w14:paraId="54AD9A3D" w14:textId="77777777" w:rsidR="007A37F5" w:rsidRPr="007A37F5" w:rsidRDefault="007A37F5" w:rsidP="007A37F5">
            <w:pPr>
              <w:rPr>
                <w:b/>
                <w:bCs/>
                <w:sz w:val="20"/>
                <w:szCs w:val="20"/>
              </w:rPr>
            </w:pPr>
            <w:r w:rsidRPr="007A37F5">
              <w:rPr>
                <w:b/>
                <w:bCs/>
                <w:sz w:val="20"/>
                <w:szCs w:val="20"/>
              </w:rPr>
              <w:t>Description</w:t>
            </w:r>
          </w:p>
        </w:tc>
        <w:tc>
          <w:tcPr>
            <w:tcW w:w="3498" w:type="dxa"/>
            <w:vAlign w:val="center"/>
            <w:hideMark/>
          </w:tcPr>
          <w:p w14:paraId="2302F28D" w14:textId="77777777" w:rsidR="007A37F5" w:rsidRPr="007A37F5" w:rsidRDefault="007A37F5" w:rsidP="007A37F5">
            <w:pPr>
              <w:rPr>
                <w:b/>
                <w:bCs/>
                <w:sz w:val="20"/>
                <w:szCs w:val="20"/>
              </w:rPr>
            </w:pPr>
            <w:r w:rsidRPr="007A37F5">
              <w:rPr>
                <w:b/>
                <w:bCs/>
                <w:sz w:val="20"/>
                <w:szCs w:val="20"/>
              </w:rPr>
              <w:t>Unit to verify in selected NASA POWER product</w:t>
            </w:r>
          </w:p>
        </w:tc>
      </w:tr>
      <w:tr w:rsidR="007A37F5" w:rsidRPr="007A37F5" w14:paraId="2CE907D3" w14:textId="77777777" w:rsidTr="007A37F5">
        <w:trPr>
          <w:tblCellSpacing w:w="15" w:type="dxa"/>
          <w:jc w:val="center"/>
        </w:trPr>
        <w:tc>
          <w:tcPr>
            <w:tcW w:w="1651" w:type="dxa"/>
            <w:vAlign w:val="center"/>
            <w:hideMark/>
          </w:tcPr>
          <w:p w14:paraId="33AD0D28" w14:textId="77777777" w:rsidR="007A37F5" w:rsidRPr="007A37F5" w:rsidRDefault="007A37F5" w:rsidP="007A37F5">
            <w:pPr>
              <w:rPr>
                <w:sz w:val="20"/>
                <w:szCs w:val="20"/>
              </w:rPr>
            </w:pPr>
            <w:r w:rsidRPr="007A37F5">
              <w:rPr>
                <w:sz w:val="20"/>
                <w:szCs w:val="20"/>
              </w:rPr>
              <w:t>T2M</w:t>
            </w:r>
          </w:p>
        </w:tc>
        <w:tc>
          <w:tcPr>
            <w:tcW w:w="3089" w:type="dxa"/>
            <w:vAlign w:val="center"/>
            <w:hideMark/>
          </w:tcPr>
          <w:p w14:paraId="10DE927F" w14:textId="77777777" w:rsidR="007A37F5" w:rsidRPr="007A37F5" w:rsidRDefault="007A37F5" w:rsidP="007A37F5">
            <w:pPr>
              <w:rPr>
                <w:sz w:val="20"/>
                <w:szCs w:val="20"/>
              </w:rPr>
            </w:pPr>
            <w:r w:rsidRPr="007A37F5">
              <w:rPr>
                <w:sz w:val="20"/>
                <w:szCs w:val="20"/>
              </w:rPr>
              <w:t>Temperature at 2 metres</w:t>
            </w:r>
          </w:p>
        </w:tc>
        <w:tc>
          <w:tcPr>
            <w:tcW w:w="3498" w:type="dxa"/>
            <w:vAlign w:val="center"/>
            <w:hideMark/>
          </w:tcPr>
          <w:p w14:paraId="45A6D93E" w14:textId="77777777" w:rsidR="007A37F5" w:rsidRPr="007A37F5" w:rsidRDefault="007A37F5" w:rsidP="007A37F5">
            <w:pPr>
              <w:rPr>
                <w:sz w:val="20"/>
                <w:szCs w:val="20"/>
              </w:rPr>
            </w:pPr>
            <w:r w:rsidRPr="007A37F5">
              <w:rPr>
                <w:sz w:val="20"/>
                <w:szCs w:val="20"/>
              </w:rPr>
              <w:t>°C</w:t>
            </w:r>
          </w:p>
        </w:tc>
      </w:tr>
      <w:tr w:rsidR="007A37F5" w:rsidRPr="007A37F5" w14:paraId="183EC3D8" w14:textId="77777777" w:rsidTr="007A37F5">
        <w:trPr>
          <w:tblCellSpacing w:w="15" w:type="dxa"/>
          <w:jc w:val="center"/>
        </w:trPr>
        <w:tc>
          <w:tcPr>
            <w:tcW w:w="1651" w:type="dxa"/>
            <w:vAlign w:val="center"/>
            <w:hideMark/>
          </w:tcPr>
          <w:p w14:paraId="02DDFD80" w14:textId="77777777" w:rsidR="007A37F5" w:rsidRPr="007A37F5" w:rsidRDefault="007A37F5" w:rsidP="007A37F5">
            <w:pPr>
              <w:rPr>
                <w:sz w:val="20"/>
                <w:szCs w:val="20"/>
              </w:rPr>
            </w:pPr>
            <w:r w:rsidRPr="007A37F5">
              <w:rPr>
                <w:sz w:val="20"/>
                <w:szCs w:val="20"/>
              </w:rPr>
              <w:t>T2M_MAX</w:t>
            </w:r>
          </w:p>
        </w:tc>
        <w:tc>
          <w:tcPr>
            <w:tcW w:w="3089" w:type="dxa"/>
            <w:vAlign w:val="center"/>
            <w:hideMark/>
          </w:tcPr>
          <w:p w14:paraId="1952D4CB" w14:textId="77777777" w:rsidR="007A37F5" w:rsidRPr="007A37F5" w:rsidRDefault="007A37F5" w:rsidP="007A37F5">
            <w:pPr>
              <w:rPr>
                <w:sz w:val="20"/>
                <w:szCs w:val="20"/>
              </w:rPr>
            </w:pPr>
            <w:r w:rsidRPr="007A37F5">
              <w:rPr>
                <w:sz w:val="20"/>
                <w:szCs w:val="20"/>
              </w:rPr>
              <w:t>Maximum temperature at 2 metres</w:t>
            </w:r>
          </w:p>
        </w:tc>
        <w:tc>
          <w:tcPr>
            <w:tcW w:w="3498" w:type="dxa"/>
            <w:vAlign w:val="center"/>
            <w:hideMark/>
          </w:tcPr>
          <w:p w14:paraId="19BA398E" w14:textId="77777777" w:rsidR="007A37F5" w:rsidRPr="007A37F5" w:rsidRDefault="007A37F5" w:rsidP="007A37F5">
            <w:pPr>
              <w:rPr>
                <w:sz w:val="20"/>
                <w:szCs w:val="20"/>
              </w:rPr>
            </w:pPr>
            <w:r w:rsidRPr="007A37F5">
              <w:rPr>
                <w:sz w:val="20"/>
                <w:szCs w:val="20"/>
              </w:rPr>
              <w:t>°C</w:t>
            </w:r>
          </w:p>
        </w:tc>
      </w:tr>
      <w:tr w:rsidR="007A37F5" w:rsidRPr="007A37F5" w14:paraId="0436952E" w14:textId="77777777" w:rsidTr="007A37F5">
        <w:trPr>
          <w:tblCellSpacing w:w="15" w:type="dxa"/>
          <w:jc w:val="center"/>
        </w:trPr>
        <w:tc>
          <w:tcPr>
            <w:tcW w:w="1651" w:type="dxa"/>
            <w:vAlign w:val="center"/>
            <w:hideMark/>
          </w:tcPr>
          <w:p w14:paraId="3AEC0558" w14:textId="77777777" w:rsidR="007A37F5" w:rsidRPr="007A37F5" w:rsidRDefault="007A37F5" w:rsidP="007A37F5">
            <w:pPr>
              <w:rPr>
                <w:sz w:val="20"/>
                <w:szCs w:val="20"/>
              </w:rPr>
            </w:pPr>
            <w:r w:rsidRPr="007A37F5">
              <w:rPr>
                <w:sz w:val="20"/>
                <w:szCs w:val="20"/>
              </w:rPr>
              <w:t>T2M_MIN</w:t>
            </w:r>
          </w:p>
        </w:tc>
        <w:tc>
          <w:tcPr>
            <w:tcW w:w="3089" w:type="dxa"/>
            <w:vAlign w:val="center"/>
            <w:hideMark/>
          </w:tcPr>
          <w:p w14:paraId="0B95CC93" w14:textId="77777777" w:rsidR="007A37F5" w:rsidRPr="007A37F5" w:rsidRDefault="007A37F5" w:rsidP="007A37F5">
            <w:pPr>
              <w:rPr>
                <w:sz w:val="20"/>
                <w:szCs w:val="20"/>
              </w:rPr>
            </w:pPr>
            <w:r w:rsidRPr="007A37F5">
              <w:rPr>
                <w:sz w:val="20"/>
                <w:szCs w:val="20"/>
              </w:rPr>
              <w:t>Minimum temperature at 2 metres</w:t>
            </w:r>
          </w:p>
        </w:tc>
        <w:tc>
          <w:tcPr>
            <w:tcW w:w="3498" w:type="dxa"/>
            <w:vAlign w:val="center"/>
            <w:hideMark/>
          </w:tcPr>
          <w:p w14:paraId="0CD5E172" w14:textId="77777777" w:rsidR="007A37F5" w:rsidRPr="007A37F5" w:rsidRDefault="007A37F5" w:rsidP="007A37F5">
            <w:pPr>
              <w:rPr>
                <w:sz w:val="20"/>
                <w:szCs w:val="20"/>
              </w:rPr>
            </w:pPr>
            <w:r w:rsidRPr="007A37F5">
              <w:rPr>
                <w:sz w:val="20"/>
                <w:szCs w:val="20"/>
              </w:rPr>
              <w:t>°C</w:t>
            </w:r>
          </w:p>
        </w:tc>
      </w:tr>
      <w:tr w:rsidR="007A37F5" w:rsidRPr="007A37F5" w14:paraId="5761F91D" w14:textId="77777777" w:rsidTr="007A37F5">
        <w:trPr>
          <w:tblCellSpacing w:w="15" w:type="dxa"/>
          <w:jc w:val="center"/>
        </w:trPr>
        <w:tc>
          <w:tcPr>
            <w:tcW w:w="1651" w:type="dxa"/>
            <w:vAlign w:val="center"/>
            <w:hideMark/>
          </w:tcPr>
          <w:p w14:paraId="3D05B31E" w14:textId="77777777" w:rsidR="007A37F5" w:rsidRPr="007A37F5" w:rsidRDefault="007A37F5" w:rsidP="007A37F5">
            <w:pPr>
              <w:rPr>
                <w:sz w:val="20"/>
                <w:szCs w:val="20"/>
              </w:rPr>
            </w:pPr>
            <w:r w:rsidRPr="007A37F5">
              <w:rPr>
                <w:sz w:val="20"/>
                <w:szCs w:val="20"/>
              </w:rPr>
              <w:t>PRECTOTCORR</w:t>
            </w:r>
          </w:p>
        </w:tc>
        <w:tc>
          <w:tcPr>
            <w:tcW w:w="3089" w:type="dxa"/>
            <w:vAlign w:val="center"/>
            <w:hideMark/>
          </w:tcPr>
          <w:p w14:paraId="1EB56296" w14:textId="77777777" w:rsidR="007A37F5" w:rsidRPr="007A37F5" w:rsidRDefault="007A37F5" w:rsidP="007A37F5">
            <w:pPr>
              <w:rPr>
                <w:sz w:val="20"/>
                <w:szCs w:val="20"/>
              </w:rPr>
            </w:pPr>
            <w:r w:rsidRPr="007A37F5">
              <w:rPr>
                <w:sz w:val="20"/>
                <w:szCs w:val="20"/>
              </w:rPr>
              <w:t>Corrected precipitation</w:t>
            </w:r>
          </w:p>
        </w:tc>
        <w:tc>
          <w:tcPr>
            <w:tcW w:w="3498" w:type="dxa"/>
            <w:vAlign w:val="center"/>
            <w:hideMark/>
          </w:tcPr>
          <w:p w14:paraId="2F93E26B" w14:textId="77777777" w:rsidR="007A37F5" w:rsidRPr="007A37F5" w:rsidRDefault="007A37F5" w:rsidP="007A37F5">
            <w:pPr>
              <w:rPr>
                <w:sz w:val="20"/>
                <w:szCs w:val="20"/>
              </w:rPr>
            </w:pPr>
            <w:r w:rsidRPr="007A37F5">
              <w:rPr>
                <w:sz w:val="20"/>
                <w:szCs w:val="20"/>
              </w:rPr>
              <w:t>mm/day for daily data</w:t>
            </w:r>
          </w:p>
        </w:tc>
      </w:tr>
    </w:tbl>
    <w:p w14:paraId="0702B25E" w14:textId="77777777" w:rsidR="00631ABF" w:rsidRPr="00631ABF" w:rsidRDefault="00631ABF" w:rsidP="00631ABF"/>
    <w:p w14:paraId="384C492C" w14:textId="054A37C1" w:rsidR="00631ABF" w:rsidRPr="007A37F5" w:rsidRDefault="00631ABF" w:rsidP="007A37F5">
      <w:pPr>
        <w:spacing w:line="240" w:lineRule="auto"/>
        <w:jc w:val="both"/>
        <w:rPr>
          <w:sz w:val="20"/>
          <w:szCs w:val="20"/>
        </w:rPr>
      </w:pPr>
      <w:r w:rsidRPr="007A37F5">
        <w:rPr>
          <w:sz w:val="20"/>
          <w:szCs w:val="20"/>
        </w:rPr>
        <w:lastRenderedPageBreak/>
        <w:t>The parameter descriptions and units will be verified in the selected product; daily or monthly data can be selected depending on the crop-season information and the required aggregation.</w:t>
      </w:r>
    </w:p>
    <w:p w14:paraId="4E574AA5" w14:textId="0B4994AC" w:rsidR="00631ABF" w:rsidRPr="007A37F5" w:rsidRDefault="00631ABF" w:rsidP="007A37F5">
      <w:pPr>
        <w:spacing w:line="240" w:lineRule="auto"/>
        <w:jc w:val="both"/>
        <w:rPr>
          <w:sz w:val="20"/>
          <w:szCs w:val="20"/>
        </w:rPr>
      </w:pPr>
      <w:r w:rsidRPr="007A37F5">
        <w:rPr>
          <w:sz w:val="20"/>
          <w:szCs w:val="20"/>
        </w:rPr>
        <w:t>Weather data can be relevant because precipitation and temperature patterns can affect the crop yield; however, these patterns’ impact may depend on the crop species, growth cycle, and other factors, such as additional irrigation.</w:t>
      </w:r>
    </w:p>
    <w:p w14:paraId="38C24951" w14:textId="20D94EBF" w:rsidR="00631ABF" w:rsidRPr="007A37F5" w:rsidRDefault="00631ABF" w:rsidP="007A37F5">
      <w:pPr>
        <w:jc w:val="both"/>
        <w:rPr>
          <w:sz w:val="20"/>
          <w:szCs w:val="20"/>
        </w:rPr>
      </w:pPr>
      <w:r w:rsidRPr="007A37F5">
        <w:rPr>
          <w:sz w:val="20"/>
          <w:szCs w:val="20"/>
        </w:rPr>
        <w:t>4.3 Proposed Input Features</w:t>
      </w:r>
    </w:p>
    <w:p w14:paraId="10837827" w14:textId="77777777" w:rsidR="00631ABF" w:rsidRPr="007A37F5" w:rsidRDefault="00631ABF" w:rsidP="007A37F5">
      <w:pPr>
        <w:jc w:val="both"/>
        <w:rPr>
          <w:sz w:val="20"/>
          <w:szCs w:val="20"/>
        </w:rPr>
      </w:pPr>
      <w:r w:rsidRPr="007A37F5">
        <w:rPr>
          <w:sz w:val="20"/>
          <w:szCs w:val="20"/>
        </w:rPr>
        <w:t>The initial model can include the following features, depending on what information is available and compatible:</w:t>
      </w:r>
    </w:p>
    <w:p w14:paraId="6315CA19" w14:textId="414F4455" w:rsidR="0002647C" w:rsidRPr="0002647C" w:rsidRDefault="0002647C" w:rsidP="0002647C">
      <w:pPr>
        <w:pStyle w:val="ListParagraph"/>
        <w:numPr>
          <w:ilvl w:val="0"/>
          <w:numId w:val="3"/>
        </w:numPr>
        <w:spacing w:line="240" w:lineRule="auto"/>
        <w:rPr>
          <w:sz w:val="20"/>
          <w:szCs w:val="20"/>
        </w:rPr>
      </w:pPr>
      <w:r w:rsidRPr="0002647C">
        <w:rPr>
          <w:sz w:val="20"/>
          <w:szCs w:val="20"/>
        </w:rPr>
        <w:t>Crop type</w:t>
      </w:r>
    </w:p>
    <w:p w14:paraId="02B996BC" w14:textId="18FD464D" w:rsidR="0002647C" w:rsidRPr="0002647C" w:rsidRDefault="0002647C" w:rsidP="0002647C">
      <w:pPr>
        <w:pStyle w:val="ListParagraph"/>
        <w:numPr>
          <w:ilvl w:val="0"/>
          <w:numId w:val="3"/>
        </w:numPr>
        <w:spacing w:line="240" w:lineRule="auto"/>
        <w:rPr>
          <w:sz w:val="20"/>
          <w:szCs w:val="20"/>
        </w:rPr>
      </w:pPr>
      <w:r w:rsidRPr="0002647C">
        <w:rPr>
          <w:sz w:val="20"/>
          <w:szCs w:val="20"/>
        </w:rPr>
        <w:t>State and district</w:t>
      </w:r>
    </w:p>
    <w:p w14:paraId="18EBE521" w14:textId="477EAE25" w:rsidR="0002647C" w:rsidRPr="0002647C" w:rsidRDefault="0002647C" w:rsidP="0002647C">
      <w:pPr>
        <w:pStyle w:val="ListParagraph"/>
        <w:numPr>
          <w:ilvl w:val="0"/>
          <w:numId w:val="3"/>
        </w:numPr>
        <w:spacing w:line="240" w:lineRule="auto"/>
        <w:rPr>
          <w:sz w:val="20"/>
          <w:szCs w:val="20"/>
        </w:rPr>
      </w:pPr>
      <w:r w:rsidRPr="0002647C">
        <w:rPr>
          <w:sz w:val="20"/>
          <w:szCs w:val="20"/>
        </w:rPr>
        <w:t>Season</w:t>
      </w:r>
    </w:p>
    <w:p w14:paraId="22F448EA" w14:textId="61EBA7CB" w:rsidR="0002647C" w:rsidRPr="0002647C" w:rsidRDefault="0002647C" w:rsidP="0002647C">
      <w:pPr>
        <w:pStyle w:val="ListParagraph"/>
        <w:numPr>
          <w:ilvl w:val="0"/>
          <w:numId w:val="3"/>
        </w:numPr>
        <w:spacing w:line="240" w:lineRule="auto"/>
        <w:rPr>
          <w:sz w:val="20"/>
          <w:szCs w:val="20"/>
        </w:rPr>
      </w:pPr>
      <w:r w:rsidRPr="0002647C">
        <w:rPr>
          <w:sz w:val="20"/>
          <w:szCs w:val="20"/>
        </w:rPr>
        <w:t>Crop year</w:t>
      </w:r>
    </w:p>
    <w:p w14:paraId="175AADA4" w14:textId="2890F53C" w:rsidR="0002647C" w:rsidRPr="0002647C" w:rsidRDefault="0002647C" w:rsidP="0002647C">
      <w:pPr>
        <w:pStyle w:val="ListParagraph"/>
        <w:numPr>
          <w:ilvl w:val="0"/>
          <w:numId w:val="3"/>
        </w:numPr>
        <w:spacing w:line="240" w:lineRule="auto"/>
        <w:rPr>
          <w:sz w:val="20"/>
          <w:szCs w:val="20"/>
        </w:rPr>
      </w:pPr>
      <w:r w:rsidRPr="0002647C">
        <w:rPr>
          <w:sz w:val="20"/>
          <w:szCs w:val="20"/>
        </w:rPr>
        <w:t>Cultivated or harvested area (where applicable)</w:t>
      </w:r>
    </w:p>
    <w:p w14:paraId="5DCECB12" w14:textId="5C1CB425" w:rsidR="0002647C" w:rsidRPr="0002647C" w:rsidRDefault="0002647C" w:rsidP="0002647C">
      <w:pPr>
        <w:pStyle w:val="ListParagraph"/>
        <w:numPr>
          <w:ilvl w:val="0"/>
          <w:numId w:val="3"/>
        </w:numPr>
        <w:spacing w:line="240" w:lineRule="auto"/>
        <w:rPr>
          <w:sz w:val="20"/>
          <w:szCs w:val="20"/>
        </w:rPr>
      </w:pPr>
      <w:r w:rsidRPr="0002647C">
        <w:rPr>
          <w:sz w:val="20"/>
          <w:szCs w:val="20"/>
        </w:rPr>
        <w:t>Seasonal rainfall or precipitation</w:t>
      </w:r>
    </w:p>
    <w:p w14:paraId="0A9F8D8E" w14:textId="5437D5DE" w:rsidR="0002647C" w:rsidRPr="0002647C" w:rsidRDefault="0002647C" w:rsidP="0002647C">
      <w:pPr>
        <w:pStyle w:val="ListParagraph"/>
        <w:numPr>
          <w:ilvl w:val="0"/>
          <w:numId w:val="3"/>
        </w:numPr>
        <w:spacing w:line="240" w:lineRule="auto"/>
        <w:rPr>
          <w:sz w:val="20"/>
          <w:szCs w:val="20"/>
        </w:rPr>
      </w:pPr>
      <w:r w:rsidRPr="0002647C">
        <w:rPr>
          <w:sz w:val="20"/>
          <w:szCs w:val="20"/>
        </w:rPr>
        <w:t>Average temperature</w:t>
      </w:r>
    </w:p>
    <w:p w14:paraId="77F37D94" w14:textId="6B0A3E5F" w:rsidR="00631ABF" w:rsidRPr="0002647C" w:rsidRDefault="0002647C" w:rsidP="00631ABF">
      <w:pPr>
        <w:pStyle w:val="ListParagraph"/>
        <w:numPr>
          <w:ilvl w:val="0"/>
          <w:numId w:val="3"/>
        </w:numPr>
        <w:spacing w:line="240" w:lineRule="auto"/>
        <w:rPr>
          <w:sz w:val="20"/>
          <w:szCs w:val="20"/>
        </w:rPr>
      </w:pPr>
      <w:r w:rsidRPr="0002647C">
        <w:rPr>
          <w:sz w:val="20"/>
          <w:szCs w:val="20"/>
        </w:rPr>
        <w:t>Maximum and minimum temperatures</w:t>
      </w:r>
    </w:p>
    <w:p w14:paraId="63F53BA6" w14:textId="0307A9C4" w:rsidR="00631ABF" w:rsidRPr="0002647C" w:rsidRDefault="00631ABF" w:rsidP="0002647C">
      <w:pPr>
        <w:spacing w:line="240" w:lineRule="auto"/>
        <w:jc w:val="both"/>
        <w:rPr>
          <w:sz w:val="20"/>
          <w:szCs w:val="20"/>
        </w:rPr>
      </w:pPr>
      <w:r w:rsidRPr="0002647C">
        <w:rPr>
          <w:sz w:val="20"/>
          <w:szCs w:val="20"/>
        </w:rPr>
        <w:t>The target will be yield in tonnes per hectare, if production and area fields are compatible with this definition.</w:t>
      </w:r>
    </w:p>
    <w:p w14:paraId="225CF57F" w14:textId="1E0EFBD5" w:rsidR="00631ABF" w:rsidRPr="0002647C" w:rsidRDefault="00631ABF" w:rsidP="0002647C">
      <w:pPr>
        <w:spacing w:line="240" w:lineRule="auto"/>
        <w:jc w:val="both"/>
        <w:rPr>
          <w:sz w:val="20"/>
          <w:szCs w:val="20"/>
        </w:rPr>
      </w:pPr>
      <w:r w:rsidRPr="0002647C">
        <w:rPr>
          <w:sz w:val="20"/>
          <w:szCs w:val="20"/>
        </w:rPr>
        <w:t>The area is a special case because if the yield is calculated as production divided by area, using area as an additional independent variable can lead to erroneous results and information leakage. Therefore, this feature will be selected based on the actual prediction target.</w:t>
      </w:r>
    </w:p>
    <w:p w14:paraId="17A00748" w14:textId="3FDFCCF5" w:rsidR="00631ABF" w:rsidRPr="0002647C" w:rsidRDefault="00631ABF" w:rsidP="00631ABF">
      <w:pPr>
        <w:rPr>
          <w:b/>
          <w:bCs/>
          <w:sz w:val="24"/>
          <w:szCs w:val="24"/>
          <w:u w:val="single"/>
        </w:rPr>
      </w:pPr>
      <w:r w:rsidRPr="0002647C">
        <w:rPr>
          <w:b/>
          <w:bCs/>
          <w:sz w:val="24"/>
          <w:szCs w:val="24"/>
        </w:rPr>
        <w:t xml:space="preserve">5. </w:t>
      </w:r>
      <w:r w:rsidRPr="0002647C">
        <w:rPr>
          <w:b/>
          <w:bCs/>
          <w:sz w:val="24"/>
          <w:szCs w:val="24"/>
          <w:u w:val="single"/>
        </w:rPr>
        <w:t>Dataset Integration Plan</w:t>
      </w:r>
    </w:p>
    <w:p w14:paraId="59D562FB" w14:textId="07C69DC9" w:rsidR="00631ABF" w:rsidRPr="0002647C" w:rsidRDefault="00631ABF" w:rsidP="0002647C">
      <w:pPr>
        <w:spacing w:line="240" w:lineRule="auto"/>
        <w:jc w:val="both"/>
        <w:rPr>
          <w:sz w:val="20"/>
          <w:szCs w:val="20"/>
        </w:rPr>
      </w:pPr>
      <w:r w:rsidRPr="0002647C">
        <w:rPr>
          <w:sz w:val="20"/>
          <w:szCs w:val="20"/>
        </w:rPr>
        <w:t>Integrating the agricultural and weather data is an essential part of this model because these datasets can provide information in different geographical and temporal formats.</w:t>
      </w:r>
    </w:p>
    <w:p w14:paraId="2A1EE2C9" w14:textId="699FE622" w:rsidR="00631ABF" w:rsidRPr="0002647C" w:rsidRDefault="00631ABF" w:rsidP="0002647C">
      <w:pPr>
        <w:spacing w:line="240" w:lineRule="auto"/>
        <w:jc w:val="both"/>
        <w:rPr>
          <w:sz w:val="20"/>
          <w:szCs w:val="20"/>
        </w:rPr>
      </w:pPr>
      <w:r w:rsidRPr="0002647C">
        <w:rPr>
          <w:sz w:val="20"/>
          <w:szCs w:val="20"/>
        </w:rPr>
        <w:t>Step 1: Inspect both datasets</w:t>
      </w:r>
    </w:p>
    <w:p w14:paraId="1C6B4E11" w14:textId="63B0E3D2" w:rsidR="00631ABF" w:rsidRPr="0002647C" w:rsidRDefault="00631ABF" w:rsidP="0002647C">
      <w:pPr>
        <w:spacing w:line="240" w:lineRule="auto"/>
        <w:jc w:val="both"/>
        <w:rPr>
          <w:sz w:val="20"/>
          <w:szCs w:val="20"/>
        </w:rPr>
      </w:pPr>
      <w:r w:rsidRPr="0002647C">
        <w:rPr>
          <w:sz w:val="20"/>
          <w:szCs w:val="20"/>
        </w:rPr>
        <w:t>First, the crop production statistics provided by the Government of India OGD and the weather records from NASA POWER will be inspected to identify column names, data types, covered years, missing data, geographical identifiers, and units of measurement.</w:t>
      </w:r>
      <w:r w:rsidR="0002647C">
        <w:rPr>
          <w:sz w:val="20"/>
          <w:szCs w:val="20"/>
        </w:rPr>
        <w:t xml:space="preserve"> </w:t>
      </w:r>
      <w:r w:rsidRPr="0002647C">
        <w:rPr>
          <w:sz w:val="20"/>
          <w:szCs w:val="20"/>
        </w:rPr>
        <w:t>This step will identify what variables are available in both datasets and if these datasets overlap sufficiently.</w:t>
      </w:r>
    </w:p>
    <w:p w14:paraId="6DB1FB68" w14:textId="7BC939DF" w:rsidR="00631ABF" w:rsidRPr="0002647C" w:rsidRDefault="00631ABF" w:rsidP="0002647C">
      <w:pPr>
        <w:spacing w:line="240" w:lineRule="auto"/>
        <w:jc w:val="both"/>
        <w:rPr>
          <w:sz w:val="20"/>
          <w:szCs w:val="20"/>
        </w:rPr>
      </w:pPr>
      <w:r w:rsidRPr="0002647C">
        <w:rPr>
          <w:sz w:val="20"/>
          <w:szCs w:val="20"/>
        </w:rPr>
        <w:t>Step 2: Prepare common identifiers</w:t>
      </w:r>
    </w:p>
    <w:p w14:paraId="2B776000" w14:textId="4AB972AD" w:rsidR="00631ABF" w:rsidRPr="0002647C" w:rsidRDefault="00631ABF" w:rsidP="0002647C">
      <w:pPr>
        <w:spacing w:line="240" w:lineRule="auto"/>
        <w:jc w:val="both"/>
        <w:rPr>
          <w:sz w:val="20"/>
          <w:szCs w:val="20"/>
        </w:rPr>
      </w:pPr>
      <w:r w:rsidRPr="0002647C">
        <w:rPr>
          <w:sz w:val="20"/>
          <w:szCs w:val="20"/>
        </w:rPr>
        <w:t>The agricultural data uses state and district names as geographical identifiers, whereas the NASA POWER weather information uses coordinates.</w:t>
      </w:r>
      <w:r w:rsidR="0002647C">
        <w:rPr>
          <w:sz w:val="20"/>
          <w:szCs w:val="20"/>
        </w:rPr>
        <w:t xml:space="preserve"> </w:t>
      </w:r>
      <w:r w:rsidRPr="0002647C">
        <w:rPr>
          <w:sz w:val="20"/>
          <w:szCs w:val="20"/>
        </w:rPr>
        <w:t>Therefore, district latitude and longitude will be selected using a reference source to obtain a representative point for the given district.</w:t>
      </w:r>
    </w:p>
    <w:p w14:paraId="6EEEBE1D" w14:textId="050D0AAD" w:rsidR="0002647C" w:rsidRPr="0002647C" w:rsidRDefault="00631ABF" w:rsidP="0002647C">
      <w:pPr>
        <w:spacing w:line="240" w:lineRule="auto"/>
        <w:jc w:val="both"/>
        <w:rPr>
          <w:sz w:val="20"/>
          <w:szCs w:val="20"/>
        </w:rPr>
      </w:pPr>
      <w:r w:rsidRPr="0002647C">
        <w:rPr>
          <w:sz w:val="20"/>
          <w:szCs w:val="20"/>
        </w:rPr>
        <w:t>A representative point is an approximation; it does not mean that the selected weather value is fully representative of all farms and locations within the given district.</w:t>
      </w:r>
    </w:p>
    <w:p w14:paraId="4A6605F2" w14:textId="5EAB5BD4" w:rsidR="00631ABF" w:rsidRPr="0002647C" w:rsidRDefault="00631ABF" w:rsidP="0002647C">
      <w:pPr>
        <w:spacing w:line="240" w:lineRule="auto"/>
        <w:jc w:val="both"/>
        <w:rPr>
          <w:sz w:val="20"/>
          <w:szCs w:val="20"/>
        </w:rPr>
      </w:pPr>
      <w:r w:rsidRPr="0002647C">
        <w:rPr>
          <w:sz w:val="20"/>
          <w:szCs w:val="20"/>
        </w:rPr>
        <w:t>Step 3: Match the period</w:t>
      </w:r>
    </w:p>
    <w:p w14:paraId="3E172868" w14:textId="620828AE" w:rsidR="00631ABF" w:rsidRPr="0002647C" w:rsidRDefault="00631ABF" w:rsidP="0002647C">
      <w:pPr>
        <w:spacing w:line="240" w:lineRule="auto"/>
        <w:jc w:val="both"/>
        <w:rPr>
          <w:sz w:val="20"/>
          <w:szCs w:val="20"/>
        </w:rPr>
      </w:pPr>
      <w:r w:rsidRPr="0002647C">
        <w:rPr>
          <w:sz w:val="20"/>
          <w:szCs w:val="20"/>
        </w:rPr>
        <w:t>Agricultural records provide information per crop year and season, whereas the weather data can be retrieved for daily or monthly intervals.</w:t>
      </w:r>
    </w:p>
    <w:p w14:paraId="5AFD3F36" w14:textId="5800402A" w:rsidR="00631ABF" w:rsidRPr="0002647C" w:rsidRDefault="00631ABF" w:rsidP="0002647C">
      <w:pPr>
        <w:spacing w:line="240" w:lineRule="auto"/>
        <w:jc w:val="both"/>
        <w:rPr>
          <w:sz w:val="20"/>
          <w:szCs w:val="20"/>
        </w:rPr>
      </w:pPr>
      <w:r w:rsidRPr="0002647C">
        <w:rPr>
          <w:sz w:val="20"/>
          <w:szCs w:val="20"/>
        </w:rPr>
        <w:t>For each crop-season entry, a relevant period can be selected. If possible, the actual sowing and harvesting dates should be used to define the target interval. Otherwise, the season’s documented calendar will be used as an approximation, with notes on the limitations of this approach.</w:t>
      </w:r>
    </w:p>
    <w:p w14:paraId="7A09B972" w14:textId="1CAA7F2D" w:rsidR="00631ABF" w:rsidRPr="0002647C" w:rsidRDefault="00631ABF" w:rsidP="0002647C">
      <w:pPr>
        <w:spacing w:line="240" w:lineRule="auto"/>
        <w:jc w:val="both"/>
        <w:rPr>
          <w:sz w:val="20"/>
          <w:szCs w:val="20"/>
        </w:rPr>
      </w:pPr>
      <w:r w:rsidRPr="0002647C">
        <w:rPr>
          <w:sz w:val="20"/>
          <w:szCs w:val="20"/>
        </w:rPr>
        <w:t>For instance, daily precipitation data can be aggregated to obtain the seasonal sum, and daily temperature data can be summarized using the seasonal mean or minimum and maximum values. The same approach will be used for all records.</w:t>
      </w:r>
    </w:p>
    <w:p w14:paraId="6F6AC38B" w14:textId="53DD94BF" w:rsidR="00631ABF" w:rsidRPr="0002647C" w:rsidRDefault="00631ABF" w:rsidP="0002647C">
      <w:pPr>
        <w:spacing w:line="240" w:lineRule="auto"/>
        <w:jc w:val="both"/>
        <w:rPr>
          <w:sz w:val="20"/>
          <w:szCs w:val="20"/>
        </w:rPr>
      </w:pPr>
      <w:r w:rsidRPr="0002647C">
        <w:rPr>
          <w:sz w:val="20"/>
          <w:szCs w:val="20"/>
        </w:rPr>
        <w:t>The selection of the specific procedure will depend on the parameters to be used and their units of measurement.</w:t>
      </w:r>
    </w:p>
    <w:p w14:paraId="443B34A4" w14:textId="76A05473" w:rsidR="00631ABF" w:rsidRPr="008B20B2" w:rsidRDefault="00631ABF" w:rsidP="008B20B2">
      <w:pPr>
        <w:spacing w:line="240" w:lineRule="auto"/>
        <w:jc w:val="both"/>
        <w:rPr>
          <w:sz w:val="20"/>
          <w:szCs w:val="20"/>
        </w:rPr>
      </w:pPr>
      <w:r w:rsidRPr="008B20B2">
        <w:rPr>
          <w:sz w:val="20"/>
          <w:szCs w:val="20"/>
        </w:rPr>
        <w:lastRenderedPageBreak/>
        <w:t>Step 4: Combine the datasets</w:t>
      </w:r>
    </w:p>
    <w:p w14:paraId="1A1F4368" w14:textId="09637EFC" w:rsidR="00631ABF" w:rsidRPr="008B20B2" w:rsidRDefault="00631ABF" w:rsidP="008B20B2">
      <w:pPr>
        <w:spacing w:line="240" w:lineRule="auto"/>
        <w:jc w:val="both"/>
        <w:rPr>
          <w:sz w:val="20"/>
          <w:szCs w:val="20"/>
        </w:rPr>
      </w:pPr>
      <w:r w:rsidRPr="008B20B2">
        <w:rPr>
          <w:sz w:val="20"/>
          <w:szCs w:val="20"/>
        </w:rPr>
        <w:t>The combined dataset created from the two sources will include common identifiers that describe the crop production record and the weather period, as shown below:</w:t>
      </w:r>
    </w:p>
    <w:p w14:paraId="3E60712E" w14:textId="490B4D5B" w:rsidR="00631ABF" w:rsidRPr="008B20B2" w:rsidRDefault="00631ABF" w:rsidP="008B20B2">
      <w:pPr>
        <w:pStyle w:val="ListParagraph"/>
        <w:numPr>
          <w:ilvl w:val="0"/>
          <w:numId w:val="6"/>
        </w:numPr>
        <w:spacing w:line="240" w:lineRule="auto"/>
        <w:jc w:val="both"/>
        <w:rPr>
          <w:sz w:val="20"/>
          <w:szCs w:val="20"/>
        </w:rPr>
      </w:pPr>
      <w:r w:rsidRPr="008B20B2">
        <w:rPr>
          <w:sz w:val="20"/>
          <w:szCs w:val="20"/>
        </w:rPr>
        <w:t>State or district</w:t>
      </w:r>
    </w:p>
    <w:p w14:paraId="59E74611" w14:textId="51A384A8" w:rsidR="00631ABF" w:rsidRPr="008B20B2" w:rsidRDefault="00631ABF" w:rsidP="008B20B2">
      <w:pPr>
        <w:pStyle w:val="ListParagraph"/>
        <w:numPr>
          <w:ilvl w:val="0"/>
          <w:numId w:val="6"/>
        </w:numPr>
        <w:spacing w:line="240" w:lineRule="auto"/>
        <w:jc w:val="both"/>
        <w:rPr>
          <w:sz w:val="20"/>
          <w:szCs w:val="20"/>
        </w:rPr>
      </w:pPr>
      <w:r w:rsidRPr="008B20B2">
        <w:rPr>
          <w:sz w:val="20"/>
          <w:szCs w:val="20"/>
        </w:rPr>
        <w:t>Crop year</w:t>
      </w:r>
    </w:p>
    <w:p w14:paraId="4C577DB9" w14:textId="092510C1" w:rsidR="00631ABF" w:rsidRPr="008B20B2" w:rsidRDefault="00631ABF" w:rsidP="008B20B2">
      <w:pPr>
        <w:pStyle w:val="ListParagraph"/>
        <w:numPr>
          <w:ilvl w:val="0"/>
          <w:numId w:val="6"/>
        </w:numPr>
        <w:spacing w:line="240" w:lineRule="auto"/>
        <w:jc w:val="both"/>
        <w:rPr>
          <w:sz w:val="20"/>
          <w:szCs w:val="20"/>
        </w:rPr>
      </w:pPr>
      <w:r w:rsidRPr="008B20B2">
        <w:rPr>
          <w:sz w:val="20"/>
          <w:szCs w:val="20"/>
        </w:rPr>
        <w:t>Season or period</w:t>
      </w:r>
    </w:p>
    <w:p w14:paraId="49532D23" w14:textId="6E0068EB" w:rsidR="00631ABF" w:rsidRPr="008B20B2" w:rsidRDefault="00631ABF" w:rsidP="008B20B2">
      <w:pPr>
        <w:spacing w:line="240" w:lineRule="auto"/>
        <w:jc w:val="both"/>
        <w:rPr>
          <w:sz w:val="20"/>
          <w:szCs w:val="20"/>
        </w:rPr>
      </w:pPr>
      <w:r w:rsidRPr="008B20B2">
        <w:rPr>
          <w:sz w:val="20"/>
          <w:szCs w:val="20"/>
        </w:rPr>
        <w:t>The weather data will be aggregated for the specified location and period before combining it with the production records.</w:t>
      </w:r>
    </w:p>
    <w:p w14:paraId="2B4E02F8" w14:textId="76E428AA" w:rsidR="00631ABF" w:rsidRPr="008B20B2" w:rsidRDefault="00631ABF" w:rsidP="008B20B2">
      <w:pPr>
        <w:spacing w:line="240" w:lineRule="auto"/>
        <w:jc w:val="both"/>
        <w:rPr>
          <w:sz w:val="20"/>
          <w:szCs w:val="20"/>
        </w:rPr>
      </w:pPr>
      <w:r w:rsidRPr="008B20B2">
        <w:rPr>
          <w:sz w:val="20"/>
          <w:szCs w:val="20"/>
        </w:rPr>
        <w:t>The crop type will serve as an additional identifier because the weather information does not include crop-specific production data.</w:t>
      </w:r>
    </w:p>
    <w:p w14:paraId="7D95D65B" w14:textId="29F8FC6B" w:rsidR="00631ABF" w:rsidRPr="008B20B2" w:rsidRDefault="00631ABF" w:rsidP="00631ABF">
      <w:pPr>
        <w:rPr>
          <w:sz w:val="20"/>
          <w:szCs w:val="20"/>
        </w:rPr>
      </w:pPr>
      <w:r w:rsidRPr="008B20B2">
        <w:rPr>
          <w:sz w:val="20"/>
          <w:szCs w:val="20"/>
        </w:rPr>
        <w:t>Step 5: Validate the combined data</w:t>
      </w:r>
    </w:p>
    <w:p w14:paraId="4BB0180D" w14:textId="4FF855AF" w:rsidR="00631ABF" w:rsidRPr="008B20B2" w:rsidRDefault="00631ABF" w:rsidP="00631ABF">
      <w:pPr>
        <w:rPr>
          <w:sz w:val="20"/>
          <w:szCs w:val="20"/>
        </w:rPr>
      </w:pPr>
      <w:r w:rsidRPr="008B20B2">
        <w:rPr>
          <w:sz w:val="20"/>
          <w:szCs w:val="20"/>
        </w:rPr>
        <w:t>After combining the two datasets, the following integrity checks can be performed:</w:t>
      </w:r>
    </w:p>
    <w:p w14:paraId="7A91454A" w14:textId="04FBF8FD" w:rsidR="00631ABF" w:rsidRPr="008B20B2" w:rsidRDefault="00631ABF" w:rsidP="008B20B2">
      <w:pPr>
        <w:pStyle w:val="ListParagraph"/>
        <w:numPr>
          <w:ilvl w:val="0"/>
          <w:numId w:val="7"/>
        </w:numPr>
        <w:rPr>
          <w:sz w:val="20"/>
          <w:szCs w:val="20"/>
        </w:rPr>
      </w:pPr>
      <w:r w:rsidRPr="008B20B2">
        <w:rPr>
          <w:sz w:val="20"/>
          <w:szCs w:val="20"/>
        </w:rPr>
        <w:t>The number of rows before and after the join operation.</w:t>
      </w:r>
    </w:p>
    <w:p w14:paraId="7C1572ED" w14:textId="518BB04A" w:rsidR="00631ABF" w:rsidRPr="008B20B2" w:rsidRDefault="00631ABF" w:rsidP="008B20B2">
      <w:pPr>
        <w:pStyle w:val="ListParagraph"/>
        <w:numPr>
          <w:ilvl w:val="0"/>
          <w:numId w:val="7"/>
        </w:numPr>
        <w:rPr>
          <w:sz w:val="20"/>
          <w:szCs w:val="20"/>
        </w:rPr>
      </w:pPr>
      <w:r w:rsidRPr="008B20B2">
        <w:rPr>
          <w:sz w:val="20"/>
          <w:szCs w:val="20"/>
        </w:rPr>
        <w:t>Duplicate records in the agricultural dataset.</w:t>
      </w:r>
    </w:p>
    <w:p w14:paraId="000BA93E" w14:textId="76F6F16E" w:rsidR="00631ABF" w:rsidRPr="008B20B2" w:rsidRDefault="00631ABF" w:rsidP="008B20B2">
      <w:pPr>
        <w:pStyle w:val="ListParagraph"/>
        <w:numPr>
          <w:ilvl w:val="0"/>
          <w:numId w:val="7"/>
        </w:numPr>
        <w:rPr>
          <w:sz w:val="20"/>
          <w:szCs w:val="20"/>
        </w:rPr>
      </w:pPr>
      <w:r w:rsidRPr="008B20B2">
        <w:rPr>
          <w:sz w:val="20"/>
          <w:szCs w:val="20"/>
        </w:rPr>
        <w:t>Agricultural records that do not have compatible weather data.</w:t>
      </w:r>
    </w:p>
    <w:p w14:paraId="71B36848" w14:textId="7A98EE09" w:rsidR="00631ABF" w:rsidRPr="008B20B2" w:rsidRDefault="00631ABF" w:rsidP="008B20B2">
      <w:pPr>
        <w:pStyle w:val="ListParagraph"/>
        <w:numPr>
          <w:ilvl w:val="0"/>
          <w:numId w:val="7"/>
        </w:numPr>
        <w:rPr>
          <w:sz w:val="20"/>
          <w:szCs w:val="20"/>
        </w:rPr>
      </w:pPr>
      <w:r w:rsidRPr="008B20B2">
        <w:rPr>
          <w:sz w:val="20"/>
          <w:szCs w:val="20"/>
        </w:rPr>
        <w:t>Weather records that were combined with incompatible period identifiers.</w:t>
      </w:r>
    </w:p>
    <w:p w14:paraId="4C7F43D2" w14:textId="57F0D0D2" w:rsidR="00631ABF" w:rsidRPr="008B20B2" w:rsidRDefault="00631ABF" w:rsidP="008B20B2">
      <w:pPr>
        <w:pStyle w:val="ListParagraph"/>
        <w:numPr>
          <w:ilvl w:val="0"/>
          <w:numId w:val="7"/>
        </w:numPr>
        <w:rPr>
          <w:sz w:val="20"/>
          <w:szCs w:val="20"/>
        </w:rPr>
      </w:pPr>
      <w:r w:rsidRPr="008B20B2">
        <w:rPr>
          <w:sz w:val="20"/>
          <w:szCs w:val="20"/>
        </w:rPr>
        <w:t>Consistency of measurement units.</w:t>
      </w:r>
    </w:p>
    <w:p w14:paraId="10B43D69" w14:textId="4C87E460" w:rsidR="00631ABF" w:rsidRPr="008B20B2" w:rsidRDefault="00631ABF" w:rsidP="008B20B2">
      <w:pPr>
        <w:pStyle w:val="ListParagraph"/>
        <w:numPr>
          <w:ilvl w:val="0"/>
          <w:numId w:val="7"/>
        </w:numPr>
        <w:rPr>
          <w:sz w:val="20"/>
          <w:szCs w:val="20"/>
        </w:rPr>
      </w:pPr>
      <w:r w:rsidRPr="008B20B2">
        <w:rPr>
          <w:sz w:val="20"/>
          <w:szCs w:val="20"/>
        </w:rPr>
        <w:t>Unexpected one-to-many record ratios.</w:t>
      </w:r>
    </w:p>
    <w:p w14:paraId="623192E2" w14:textId="145119C9" w:rsidR="00631ABF" w:rsidRPr="008B20B2" w:rsidRDefault="00631ABF" w:rsidP="00631ABF">
      <w:pPr>
        <w:rPr>
          <w:sz w:val="20"/>
          <w:szCs w:val="20"/>
        </w:rPr>
      </w:pPr>
      <w:r w:rsidRPr="008B20B2">
        <w:rPr>
          <w:sz w:val="20"/>
          <w:szCs w:val="20"/>
        </w:rPr>
        <w:t>If the initial datasets cannot be combined reliably, the project can proceed with the crop production analysis and consider the weather data as a separate improvement.</w:t>
      </w:r>
    </w:p>
    <w:p w14:paraId="22DCDAD2" w14:textId="77777777" w:rsidR="00631ABF" w:rsidRPr="008B20B2" w:rsidRDefault="00631ABF" w:rsidP="00631ABF">
      <w:pPr>
        <w:rPr>
          <w:sz w:val="20"/>
          <w:szCs w:val="20"/>
        </w:rPr>
      </w:pPr>
      <w:r w:rsidRPr="008B20B2">
        <w:rPr>
          <w:sz w:val="20"/>
          <w:szCs w:val="20"/>
        </w:rPr>
        <w:t>This approach will reduce the possibility of errors due to combining incompatible datasets.</w:t>
      </w:r>
    </w:p>
    <w:p w14:paraId="231FBB0B" w14:textId="1DEC29D1" w:rsidR="008B20B2" w:rsidRPr="008B20B2" w:rsidRDefault="008B20B2" w:rsidP="008B20B2">
      <w:pPr>
        <w:rPr>
          <w:b/>
          <w:bCs/>
          <w:sz w:val="24"/>
          <w:szCs w:val="24"/>
          <w:u w:val="single"/>
        </w:rPr>
      </w:pPr>
      <w:r w:rsidRPr="008B20B2">
        <w:rPr>
          <w:b/>
          <w:bCs/>
          <w:sz w:val="24"/>
          <w:szCs w:val="24"/>
        </w:rPr>
        <w:t xml:space="preserve">6. </w:t>
      </w:r>
      <w:r w:rsidRPr="008B20B2">
        <w:rPr>
          <w:b/>
          <w:bCs/>
          <w:sz w:val="24"/>
          <w:szCs w:val="24"/>
          <w:u w:val="single"/>
        </w:rPr>
        <w:t>Data Preprocessing and Feature Engineering</w:t>
      </w:r>
    </w:p>
    <w:p w14:paraId="1ABFCAE0" w14:textId="30386943" w:rsidR="008B20B2" w:rsidRPr="008B20B2" w:rsidRDefault="008B20B2" w:rsidP="008B20B2">
      <w:pPr>
        <w:spacing w:line="240" w:lineRule="auto"/>
        <w:rPr>
          <w:sz w:val="20"/>
          <w:szCs w:val="20"/>
        </w:rPr>
      </w:pPr>
      <w:r w:rsidRPr="008B20B2">
        <w:rPr>
          <w:sz w:val="20"/>
          <w:szCs w:val="20"/>
        </w:rPr>
        <w:t>After the data inspection and approach to integration have been decided, the following preprocessing steps will be taken.</w:t>
      </w:r>
    </w:p>
    <w:p w14:paraId="2A9D4A68" w14:textId="7F2AF76B" w:rsidR="008B20B2" w:rsidRPr="008B20B2" w:rsidRDefault="008B20B2" w:rsidP="008B20B2">
      <w:pPr>
        <w:rPr>
          <w:sz w:val="20"/>
          <w:szCs w:val="20"/>
        </w:rPr>
      </w:pPr>
      <w:r w:rsidRPr="008B20B2">
        <w:rPr>
          <w:sz w:val="20"/>
          <w:szCs w:val="20"/>
        </w:rPr>
        <w:t>6.1 Data cleaning</w:t>
      </w:r>
    </w:p>
    <w:p w14:paraId="783970C0" w14:textId="2E62BA09" w:rsidR="008B20B2" w:rsidRPr="008B20B2" w:rsidRDefault="008B20B2" w:rsidP="008B20B2">
      <w:pPr>
        <w:spacing w:line="240" w:lineRule="auto"/>
        <w:jc w:val="both"/>
        <w:rPr>
          <w:sz w:val="20"/>
          <w:szCs w:val="20"/>
        </w:rPr>
      </w:pPr>
      <w:r w:rsidRPr="008B20B2">
        <w:rPr>
          <w:sz w:val="20"/>
          <w:szCs w:val="20"/>
        </w:rPr>
        <w:t>Duplicate records, typos in the crop names, missing values, and incorrect data types will be investigated.</w:t>
      </w:r>
    </w:p>
    <w:p w14:paraId="070EFE4A" w14:textId="1C87AFFB" w:rsidR="008B20B2" w:rsidRPr="008B20B2" w:rsidRDefault="008B20B2" w:rsidP="008B20B2">
      <w:pPr>
        <w:spacing w:line="240" w:lineRule="auto"/>
        <w:jc w:val="both"/>
        <w:rPr>
          <w:sz w:val="20"/>
          <w:szCs w:val="20"/>
        </w:rPr>
      </w:pPr>
      <w:r w:rsidRPr="008B20B2">
        <w:rPr>
          <w:sz w:val="20"/>
          <w:szCs w:val="20"/>
        </w:rPr>
        <w:t>Numeric fields such as area, production, rainfall, and temperature will be converted into appropriate numeric formats. Suspect values will be verified with respect to the original source instead of being deleted automatically.</w:t>
      </w:r>
    </w:p>
    <w:p w14:paraId="1BFA6915" w14:textId="1C76F951" w:rsidR="008B20B2" w:rsidRPr="008B20B2" w:rsidRDefault="008B20B2" w:rsidP="008B20B2">
      <w:pPr>
        <w:rPr>
          <w:sz w:val="20"/>
          <w:szCs w:val="20"/>
        </w:rPr>
      </w:pPr>
      <w:r w:rsidRPr="008B20B2">
        <w:rPr>
          <w:sz w:val="20"/>
          <w:szCs w:val="20"/>
        </w:rPr>
        <w:t>6.2 Handling missing values</w:t>
      </w:r>
    </w:p>
    <w:p w14:paraId="7C65D2B9" w14:textId="1B4756B2" w:rsidR="008B20B2" w:rsidRPr="008B20B2" w:rsidRDefault="008B20B2" w:rsidP="008B20B2">
      <w:pPr>
        <w:spacing w:line="240" w:lineRule="auto"/>
        <w:jc w:val="both"/>
        <w:rPr>
          <w:sz w:val="20"/>
          <w:szCs w:val="20"/>
        </w:rPr>
      </w:pPr>
      <w:r w:rsidRPr="008B20B2">
        <w:rPr>
          <w:sz w:val="20"/>
          <w:szCs w:val="20"/>
        </w:rPr>
        <w:t>Missing values will be investigated individually in each column, crop, district, and year. The records may be removed when an essential piece of information is unavailable, or an appropriate method of imputation may be used if it is justified.</w:t>
      </w:r>
    </w:p>
    <w:p w14:paraId="076E4685" w14:textId="1AD59BF8" w:rsidR="008B20B2" w:rsidRPr="008B20B2" w:rsidRDefault="008B20B2" w:rsidP="008B20B2">
      <w:pPr>
        <w:spacing w:line="240" w:lineRule="auto"/>
        <w:jc w:val="both"/>
        <w:rPr>
          <w:sz w:val="20"/>
          <w:szCs w:val="20"/>
        </w:rPr>
      </w:pPr>
      <w:r w:rsidRPr="008B20B2">
        <w:rPr>
          <w:sz w:val="20"/>
          <w:szCs w:val="20"/>
        </w:rPr>
        <w:t>Missing measurements of weather will not be simply replaced with zero since this value could also be a valid observation.</w:t>
      </w:r>
    </w:p>
    <w:p w14:paraId="47C149D2" w14:textId="67EC5C6C" w:rsidR="008B20B2" w:rsidRPr="008B20B2" w:rsidRDefault="008B20B2" w:rsidP="008B20B2">
      <w:pPr>
        <w:rPr>
          <w:sz w:val="20"/>
          <w:szCs w:val="20"/>
        </w:rPr>
      </w:pPr>
      <w:r w:rsidRPr="008B20B2">
        <w:rPr>
          <w:sz w:val="20"/>
          <w:szCs w:val="20"/>
        </w:rPr>
        <w:t>6.3 Feature engineering</w:t>
      </w:r>
    </w:p>
    <w:p w14:paraId="11ED1CE9" w14:textId="71A28063" w:rsidR="008B20B2" w:rsidRPr="008B20B2" w:rsidRDefault="008B20B2" w:rsidP="008B20B2">
      <w:pPr>
        <w:rPr>
          <w:sz w:val="20"/>
          <w:szCs w:val="20"/>
        </w:rPr>
      </w:pPr>
      <w:r w:rsidRPr="008B20B2">
        <w:rPr>
          <w:sz w:val="20"/>
          <w:szCs w:val="20"/>
        </w:rPr>
        <w:t>The following transformations could potentially be useful:</w:t>
      </w:r>
    </w:p>
    <w:p w14:paraId="1160FC2B" w14:textId="0070F6A4" w:rsidR="008B20B2" w:rsidRPr="003D0130" w:rsidRDefault="008B20B2" w:rsidP="003D0130">
      <w:pPr>
        <w:pStyle w:val="ListParagraph"/>
        <w:numPr>
          <w:ilvl w:val="0"/>
          <w:numId w:val="8"/>
        </w:numPr>
        <w:rPr>
          <w:sz w:val="20"/>
          <w:szCs w:val="20"/>
        </w:rPr>
      </w:pPr>
      <w:r w:rsidRPr="003D0130">
        <w:rPr>
          <w:sz w:val="20"/>
          <w:szCs w:val="20"/>
        </w:rPr>
        <w:t>Yield calculation from compatible measurements of production and area</w:t>
      </w:r>
    </w:p>
    <w:p w14:paraId="0F949124" w14:textId="08B2A129" w:rsidR="008B20B2" w:rsidRPr="003D0130" w:rsidRDefault="008B20B2" w:rsidP="003D0130">
      <w:pPr>
        <w:pStyle w:val="ListParagraph"/>
        <w:numPr>
          <w:ilvl w:val="0"/>
          <w:numId w:val="8"/>
        </w:numPr>
        <w:rPr>
          <w:sz w:val="20"/>
          <w:szCs w:val="20"/>
        </w:rPr>
      </w:pPr>
      <w:r w:rsidRPr="003D0130">
        <w:rPr>
          <w:sz w:val="20"/>
          <w:szCs w:val="20"/>
        </w:rPr>
        <w:t>A categorical representation of crop type and season</w:t>
      </w:r>
    </w:p>
    <w:p w14:paraId="398D4F0B" w14:textId="3286F807" w:rsidR="008B20B2" w:rsidRPr="003D0130" w:rsidRDefault="008B20B2" w:rsidP="008B20B2">
      <w:pPr>
        <w:pStyle w:val="ListParagraph"/>
        <w:numPr>
          <w:ilvl w:val="0"/>
          <w:numId w:val="8"/>
        </w:numPr>
        <w:rPr>
          <w:sz w:val="20"/>
          <w:szCs w:val="20"/>
        </w:rPr>
      </w:pPr>
      <w:r w:rsidRPr="003D0130">
        <w:rPr>
          <w:sz w:val="20"/>
          <w:szCs w:val="20"/>
        </w:rPr>
        <w:t>A summary of the weather affecting the crop</w:t>
      </w:r>
    </w:p>
    <w:p w14:paraId="0A5A6FE0" w14:textId="3449548C" w:rsidR="008B20B2" w:rsidRPr="003D0130" w:rsidRDefault="008B20B2" w:rsidP="003D0130">
      <w:pPr>
        <w:pStyle w:val="ListParagraph"/>
        <w:numPr>
          <w:ilvl w:val="0"/>
          <w:numId w:val="8"/>
        </w:numPr>
        <w:rPr>
          <w:sz w:val="20"/>
          <w:szCs w:val="20"/>
        </w:rPr>
      </w:pPr>
      <w:r w:rsidRPr="003D0130">
        <w:rPr>
          <w:sz w:val="20"/>
          <w:szCs w:val="20"/>
        </w:rPr>
        <w:t>An encoding of the year to observe long-term trends</w:t>
      </w:r>
    </w:p>
    <w:p w14:paraId="28770223" w14:textId="77777777" w:rsidR="003D0130" w:rsidRDefault="008B20B2" w:rsidP="008B20B2">
      <w:pPr>
        <w:pStyle w:val="ListParagraph"/>
        <w:numPr>
          <w:ilvl w:val="0"/>
          <w:numId w:val="8"/>
        </w:numPr>
        <w:rPr>
          <w:sz w:val="20"/>
          <w:szCs w:val="20"/>
        </w:rPr>
      </w:pPr>
      <w:r w:rsidRPr="003D0130">
        <w:rPr>
          <w:sz w:val="20"/>
          <w:szCs w:val="20"/>
        </w:rPr>
        <w:t>The chosen transformations will be documented in order to repeat the analysis.</w:t>
      </w:r>
    </w:p>
    <w:p w14:paraId="66CF861A" w14:textId="467E62ED" w:rsidR="008B20B2" w:rsidRPr="003D0130" w:rsidRDefault="008B20B2" w:rsidP="003D0130">
      <w:pPr>
        <w:spacing w:line="240" w:lineRule="auto"/>
        <w:jc w:val="both"/>
        <w:rPr>
          <w:sz w:val="20"/>
          <w:szCs w:val="20"/>
        </w:rPr>
      </w:pPr>
      <w:r w:rsidRPr="003D0130">
        <w:rPr>
          <w:sz w:val="20"/>
          <w:szCs w:val="20"/>
        </w:rPr>
        <w:lastRenderedPageBreak/>
        <w:t>6.4 Encoding categorical variables</w:t>
      </w:r>
    </w:p>
    <w:p w14:paraId="5656D054" w14:textId="79A60319" w:rsidR="008B20B2" w:rsidRPr="003D0130" w:rsidRDefault="008B20B2" w:rsidP="003D0130">
      <w:pPr>
        <w:spacing w:line="240" w:lineRule="auto"/>
        <w:jc w:val="both"/>
        <w:rPr>
          <w:sz w:val="20"/>
          <w:szCs w:val="20"/>
        </w:rPr>
      </w:pPr>
      <w:r w:rsidRPr="003D0130">
        <w:rPr>
          <w:sz w:val="20"/>
          <w:szCs w:val="20"/>
        </w:rPr>
        <w:t>Machine learning algorithms typically require categorical values to be represented as numbers. The one-hot encoding of the categorical features such as crop type or season could be applied if the volume of categories is not too large.</w:t>
      </w:r>
    </w:p>
    <w:p w14:paraId="4B7DB70F" w14:textId="70D1D096" w:rsidR="008B20B2" w:rsidRPr="003D0130" w:rsidRDefault="008B20B2" w:rsidP="003D0130">
      <w:pPr>
        <w:spacing w:line="240" w:lineRule="auto"/>
        <w:jc w:val="both"/>
        <w:rPr>
          <w:sz w:val="20"/>
          <w:szCs w:val="20"/>
        </w:rPr>
      </w:pPr>
      <w:r w:rsidRPr="003D0130">
        <w:rPr>
          <w:sz w:val="20"/>
          <w:szCs w:val="20"/>
        </w:rPr>
        <w:t>The choice of encoding will also be driven by the algorithms’ requirements.</w:t>
      </w:r>
    </w:p>
    <w:p w14:paraId="4BA6B1BA" w14:textId="3C3C0A18" w:rsidR="008B20B2" w:rsidRPr="003D0130" w:rsidRDefault="008B20B2" w:rsidP="003D0130">
      <w:pPr>
        <w:spacing w:line="240" w:lineRule="auto"/>
        <w:jc w:val="both"/>
        <w:rPr>
          <w:sz w:val="20"/>
          <w:szCs w:val="20"/>
        </w:rPr>
      </w:pPr>
      <w:r w:rsidRPr="003D0130">
        <w:rPr>
          <w:sz w:val="20"/>
          <w:szCs w:val="20"/>
        </w:rPr>
        <w:t>6.5 Scaling numerical features</w:t>
      </w:r>
    </w:p>
    <w:p w14:paraId="0B8F68F0" w14:textId="665C2172" w:rsidR="008B20B2" w:rsidRPr="003D0130" w:rsidRDefault="008B20B2" w:rsidP="003D0130">
      <w:pPr>
        <w:spacing w:line="240" w:lineRule="auto"/>
        <w:jc w:val="both"/>
        <w:rPr>
          <w:sz w:val="20"/>
          <w:szCs w:val="20"/>
        </w:rPr>
      </w:pPr>
      <w:r w:rsidRPr="003D0130">
        <w:rPr>
          <w:sz w:val="20"/>
          <w:szCs w:val="20"/>
        </w:rPr>
        <w:t>The algorithms which are sensitive to the scale of the input data, e.g. different rates of change across features, should be used. This consideration primarily concerns Linear Regression variations since tree-based algorithms such as Random Forest and Gradient Boosting are not affected by the transformations of the input range.</w:t>
      </w:r>
    </w:p>
    <w:p w14:paraId="42312141" w14:textId="777BED60" w:rsidR="008B20B2" w:rsidRPr="003D0130" w:rsidRDefault="008B20B2" w:rsidP="003D0130">
      <w:pPr>
        <w:spacing w:line="240" w:lineRule="auto"/>
        <w:jc w:val="both"/>
        <w:rPr>
          <w:sz w:val="20"/>
          <w:szCs w:val="20"/>
        </w:rPr>
      </w:pPr>
      <w:r w:rsidRPr="003D0130">
        <w:rPr>
          <w:sz w:val="20"/>
          <w:szCs w:val="20"/>
        </w:rPr>
        <w:t>The preprocessing will be organized as a pipeline to ensure that the training and test sets are transformed consistently.</w:t>
      </w:r>
    </w:p>
    <w:p w14:paraId="2B00288E" w14:textId="684E6958" w:rsidR="008B20B2" w:rsidRPr="003D0130" w:rsidRDefault="008B20B2" w:rsidP="003D0130">
      <w:pPr>
        <w:spacing w:line="240" w:lineRule="auto"/>
        <w:jc w:val="both"/>
        <w:rPr>
          <w:sz w:val="20"/>
          <w:szCs w:val="20"/>
        </w:rPr>
      </w:pPr>
      <w:r w:rsidRPr="003D0130">
        <w:rPr>
          <w:sz w:val="20"/>
          <w:szCs w:val="20"/>
        </w:rPr>
        <w:t>6.6 Preventing data leakage</w:t>
      </w:r>
    </w:p>
    <w:p w14:paraId="3C1CB9CB" w14:textId="19369691" w:rsidR="008B20B2" w:rsidRPr="008B20B2" w:rsidRDefault="008B20B2" w:rsidP="003D0130">
      <w:pPr>
        <w:spacing w:line="240" w:lineRule="auto"/>
        <w:jc w:val="both"/>
        <w:rPr>
          <w:sz w:val="20"/>
          <w:szCs w:val="20"/>
        </w:rPr>
      </w:pPr>
      <w:r w:rsidRPr="003D0130">
        <w:rPr>
          <w:sz w:val="20"/>
          <w:szCs w:val="20"/>
        </w:rPr>
        <w:t>Only the information available at the specified moment in the past should be used for training. For example, if the task is to predict yield before harvest, any information which was recorded after harvest is unavailable and should not be used as an input feature. In addition, the leakage of information could occur during the data preprocessing steps. For instance, the transformation of data distributions should always be informed by the statistics of the training set only. These precautions will allow obtaining a realistic assessment of model performance.</w:t>
      </w:r>
    </w:p>
    <w:p w14:paraId="53166B5B" w14:textId="7D2AD22F" w:rsidR="008B20B2" w:rsidRPr="003D0130" w:rsidRDefault="008B20B2" w:rsidP="008B20B2">
      <w:pPr>
        <w:rPr>
          <w:b/>
          <w:bCs/>
          <w:sz w:val="24"/>
          <w:szCs w:val="24"/>
        </w:rPr>
      </w:pPr>
      <w:r w:rsidRPr="003D0130">
        <w:rPr>
          <w:b/>
          <w:bCs/>
          <w:sz w:val="24"/>
          <w:szCs w:val="24"/>
        </w:rPr>
        <w:t xml:space="preserve">7. </w:t>
      </w:r>
      <w:r w:rsidRPr="003D0130">
        <w:rPr>
          <w:b/>
          <w:bCs/>
          <w:sz w:val="24"/>
          <w:szCs w:val="24"/>
          <w:u w:val="single"/>
        </w:rPr>
        <w:t>Selection of Machine Learning Algorithms</w:t>
      </w:r>
    </w:p>
    <w:p w14:paraId="007EDBDA" w14:textId="6ECE629C" w:rsidR="008B20B2" w:rsidRPr="008B20B2" w:rsidRDefault="008B20B2" w:rsidP="003D0130">
      <w:pPr>
        <w:spacing w:line="240" w:lineRule="auto"/>
        <w:jc w:val="both"/>
        <w:rPr>
          <w:sz w:val="20"/>
          <w:szCs w:val="20"/>
        </w:rPr>
      </w:pPr>
      <w:r w:rsidRPr="008B20B2">
        <w:rPr>
          <w:sz w:val="20"/>
          <w:szCs w:val="20"/>
        </w:rPr>
        <w:t>Three regression algorithms will be proposed: Linear Regression, Random Forest Regressor, and Gradient Boosting Regressor.</w:t>
      </w:r>
    </w:p>
    <w:p w14:paraId="26D8F16B" w14:textId="7EA9FF84" w:rsidR="008B20B2" w:rsidRPr="008B20B2" w:rsidRDefault="008B20B2" w:rsidP="003D0130">
      <w:pPr>
        <w:spacing w:line="240" w:lineRule="auto"/>
        <w:jc w:val="both"/>
        <w:rPr>
          <w:sz w:val="20"/>
          <w:szCs w:val="20"/>
        </w:rPr>
      </w:pPr>
      <w:r w:rsidRPr="008B20B2">
        <w:rPr>
          <w:sz w:val="20"/>
          <w:szCs w:val="20"/>
        </w:rPr>
        <w:t>Each algorithm has its advantages, and therefore, the choice will be made experimentally.</w:t>
      </w:r>
    </w:p>
    <w:p w14:paraId="3498DBB4" w14:textId="5ABC6D1A" w:rsidR="008B20B2" w:rsidRPr="008B20B2" w:rsidRDefault="008B20B2" w:rsidP="003D0130">
      <w:pPr>
        <w:spacing w:line="240" w:lineRule="auto"/>
        <w:jc w:val="both"/>
        <w:rPr>
          <w:sz w:val="20"/>
          <w:szCs w:val="20"/>
        </w:rPr>
      </w:pPr>
      <w:r w:rsidRPr="008B20B2">
        <w:rPr>
          <w:sz w:val="20"/>
          <w:szCs w:val="20"/>
        </w:rPr>
        <w:t>7.1 Linear Regression</w:t>
      </w:r>
    </w:p>
    <w:p w14:paraId="6B954E7C" w14:textId="09B26BEB" w:rsidR="008B20B2" w:rsidRPr="008B20B2" w:rsidRDefault="008B20B2" w:rsidP="003D0130">
      <w:pPr>
        <w:spacing w:line="240" w:lineRule="auto"/>
        <w:jc w:val="both"/>
        <w:rPr>
          <w:sz w:val="20"/>
          <w:szCs w:val="20"/>
        </w:rPr>
      </w:pPr>
      <w:r w:rsidRPr="008B20B2">
        <w:rPr>
          <w:sz w:val="20"/>
          <w:szCs w:val="20"/>
        </w:rPr>
        <w:t>Linear Regression approximates the target as a linear function of input features.</w:t>
      </w:r>
    </w:p>
    <w:p w14:paraId="7470A3BF" w14:textId="221616F8" w:rsidR="008B20B2" w:rsidRPr="008B20B2" w:rsidRDefault="008B20B2" w:rsidP="003D0130">
      <w:pPr>
        <w:spacing w:line="240" w:lineRule="auto"/>
        <w:jc w:val="both"/>
        <w:rPr>
          <w:sz w:val="20"/>
          <w:szCs w:val="20"/>
        </w:rPr>
      </w:pPr>
      <w:r w:rsidRPr="008B20B2">
        <w:rPr>
          <w:sz w:val="20"/>
          <w:szCs w:val="20"/>
        </w:rPr>
        <w:t>The algorithm will be used as a baseline since it is computationally inexpensive and easy to interpret. In particular, the baseline analysis will begin with an investigation of how the yield target variable is related to the chosen set of features under a simple linear approximation.</w:t>
      </w:r>
      <w:r w:rsidR="003D0130">
        <w:rPr>
          <w:sz w:val="20"/>
          <w:szCs w:val="20"/>
        </w:rPr>
        <w:t xml:space="preserve"> </w:t>
      </w:r>
      <w:r w:rsidRPr="008B20B2">
        <w:rPr>
          <w:sz w:val="20"/>
          <w:szCs w:val="20"/>
        </w:rPr>
        <w:t>The major limitation of Linear Regression is that many relationships in the agricultural domain are unlikely to be linear. For instance, extremely low amounts of rainfall are likely to result in a poor yield in a way that is different from moderate drought. Similarly, very hot temperatures are more dangerous for crops than warm seasons. Therefore, Linear Regression may exhibit a significant bias if the input-output relationships are complex or nonlinear.</w:t>
      </w:r>
    </w:p>
    <w:p w14:paraId="580AD788" w14:textId="6BE71226" w:rsidR="008B20B2" w:rsidRPr="008B20B2" w:rsidRDefault="008B20B2" w:rsidP="003D0130">
      <w:pPr>
        <w:spacing w:line="240" w:lineRule="auto"/>
        <w:jc w:val="both"/>
        <w:rPr>
          <w:sz w:val="20"/>
          <w:szCs w:val="20"/>
        </w:rPr>
      </w:pPr>
      <w:r w:rsidRPr="008B20B2">
        <w:rPr>
          <w:sz w:val="20"/>
          <w:szCs w:val="20"/>
        </w:rPr>
        <w:t>7.2 Random Forest Regressor</w:t>
      </w:r>
    </w:p>
    <w:p w14:paraId="6F6A9D95" w14:textId="1AB02BFA" w:rsidR="008B20B2" w:rsidRPr="008B20B2" w:rsidRDefault="008B20B2" w:rsidP="003D0130">
      <w:pPr>
        <w:spacing w:line="240" w:lineRule="auto"/>
        <w:jc w:val="both"/>
        <w:rPr>
          <w:sz w:val="20"/>
          <w:szCs w:val="20"/>
        </w:rPr>
      </w:pPr>
      <w:r w:rsidRPr="008B20B2">
        <w:rPr>
          <w:sz w:val="20"/>
          <w:szCs w:val="20"/>
        </w:rPr>
        <w:t>Random Forest Regressor is an ensemble algorithm which combines the predictions of multiple decision trees.</w:t>
      </w:r>
    </w:p>
    <w:p w14:paraId="063F5780" w14:textId="6EBA93DB" w:rsidR="008B20B2" w:rsidRPr="008B20B2" w:rsidRDefault="008B20B2" w:rsidP="003D0130">
      <w:pPr>
        <w:spacing w:line="240" w:lineRule="auto"/>
        <w:jc w:val="both"/>
        <w:rPr>
          <w:sz w:val="20"/>
          <w:szCs w:val="20"/>
        </w:rPr>
      </w:pPr>
      <w:r w:rsidRPr="008B20B2">
        <w:rPr>
          <w:sz w:val="20"/>
          <w:szCs w:val="20"/>
        </w:rPr>
        <w:t>It is a good candidate for the agricultural application since many relationships between input features and the target variable are likely to be nonlinear. Specifically, the association between precipitation and yield depends on the crop type and season in a complex way. There is no need to engineer explicit transformations of these relationships since Random Forest can learn them automatically. In addition, tree-based algorithms typically handle tabular data well, especially when the column types have already been determined. Moreover, they usually do not require extensive feature engineering. Finally, the absence of a feature scaling step is an advantage.</w:t>
      </w:r>
    </w:p>
    <w:p w14:paraId="470C6A9E" w14:textId="77777777" w:rsidR="008B20B2" w:rsidRPr="008B20B2" w:rsidRDefault="008B20B2" w:rsidP="003D0130">
      <w:pPr>
        <w:spacing w:line="240" w:lineRule="auto"/>
        <w:jc w:val="both"/>
        <w:rPr>
          <w:sz w:val="20"/>
          <w:szCs w:val="20"/>
        </w:rPr>
      </w:pPr>
      <w:r w:rsidRPr="008B20B2">
        <w:rPr>
          <w:sz w:val="20"/>
          <w:szCs w:val="20"/>
        </w:rPr>
        <w:t>On the other hand, Random Forest Regressor is more difficult to interpret than Linear Regression. The algorithms’ performance depends on hyperparameters, the values of which are sometimes challenging to choose. Finally, Random Forest Regressor tends to overfit when the data are insufficient or the model is too complex. Therefore, the algorithm will be considered as a strong candidate for the task but will need to be validated experimentally.</w:t>
      </w:r>
    </w:p>
    <w:p w14:paraId="4263142D" w14:textId="77777777" w:rsidR="008B20B2" w:rsidRPr="008B20B2" w:rsidRDefault="008B20B2" w:rsidP="008B20B2">
      <w:pPr>
        <w:rPr>
          <w:sz w:val="20"/>
          <w:szCs w:val="20"/>
        </w:rPr>
      </w:pPr>
    </w:p>
    <w:p w14:paraId="0D143ACF" w14:textId="4709C835" w:rsidR="008B20B2" w:rsidRPr="008B20B2" w:rsidRDefault="008B20B2" w:rsidP="008B20B2">
      <w:pPr>
        <w:rPr>
          <w:sz w:val="20"/>
          <w:szCs w:val="20"/>
        </w:rPr>
      </w:pPr>
      <w:r w:rsidRPr="008B20B2">
        <w:rPr>
          <w:sz w:val="20"/>
          <w:szCs w:val="20"/>
        </w:rPr>
        <w:lastRenderedPageBreak/>
        <w:t>7.3 Gradient Boosting Regressor</w:t>
      </w:r>
    </w:p>
    <w:p w14:paraId="71C4183D" w14:textId="5D527C62" w:rsidR="008B20B2" w:rsidRPr="008B20B2" w:rsidRDefault="008B20B2" w:rsidP="003D0130">
      <w:pPr>
        <w:spacing w:line="240" w:lineRule="auto"/>
        <w:jc w:val="both"/>
        <w:rPr>
          <w:sz w:val="20"/>
          <w:szCs w:val="20"/>
        </w:rPr>
      </w:pPr>
      <w:r w:rsidRPr="008B20B2">
        <w:rPr>
          <w:sz w:val="20"/>
          <w:szCs w:val="20"/>
        </w:rPr>
        <w:t>Gradient Boosting Regressor approximates the target variable with a combination of decision trees. New trees are added sequentially to minimize the prediction error.</w:t>
      </w:r>
    </w:p>
    <w:p w14:paraId="0AE2E0B6" w14:textId="77777777" w:rsidR="008B20B2" w:rsidRDefault="008B20B2" w:rsidP="003D0130">
      <w:pPr>
        <w:spacing w:line="240" w:lineRule="auto"/>
        <w:jc w:val="both"/>
        <w:rPr>
          <w:sz w:val="20"/>
          <w:szCs w:val="20"/>
        </w:rPr>
      </w:pPr>
      <w:r w:rsidRPr="008B20B2">
        <w:rPr>
          <w:sz w:val="20"/>
          <w:szCs w:val="20"/>
        </w:rPr>
        <w:t>The algorithm is likely to be a good choice for the current application since it can generalize the input-output relationships well. In particular, Gradient Boosting can approximate yield as a function of multiple inputs, including crop type, season, temperature, and rainfall. The function can be highly complex and, therefore, challenging to find explicitly. Fortunately, Gradient Boosting can operate as a “black-box” and minimize the loss function directly. The performance of the algorithm depends on the choice of hyperparameters, and the complexity of the model should be validated experimentally. The major concern is that a complex algorithm may memorize the training examples and therefore perform poorly on the validation set.</w:t>
      </w:r>
    </w:p>
    <w:p w14:paraId="5B8D4726" w14:textId="77777777" w:rsidR="003D0130" w:rsidRDefault="003D0130" w:rsidP="003D0130">
      <w:pPr>
        <w:spacing w:line="240" w:lineRule="auto"/>
        <w:jc w:val="both"/>
        <w:rPr>
          <w:b/>
          <w:bCs/>
          <w:sz w:val="24"/>
          <w:szCs w:val="24"/>
          <w:u w:val="single"/>
        </w:rPr>
      </w:pPr>
      <w:r w:rsidRPr="003D0130">
        <w:rPr>
          <w:b/>
          <w:bCs/>
          <w:sz w:val="24"/>
          <w:szCs w:val="24"/>
        </w:rPr>
        <w:t xml:space="preserve">8. </w:t>
      </w:r>
      <w:r w:rsidRPr="003D0130">
        <w:rPr>
          <w:b/>
          <w:bCs/>
          <w:sz w:val="24"/>
          <w:szCs w:val="24"/>
          <w:u w:val="single"/>
        </w:rPr>
        <w:t>Comparative Analysis</w:t>
      </w:r>
    </w:p>
    <w:p w14:paraId="1E06DF4F" w14:textId="77777777" w:rsidR="003D0130" w:rsidRPr="003D0130" w:rsidRDefault="003D0130" w:rsidP="003D0130">
      <w:pPr>
        <w:spacing w:line="240" w:lineRule="auto"/>
        <w:jc w:val="both"/>
        <w:rPr>
          <w:b/>
          <w:bCs/>
          <w:sz w:val="24"/>
          <w:szCs w:val="24"/>
          <w:u w:val="singl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2664"/>
        <w:gridCol w:w="2023"/>
        <w:gridCol w:w="2647"/>
      </w:tblGrid>
      <w:tr w:rsidR="003D0130" w:rsidRPr="003D0130" w14:paraId="16D0D147" w14:textId="77777777" w:rsidTr="003D0130">
        <w:trPr>
          <w:tblCellSpacing w:w="15" w:type="dxa"/>
          <w:jc w:val="center"/>
        </w:trPr>
        <w:tc>
          <w:tcPr>
            <w:tcW w:w="0" w:type="auto"/>
            <w:vAlign w:val="center"/>
            <w:hideMark/>
          </w:tcPr>
          <w:p w14:paraId="77D2A091" w14:textId="77777777" w:rsidR="003D0130" w:rsidRPr="003D0130" w:rsidRDefault="003D0130" w:rsidP="003D0130">
            <w:pPr>
              <w:rPr>
                <w:b/>
                <w:bCs/>
                <w:sz w:val="20"/>
                <w:szCs w:val="20"/>
              </w:rPr>
            </w:pPr>
            <w:r w:rsidRPr="003D0130">
              <w:rPr>
                <w:b/>
                <w:bCs/>
                <w:sz w:val="20"/>
                <w:szCs w:val="20"/>
              </w:rPr>
              <w:t>Criterion</w:t>
            </w:r>
          </w:p>
        </w:tc>
        <w:tc>
          <w:tcPr>
            <w:tcW w:w="0" w:type="auto"/>
            <w:vAlign w:val="center"/>
            <w:hideMark/>
          </w:tcPr>
          <w:p w14:paraId="6666D7A7" w14:textId="77777777" w:rsidR="003D0130" w:rsidRPr="003D0130" w:rsidRDefault="003D0130" w:rsidP="003D0130">
            <w:pPr>
              <w:rPr>
                <w:b/>
                <w:bCs/>
                <w:sz w:val="20"/>
                <w:szCs w:val="20"/>
              </w:rPr>
            </w:pPr>
            <w:r w:rsidRPr="003D0130">
              <w:rPr>
                <w:b/>
                <w:bCs/>
                <w:sz w:val="20"/>
                <w:szCs w:val="20"/>
              </w:rPr>
              <w:t>Linear Regression</w:t>
            </w:r>
          </w:p>
        </w:tc>
        <w:tc>
          <w:tcPr>
            <w:tcW w:w="0" w:type="auto"/>
            <w:vAlign w:val="center"/>
            <w:hideMark/>
          </w:tcPr>
          <w:p w14:paraId="126C20F9" w14:textId="77777777" w:rsidR="003D0130" w:rsidRPr="003D0130" w:rsidRDefault="003D0130" w:rsidP="003D0130">
            <w:pPr>
              <w:rPr>
                <w:b/>
                <w:bCs/>
                <w:sz w:val="20"/>
                <w:szCs w:val="20"/>
              </w:rPr>
            </w:pPr>
            <w:r w:rsidRPr="003D0130">
              <w:rPr>
                <w:b/>
                <w:bCs/>
                <w:sz w:val="20"/>
                <w:szCs w:val="20"/>
              </w:rPr>
              <w:t>Random Forest</w:t>
            </w:r>
          </w:p>
        </w:tc>
        <w:tc>
          <w:tcPr>
            <w:tcW w:w="0" w:type="auto"/>
            <w:vAlign w:val="center"/>
            <w:hideMark/>
          </w:tcPr>
          <w:p w14:paraId="5939BB3C" w14:textId="77777777" w:rsidR="003D0130" w:rsidRPr="003D0130" w:rsidRDefault="003D0130" w:rsidP="003D0130">
            <w:pPr>
              <w:rPr>
                <w:b/>
                <w:bCs/>
                <w:sz w:val="20"/>
                <w:szCs w:val="20"/>
              </w:rPr>
            </w:pPr>
            <w:r w:rsidRPr="003D0130">
              <w:rPr>
                <w:b/>
                <w:bCs/>
                <w:sz w:val="20"/>
                <w:szCs w:val="20"/>
              </w:rPr>
              <w:t>Gradient Boosting</w:t>
            </w:r>
          </w:p>
        </w:tc>
      </w:tr>
      <w:tr w:rsidR="003D0130" w:rsidRPr="003D0130" w14:paraId="5D0C6A5D" w14:textId="77777777" w:rsidTr="003D0130">
        <w:trPr>
          <w:tblCellSpacing w:w="15" w:type="dxa"/>
          <w:jc w:val="center"/>
        </w:trPr>
        <w:tc>
          <w:tcPr>
            <w:tcW w:w="0" w:type="auto"/>
            <w:vAlign w:val="center"/>
            <w:hideMark/>
          </w:tcPr>
          <w:p w14:paraId="63F95A85" w14:textId="77777777" w:rsidR="003D0130" w:rsidRPr="003D0130" w:rsidRDefault="003D0130" w:rsidP="003D0130">
            <w:pPr>
              <w:rPr>
                <w:sz w:val="20"/>
                <w:szCs w:val="20"/>
              </w:rPr>
            </w:pPr>
            <w:r w:rsidRPr="003D0130">
              <w:rPr>
                <w:sz w:val="20"/>
                <w:szCs w:val="20"/>
              </w:rPr>
              <w:t>Main approach</w:t>
            </w:r>
          </w:p>
        </w:tc>
        <w:tc>
          <w:tcPr>
            <w:tcW w:w="0" w:type="auto"/>
            <w:vAlign w:val="center"/>
            <w:hideMark/>
          </w:tcPr>
          <w:p w14:paraId="70129653" w14:textId="77777777" w:rsidR="003D0130" w:rsidRPr="003D0130" w:rsidRDefault="003D0130" w:rsidP="003D0130">
            <w:pPr>
              <w:rPr>
                <w:sz w:val="20"/>
                <w:szCs w:val="20"/>
              </w:rPr>
            </w:pPr>
            <w:r w:rsidRPr="003D0130">
              <w:rPr>
                <w:sz w:val="20"/>
                <w:szCs w:val="20"/>
              </w:rPr>
              <w:t>Fits a linear relationship</w:t>
            </w:r>
          </w:p>
        </w:tc>
        <w:tc>
          <w:tcPr>
            <w:tcW w:w="0" w:type="auto"/>
            <w:vAlign w:val="center"/>
            <w:hideMark/>
          </w:tcPr>
          <w:p w14:paraId="141DF194" w14:textId="77777777" w:rsidR="003D0130" w:rsidRPr="003D0130" w:rsidRDefault="003D0130" w:rsidP="003D0130">
            <w:pPr>
              <w:rPr>
                <w:sz w:val="20"/>
                <w:szCs w:val="20"/>
              </w:rPr>
            </w:pPr>
            <w:r w:rsidRPr="003D0130">
              <w:rPr>
                <w:sz w:val="20"/>
                <w:szCs w:val="20"/>
              </w:rPr>
              <w:t>Combines multiple decision trees</w:t>
            </w:r>
          </w:p>
        </w:tc>
        <w:tc>
          <w:tcPr>
            <w:tcW w:w="0" w:type="auto"/>
            <w:vAlign w:val="center"/>
            <w:hideMark/>
          </w:tcPr>
          <w:p w14:paraId="5BC98551" w14:textId="77777777" w:rsidR="003D0130" w:rsidRPr="003D0130" w:rsidRDefault="003D0130" w:rsidP="003D0130">
            <w:pPr>
              <w:rPr>
                <w:sz w:val="20"/>
                <w:szCs w:val="20"/>
              </w:rPr>
            </w:pPr>
            <w:r w:rsidRPr="003D0130">
              <w:rPr>
                <w:sz w:val="20"/>
                <w:szCs w:val="20"/>
              </w:rPr>
              <w:t>Builds trees sequentially</w:t>
            </w:r>
          </w:p>
        </w:tc>
      </w:tr>
      <w:tr w:rsidR="003D0130" w:rsidRPr="003D0130" w14:paraId="0F3E5BE0" w14:textId="77777777" w:rsidTr="003D0130">
        <w:trPr>
          <w:tblCellSpacing w:w="15" w:type="dxa"/>
          <w:jc w:val="center"/>
        </w:trPr>
        <w:tc>
          <w:tcPr>
            <w:tcW w:w="0" w:type="auto"/>
            <w:vAlign w:val="center"/>
            <w:hideMark/>
          </w:tcPr>
          <w:p w14:paraId="405947E1" w14:textId="77777777" w:rsidR="003D0130" w:rsidRPr="003D0130" w:rsidRDefault="003D0130" w:rsidP="003D0130">
            <w:pPr>
              <w:rPr>
                <w:sz w:val="20"/>
                <w:szCs w:val="20"/>
              </w:rPr>
            </w:pPr>
            <w:r w:rsidRPr="003D0130">
              <w:rPr>
                <w:sz w:val="20"/>
                <w:szCs w:val="20"/>
              </w:rPr>
              <w:t>Nonlinear relationships</w:t>
            </w:r>
          </w:p>
        </w:tc>
        <w:tc>
          <w:tcPr>
            <w:tcW w:w="0" w:type="auto"/>
            <w:vAlign w:val="center"/>
            <w:hideMark/>
          </w:tcPr>
          <w:p w14:paraId="3C275144" w14:textId="77777777" w:rsidR="003D0130" w:rsidRPr="003D0130" w:rsidRDefault="003D0130" w:rsidP="003D0130">
            <w:pPr>
              <w:rPr>
                <w:sz w:val="20"/>
                <w:szCs w:val="20"/>
              </w:rPr>
            </w:pPr>
            <w:r w:rsidRPr="003D0130">
              <w:rPr>
                <w:sz w:val="20"/>
                <w:szCs w:val="20"/>
              </w:rPr>
              <w:t>Limited unless features are engineered</w:t>
            </w:r>
          </w:p>
        </w:tc>
        <w:tc>
          <w:tcPr>
            <w:tcW w:w="0" w:type="auto"/>
            <w:vAlign w:val="center"/>
            <w:hideMark/>
          </w:tcPr>
          <w:p w14:paraId="4B655EF7" w14:textId="77777777" w:rsidR="003D0130" w:rsidRPr="003D0130" w:rsidRDefault="003D0130" w:rsidP="003D0130">
            <w:pPr>
              <w:rPr>
                <w:sz w:val="20"/>
                <w:szCs w:val="20"/>
              </w:rPr>
            </w:pPr>
            <w:r w:rsidRPr="003D0130">
              <w:rPr>
                <w:sz w:val="20"/>
                <w:szCs w:val="20"/>
              </w:rPr>
              <w:t>Can capture complex patterns</w:t>
            </w:r>
          </w:p>
        </w:tc>
        <w:tc>
          <w:tcPr>
            <w:tcW w:w="0" w:type="auto"/>
            <w:vAlign w:val="center"/>
            <w:hideMark/>
          </w:tcPr>
          <w:p w14:paraId="0AF90B97" w14:textId="77777777" w:rsidR="003D0130" w:rsidRPr="003D0130" w:rsidRDefault="003D0130" w:rsidP="003D0130">
            <w:pPr>
              <w:rPr>
                <w:sz w:val="20"/>
                <w:szCs w:val="20"/>
              </w:rPr>
            </w:pPr>
            <w:r w:rsidRPr="003D0130">
              <w:rPr>
                <w:sz w:val="20"/>
                <w:szCs w:val="20"/>
              </w:rPr>
              <w:t>Can capture complex patterns</w:t>
            </w:r>
          </w:p>
        </w:tc>
      </w:tr>
      <w:tr w:rsidR="003D0130" w:rsidRPr="003D0130" w14:paraId="3591521B" w14:textId="77777777" w:rsidTr="003D0130">
        <w:trPr>
          <w:tblCellSpacing w:w="15" w:type="dxa"/>
          <w:jc w:val="center"/>
        </w:trPr>
        <w:tc>
          <w:tcPr>
            <w:tcW w:w="0" w:type="auto"/>
            <w:vAlign w:val="center"/>
            <w:hideMark/>
          </w:tcPr>
          <w:p w14:paraId="665766CE" w14:textId="77777777" w:rsidR="003D0130" w:rsidRPr="003D0130" w:rsidRDefault="003D0130" w:rsidP="003D0130">
            <w:pPr>
              <w:rPr>
                <w:sz w:val="20"/>
                <w:szCs w:val="20"/>
              </w:rPr>
            </w:pPr>
            <w:r w:rsidRPr="003D0130">
              <w:rPr>
                <w:sz w:val="20"/>
                <w:szCs w:val="20"/>
              </w:rPr>
              <w:t>Interpretability</w:t>
            </w:r>
          </w:p>
        </w:tc>
        <w:tc>
          <w:tcPr>
            <w:tcW w:w="0" w:type="auto"/>
            <w:vAlign w:val="center"/>
            <w:hideMark/>
          </w:tcPr>
          <w:p w14:paraId="420FE326" w14:textId="77777777" w:rsidR="003D0130" w:rsidRPr="003D0130" w:rsidRDefault="003D0130" w:rsidP="003D0130">
            <w:pPr>
              <w:rPr>
                <w:sz w:val="20"/>
                <w:szCs w:val="20"/>
              </w:rPr>
            </w:pPr>
            <w:r w:rsidRPr="003D0130">
              <w:rPr>
                <w:sz w:val="20"/>
                <w:szCs w:val="20"/>
              </w:rPr>
              <w:t>Relatively high</w:t>
            </w:r>
          </w:p>
        </w:tc>
        <w:tc>
          <w:tcPr>
            <w:tcW w:w="0" w:type="auto"/>
            <w:vAlign w:val="center"/>
            <w:hideMark/>
          </w:tcPr>
          <w:p w14:paraId="7689FB5F" w14:textId="77777777" w:rsidR="003D0130" w:rsidRPr="003D0130" w:rsidRDefault="003D0130" w:rsidP="003D0130">
            <w:pPr>
              <w:rPr>
                <w:sz w:val="20"/>
                <w:szCs w:val="20"/>
              </w:rPr>
            </w:pPr>
            <w:r w:rsidRPr="003D0130">
              <w:rPr>
                <w:sz w:val="20"/>
                <w:szCs w:val="20"/>
              </w:rPr>
              <w:t>Moderate</w:t>
            </w:r>
          </w:p>
        </w:tc>
        <w:tc>
          <w:tcPr>
            <w:tcW w:w="0" w:type="auto"/>
            <w:vAlign w:val="center"/>
            <w:hideMark/>
          </w:tcPr>
          <w:p w14:paraId="267D7229" w14:textId="77777777" w:rsidR="003D0130" w:rsidRPr="003D0130" w:rsidRDefault="003D0130" w:rsidP="003D0130">
            <w:pPr>
              <w:rPr>
                <w:sz w:val="20"/>
                <w:szCs w:val="20"/>
              </w:rPr>
            </w:pPr>
            <w:r w:rsidRPr="003D0130">
              <w:rPr>
                <w:sz w:val="20"/>
                <w:szCs w:val="20"/>
              </w:rPr>
              <w:t>Requires more effort to explain</w:t>
            </w:r>
          </w:p>
        </w:tc>
      </w:tr>
      <w:tr w:rsidR="003D0130" w:rsidRPr="003D0130" w14:paraId="410ECD0C" w14:textId="77777777" w:rsidTr="003D0130">
        <w:trPr>
          <w:tblCellSpacing w:w="15" w:type="dxa"/>
          <w:jc w:val="center"/>
        </w:trPr>
        <w:tc>
          <w:tcPr>
            <w:tcW w:w="0" w:type="auto"/>
            <w:vAlign w:val="center"/>
            <w:hideMark/>
          </w:tcPr>
          <w:p w14:paraId="2307AD07" w14:textId="77777777" w:rsidR="003D0130" w:rsidRPr="003D0130" w:rsidRDefault="003D0130" w:rsidP="003D0130">
            <w:pPr>
              <w:rPr>
                <w:sz w:val="20"/>
                <w:szCs w:val="20"/>
              </w:rPr>
            </w:pPr>
            <w:r w:rsidRPr="003D0130">
              <w:rPr>
                <w:sz w:val="20"/>
                <w:szCs w:val="20"/>
              </w:rPr>
              <w:t>Main advantage</w:t>
            </w:r>
          </w:p>
        </w:tc>
        <w:tc>
          <w:tcPr>
            <w:tcW w:w="0" w:type="auto"/>
            <w:vAlign w:val="center"/>
            <w:hideMark/>
          </w:tcPr>
          <w:p w14:paraId="7885A980" w14:textId="77777777" w:rsidR="003D0130" w:rsidRPr="003D0130" w:rsidRDefault="003D0130" w:rsidP="003D0130">
            <w:pPr>
              <w:rPr>
                <w:sz w:val="20"/>
                <w:szCs w:val="20"/>
              </w:rPr>
            </w:pPr>
            <w:r w:rsidRPr="003D0130">
              <w:rPr>
                <w:sz w:val="20"/>
                <w:szCs w:val="20"/>
              </w:rPr>
              <w:t>Simple and fast baseline</w:t>
            </w:r>
          </w:p>
        </w:tc>
        <w:tc>
          <w:tcPr>
            <w:tcW w:w="0" w:type="auto"/>
            <w:vAlign w:val="center"/>
            <w:hideMark/>
          </w:tcPr>
          <w:p w14:paraId="3AC48A0A" w14:textId="77777777" w:rsidR="003D0130" w:rsidRPr="003D0130" w:rsidRDefault="003D0130" w:rsidP="003D0130">
            <w:pPr>
              <w:rPr>
                <w:sz w:val="20"/>
                <w:szCs w:val="20"/>
              </w:rPr>
            </w:pPr>
            <w:r w:rsidRPr="003D0130">
              <w:rPr>
                <w:sz w:val="20"/>
                <w:szCs w:val="20"/>
              </w:rPr>
              <w:t>Suitable for complex tabular data</w:t>
            </w:r>
          </w:p>
        </w:tc>
        <w:tc>
          <w:tcPr>
            <w:tcW w:w="0" w:type="auto"/>
            <w:vAlign w:val="center"/>
            <w:hideMark/>
          </w:tcPr>
          <w:p w14:paraId="20F062E6" w14:textId="77777777" w:rsidR="003D0130" w:rsidRPr="003D0130" w:rsidRDefault="003D0130" w:rsidP="003D0130">
            <w:pPr>
              <w:rPr>
                <w:sz w:val="20"/>
                <w:szCs w:val="20"/>
              </w:rPr>
            </w:pPr>
            <w:r w:rsidRPr="003D0130">
              <w:rPr>
                <w:sz w:val="20"/>
                <w:szCs w:val="20"/>
              </w:rPr>
              <w:t>Flexible approach to reducing prediction errors</w:t>
            </w:r>
          </w:p>
        </w:tc>
      </w:tr>
      <w:tr w:rsidR="003D0130" w:rsidRPr="003D0130" w14:paraId="26E83467" w14:textId="77777777" w:rsidTr="003D0130">
        <w:trPr>
          <w:tblCellSpacing w:w="15" w:type="dxa"/>
          <w:jc w:val="center"/>
        </w:trPr>
        <w:tc>
          <w:tcPr>
            <w:tcW w:w="0" w:type="auto"/>
            <w:vAlign w:val="center"/>
            <w:hideMark/>
          </w:tcPr>
          <w:p w14:paraId="6FDD27BD" w14:textId="77777777" w:rsidR="003D0130" w:rsidRPr="003D0130" w:rsidRDefault="003D0130" w:rsidP="003D0130">
            <w:pPr>
              <w:rPr>
                <w:sz w:val="20"/>
                <w:szCs w:val="20"/>
              </w:rPr>
            </w:pPr>
            <w:r w:rsidRPr="003D0130">
              <w:rPr>
                <w:sz w:val="20"/>
                <w:szCs w:val="20"/>
              </w:rPr>
              <w:t>Main limitation</w:t>
            </w:r>
          </w:p>
        </w:tc>
        <w:tc>
          <w:tcPr>
            <w:tcW w:w="0" w:type="auto"/>
            <w:vAlign w:val="center"/>
            <w:hideMark/>
          </w:tcPr>
          <w:p w14:paraId="124A6A76" w14:textId="77777777" w:rsidR="003D0130" w:rsidRPr="003D0130" w:rsidRDefault="003D0130" w:rsidP="003D0130">
            <w:pPr>
              <w:rPr>
                <w:sz w:val="20"/>
                <w:szCs w:val="20"/>
              </w:rPr>
            </w:pPr>
            <w:r w:rsidRPr="003D0130">
              <w:rPr>
                <w:sz w:val="20"/>
                <w:szCs w:val="20"/>
              </w:rPr>
              <w:t>May underfit complex agricultural relationships</w:t>
            </w:r>
          </w:p>
        </w:tc>
        <w:tc>
          <w:tcPr>
            <w:tcW w:w="0" w:type="auto"/>
            <w:vAlign w:val="center"/>
            <w:hideMark/>
          </w:tcPr>
          <w:p w14:paraId="4BE2DA74" w14:textId="77777777" w:rsidR="003D0130" w:rsidRPr="003D0130" w:rsidRDefault="003D0130" w:rsidP="003D0130">
            <w:pPr>
              <w:rPr>
                <w:sz w:val="20"/>
                <w:szCs w:val="20"/>
              </w:rPr>
            </w:pPr>
            <w:r w:rsidRPr="003D0130">
              <w:rPr>
                <w:sz w:val="20"/>
                <w:szCs w:val="20"/>
              </w:rPr>
              <w:t>Can be complex and may overfit</w:t>
            </w:r>
          </w:p>
        </w:tc>
        <w:tc>
          <w:tcPr>
            <w:tcW w:w="0" w:type="auto"/>
            <w:vAlign w:val="center"/>
            <w:hideMark/>
          </w:tcPr>
          <w:p w14:paraId="58E366B6" w14:textId="77777777" w:rsidR="003D0130" w:rsidRPr="003D0130" w:rsidRDefault="003D0130" w:rsidP="003D0130">
            <w:pPr>
              <w:rPr>
                <w:sz w:val="20"/>
                <w:szCs w:val="20"/>
              </w:rPr>
            </w:pPr>
            <w:r w:rsidRPr="003D0130">
              <w:rPr>
                <w:sz w:val="20"/>
                <w:szCs w:val="20"/>
              </w:rPr>
              <w:t>Requires careful tuning</w:t>
            </w:r>
          </w:p>
        </w:tc>
      </w:tr>
      <w:tr w:rsidR="003D0130" w:rsidRPr="003D0130" w14:paraId="27EEE6DA" w14:textId="77777777" w:rsidTr="003D0130">
        <w:trPr>
          <w:tblCellSpacing w:w="15" w:type="dxa"/>
          <w:jc w:val="center"/>
        </w:trPr>
        <w:tc>
          <w:tcPr>
            <w:tcW w:w="0" w:type="auto"/>
            <w:vAlign w:val="center"/>
            <w:hideMark/>
          </w:tcPr>
          <w:p w14:paraId="352F168E" w14:textId="77777777" w:rsidR="003D0130" w:rsidRPr="003D0130" w:rsidRDefault="003D0130" w:rsidP="003D0130">
            <w:pPr>
              <w:rPr>
                <w:sz w:val="20"/>
                <w:szCs w:val="20"/>
              </w:rPr>
            </w:pPr>
            <w:r w:rsidRPr="003D0130">
              <w:rPr>
                <w:sz w:val="20"/>
                <w:szCs w:val="20"/>
              </w:rPr>
              <w:t>Scaling requirement</w:t>
            </w:r>
          </w:p>
        </w:tc>
        <w:tc>
          <w:tcPr>
            <w:tcW w:w="0" w:type="auto"/>
            <w:vAlign w:val="center"/>
            <w:hideMark/>
          </w:tcPr>
          <w:p w14:paraId="6A8115D5" w14:textId="77777777" w:rsidR="003D0130" w:rsidRPr="003D0130" w:rsidRDefault="003D0130" w:rsidP="003D0130">
            <w:pPr>
              <w:rPr>
                <w:sz w:val="20"/>
                <w:szCs w:val="20"/>
              </w:rPr>
            </w:pPr>
            <w:r w:rsidRPr="003D0130">
              <w:rPr>
                <w:sz w:val="20"/>
                <w:szCs w:val="20"/>
              </w:rPr>
              <w:t>May benefit from scaling</w:t>
            </w:r>
          </w:p>
        </w:tc>
        <w:tc>
          <w:tcPr>
            <w:tcW w:w="0" w:type="auto"/>
            <w:vAlign w:val="center"/>
            <w:hideMark/>
          </w:tcPr>
          <w:p w14:paraId="752F7AD2" w14:textId="77777777" w:rsidR="003D0130" w:rsidRPr="003D0130" w:rsidRDefault="003D0130" w:rsidP="003D0130">
            <w:pPr>
              <w:rPr>
                <w:sz w:val="20"/>
                <w:szCs w:val="20"/>
              </w:rPr>
            </w:pPr>
            <w:r w:rsidRPr="003D0130">
              <w:rPr>
                <w:sz w:val="20"/>
                <w:szCs w:val="20"/>
              </w:rPr>
              <w:t>Generally unnecessary</w:t>
            </w:r>
          </w:p>
        </w:tc>
        <w:tc>
          <w:tcPr>
            <w:tcW w:w="0" w:type="auto"/>
            <w:vAlign w:val="center"/>
            <w:hideMark/>
          </w:tcPr>
          <w:p w14:paraId="3987C074" w14:textId="77777777" w:rsidR="003D0130" w:rsidRPr="003D0130" w:rsidRDefault="003D0130" w:rsidP="003D0130">
            <w:pPr>
              <w:rPr>
                <w:sz w:val="20"/>
                <w:szCs w:val="20"/>
              </w:rPr>
            </w:pPr>
            <w:r w:rsidRPr="003D0130">
              <w:rPr>
                <w:sz w:val="20"/>
                <w:szCs w:val="20"/>
              </w:rPr>
              <w:t>Generally unnecessary</w:t>
            </w:r>
          </w:p>
        </w:tc>
      </w:tr>
      <w:tr w:rsidR="003D0130" w:rsidRPr="003D0130" w14:paraId="159BDCC3" w14:textId="77777777" w:rsidTr="003D0130">
        <w:trPr>
          <w:tblCellSpacing w:w="15" w:type="dxa"/>
          <w:jc w:val="center"/>
        </w:trPr>
        <w:tc>
          <w:tcPr>
            <w:tcW w:w="0" w:type="auto"/>
            <w:vAlign w:val="center"/>
            <w:hideMark/>
          </w:tcPr>
          <w:p w14:paraId="131B0254" w14:textId="77777777" w:rsidR="003D0130" w:rsidRPr="003D0130" w:rsidRDefault="003D0130" w:rsidP="003D0130">
            <w:pPr>
              <w:rPr>
                <w:sz w:val="20"/>
                <w:szCs w:val="20"/>
              </w:rPr>
            </w:pPr>
            <w:r w:rsidRPr="003D0130">
              <w:rPr>
                <w:sz w:val="20"/>
                <w:szCs w:val="20"/>
              </w:rPr>
              <w:t>Planned role</w:t>
            </w:r>
          </w:p>
        </w:tc>
        <w:tc>
          <w:tcPr>
            <w:tcW w:w="0" w:type="auto"/>
            <w:vAlign w:val="center"/>
            <w:hideMark/>
          </w:tcPr>
          <w:p w14:paraId="0E350EC9" w14:textId="77777777" w:rsidR="003D0130" w:rsidRPr="003D0130" w:rsidRDefault="003D0130" w:rsidP="003D0130">
            <w:pPr>
              <w:rPr>
                <w:sz w:val="20"/>
                <w:szCs w:val="20"/>
              </w:rPr>
            </w:pPr>
            <w:r w:rsidRPr="003D0130">
              <w:rPr>
                <w:sz w:val="20"/>
                <w:szCs w:val="20"/>
              </w:rPr>
              <w:t>Baseline model</w:t>
            </w:r>
          </w:p>
        </w:tc>
        <w:tc>
          <w:tcPr>
            <w:tcW w:w="0" w:type="auto"/>
            <w:vAlign w:val="center"/>
            <w:hideMark/>
          </w:tcPr>
          <w:p w14:paraId="2484E653" w14:textId="77777777" w:rsidR="003D0130" w:rsidRPr="003D0130" w:rsidRDefault="003D0130" w:rsidP="003D0130">
            <w:pPr>
              <w:rPr>
                <w:sz w:val="20"/>
                <w:szCs w:val="20"/>
              </w:rPr>
            </w:pPr>
            <w:r w:rsidRPr="003D0130">
              <w:rPr>
                <w:sz w:val="20"/>
                <w:szCs w:val="20"/>
              </w:rPr>
              <w:t>Primary candidate</w:t>
            </w:r>
          </w:p>
        </w:tc>
        <w:tc>
          <w:tcPr>
            <w:tcW w:w="0" w:type="auto"/>
            <w:vAlign w:val="center"/>
            <w:hideMark/>
          </w:tcPr>
          <w:p w14:paraId="1984C590" w14:textId="77777777" w:rsidR="003D0130" w:rsidRPr="003D0130" w:rsidRDefault="003D0130" w:rsidP="003D0130">
            <w:pPr>
              <w:rPr>
                <w:sz w:val="20"/>
                <w:szCs w:val="20"/>
              </w:rPr>
            </w:pPr>
            <w:r w:rsidRPr="003D0130">
              <w:rPr>
                <w:sz w:val="20"/>
                <w:szCs w:val="20"/>
              </w:rPr>
              <w:t>Comparison model</w:t>
            </w:r>
          </w:p>
        </w:tc>
      </w:tr>
    </w:tbl>
    <w:p w14:paraId="7FA264AE" w14:textId="77777777" w:rsidR="00631ABF" w:rsidRDefault="00631ABF"/>
    <w:p w14:paraId="48D5C5D5" w14:textId="77777777" w:rsidR="003D0130" w:rsidRPr="003D0130" w:rsidRDefault="003D0130" w:rsidP="003D0130">
      <w:pPr>
        <w:spacing w:line="240" w:lineRule="auto"/>
        <w:jc w:val="both"/>
        <w:rPr>
          <w:sz w:val="20"/>
          <w:szCs w:val="20"/>
        </w:rPr>
      </w:pPr>
      <w:r w:rsidRPr="003D0130">
        <w:rPr>
          <w:sz w:val="20"/>
          <w:szCs w:val="20"/>
        </w:rPr>
        <w:t>No algorithm is guaranteed to be best for every crop, district, or season. The final choice will depend on the dataset's size, feature quality, prediction objective, and validation results.</w:t>
      </w:r>
    </w:p>
    <w:p w14:paraId="4C136B59" w14:textId="77777777" w:rsidR="003D0130" w:rsidRPr="003D0130" w:rsidRDefault="003D0130" w:rsidP="003D0130">
      <w:pPr>
        <w:rPr>
          <w:b/>
          <w:bCs/>
          <w:sz w:val="24"/>
          <w:szCs w:val="24"/>
        </w:rPr>
      </w:pPr>
      <w:r w:rsidRPr="003D0130">
        <w:rPr>
          <w:b/>
          <w:bCs/>
          <w:sz w:val="24"/>
          <w:szCs w:val="24"/>
        </w:rPr>
        <w:t xml:space="preserve">9. </w:t>
      </w:r>
      <w:r w:rsidRPr="003D0130">
        <w:rPr>
          <w:b/>
          <w:bCs/>
          <w:sz w:val="24"/>
          <w:szCs w:val="24"/>
          <w:u w:val="single"/>
        </w:rPr>
        <w:t>Proposed Model Architecture</w:t>
      </w:r>
    </w:p>
    <w:p w14:paraId="200A0F8C" w14:textId="77777777" w:rsidR="003D0130" w:rsidRDefault="003D0130" w:rsidP="003D0130">
      <w:pPr>
        <w:rPr>
          <w:sz w:val="20"/>
          <w:szCs w:val="20"/>
        </w:rPr>
      </w:pPr>
      <w:r w:rsidRPr="003D0130">
        <w:rPr>
          <w:sz w:val="20"/>
          <w:szCs w:val="20"/>
        </w:rPr>
        <w:t>The model will follow a structured pipeline:</w:t>
      </w:r>
    </w:p>
    <w:p w14:paraId="338D55EB" w14:textId="77777777" w:rsidR="003D0130" w:rsidRDefault="003D0130" w:rsidP="003D0130">
      <w:pPr>
        <w:rPr>
          <w:sz w:val="20"/>
          <w:szCs w:val="20"/>
        </w:rPr>
      </w:pPr>
    </w:p>
    <w:p w14:paraId="5959E3D7" w14:textId="77777777" w:rsidR="003D0130" w:rsidRDefault="003D0130" w:rsidP="003D0130">
      <w:pPr>
        <w:rPr>
          <w:sz w:val="20"/>
          <w:szCs w:val="20"/>
        </w:rPr>
      </w:pPr>
    </w:p>
    <w:p w14:paraId="107F0CB4" w14:textId="77777777" w:rsidR="003D0130" w:rsidRDefault="003D0130" w:rsidP="003D0130">
      <w:pPr>
        <w:rPr>
          <w:sz w:val="20"/>
          <w:szCs w:val="20"/>
        </w:rPr>
      </w:pPr>
    </w:p>
    <w:p w14:paraId="11EF64FA" w14:textId="77777777" w:rsidR="003D0130" w:rsidRDefault="003D0130" w:rsidP="003D0130">
      <w:pPr>
        <w:rPr>
          <w:sz w:val="20"/>
          <w:szCs w:val="20"/>
        </w:rPr>
      </w:pPr>
    </w:p>
    <w:p w14:paraId="5BFAFF6B" w14:textId="77777777" w:rsidR="003D0130" w:rsidRDefault="003D0130" w:rsidP="003D0130">
      <w:pPr>
        <w:rPr>
          <w:sz w:val="20"/>
          <w:szCs w:val="20"/>
        </w:rPr>
      </w:pPr>
    </w:p>
    <w:p w14:paraId="07FA0C9A" w14:textId="77777777" w:rsidR="003D0130" w:rsidRPr="003D0130" w:rsidRDefault="003D0130" w:rsidP="003D0130">
      <w:pPr>
        <w:rPr>
          <w:sz w:val="20"/>
          <w:szCs w:val="20"/>
        </w:rPr>
      </w:pPr>
    </w:p>
    <w:p w14:paraId="3D033C03" w14:textId="77777777" w:rsidR="003D0130" w:rsidRPr="005C362C" w:rsidRDefault="003D0130" w:rsidP="003D0130">
      <w:pPr>
        <w:jc w:val="center"/>
        <w:rPr>
          <w:sz w:val="20"/>
          <w:szCs w:val="20"/>
        </w:rPr>
      </w:pPr>
      <w:r w:rsidRPr="005C362C">
        <w:rPr>
          <w:sz w:val="20"/>
          <w:szCs w:val="20"/>
        </w:rPr>
        <w:lastRenderedPageBreak/>
        <w:t>Agricultural Data + Compatible Weather Data</w:t>
      </w:r>
    </w:p>
    <w:p w14:paraId="402203E0" w14:textId="77777777" w:rsidR="003D0130" w:rsidRPr="005C362C" w:rsidRDefault="003D0130" w:rsidP="003D0130">
      <w:pPr>
        <w:jc w:val="center"/>
        <w:rPr>
          <w:sz w:val="20"/>
          <w:szCs w:val="20"/>
        </w:rPr>
      </w:pPr>
      <w:r w:rsidRPr="005C362C">
        <w:rPr>
          <w:sz w:val="20"/>
          <w:szCs w:val="20"/>
        </w:rPr>
        <w:t>↓</w:t>
      </w:r>
    </w:p>
    <w:p w14:paraId="73FB7878" w14:textId="77777777" w:rsidR="003D0130" w:rsidRPr="005C362C" w:rsidRDefault="003D0130" w:rsidP="003D0130">
      <w:pPr>
        <w:jc w:val="center"/>
        <w:rPr>
          <w:sz w:val="20"/>
          <w:szCs w:val="20"/>
        </w:rPr>
      </w:pPr>
      <w:r w:rsidRPr="005C362C">
        <w:rPr>
          <w:sz w:val="20"/>
          <w:szCs w:val="20"/>
        </w:rPr>
        <w:t>Data Inspection and Cleaning</w:t>
      </w:r>
    </w:p>
    <w:p w14:paraId="11499A78" w14:textId="77777777" w:rsidR="003D0130" w:rsidRPr="005C362C" w:rsidRDefault="003D0130" w:rsidP="003D0130">
      <w:pPr>
        <w:jc w:val="center"/>
        <w:rPr>
          <w:sz w:val="20"/>
          <w:szCs w:val="20"/>
        </w:rPr>
      </w:pPr>
      <w:r w:rsidRPr="005C362C">
        <w:rPr>
          <w:sz w:val="20"/>
          <w:szCs w:val="20"/>
        </w:rPr>
        <w:t>↓</w:t>
      </w:r>
    </w:p>
    <w:p w14:paraId="4FB79F45" w14:textId="77777777" w:rsidR="003D0130" w:rsidRPr="005C362C" w:rsidRDefault="003D0130" w:rsidP="003D0130">
      <w:pPr>
        <w:jc w:val="center"/>
        <w:rPr>
          <w:sz w:val="20"/>
          <w:szCs w:val="20"/>
        </w:rPr>
      </w:pPr>
      <w:r w:rsidRPr="005C362C">
        <w:rPr>
          <w:sz w:val="20"/>
          <w:szCs w:val="20"/>
        </w:rPr>
        <w:t>Geographical and Seasonal Alignment</w:t>
      </w:r>
    </w:p>
    <w:p w14:paraId="52660450" w14:textId="77777777" w:rsidR="003D0130" w:rsidRPr="005C362C" w:rsidRDefault="003D0130" w:rsidP="003D0130">
      <w:pPr>
        <w:jc w:val="center"/>
        <w:rPr>
          <w:sz w:val="20"/>
          <w:szCs w:val="20"/>
        </w:rPr>
      </w:pPr>
      <w:r w:rsidRPr="005C362C">
        <w:rPr>
          <w:sz w:val="20"/>
          <w:szCs w:val="20"/>
        </w:rPr>
        <w:t>↓</w:t>
      </w:r>
    </w:p>
    <w:p w14:paraId="2EC060A2" w14:textId="77777777" w:rsidR="003D0130" w:rsidRPr="005C362C" w:rsidRDefault="003D0130" w:rsidP="003D0130">
      <w:pPr>
        <w:jc w:val="center"/>
        <w:rPr>
          <w:sz w:val="20"/>
          <w:szCs w:val="20"/>
        </w:rPr>
      </w:pPr>
      <w:r w:rsidRPr="005C362C">
        <w:rPr>
          <w:sz w:val="20"/>
          <w:szCs w:val="20"/>
        </w:rPr>
        <w:t>Target Definition and Feature Engineering</w:t>
      </w:r>
    </w:p>
    <w:p w14:paraId="2547EC16" w14:textId="77777777" w:rsidR="003D0130" w:rsidRPr="005C362C" w:rsidRDefault="003D0130" w:rsidP="003D0130">
      <w:pPr>
        <w:jc w:val="center"/>
        <w:rPr>
          <w:sz w:val="20"/>
          <w:szCs w:val="20"/>
        </w:rPr>
      </w:pPr>
      <w:r w:rsidRPr="005C362C">
        <w:rPr>
          <w:sz w:val="20"/>
          <w:szCs w:val="20"/>
        </w:rPr>
        <w:t>↓</w:t>
      </w:r>
    </w:p>
    <w:p w14:paraId="5338DB89" w14:textId="77777777" w:rsidR="003D0130" w:rsidRPr="005C362C" w:rsidRDefault="003D0130" w:rsidP="003D0130">
      <w:pPr>
        <w:jc w:val="center"/>
        <w:rPr>
          <w:sz w:val="20"/>
          <w:szCs w:val="20"/>
        </w:rPr>
      </w:pPr>
      <w:r w:rsidRPr="005C362C">
        <w:rPr>
          <w:sz w:val="20"/>
          <w:szCs w:val="20"/>
        </w:rPr>
        <w:t>Preprocessing Pipeline</w:t>
      </w:r>
    </w:p>
    <w:p w14:paraId="474B04EA" w14:textId="77777777" w:rsidR="003D0130" w:rsidRPr="005C362C" w:rsidRDefault="003D0130" w:rsidP="003D0130">
      <w:pPr>
        <w:jc w:val="center"/>
        <w:rPr>
          <w:sz w:val="20"/>
          <w:szCs w:val="20"/>
        </w:rPr>
      </w:pPr>
      <w:r w:rsidRPr="005C362C">
        <w:rPr>
          <w:sz w:val="20"/>
          <w:szCs w:val="20"/>
        </w:rPr>
        <w:t>↓</w:t>
      </w:r>
    </w:p>
    <w:p w14:paraId="24085F4C" w14:textId="77777777" w:rsidR="003D0130" w:rsidRPr="005C362C" w:rsidRDefault="003D0130" w:rsidP="003D0130">
      <w:pPr>
        <w:jc w:val="center"/>
        <w:rPr>
          <w:sz w:val="20"/>
          <w:szCs w:val="20"/>
        </w:rPr>
      </w:pPr>
      <w:r w:rsidRPr="005C362C">
        <w:rPr>
          <w:sz w:val="20"/>
          <w:szCs w:val="20"/>
        </w:rPr>
        <w:t>Training, Validation, and Test Split</w:t>
      </w:r>
    </w:p>
    <w:p w14:paraId="703CBBBA" w14:textId="77777777" w:rsidR="003D0130" w:rsidRPr="005C362C" w:rsidRDefault="003D0130" w:rsidP="003D0130">
      <w:pPr>
        <w:jc w:val="center"/>
        <w:rPr>
          <w:sz w:val="20"/>
          <w:szCs w:val="20"/>
        </w:rPr>
      </w:pPr>
      <w:r w:rsidRPr="005C362C">
        <w:rPr>
          <w:sz w:val="20"/>
          <w:szCs w:val="20"/>
        </w:rPr>
        <w:t>↓</w:t>
      </w:r>
    </w:p>
    <w:p w14:paraId="64FAB598" w14:textId="77777777" w:rsidR="003D0130" w:rsidRPr="005C362C" w:rsidRDefault="003D0130" w:rsidP="003D0130">
      <w:pPr>
        <w:jc w:val="center"/>
        <w:rPr>
          <w:sz w:val="20"/>
          <w:szCs w:val="20"/>
        </w:rPr>
      </w:pPr>
      <w:r w:rsidRPr="005C362C">
        <w:rPr>
          <w:sz w:val="20"/>
          <w:szCs w:val="20"/>
        </w:rPr>
        <w:t>Linear Regression | Random Forest | Gradient Boosting</w:t>
      </w:r>
    </w:p>
    <w:p w14:paraId="01157F22" w14:textId="77777777" w:rsidR="003D0130" w:rsidRPr="005C362C" w:rsidRDefault="003D0130" w:rsidP="003D0130">
      <w:pPr>
        <w:jc w:val="center"/>
        <w:rPr>
          <w:sz w:val="20"/>
          <w:szCs w:val="20"/>
        </w:rPr>
      </w:pPr>
      <w:r w:rsidRPr="005C362C">
        <w:rPr>
          <w:sz w:val="20"/>
          <w:szCs w:val="20"/>
        </w:rPr>
        <w:t>↓</w:t>
      </w:r>
    </w:p>
    <w:p w14:paraId="30BAF8F2" w14:textId="77777777" w:rsidR="003D0130" w:rsidRPr="005C362C" w:rsidRDefault="003D0130" w:rsidP="003D0130">
      <w:pPr>
        <w:jc w:val="center"/>
        <w:rPr>
          <w:sz w:val="20"/>
          <w:szCs w:val="20"/>
        </w:rPr>
      </w:pPr>
      <w:r w:rsidRPr="005C362C">
        <w:rPr>
          <w:sz w:val="20"/>
          <w:szCs w:val="20"/>
        </w:rPr>
        <w:t>Evaluation Using MAE, RMSE, and R²</w:t>
      </w:r>
    </w:p>
    <w:p w14:paraId="0FED1B3C" w14:textId="77777777" w:rsidR="003D0130" w:rsidRPr="005C362C" w:rsidRDefault="003D0130" w:rsidP="003D0130">
      <w:pPr>
        <w:jc w:val="center"/>
        <w:rPr>
          <w:sz w:val="20"/>
          <w:szCs w:val="20"/>
        </w:rPr>
      </w:pPr>
      <w:r w:rsidRPr="005C362C">
        <w:rPr>
          <w:sz w:val="20"/>
          <w:szCs w:val="20"/>
        </w:rPr>
        <w:t>↓</w:t>
      </w:r>
    </w:p>
    <w:p w14:paraId="163A7812" w14:textId="77777777" w:rsidR="003D0130" w:rsidRPr="005C362C" w:rsidRDefault="003D0130" w:rsidP="003D0130">
      <w:pPr>
        <w:jc w:val="center"/>
        <w:rPr>
          <w:sz w:val="20"/>
          <w:szCs w:val="20"/>
        </w:rPr>
      </w:pPr>
      <w:r w:rsidRPr="005C362C">
        <w:rPr>
          <w:sz w:val="20"/>
          <w:szCs w:val="20"/>
        </w:rPr>
        <w:t>Error Analysis and Final Model Selection</w:t>
      </w:r>
    </w:p>
    <w:p w14:paraId="5C1D0D43" w14:textId="77777777" w:rsidR="003D0130" w:rsidRPr="005C362C" w:rsidRDefault="003D0130" w:rsidP="005C362C">
      <w:pPr>
        <w:spacing w:line="240" w:lineRule="auto"/>
        <w:jc w:val="both"/>
        <w:rPr>
          <w:sz w:val="20"/>
          <w:szCs w:val="20"/>
        </w:rPr>
      </w:pPr>
      <w:r w:rsidRPr="005C362C">
        <w:rPr>
          <w:sz w:val="20"/>
          <w:szCs w:val="20"/>
        </w:rPr>
        <w:t>Each component has a specific role.</w:t>
      </w:r>
    </w:p>
    <w:p w14:paraId="6192A6CE" w14:textId="77777777" w:rsidR="003D0130" w:rsidRPr="005C362C" w:rsidRDefault="003D0130" w:rsidP="005C362C">
      <w:pPr>
        <w:spacing w:line="240" w:lineRule="auto"/>
        <w:jc w:val="both"/>
        <w:rPr>
          <w:sz w:val="20"/>
          <w:szCs w:val="20"/>
        </w:rPr>
      </w:pPr>
      <w:r w:rsidRPr="005C362C">
        <w:rPr>
          <w:sz w:val="20"/>
          <w:szCs w:val="20"/>
        </w:rPr>
        <w:t>The data preparation stage ensures that the inputs are reliable. Dataset integration connects agricultural records with relevant weather summaries. Feature engineering prepares meaningful predictors and defines the target. The preprocessing pipeline handles missing values and categorical variables.</w:t>
      </w:r>
    </w:p>
    <w:p w14:paraId="52161EBA" w14:textId="77777777" w:rsidR="003D0130" w:rsidRPr="005C362C" w:rsidRDefault="003D0130" w:rsidP="005C362C">
      <w:pPr>
        <w:spacing w:line="240" w:lineRule="auto"/>
        <w:jc w:val="both"/>
        <w:rPr>
          <w:sz w:val="20"/>
          <w:szCs w:val="20"/>
        </w:rPr>
      </w:pPr>
      <w:r w:rsidRPr="005C362C">
        <w:rPr>
          <w:sz w:val="20"/>
          <w:szCs w:val="20"/>
        </w:rPr>
        <w:t>The dataset splitting stage evaluates how well the model performs on observations that were not used to train it. Finally, the evaluation stage compares candidate algorithms and helps identify their strengths and limitations.</w:t>
      </w:r>
    </w:p>
    <w:p w14:paraId="3EE7901C" w14:textId="3B281F22" w:rsidR="005C362C" w:rsidRPr="005C362C" w:rsidRDefault="005C362C" w:rsidP="005C362C">
      <w:pPr>
        <w:rPr>
          <w:b/>
          <w:bCs/>
          <w:sz w:val="24"/>
          <w:szCs w:val="24"/>
        </w:rPr>
      </w:pPr>
      <w:r w:rsidRPr="005C362C">
        <w:rPr>
          <w:b/>
          <w:bCs/>
          <w:sz w:val="24"/>
          <w:szCs w:val="24"/>
        </w:rPr>
        <w:t xml:space="preserve">10. </w:t>
      </w:r>
      <w:r w:rsidRPr="005C362C">
        <w:rPr>
          <w:b/>
          <w:bCs/>
          <w:sz w:val="24"/>
          <w:szCs w:val="24"/>
          <w:u w:val="single"/>
        </w:rPr>
        <w:t>Initial Model Configuration</w:t>
      </w:r>
    </w:p>
    <w:p w14:paraId="3FA861F6" w14:textId="0D3F20D0" w:rsidR="005C362C" w:rsidRPr="005C362C" w:rsidRDefault="005C362C" w:rsidP="005C362C">
      <w:pPr>
        <w:spacing w:line="240" w:lineRule="auto"/>
        <w:jc w:val="both"/>
        <w:rPr>
          <w:sz w:val="20"/>
          <w:szCs w:val="20"/>
        </w:rPr>
      </w:pPr>
      <w:r w:rsidRPr="005C362C">
        <w:rPr>
          <w:sz w:val="20"/>
          <w:szCs w:val="20"/>
        </w:rPr>
        <w:t>The following are suggested as initial points for consideration - these are not final settings and will be adjusted based on the dataset and validation results.</w:t>
      </w:r>
    </w:p>
    <w:p w14:paraId="08B4B4B2" w14:textId="17D6A54D" w:rsidR="005C362C" w:rsidRPr="005C362C" w:rsidRDefault="005C362C" w:rsidP="005C362C">
      <w:pPr>
        <w:spacing w:line="240" w:lineRule="auto"/>
        <w:jc w:val="both"/>
        <w:rPr>
          <w:sz w:val="20"/>
          <w:szCs w:val="20"/>
        </w:rPr>
      </w:pPr>
      <w:r w:rsidRPr="005C362C">
        <w:rPr>
          <w:sz w:val="20"/>
          <w:szCs w:val="20"/>
        </w:rPr>
        <w:t xml:space="preserve">Linear </w:t>
      </w:r>
      <w:proofErr w:type="gramStart"/>
      <w:r w:rsidRPr="005C362C">
        <w:rPr>
          <w:sz w:val="20"/>
          <w:szCs w:val="20"/>
        </w:rPr>
        <w:t>Regression</w:t>
      </w:r>
      <w:r>
        <w:rPr>
          <w:sz w:val="20"/>
          <w:szCs w:val="20"/>
        </w:rPr>
        <w:t xml:space="preserve"> :</w:t>
      </w:r>
      <w:proofErr w:type="gramEnd"/>
    </w:p>
    <w:p w14:paraId="5A7C9539" w14:textId="6078FB16" w:rsidR="005C362C" w:rsidRPr="005C362C" w:rsidRDefault="005C362C" w:rsidP="005C362C">
      <w:pPr>
        <w:spacing w:line="240" w:lineRule="auto"/>
        <w:jc w:val="both"/>
        <w:rPr>
          <w:sz w:val="20"/>
          <w:szCs w:val="20"/>
        </w:rPr>
      </w:pPr>
      <w:r w:rsidRPr="005C362C">
        <w:rPr>
          <w:sz w:val="20"/>
          <w:szCs w:val="20"/>
        </w:rPr>
        <w:t xml:space="preserve">The initial Linear Regression algorithm will be employed as a </w:t>
      </w:r>
      <w:proofErr w:type="gramStart"/>
      <w:r w:rsidRPr="005C362C">
        <w:rPr>
          <w:sz w:val="20"/>
          <w:szCs w:val="20"/>
        </w:rPr>
        <w:t>baseline,</w:t>
      </w:r>
      <w:proofErr w:type="gramEnd"/>
      <w:r w:rsidRPr="005C362C">
        <w:rPr>
          <w:sz w:val="20"/>
          <w:szCs w:val="20"/>
        </w:rPr>
        <w:t xml:space="preserve"> Ridge Regression may also be considered if there are issues of collinearity leading to unstable coefficients.</w:t>
      </w:r>
    </w:p>
    <w:p w14:paraId="5387CFE1" w14:textId="5804CFEB" w:rsidR="005C362C" w:rsidRPr="005C362C" w:rsidRDefault="005C362C" w:rsidP="005C362C">
      <w:pPr>
        <w:spacing w:line="240" w:lineRule="auto"/>
        <w:jc w:val="both"/>
        <w:rPr>
          <w:sz w:val="20"/>
          <w:szCs w:val="20"/>
        </w:rPr>
      </w:pPr>
      <w:r w:rsidRPr="005C362C">
        <w:rPr>
          <w:sz w:val="20"/>
          <w:szCs w:val="20"/>
        </w:rPr>
        <w:t xml:space="preserve">Random Forest </w:t>
      </w:r>
      <w:proofErr w:type="gramStart"/>
      <w:r w:rsidRPr="005C362C">
        <w:rPr>
          <w:sz w:val="20"/>
          <w:szCs w:val="20"/>
        </w:rPr>
        <w:t>Regressor</w:t>
      </w:r>
      <w:r>
        <w:rPr>
          <w:sz w:val="20"/>
          <w:szCs w:val="20"/>
        </w:rPr>
        <w:t xml:space="preserve"> :</w:t>
      </w:r>
      <w:proofErr w:type="gramEnd"/>
    </w:p>
    <w:p w14:paraId="2F6FAEC8" w14:textId="2B109E56" w:rsidR="005C362C" w:rsidRPr="005C362C" w:rsidRDefault="005C362C" w:rsidP="005C362C">
      <w:pPr>
        <w:spacing w:line="240" w:lineRule="auto"/>
        <w:jc w:val="both"/>
        <w:rPr>
          <w:sz w:val="20"/>
          <w:szCs w:val="20"/>
        </w:rPr>
      </w:pPr>
      <w:r w:rsidRPr="005C362C">
        <w:rPr>
          <w:sz w:val="20"/>
          <w:szCs w:val="20"/>
        </w:rPr>
        <w:t>An initial configuration may use:</w:t>
      </w:r>
    </w:p>
    <w:p w14:paraId="59B1F9CA" w14:textId="379718D1" w:rsidR="005C362C" w:rsidRPr="005C362C" w:rsidRDefault="005C362C" w:rsidP="005C362C">
      <w:pPr>
        <w:pStyle w:val="ListParagraph"/>
        <w:numPr>
          <w:ilvl w:val="0"/>
          <w:numId w:val="9"/>
        </w:numPr>
        <w:spacing w:line="240" w:lineRule="auto"/>
        <w:jc w:val="both"/>
        <w:rPr>
          <w:sz w:val="20"/>
          <w:szCs w:val="20"/>
        </w:rPr>
      </w:pPr>
      <w:r w:rsidRPr="005C362C">
        <w:rPr>
          <w:sz w:val="20"/>
          <w:szCs w:val="20"/>
        </w:rPr>
        <w:t>Number of trees: 300</w:t>
      </w:r>
    </w:p>
    <w:p w14:paraId="7ACE0AA6" w14:textId="4BA961A8" w:rsidR="005C362C" w:rsidRPr="005C362C" w:rsidRDefault="005C362C" w:rsidP="005C362C">
      <w:pPr>
        <w:pStyle w:val="ListParagraph"/>
        <w:numPr>
          <w:ilvl w:val="0"/>
          <w:numId w:val="9"/>
        </w:numPr>
        <w:spacing w:line="240" w:lineRule="auto"/>
        <w:jc w:val="both"/>
        <w:rPr>
          <w:sz w:val="20"/>
          <w:szCs w:val="20"/>
        </w:rPr>
      </w:pPr>
      <w:r w:rsidRPr="005C362C">
        <w:rPr>
          <w:sz w:val="20"/>
          <w:szCs w:val="20"/>
        </w:rPr>
        <w:t>Minimum samples per leaf: 2</w:t>
      </w:r>
    </w:p>
    <w:p w14:paraId="4D7B8042" w14:textId="77777777" w:rsidR="005C362C" w:rsidRPr="005C362C" w:rsidRDefault="005C362C" w:rsidP="005C362C">
      <w:pPr>
        <w:pStyle w:val="ListParagraph"/>
        <w:numPr>
          <w:ilvl w:val="0"/>
          <w:numId w:val="9"/>
        </w:numPr>
        <w:jc w:val="both"/>
        <w:rPr>
          <w:sz w:val="20"/>
          <w:szCs w:val="20"/>
        </w:rPr>
      </w:pPr>
      <w:r w:rsidRPr="005C362C">
        <w:rPr>
          <w:sz w:val="20"/>
          <w:szCs w:val="20"/>
        </w:rPr>
        <w:t>Random state: 42</w:t>
      </w:r>
    </w:p>
    <w:p w14:paraId="5E6EE057" w14:textId="77777777" w:rsidR="005C362C" w:rsidRPr="005C362C" w:rsidRDefault="005C362C" w:rsidP="005C362C">
      <w:pPr>
        <w:pStyle w:val="ListParagraph"/>
        <w:numPr>
          <w:ilvl w:val="0"/>
          <w:numId w:val="9"/>
        </w:numPr>
        <w:jc w:val="both"/>
        <w:rPr>
          <w:sz w:val="20"/>
          <w:szCs w:val="20"/>
        </w:rPr>
      </w:pPr>
      <w:r w:rsidRPr="005C362C">
        <w:rPr>
          <w:sz w:val="20"/>
          <w:szCs w:val="20"/>
        </w:rPr>
        <w:t>Maximum tree depth: tested on a small candidate range</w:t>
      </w:r>
    </w:p>
    <w:p w14:paraId="115F3BF7" w14:textId="7179884D" w:rsidR="005C362C" w:rsidRPr="005C362C" w:rsidRDefault="005C362C" w:rsidP="005C362C">
      <w:pPr>
        <w:pStyle w:val="ListParagraph"/>
        <w:numPr>
          <w:ilvl w:val="0"/>
          <w:numId w:val="9"/>
        </w:numPr>
        <w:jc w:val="both"/>
        <w:rPr>
          <w:sz w:val="20"/>
          <w:szCs w:val="20"/>
        </w:rPr>
      </w:pPr>
      <w:r w:rsidRPr="005C362C">
        <w:rPr>
          <w:sz w:val="20"/>
          <w:szCs w:val="20"/>
        </w:rPr>
        <w:t>These will give a starting point for model complexity and prediction errors.</w:t>
      </w:r>
    </w:p>
    <w:p w14:paraId="0D8C3F89" w14:textId="77777777" w:rsidR="005C362C" w:rsidRPr="005C362C" w:rsidRDefault="005C362C" w:rsidP="005C362C"/>
    <w:p w14:paraId="14967C89" w14:textId="71D1CBF0" w:rsidR="005C362C" w:rsidRPr="005C362C" w:rsidRDefault="005C362C" w:rsidP="005C362C">
      <w:pPr>
        <w:rPr>
          <w:sz w:val="20"/>
          <w:szCs w:val="20"/>
        </w:rPr>
      </w:pPr>
      <w:r w:rsidRPr="005C362C">
        <w:rPr>
          <w:sz w:val="20"/>
          <w:szCs w:val="20"/>
        </w:rPr>
        <w:lastRenderedPageBreak/>
        <w:t xml:space="preserve">Gradient Boosting </w:t>
      </w:r>
      <w:proofErr w:type="gramStart"/>
      <w:r w:rsidRPr="005C362C">
        <w:rPr>
          <w:sz w:val="20"/>
          <w:szCs w:val="20"/>
        </w:rPr>
        <w:t>Regressor</w:t>
      </w:r>
      <w:r w:rsidRPr="005C362C">
        <w:rPr>
          <w:sz w:val="20"/>
          <w:szCs w:val="20"/>
        </w:rPr>
        <w:t xml:space="preserve"> :</w:t>
      </w:r>
      <w:proofErr w:type="gramEnd"/>
    </w:p>
    <w:p w14:paraId="2C9B2DB0" w14:textId="1889B797" w:rsidR="005C362C" w:rsidRPr="005C362C" w:rsidRDefault="005C362C" w:rsidP="005C362C">
      <w:pPr>
        <w:pStyle w:val="ListParagraph"/>
        <w:numPr>
          <w:ilvl w:val="0"/>
          <w:numId w:val="10"/>
        </w:numPr>
        <w:rPr>
          <w:sz w:val="20"/>
          <w:szCs w:val="20"/>
        </w:rPr>
      </w:pPr>
      <w:r w:rsidRPr="005C362C">
        <w:rPr>
          <w:sz w:val="20"/>
          <w:szCs w:val="20"/>
        </w:rPr>
        <w:t>An initial configuration may use:</w:t>
      </w:r>
    </w:p>
    <w:p w14:paraId="747F677F" w14:textId="7654EA01" w:rsidR="005C362C" w:rsidRPr="005C362C" w:rsidRDefault="005C362C" w:rsidP="005C362C">
      <w:pPr>
        <w:pStyle w:val="ListParagraph"/>
        <w:numPr>
          <w:ilvl w:val="0"/>
          <w:numId w:val="10"/>
        </w:numPr>
        <w:rPr>
          <w:sz w:val="20"/>
          <w:szCs w:val="20"/>
        </w:rPr>
      </w:pPr>
      <w:r w:rsidRPr="005C362C">
        <w:rPr>
          <w:sz w:val="20"/>
          <w:szCs w:val="20"/>
        </w:rPr>
        <w:t>Learning rate: 0.05</w:t>
      </w:r>
    </w:p>
    <w:p w14:paraId="14CC3BB4" w14:textId="32A21383" w:rsidR="005C362C" w:rsidRPr="005C362C" w:rsidRDefault="005C362C" w:rsidP="005C362C">
      <w:pPr>
        <w:pStyle w:val="ListParagraph"/>
        <w:numPr>
          <w:ilvl w:val="0"/>
          <w:numId w:val="10"/>
        </w:numPr>
        <w:rPr>
          <w:sz w:val="20"/>
          <w:szCs w:val="20"/>
        </w:rPr>
      </w:pPr>
      <w:r w:rsidRPr="005C362C">
        <w:rPr>
          <w:sz w:val="20"/>
          <w:szCs w:val="20"/>
        </w:rPr>
        <w:t>Number of boosting stages: 200</w:t>
      </w:r>
    </w:p>
    <w:p w14:paraId="7E537672" w14:textId="0ED358D7" w:rsidR="005C362C" w:rsidRPr="005C362C" w:rsidRDefault="005C362C" w:rsidP="005C362C">
      <w:pPr>
        <w:pStyle w:val="ListParagraph"/>
        <w:numPr>
          <w:ilvl w:val="0"/>
          <w:numId w:val="10"/>
        </w:numPr>
        <w:rPr>
          <w:sz w:val="20"/>
          <w:szCs w:val="20"/>
        </w:rPr>
      </w:pPr>
      <w:r w:rsidRPr="005C362C">
        <w:rPr>
          <w:sz w:val="20"/>
          <w:szCs w:val="20"/>
        </w:rPr>
        <w:t>Maximum tree depth: 2-3</w:t>
      </w:r>
    </w:p>
    <w:p w14:paraId="41BF1E33" w14:textId="07A25203" w:rsidR="005C362C" w:rsidRPr="005C362C" w:rsidRDefault="005C362C" w:rsidP="005C362C">
      <w:pPr>
        <w:pStyle w:val="ListParagraph"/>
        <w:numPr>
          <w:ilvl w:val="0"/>
          <w:numId w:val="10"/>
        </w:numPr>
        <w:rPr>
          <w:sz w:val="20"/>
          <w:szCs w:val="20"/>
        </w:rPr>
      </w:pPr>
      <w:r w:rsidRPr="005C362C">
        <w:rPr>
          <w:sz w:val="20"/>
          <w:szCs w:val="20"/>
        </w:rPr>
        <w:t>Random state: 42</w:t>
      </w:r>
    </w:p>
    <w:p w14:paraId="175291DD" w14:textId="7930FDAD" w:rsidR="005C362C" w:rsidRPr="005C362C" w:rsidRDefault="005C362C" w:rsidP="005C362C">
      <w:pPr>
        <w:jc w:val="both"/>
        <w:rPr>
          <w:sz w:val="20"/>
          <w:szCs w:val="20"/>
        </w:rPr>
      </w:pPr>
      <w:r w:rsidRPr="005C362C">
        <w:rPr>
          <w:sz w:val="20"/>
          <w:szCs w:val="20"/>
        </w:rPr>
        <w:t>These will be used as starting values rather than an optimised configuration.</w:t>
      </w:r>
    </w:p>
    <w:p w14:paraId="3FD4C10D" w14:textId="40A70372" w:rsidR="005C362C" w:rsidRPr="005C362C" w:rsidRDefault="005C362C" w:rsidP="005C362C">
      <w:pPr>
        <w:jc w:val="both"/>
        <w:rPr>
          <w:sz w:val="20"/>
          <w:szCs w:val="20"/>
        </w:rPr>
      </w:pPr>
      <w:r w:rsidRPr="005C362C">
        <w:rPr>
          <w:sz w:val="20"/>
          <w:szCs w:val="20"/>
        </w:rPr>
        <w:t>Hyperparameter selection will be based on validation data, and the final test set will be held out until the conclusion of model comparison.</w:t>
      </w:r>
    </w:p>
    <w:p w14:paraId="4ED207D3" w14:textId="1F28DD44" w:rsidR="005C362C" w:rsidRPr="005C362C" w:rsidRDefault="005C362C" w:rsidP="005C362C">
      <w:pPr>
        <w:rPr>
          <w:b/>
          <w:bCs/>
          <w:sz w:val="24"/>
          <w:szCs w:val="24"/>
        </w:rPr>
      </w:pPr>
      <w:r w:rsidRPr="005C362C">
        <w:rPr>
          <w:b/>
          <w:bCs/>
          <w:sz w:val="24"/>
          <w:szCs w:val="24"/>
        </w:rPr>
        <w:t xml:space="preserve">11. </w:t>
      </w:r>
      <w:r w:rsidRPr="005C362C">
        <w:rPr>
          <w:b/>
          <w:bCs/>
          <w:sz w:val="24"/>
          <w:szCs w:val="24"/>
          <w:u w:val="single"/>
        </w:rPr>
        <w:t>Model Evaluation Strategy</w:t>
      </w:r>
    </w:p>
    <w:p w14:paraId="3ED66E32" w14:textId="7DBD3964" w:rsidR="005C362C" w:rsidRPr="005C362C" w:rsidRDefault="005C362C" w:rsidP="005C362C">
      <w:pPr>
        <w:spacing w:line="240" w:lineRule="auto"/>
        <w:jc w:val="both"/>
        <w:rPr>
          <w:sz w:val="20"/>
          <w:szCs w:val="20"/>
        </w:rPr>
      </w:pPr>
      <w:r w:rsidRPr="005C362C">
        <w:rPr>
          <w:sz w:val="20"/>
          <w:szCs w:val="20"/>
        </w:rPr>
        <w:t>The proposed models will be evaluated on three regression metrics.</w:t>
      </w:r>
    </w:p>
    <w:p w14:paraId="2EABA72F" w14:textId="5F4FA8B0" w:rsidR="005C362C" w:rsidRPr="005C362C" w:rsidRDefault="005C362C" w:rsidP="005C362C">
      <w:pPr>
        <w:spacing w:line="240" w:lineRule="auto"/>
        <w:jc w:val="both"/>
        <w:rPr>
          <w:sz w:val="20"/>
          <w:szCs w:val="20"/>
        </w:rPr>
      </w:pPr>
      <w:r w:rsidRPr="005C362C">
        <w:rPr>
          <w:sz w:val="20"/>
          <w:szCs w:val="20"/>
        </w:rPr>
        <w:t>11.1 Mean Absolute Error (MAE)</w:t>
      </w:r>
    </w:p>
    <w:p w14:paraId="5945245D" w14:textId="0E074F6B" w:rsidR="005C362C" w:rsidRPr="005C362C" w:rsidRDefault="005C362C" w:rsidP="005C362C">
      <w:pPr>
        <w:spacing w:line="240" w:lineRule="auto"/>
        <w:jc w:val="both"/>
        <w:rPr>
          <w:sz w:val="20"/>
          <w:szCs w:val="20"/>
        </w:rPr>
      </w:pPr>
      <w:r w:rsidRPr="005C362C">
        <w:rPr>
          <w:sz w:val="20"/>
          <w:szCs w:val="20"/>
        </w:rPr>
        <w:t>This measures the average absolute difference between actual and predicted values.</w:t>
      </w:r>
    </w:p>
    <w:p w14:paraId="70FCC1F8" w14:textId="497E696D" w:rsidR="005C362C" w:rsidRPr="005C362C" w:rsidRDefault="005C362C" w:rsidP="005C362C">
      <w:pPr>
        <w:spacing w:line="240" w:lineRule="auto"/>
        <w:jc w:val="both"/>
        <w:rPr>
          <w:sz w:val="20"/>
          <w:szCs w:val="20"/>
        </w:rPr>
      </w:pPr>
      <w:r w:rsidRPr="005C362C">
        <w:rPr>
          <w:sz w:val="20"/>
          <w:szCs w:val="20"/>
        </w:rPr>
        <w:t>MAE is useful as it gives an intuitive sense of the typical prediction error, expressed in the same units as the target. If the yield is measured in tonnes per hectare, then MAE will also be expressed in tonnes per hectare.</w:t>
      </w:r>
    </w:p>
    <w:p w14:paraId="3D2DAF90" w14:textId="119F6539" w:rsidR="005C362C" w:rsidRPr="005C362C" w:rsidRDefault="005C362C" w:rsidP="005C362C">
      <w:pPr>
        <w:spacing w:line="240" w:lineRule="auto"/>
        <w:jc w:val="both"/>
        <w:rPr>
          <w:sz w:val="20"/>
          <w:szCs w:val="20"/>
        </w:rPr>
      </w:pPr>
      <w:r w:rsidRPr="005C362C">
        <w:rPr>
          <w:sz w:val="20"/>
          <w:szCs w:val="20"/>
        </w:rPr>
        <w:t>The lower the MAE, the smaller the average absolute errors.</w:t>
      </w:r>
    </w:p>
    <w:p w14:paraId="66842C24" w14:textId="2AFB0164" w:rsidR="005C362C" w:rsidRPr="005C362C" w:rsidRDefault="005C362C" w:rsidP="005C362C">
      <w:pPr>
        <w:spacing w:line="240" w:lineRule="auto"/>
        <w:jc w:val="both"/>
        <w:rPr>
          <w:sz w:val="20"/>
          <w:szCs w:val="20"/>
        </w:rPr>
      </w:pPr>
      <w:r w:rsidRPr="005C362C">
        <w:rPr>
          <w:sz w:val="20"/>
          <w:szCs w:val="20"/>
        </w:rPr>
        <w:t>11.2 Root Mean Squared Error (RMSE)</w:t>
      </w:r>
    </w:p>
    <w:p w14:paraId="0E88E10D" w14:textId="7A713051" w:rsidR="005C362C" w:rsidRPr="005C362C" w:rsidRDefault="005C362C" w:rsidP="005C362C">
      <w:pPr>
        <w:spacing w:line="240" w:lineRule="auto"/>
        <w:jc w:val="both"/>
        <w:rPr>
          <w:sz w:val="20"/>
          <w:szCs w:val="20"/>
        </w:rPr>
      </w:pPr>
      <w:r w:rsidRPr="005C362C">
        <w:rPr>
          <w:sz w:val="20"/>
          <w:szCs w:val="20"/>
        </w:rPr>
        <w:t>This measures the square root of the average squared prediction error.</w:t>
      </w:r>
    </w:p>
    <w:p w14:paraId="74EAD2D0" w14:textId="63578F35" w:rsidR="005C362C" w:rsidRPr="005C362C" w:rsidRDefault="005C362C" w:rsidP="005C362C">
      <w:pPr>
        <w:spacing w:line="240" w:lineRule="auto"/>
        <w:jc w:val="both"/>
        <w:rPr>
          <w:sz w:val="20"/>
          <w:szCs w:val="20"/>
        </w:rPr>
      </w:pPr>
      <w:r w:rsidRPr="005C362C">
        <w:rPr>
          <w:sz w:val="20"/>
          <w:szCs w:val="20"/>
        </w:rPr>
        <w:t>Due to the squaring, larger errors receive more weight, and therefore can enable the identification of models that occasionally make particularly large errors.</w:t>
      </w:r>
    </w:p>
    <w:p w14:paraId="606DED09" w14:textId="311DC0CB" w:rsidR="005C362C" w:rsidRPr="005C362C" w:rsidRDefault="005C362C" w:rsidP="005C362C">
      <w:pPr>
        <w:spacing w:line="240" w:lineRule="auto"/>
        <w:jc w:val="both"/>
        <w:rPr>
          <w:sz w:val="20"/>
          <w:szCs w:val="20"/>
        </w:rPr>
      </w:pPr>
      <w:r w:rsidRPr="005C362C">
        <w:rPr>
          <w:sz w:val="20"/>
          <w:szCs w:val="20"/>
        </w:rPr>
        <w:t>A lower RMSE generally indicates better performance when assessed on the same observations.</w:t>
      </w:r>
    </w:p>
    <w:p w14:paraId="3C97D9E5" w14:textId="5D79EBBC" w:rsidR="005C362C" w:rsidRPr="005C362C" w:rsidRDefault="005C362C" w:rsidP="005C362C">
      <w:pPr>
        <w:spacing w:line="240" w:lineRule="auto"/>
        <w:jc w:val="both"/>
        <w:rPr>
          <w:sz w:val="20"/>
          <w:szCs w:val="20"/>
        </w:rPr>
      </w:pPr>
      <w:r w:rsidRPr="005C362C">
        <w:rPr>
          <w:sz w:val="20"/>
          <w:szCs w:val="20"/>
        </w:rPr>
        <w:t>11.3 R-Squared (R²)</w:t>
      </w:r>
    </w:p>
    <w:p w14:paraId="1146017A" w14:textId="295569C8" w:rsidR="005C362C" w:rsidRPr="005C362C" w:rsidRDefault="005C362C" w:rsidP="005C362C">
      <w:pPr>
        <w:spacing w:line="240" w:lineRule="auto"/>
        <w:jc w:val="both"/>
        <w:rPr>
          <w:sz w:val="20"/>
          <w:szCs w:val="20"/>
        </w:rPr>
      </w:pPr>
      <w:r w:rsidRPr="005C362C">
        <w:rPr>
          <w:sz w:val="20"/>
          <w:szCs w:val="20"/>
        </w:rPr>
        <w:t>This measures the variation in the target explained by the model, relative to a mean-based baseline.</w:t>
      </w:r>
    </w:p>
    <w:p w14:paraId="0EBE00A0" w14:textId="4CC7F95E" w:rsidR="005C362C" w:rsidRPr="005C362C" w:rsidRDefault="005C362C" w:rsidP="005C362C">
      <w:pPr>
        <w:spacing w:line="240" w:lineRule="auto"/>
        <w:jc w:val="both"/>
        <w:rPr>
          <w:sz w:val="20"/>
          <w:szCs w:val="20"/>
        </w:rPr>
      </w:pPr>
      <w:r w:rsidRPr="005C362C">
        <w:rPr>
          <w:sz w:val="20"/>
          <w:szCs w:val="20"/>
        </w:rPr>
        <w:t>It provides valuable context, but should never be used in isolation. Negative R² on test data is possible, and a model with a reasonable R² could still have errors that are of concern for agricultural decision-making.</w:t>
      </w:r>
    </w:p>
    <w:p w14:paraId="44CB222A" w14:textId="2EB67194" w:rsidR="005C362C" w:rsidRPr="005C362C" w:rsidRDefault="005C362C" w:rsidP="005C362C">
      <w:pPr>
        <w:spacing w:line="240" w:lineRule="auto"/>
        <w:jc w:val="both"/>
        <w:rPr>
          <w:sz w:val="20"/>
          <w:szCs w:val="20"/>
        </w:rPr>
      </w:pPr>
      <w:r w:rsidRPr="005C362C">
        <w:rPr>
          <w:sz w:val="20"/>
          <w:szCs w:val="20"/>
        </w:rPr>
        <w:t>11.4 Validation Approach</w:t>
      </w:r>
    </w:p>
    <w:p w14:paraId="2425DC38" w14:textId="282FF9DB" w:rsidR="005C362C" w:rsidRPr="005C362C" w:rsidRDefault="005C362C" w:rsidP="005C362C">
      <w:pPr>
        <w:spacing w:line="240" w:lineRule="auto"/>
        <w:jc w:val="both"/>
        <w:rPr>
          <w:sz w:val="20"/>
          <w:szCs w:val="20"/>
        </w:rPr>
      </w:pPr>
      <w:r w:rsidRPr="005C362C">
        <w:rPr>
          <w:sz w:val="20"/>
          <w:szCs w:val="20"/>
        </w:rPr>
        <w:t>A simple random split may give an overly optimistic assessment if records from the same districts or nearby years accidentally appear in both the training and test sets.</w:t>
      </w:r>
    </w:p>
    <w:p w14:paraId="0EE943FF" w14:textId="53911E26" w:rsidR="005C362C" w:rsidRPr="005C362C" w:rsidRDefault="005C362C" w:rsidP="005C362C">
      <w:pPr>
        <w:spacing w:line="240" w:lineRule="auto"/>
        <w:jc w:val="both"/>
        <w:rPr>
          <w:sz w:val="20"/>
          <w:szCs w:val="20"/>
        </w:rPr>
      </w:pPr>
      <w:r w:rsidRPr="005C362C">
        <w:rPr>
          <w:sz w:val="20"/>
          <w:szCs w:val="20"/>
        </w:rPr>
        <w:t>Where possible, the proposed approach is to train on earlier years, use later years for validation, and reserve the most recent suitable period for testing.</w:t>
      </w:r>
    </w:p>
    <w:p w14:paraId="737B8C1E" w14:textId="013E7E9C" w:rsidR="005C362C" w:rsidRPr="005C362C" w:rsidRDefault="005C362C" w:rsidP="005C362C">
      <w:pPr>
        <w:spacing w:line="240" w:lineRule="auto"/>
        <w:jc w:val="both"/>
        <w:rPr>
          <w:sz w:val="20"/>
          <w:szCs w:val="20"/>
        </w:rPr>
      </w:pPr>
      <w:r w:rsidRPr="005C362C">
        <w:rPr>
          <w:sz w:val="20"/>
          <w:szCs w:val="20"/>
        </w:rPr>
        <w:t>If the intended use involves predicting yield for previously unseen districts, a separate region-based evaluation may also be undertaken.</w:t>
      </w:r>
    </w:p>
    <w:p w14:paraId="600A4189" w14:textId="558BE23D" w:rsidR="005C362C" w:rsidRPr="005C362C" w:rsidRDefault="005C362C" w:rsidP="005C362C">
      <w:pPr>
        <w:spacing w:line="240" w:lineRule="auto"/>
        <w:jc w:val="both"/>
        <w:rPr>
          <w:sz w:val="20"/>
          <w:szCs w:val="20"/>
        </w:rPr>
      </w:pPr>
      <w:r w:rsidRPr="005C362C">
        <w:rPr>
          <w:sz w:val="20"/>
          <w:szCs w:val="20"/>
        </w:rPr>
        <w:t>All candidate models will be compared on the same test observations, while performance may also be investigated by crop, region, and season if sufficient data are available.</w:t>
      </w:r>
    </w:p>
    <w:p w14:paraId="6572044C" w14:textId="26D2A1A2" w:rsidR="005C362C" w:rsidRPr="005C362C" w:rsidRDefault="005C362C" w:rsidP="005C362C">
      <w:pPr>
        <w:spacing w:line="240" w:lineRule="auto"/>
        <w:jc w:val="both"/>
        <w:rPr>
          <w:sz w:val="20"/>
          <w:szCs w:val="20"/>
        </w:rPr>
      </w:pPr>
      <w:r w:rsidRPr="005C362C">
        <w:rPr>
          <w:sz w:val="20"/>
          <w:szCs w:val="20"/>
        </w:rPr>
        <w:t>Actual metric values will be recorded only after model training and evaluation have been completed.</w:t>
      </w:r>
    </w:p>
    <w:p w14:paraId="0B52FF8D" w14:textId="77777777" w:rsidR="005C362C" w:rsidRDefault="005C362C" w:rsidP="005C362C"/>
    <w:p w14:paraId="673D00DC" w14:textId="77777777" w:rsidR="005C362C" w:rsidRDefault="005C362C" w:rsidP="005C362C"/>
    <w:p w14:paraId="65379845" w14:textId="77777777" w:rsidR="005C362C" w:rsidRDefault="005C362C" w:rsidP="005C362C"/>
    <w:p w14:paraId="5D64A413" w14:textId="2A56F667" w:rsidR="005C362C" w:rsidRPr="00A90CA6" w:rsidRDefault="005C362C" w:rsidP="005C362C">
      <w:pPr>
        <w:rPr>
          <w:b/>
          <w:bCs/>
          <w:sz w:val="24"/>
          <w:szCs w:val="24"/>
        </w:rPr>
      </w:pPr>
      <w:r w:rsidRPr="00A90CA6">
        <w:rPr>
          <w:b/>
          <w:bCs/>
          <w:sz w:val="24"/>
          <w:szCs w:val="24"/>
        </w:rPr>
        <w:lastRenderedPageBreak/>
        <w:t xml:space="preserve">12. </w:t>
      </w:r>
      <w:r w:rsidRPr="00A90CA6">
        <w:rPr>
          <w:b/>
          <w:bCs/>
          <w:sz w:val="24"/>
          <w:szCs w:val="24"/>
          <w:u w:val="single"/>
        </w:rPr>
        <w:t>Agricultural Challenges and Proposed Solutions</w:t>
      </w:r>
    </w:p>
    <w:p w14:paraId="43B4BDED" w14:textId="29520BBB" w:rsidR="005C362C" w:rsidRPr="00A90CA6" w:rsidRDefault="005C362C" w:rsidP="00A90CA6">
      <w:pPr>
        <w:spacing w:line="240" w:lineRule="auto"/>
        <w:jc w:val="both"/>
        <w:rPr>
          <w:sz w:val="20"/>
          <w:szCs w:val="20"/>
        </w:rPr>
      </w:pPr>
      <w:r w:rsidRPr="00A90CA6">
        <w:rPr>
          <w:sz w:val="20"/>
          <w:szCs w:val="20"/>
        </w:rPr>
        <w:t>12.1 Seasonality</w:t>
      </w:r>
    </w:p>
    <w:p w14:paraId="4397C728" w14:textId="4B98DD59" w:rsidR="005C362C" w:rsidRPr="00A90CA6" w:rsidRDefault="005C362C" w:rsidP="00A90CA6">
      <w:pPr>
        <w:spacing w:line="240" w:lineRule="auto"/>
        <w:jc w:val="both"/>
        <w:rPr>
          <w:sz w:val="20"/>
          <w:szCs w:val="20"/>
        </w:rPr>
      </w:pPr>
      <w:r w:rsidRPr="00A90CA6">
        <w:rPr>
          <w:sz w:val="20"/>
          <w:szCs w:val="20"/>
        </w:rPr>
        <w:t>Agriculture is seasonal, and weather can have differing impacts on different crops at different growth stages.</w:t>
      </w:r>
    </w:p>
    <w:p w14:paraId="535C64BD" w14:textId="4270860F" w:rsidR="005C362C" w:rsidRPr="00A90CA6" w:rsidRDefault="005C362C" w:rsidP="00A90CA6">
      <w:pPr>
        <w:spacing w:line="240" w:lineRule="auto"/>
        <w:jc w:val="both"/>
        <w:rPr>
          <w:sz w:val="20"/>
          <w:szCs w:val="20"/>
        </w:rPr>
      </w:pPr>
      <w:r w:rsidRPr="00A90CA6">
        <w:rPr>
          <w:sz w:val="20"/>
          <w:szCs w:val="20"/>
        </w:rPr>
        <w:t>Proposed solution: Use season-related features and crop-relevant weather summaries where suitable information is available.</w:t>
      </w:r>
    </w:p>
    <w:p w14:paraId="5C20B2FB" w14:textId="71D3C869" w:rsidR="005C362C" w:rsidRPr="00A90CA6" w:rsidRDefault="005C362C" w:rsidP="00A90CA6">
      <w:pPr>
        <w:spacing w:line="240" w:lineRule="auto"/>
        <w:jc w:val="both"/>
        <w:rPr>
          <w:sz w:val="20"/>
          <w:szCs w:val="20"/>
        </w:rPr>
      </w:pPr>
      <w:r w:rsidRPr="00A90CA6">
        <w:rPr>
          <w:sz w:val="20"/>
          <w:szCs w:val="20"/>
        </w:rPr>
        <w:t>12.2 Weather Variability</w:t>
      </w:r>
    </w:p>
    <w:p w14:paraId="4150B2C8" w14:textId="64BC519D" w:rsidR="005C362C" w:rsidRPr="00A90CA6" w:rsidRDefault="005C362C" w:rsidP="00A90CA6">
      <w:pPr>
        <w:spacing w:line="240" w:lineRule="auto"/>
        <w:jc w:val="both"/>
        <w:rPr>
          <w:sz w:val="20"/>
          <w:szCs w:val="20"/>
        </w:rPr>
      </w:pPr>
      <w:r w:rsidRPr="00A90CA6">
        <w:rPr>
          <w:sz w:val="20"/>
          <w:szCs w:val="20"/>
        </w:rPr>
        <w:t>Rainfall, temperature, droughts, and other extreme weather can vary considerably from year to year.</w:t>
      </w:r>
    </w:p>
    <w:p w14:paraId="003253B5" w14:textId="2793DC69" w:rsidR="005C362C" w:rsidRPr="00A90CA6" w:rsidRDefault="005C362C" w:rsidP="00A90CA6">
      <w:pPr>
        <w:spacing w:line="240" w:lineRule="auto"/>
        <w:jc w:val="both"/>
        <w:rPr>
          <w:sz w:val="20"/>
          <w:szCs w:val="20"/>
        </w:rPr>
      </w:pPr>
      <w:r w:rsidRPr="00A90CA6">
        <w:rPr>
          <w:sz w:val="20"/>
          <w:szCs w:val="20"/>
        </w:rPr>
        <w:t>Proposed solution: Where possible evaluate the models on later years, examine errors during unusual weather periods, and document the limitations of historical patterns.</w:t>
      </w:r>
    </w:p>
    <w:p w14:paraId="1D5EBE79" w14:textId="6E7B82F5" w:rsidR="005C362C" w:rsidRPr="00A90CA6" w:rsidRDefault="005C362C" w:rsidP="00A90CA6">
      <w:pPr>
        <w:spacing w:line="240" w:lineRule="auto"/>
        <w:jc w:val="both"/>
        <w:rPr>
          <w:sz w:val="20"/>
          <w:szCs w:val="20"/>
        </w:rPr>
      </w:pPr>
      <w:r w:rsidRPr="00A90CA6">
        <w:rPr>
          <w:sz w:val="20"/>
          <w:szCs w:val="20"/>
        </w:rPr>
        <w:t>12.3 Regional Differences</w:t>
      </w:r>
    </w:p>
    <w:p w14:paraId="4D7DF8A6" w14:textId="135BD08A" w:rsidR="005C362C" w:rsidRPr="00A90CA6" w:rsidRDefault="005C362C" w:rsidP="00A90CA6">
      <w:pPr>
        <w:spacing w:line="240" w:lineRule="auto"/>
        <w:jc w:val="both"/>
        <w:rPr>
          <w:sz w:val="20"/>
          <w:szCs w:val="20"/>
        </w:rPr>
      </w:pPr>
      <w:r w:rsidRPr="00A90CA6">
        <w:rPr>
          <w:sz w:val="20"/>
          <w:szCs w:val="20"/>
        </w:rPr>
        <w:t>Yield can vary between districts due to differences in the soil, irrigation, farming practices, and local climate.</w:t>
      </w:r>
    </w:p>
    <w:p w14:paraId="73A74CFD" w14:textId="445C0863" w:rsidR="005C362C" w:rsidRPr="00A90CA6" w:rsidRDefault="005C362C" w:rsidP="00A90CA6">
      <w:pPr>
        <w:spacing w:line="240" w:lineRule="auto"/>
        <w:jc w:val="both"/>
        <w:rPr>
          <w:sz w:val="20"/>
          <w:szCs w:val="20"/>
        </w:rPr>
      </w:pPr>
      <w:r w:rsidRPr="00A90CA6">
        <w:rPr>
          <w:sz w:val="20"/>
          <w:szCs w:val="20"/>
        </w:rPr>
        <w:t>Proposed solution: Include relevant geographical information, examine performance by region, and avoid assuming that relationships learned in one region will automatically apply to another.</w:t>
      </w:r>
    </w:p>
    <w:p w14:paraId="0CAC875C" w14:textId="19BA9808" w:rsidR="005C362C" w:rsidRPr="00A90CA6" w:rsidRDefault="005C362C" w:rsidP="00A90CA6">
      <w:pPr>
        <w:spacing w:line="240" w:lineRule="auto"/>
        <w:jc w:val="both"/>
        <w:rPr>
          <w:sz w:val="20"/>
          <w:szCs w:val="20"/>
        </w:rPr>
      </w:pPr>
      <w:r w:rsidRPr="00A90CA6">
        <w:rPr>
          <w:sz w:val="20"/>
          <w:szCs w:val="20"/>
        </w:rPr>
        <w:t>12.4 Missing Agricultural Factors</w:t>
      </w:r>
    </w:p>
    <w:p w14:paraId="6FE9C21E" w14:textId="26672B1F" w:rsidR="005C362C" w:rsidRPr="00A90CA6" w:rsidRDefault="005C362C" w:rsidP="00A90CA6">
      <w:pPr>
        <w:spacing w:line="240" w:lineRule="auto"/>
        <w:jc w:val="both"/>
        <w:rPr>
          <w:sz w:val="20"/>
          <w:szCs w:val="20"/>
        </w:rPr>
      </w:pPr>
      <w:r w:rsidRPr="00A90CA6">
        <w:rPr>
          <w:sz w:val="20"/>
          <w:szCs w:val="20"/>
        </w:rPr>
        <w:t>Public datasets may not contain information on fertilizer use, irrigation, seed varieties, pests, or farming practices.</w:t>
      </w:r>
    </w:p>
    <w:p w14:paraId="39BE6F8E" w14:textId="5EEE1149" w:rsidR="005C362C" w:rsidRPr="00A90CA6" w:rsidRDefault="005C362C" w:rsidP="00A90CA6">
      <w:pPr>
        <w:spacing w:line="240" w:lineRule="auto"/>
        <w:jc w:val="both"/>
        <w:rPr>
          <w:sz w:val="20"/>
          <w:szCs w:val="20"/>
        </w:rPr>
      </w:pPr>
      <w:r w:rsidRPr="00A90CA6">
        <w:rPr>
          <w:sz w:val="20"/>
          <w:szCs w:val="20"/>
        </w:rPr>
        <w:t>Proposed solution: Document these limitations and avoid interpreting statistical relationships as causation.</w:t>
      </w:r>
    </w:p>
    <w:p w14:paraId="46AD8D99" w14:textId="6E1A133B" w:rsidR="005C362C" w:rsidRPr="00A90CA6" w:rsidRDefault="005C362C" w:rsidP="00A90CA6">
      <w:pPr>
        <w:spacing w:line="240" w:lineRule="auto"/>
        <w:jc w:val="both"/>
        <w:rPr>
          <w:sz w:val="20"/>
          <w:szCs w:val="20"/>
        </w:rPr>
      </w:pPr>
      <w:r w:rsidRPr="00A90CA6">
        <w:rPr>
          <w:sz w:val="20"/>
          <w:szCs w:val="20"/>
        </w:rPr>
        <w:t>12.5 Dataset Integration Problems</w:t>
      </w:r>
    </w:p>
    <w:p w14:paraId="18900615" w14:textId="7960A5FB" w:rsidR="005C362C" w:rsidRPr="00A90CA6" w:rsidRDefault="005C362C" w:rsidP="00A90CA6">
      <w:pPr>
        <w:spacing w:line="240" w:lineRule="auto"/>
        <w:jc w:val="both"/>
        <w:rPr>
          <w:sz w:val="20"/>
          <w:szCs w:val="20"/>
        </w:rPr>
      </w:pPr>
      <w:r w:rsidRPr="00A90CA6">
        <w:rPr>
          <w:sz w:val="20"/>
          <w:szCs w:val="20"/>
        </w:rPr>
        <w:t>Agriculture and weather datasets can differ in the geographical scale and time periods that they represent.</w:t>
      </w:r>
    </w:p>
    <w:p w14:paraId="632F1599" w14:textId="0BCC8F97" w:rsidR="005C362C" w:rsidRPr="00A90CA6" w:rsidRDefault="005C362C" w:rsidP="00A90CA6">
      <w:pPr>
        <w:spacing w:line="240" w:lineRule="auto"/>
        <w:jc w:val="both"/>
        <w:rPr>
          <w:sz w:val="20"/>
          <w:szCs w:val="20"/>
        </w:rPr>
      </w:pPr>
      <w:r w:rsidRPr="00A90CA6">
        <w:rPr>
          <w:sz w:val="20"/>
          <w:szCs w:val="20"/>
        </w:rPr>
        <w:t>Proposed solution: Check geographical identifiers, verify seasonal alignment, inspect join results, and document any approximation used to match weather data to districts.</w:t>
      </w:r>
    </w:p>
    <w:p w14:paraId="15DF34BC" w14:textId="41AD3BA5" w:rsidR="005C362C" w:rsidRPr="00A90CA6" w:rsidRDefault="005C362C" w:rsidP="00A90CA6">
      <w:pPr>
        <w:spacing w:line="240" w:lineRule="auto"/>
        <w:jc w:val="both"/>
        <w:rPr>
          <w:sz w:val="20"/>
          <w:szCs w:val="20"/>
        </w:rPr>
      </w:pPr>
      <w:r w:rsidRPr="00A90CA6">
        <w:rPr>
          <w:sz w:val="20"/>
          <w:szCs w:val="20"/>
        </w:rPr>
        <w:t>12.6 Overfitting</w:t>
      </w:r>
    </w:p>
    <w:p w14:paraId="4D148557" w14:textId="2DD5EDBA" w:rsidR="005C362C" w:rsidRPr="00A90CA6" w:rsidRDefault="005C362C" w:rsidP="00A90CA6">
      <w:pPr>
        <w:spacing w:line="240" w:lineRule="auto"/>
        <w:jc w:val="both"/>
        <w:rPr>
          <w:sz w:val="20"/>
          <w:szCs w:val="20"/>
        </w:rPr>
      </w:pPr>
      <w:r w:rsidRPr="00A90CA6">
        <w:rPr>
          <w:sz w:val="20"/>
          <w:szCs w:val="20"/>
        </w:rPr>
        <w:t>A complex model may perform well on training data, but poorly on unseen observations.</w:t>
      </w:r>
    </w:p>
    <w:p w14:paraId="3350B665" w14:textId="030DC8AC" w:rsidR="005C362C" w:rsidRPr="00A90CA6" w:rsidRDefault="005C362C" w:rsidP="00A90CA6">
      <w:pPr>
        <w:spacing w:line="240" w:lineRule="auto"/>
        <w:jc w:val="both"/>
        <w:rPr>
          <w:sz w:val="20"/>
          <w:szCs w:val="20"/>
        </w:rPr>
      </w:pPr>
      <w:r w:rsidRPr="00A90CA6">
        <w:rPr>
          <w:sz w:val="20"/>
          <w:szCs w:val="20"/>
        </w:rPr>
        <w:t>Proposed solution: Use appropriate validation, compare multiple algorithms, and control model complexity through hyperparameter selection.</w:t>
      </w:r>
    </w:p>
    <w:p w14:paraId="454B7245" w14:textId="42D828A1" w:rsidR="005C362C" w:rsidRPr="00A90CA6" w:rsidRDefault="005C362C" w:rsidP="00A90CA6">
      <w:pPr>
        <w:spacing w:line="240" w:lineRule="auto"/>
        <w:jc w:val="both"/>
        <w:rPr>
          <w:sz w:val="20"/>
          <w:szCs w:val="20"/>
        </w:rPr>
      </w:pPr>
      <w:r w:rsidRPr="00A90CA6">
        <w:rPr>
          <w:sz w:val="20"/>
          <w:szCs w:val="20"/>
        </w:rPr>
        <w:t>12.7 Data Leakage</w:t>
      </w:r>
    </w:p>
    <w:p w14:paraId="0CD20B94" w14:textId="799B8087" w:rsidR="005C362C" w:rsidRPr="00A90CA6" w:rsidRDefault="005C362C" w:rsidP="00A90CA6">
      <w:pPr>
        <w:spacing w:line="240" w:lineRule="auto"/>
        <w:jc w:val="both"/>
        <w:rPr>
          <w:sz w:val="20"/>
          <w:szCs w:val="20"/>
        </w:rPr>
      </w:pPr>
      <w:r w:rsidRPr="00A90CA6">
        <w:rPr>
          <w:sz w:val="20"/>
          <w:szCs w:val="20"/>
        </w:rPr>
        <w:t>The use of future information or target-derived features can make model performance appear better than it actually is.</w:t>
      </w:r>
    </w:p>
    <w:p w14:paraId="7C317C31" w14:textId="4E4ADFFD" w:rsidR="005C362C" w:rsidRPr="00A90CA6" w:rsidRDefault="005C362C" w:rsidP="00A90CA6">
      <w:pPr>
        <w:spacing w:line="240" w:lineRule="auto"/>
        <w:jc w:val="both"/>
        <w:rPr>
          <w:sz w:val="20"/>
          <w:szCs w:val="20"/>
        </w:rPr>
      </w:pPr>
      <w:r w:rsidRPr="00A90CA6">
        <w:rPr>
          <w:sz w:val="20"/>
          <w:szCs w:val="20"/>
        </w:rPr>
        <w:t>Proposed solution: Define the intended prediction time, exclude unavailable future information, and fit preprocessing transformations only on training data.</w:t>
      </w:r>
    </w:p>
    <w:p w14:paraId="05DBCCA2" w14:textId="297FD909" w:rsidR="005C362C" w:rsidRPr="00A90CA6" w:rsidRDefault="005C362C" w:rsidP="005C362C">
      <w:pPr>
        <w:rPr>
          <w:b/>
          <w:bCs/>
          <w:sz w:val="24"/>
          <w:szCs w:val="24"/>
        </w:rPr>
      </w:pPr>
      <w:r w:rsidRPr="00A90CA6">
        <w:rPr>
          <w:b/>
          <w:bCs/>
          <w:sz w:val="24"/>
          <w:szCs w:val="24"/>
        </w:rPr>
        <w:t xml:space="preserve">13. </w:t>
      </w:r>
      <w:r w:rsidRPr="00A90CA6">
        <w:rPr>
          <w:b/>
          <w:bCs/>
          <w:sz w:val="24"/>
          <w:szCs w:val="24"/>
          <w:u w:val="single"/>
        </w:rPr>
        <w:t>Expected Benefits and Limitations</w:t>
      </w:r>
    </w:p>
    <w:p w14:paraId="058620B4" w14:textId="28B5E5DE" w:rsidR="005C362C" w:rsidRPr="00A90CA6" w:rsidRDefault="005C362C" w:rsidP="00A90CA6">
      <w:pPr>
        <w:spacing w:line="240" w:lineRule="auto"/>
        <w:jc w:val="both"/>
        <w:rPr>
          <w:sz w:val="20"/>
          <w:szCs w:val="20"/>
        </w:rPr>
      </w:pPr>
      <w:r w:rsidRPr="00A90CA6">
        <w:rPr>
          <w:sz w:val="20"/>
          <w:szCs w:val="20"/>
        </w:rPr>
        <w:t>The proposed model may help estimate crop yield, understand historical production patterns, and compare outcomes across different seasons and regions.</w:t>
      </w:r>
    </w:p>
    <w:p w14:paraId="181D11AD" w14:textId="015AA4D5" w:rsidR="005C362C" w:rsidRPr="00A90CA6" w:rsidRDefault="005C362C" w:rsidP="00A90CA6">
      <w:pPr>
        <w:spacing w:line="240" w:lineRule="auto"/>
        <w:jc w:val="both"/>
        <w:rPr>
          <w:sz w:val="20"/>
          <w:szCs w:val="20"/>
        </w:rPr>
      </w:pPr>
      <w:r w:rsidRPr="00A90CA6">
        <w:rPr>
          <w:sz w:val="20"/>
          <w:szCs w:val="20"/>
        </w:rPr>
        <w:t>If the model performs well on unseen observations, its predictions may help agricultural planning and subsequent research.</w:t>
      </w:r>
    </w:p>
    <w:p w14:paraId="49D8BCF3" w14:textId="207C74CF" w:rsidR="005C362C" w:rsidRPr="00A90CA6" w:rsidRDefault="005C362C" w:rsidP="00A90CA6">
      <w:pPr>
        <w:spacing w:line="240" w:lineRule="auto"/>
        <w:jc w:val="both"/>
        <w:rPr>
          <w:sz w:val="20"/>
          <w:szCs w:val="20"/>
        </w:rPr>
      </w:pPr>
      <w:r w:rsidRPr="00A90CA6">
        <w:rPr>
          <w:sz w:val="20"/>
          <w:szCs w:val="20"/>
        </w:rPr>
        <w:t>However, the quality of the predictions will be dependent on the dataset that is available. District-level weather summaries may not reflect every farm, and missing information on aspects like irrigation, soil conditions, pests, and farming practices may reduce the model's performance</w:t>
      </w:r>
    </w:p>
    <w:p w14:paraId="0F067510" w14:textId="6199F16E" w:rsidR="005C362C" w:rsidRPr="00A90CA6" w:rsidRDefault="005C362C" w:rsidP="00A90CA6">
      <w:pPr>
        <w:spacing w:line="240" w:lineRule="auto"/>
        <w:jc w:val="both"/>
        <w:rPr>
          <w:sz w:val="20"/>
          <w:szCs w:val="20"/>
        </w:rPr>
      </w:pPr>
      <w:r w:rsidRPr="00A90CA6">
        <w:rPr>
          <w:sz w:val="20"/>
          <w:szCs w:val="20"/>
        </w:rPr>
        <w:lastRenderedPageBreak/>
        <w:t>The model should therefore be viewed as a decision-support tool, rather than a guarantee for actual harvest outcomes, and its usefulness will be based on its implementation and evaluation.</w:t>
      </w:r>
    </w:p>
    <w:p w14:paraId="0B325E3C" w14:textId="69CFE6B2" w:rsidR="005C362C" w:rsidRPr="00A90CA6" w:rsidRDefault="005C362C" w:rsidP="005C362C">
      <w:pPr>
        <w:rPr>
          <w:b/>
          <w:bCs/>
          <w:sz w:val="24"/>
          <w:szCs w:val="24"/>
        </w:rPr>
      </w:pPr>
      <w:r w:rsidRPr="00A90CA6">
        <w:rPr>
          <w:b/>
          <w:bCs/>
          <w:sz w:val="24"/>
          <w:szCs w:val="24"/>
        </w:rPr>
        <w:t xml:space="preserve">14. </w:t>
      </w:r>
      <w:r w:rsidRPr="00A90CA6">
        <w:rPr>
          <w:b/>
          <w:bCs/>
          <w:sz w:val="24"/>
          <w:szCs w:val="24"/>
          <w:u w:val="single"/>
        </w:rPr>
        <w:t>Plan for the Next Project Stage</w:t>
      </w:r>
    </w:p>
    <w:p w14:paraId="48D9AB73" w14:textId="67D21D6B" w:rsidR="005C362C" w:rsidRPr="00A90CA6" w:rsidRDefault="005C362C" w:rsidP="00A90CA6">
      <w:pPr>
        <w:spacing w:line="240" w:lineRule="auto"/>
        <w:rPr>
          <w:sz w:val="20"/>
          <w:szCs w:val="20"/>
        </w:rPr>
      </w:pPr>
      <w:r w:rsidRPr="00A90CA6">
        <w:rPr>
          <w:sz w:val="20"/>
          <w:szCs w:val="20"/>
        </w:rPr>
        <w:t>The next project stage will be focused on implementing the proposed design.</w:t>
      </w:r>
    </w:p>
    <w:p w14:paraId="6A616005" w14:textId="02BF7B26" w:rsidR="005C362C" w:rsidRPr="00A90CA6" w:rsidRDefault="005C362C" w:rsidP="00A90CA6">
      <w:pPr>
        <w:pStyle w:val="ListParagraph"/>
        <w:numPr>
          <w:ilvl w:val="0"/>
          <w:numId w:val="11"/>
        </w:numPr>
        <w:spacing w:line="240" w:lineRule="auto"/>
        <w:rPr>
          <w:sz w:val="20"/>
          <w:szCs w:val="20"/>
        </w:rPr>
      </w:pPr>
      <w:r w:rsidRPr="00A90CA6">
        <w:rPr>
          <w:sz w:val="20"/>
          <w:szCs w:val="20"/>
        </w:rPr>
        <w:t>Download and inspect the selected agricultural dataset.</w:t>
      </w:r>
    </w:p>
    <w:p w14:paraId="032B99A4" w14:textId="06E41C27" w:rsidR="005C362C" w:rsidRPr="00A90CA6" w:rsidRDefault="005C362C" w:rsidP="00A90CA6">
      <w:pPr>
        <w:pStyle w:val="ListParagraph"/>
        <w:numPr>
          <w:ilvl w:val="0"/>
          <w:numId w:val="11"/>
        </w:numPr>
        <w:spacing w:line="240" w:lineRule="auto"/>
        <w:rPr>
          <w:sz w:val="20"/>
          <w:szCs w:val="20"/>
        </w:rPr>
      </w:pPr>
      <w:r w:rsidRPr="00A90CA6">
        <w:rPr>
          <w:sz w:val="20"/>
          <w:szCs w:val="20"/>
        </w:rPr>
        <w:t>Confirm the exact column names, units, missing values, and year coverage.</w:t>
      </w:r>
    </w:p>
    <w:p w14:paraId="52EC86ED" w14:textId="7818B240" w:rsidR="005C362C" w:rsidRPr="00A90CA6" w:rsidRDefault="005C362C" w:rsidP="00A90CA6">
      <w:pPr>
        <w:pStyle w:val="ListParagraph"/>
        <w:numPr>
          <w:ilvl w:val="0"/>
          <w:numId w:val="11"/>
        </w:numPr>
        <w:spacing w:line="240" w:lineRule="auto"/>
        <w:rPr>
          <w:sz w:val="20"/>
          <w:szCs w:val="20"/>
        </w:rPr>
      </w:pPr>
      <w:r w:rsidRPr="00A90CA6">
        <w:rPr>
          <w:sz w:val="20"/>
          <w:szCs w:val="20"/>
        </w:rPr>
        <w:t>Obtain suitable NASA POWER weather parameters if the locations and time periods can be aligned.</w:t>
      </w:r>
    </w:p>
    <w:p w14:paraId="5E4AC6D3" w14:textId="667B26EB" w:rsidR="005C362C" w:rsidRPr="00A90CA6" w:rsidRDefault="005C362C" w:rsidP="00A90CA6">
      <w:pPr>
        <w:pStyle w:val="ListParagraph"/>
        <w:numPr>
          <w:ilvl w:val="0"/>
          <w:numId w:val="11"/>
        </w:numPr>
        <w:spacing w:line="240" w:lineRule="auto"/>
        <w:rPr>
          <w:sz w:val="20"/>
          <w:szCs w:val="20"/>
        </w:rPr>
      </w:pPr>
      <w:r w:rsidRPr="00A90CA6">
        <w:rPr>
          <w:sz w:val="20"/>
          <w:szCs w:val="20"/>
        </w:rPr>
        <w:t>Clean the data, and document all preprocessing decisions.</w:t>
      </w:r>
    </w:p>
    <w:p w14:paraId="0BB878EA" w14:textId="1D90E2A9" w:rsidR="005C362C" w:rsidRPr="00A90CA6" w:rsidRDefault="005C362C" w:rsidP="00A90CA6">
      <w:pPr>
        <w:pStyle w:val="ListParagraph"/>
        <w:numPr>
          <w:ilvl w:val="0"/>
          <w:numId w:val="11"/>
        </w:numPr>
        <w:spacing w:line="240" w:lineRule="auto"/>
        <w:rPr>
          <w:sz w:val="20"/>
          <w:szCs w:val="20"/>
        </w:rPr>
      </w:pPr>
      <w:r w:rsidRPr="00A90CA6">
        <w:rPr>
          <w:sz w:val="20"/>
          <w:szCs w:val="20"/>
        </w:rPr>
        <w:t>Prepare the prediction target and relevant input features.</w:t>
      </w:r>
    </w:p>
    <w:p w14:paraId="7E6A5971" w14:textId="5A542657" w:rsidR="005C362C" w:rsidRPr="00A90CA6" w:rsidRDefault="005C362C" w:rsidP="00A90CA6">
      <w:pPr>
        <w:pStyle w:val="ListParagraph"/>
        <w:numPr>
          <w:ilvl w:val="0"/>
          <w:numId w:val="11"/>
        </w:numPr>
        <w:spacing w:line="240" w:lineRule="auto"/>
        <w:rPr>
          <w:sz w:val="20"/>
          <w:szCs w:val="20"/>
        </w:rPr>
      </w:pPr>
      <w:r w:rsidRPr="00A90CA6">
        <w:rPr>
          <w:sz w:val="20"/>
          <w:szCs w:val="20"/>
        </w:rPr>
        <w:t>Build the preprocessing pipeline and dataset splits.</w:t>
      </w:r>
    </w:p>
    <w:p w14:paraId="10329F8E" w14:textId="694FB33E" w:rsidR="005C362C" w:rsidRPr="00A90CA6" w:rsidRDefault="005C362C" w:rsidP="00A90CA6">
      <w:pPr>
        <w:pStyle w:val="ListParagraph"/>
        <w:numPr>
          <w:ilvl w:val="0"/>
          <w:numId w:val="11"/>
        </w:numPr>
        <w:spacing w:line="240" w:lineRule="auto"/>
        <w:rPr>
          <w:sz w:val="20"/>
          <w:szCs w:val="20"/>
        </w:rPr>
      </w:pPr>
      <w:r w:rsidRPr="00A90CA6">
        <w:rPr>
          <w:sz w:val="20"/>
          <w:szCs w:val="20"/>
        </w:rPr>
        <w:t>Train the three proposed regression models.</w:t>
      </w:r>
    </w:p>
    <w:p w14:paraId="3D2C768F" w14:textId="319C30FC" w:rsidR="005C362C" w:rsidRPr="00A90CA6" w:rsidRDefault="005C362C" w:rsidP="00A90CA6">
      <w:pPr>
        <w:pStyle w:val="ListParagraph"/>
        <w:numPr>
          <w:ilvl w:val="0"/>
          <w:numId w:val="11"/>
        </w:numPr>
        <w:spacing w:line="240" w:lineRule="auto"/>
        <w:rPr>
          <w:sz w:val="20"/>
          <w:szCs w:val="20"/>
        </w:rPr>
      </w:pPr>
      <w:r w:rsidRPr="00A90CA6">
        <w:rPr>
          <w:sz w:val="20"/>
          <w:szCs w:val="20"/>
        </w:rPr>
        <w:t>Compare their performance using MAE, RMSE, and R².</w:t>
      </w:r>
    </w:p>
    <w:p w14:paraId="7032CA68" w14:textId="500FF6C2" w:rsidR="005C362C" w:rsidRPr="00A90CA6" w:rsidRDefault="005C362C" w:rsidP="00A90CA6">
      <w:pPr>
        <w:pStyle w:val="ListParagraph"/>
        <w:numPr>
          <w:ilvl w:val="0"/>
          <w:numId w:val="11"/>
        </w:numPr>
        <w:spacing w:line="240" w:lineRule="auto"/>
        <w:rPr>
          <w:sz w:val="20"/>
          <w:szCs w:val="20"/>
        </w:rPr>
      </w:pPr>
      <w:r w:rsidRPr="00A90CA6">
        <w:rPr>
          <w:sz w:val="20"/>
          <w:szCs w:val="20"/>
        </w:rPr>
        <w:t>Investigate errors across crops, regions, and seasons where sufficient observations are available.</w:t>
      </w:r>
    </w:p>
    <w:p w14:paraId="7E8A5DBD" w14:textId="5728B024" w:rsidR="005C362C" w:rsidRPr="00A90CA6" w:rsidRDefault="005C362C" w:rsidP="005C362C">
      <w:pPr>
        <w:pStyle w:val="ListParagraph"/>
        <w:numPr>
          <w:ilvl w:val="0"/>
          <w:numId w:val="11"/>
        </w:numPr>
        <w:spacing w:line="240" w:lineRule="auto"/>
        <w:rPr>
          <w:sz w:val="20"/>
          <w:szCs w:val="20"/>
        </w:rPr>
      </w:pPr>
      <w:r w:rsidRPr="00A90CA6">
        <w:rPr>
          <w:sz w:val="20"/>
          <w:szCs w:val="20"/>
        </w:rPr>
        <w:t>Document the final model configuration, actual results, and limitations.</w:t>
      </w:r>
    </w:p>
    <w:p w14:paraId="019FC87B" w14:textId="16B926A3" w:rsidR="005C362C" w:rsidRPr="00A90CA6" w:rsidRDefault="005C362C" w:rsidP="005C362C">
      <w:pPr>
        <w:rPr>
          <w:b/>
          <w:bCs/>
          <w:sz w:val="24"/>
          <w:szCs w:val="24"/>
          <w:u w:val="single"/>
        </w:rPr>
      </w:pPr>
      <w:r w:rsidRPr="00A90CA6">
        <w:rPr>
          <w:b/>
          <w:bCs/>
          <w:sz w:val="24"/>
          <w:szCs w:val="24"/>
        </w:rPr>
        <w:t xml:space="preserve">15. </w:t>
      </w:r>
      <w:r w:rsidRPr="00A90CA6">
        <w:rPr>
          <w:b/>
          <w:bCs/>
          <w:sz w:val="24"/>
          <w:szCs w:val="24"/>
          <w:u w:val="single"/>
        </w:rPr>
        <w:t>Conclusion</w:t>
      </w:r>
    </w:p>
    <w:p w14:paraId="06F81630" w14:textId="580BF941" w:rsidR="005C362C" w:rsidRPr="00A90CA6" w:rsidRDefault="005C362C" w:rsidP="00A90CA6">
      <w:pPr>
        <w:spacing w:line="240" w:lineRule="auto"/>
        <w:rPr>
          <w:sz w:val="20"/>
          <w:szCs w:val="20"/>
        </w:rPr>
      </w:pPr>
      <w:r w:rsidRPr="00A90CA6">
        <w:rPr>
          <w:sz w:val="20"/>
          <w:szCs w:val="20"/>
        </w:rPr>
        <w:t>This week's work has established a detailed design for a crop-yield prediction model, based on historical agricultural statistics, and potentially compatible weather data.</w:t>
      </w:r>
    </w:p>
    <w:p w14:paraId="6FA2442E" w14:textId="5E661BBC" w:rsidR="005C362C" w:rsidRPr="00A90CA6" w:rsidRDefault="005C362C" w:rsidP="00A90CA6">
      <w:pPr>
        <w:spacing w:line="240" w:lineRule="auto"/>
        <w:rPr>
          <w:sz w:val="20"/>
          <w:szCs w:val="20"/>
        </w:rPr>
      </w:pPr>
      <w:r w:rsidRPr="00A90CA6">
        <w:rPr>
          <w:sz w:val="20"/>
          <w:szCs w:val="20"/>
        </w:rPr>
        <w:t>Linear Regression will give a baseline, while Random Forest will serve as the proposed primary candidate model. Gradient Boosting will also provide an additional comparison. The design also specifies the proposed input features, preprocessing steps, dataset integration strategy, model architecture, and evaluation metrics.</w:t>
      </w:r>
    </w:p>
    <w:p w14:paraId="0F5F4E7D" w14:textId="0E42F56F" w:rsidR="005C362C" w:rsidRPr="00A90CA6" w:rsidRDefault="005C362C" w:rsidP="00A90CA6">
      <w:pPr>
        <w:spacing w:line="240" w:lineRule="auto"/>
        <w:rPr>
          <w:sz w:val="20"/>
          <w:szCs w:val="20"/>
        </w:rPr>
      </w:pPr>
      <w:r w:rsidRPr="00A90CA6">
        <w:rPr>
          <w:sz w:val="20"/>
          <w:szCs w:val="20"/>
        </w:rPr>
        <w:t>Particular attention has been paid to agricultural challenges, including seasonality, weather variability, geographical differences, and limitations in public data.</w:t>
      </w:r>
    </w:p>
    <w:p w14:paraId="412420F4" w14:textId="39CE59A6" w:rsidR="005C362C" w:rsidRPr="00A90CA6" w:rsidRDefault="005C362C" w:rsidP="00A90CA6">
      <w:pPr>
        <w:spacing w:line="240" w:lineRule="auto"/>
        <w:rPr>
          <w:sz w:val="20"/>
          <w:szCs w:val="20"/>
        </w:rPr>
      </w:pPr>
      <w:r w:rsidRPr="00A90CA6">
        <w:rPr>
          <w:sz w:val="20"/>
          <w:szCs w:val="20"/>
        </w:rPr>
        <w:t>The final algorithm will be selected after the data have been inspected and the models have been tested, to ensure that the project's conclusions are based on actual results.</w:t>
      </w:r>
    </w:p>
    <w:p w14:paraId="04DFAA6F" w14:textId="3F5AB7C0" w:rsidR="005C362C" w:rsidRPr="00A90CA6" w:rsidRDefault="005C362C" w:rsidP="00A90CA6">
      <w:pPr>
        <w:spacing w:line="240" w:lineRule="auto"/>
        <w:jc w:val="both"/>
        <w:rPr>
          <w:sz w:val="20"/>
          <w:szCs w:val="20"/>
        </w:rPr>
      </w:pPr>
      <w:proofErr w:type="gramStart"/>
      <w:r w:rsidRPr="00A90CA6">
        <w:rPr>
          <w:sz w:val="20"/>
          <w:szCs w:val="20"/>
        </w:rPr>
        <w:t>References</w:t>
      </w:r>
      <w:r w:rsidR="00A90CA6" w:rsidRPr="00A90CA6">
        <w:rPr>
          <w:sz w:val="20"/>
          <w:szCs w:val="20"/>
        </w:rPr>
        <w:t xml:space="preserve"> :</w:t>
      </w:r>
      <w:proofErr w:type="gramEnd"/>
    </w:p>
    <w:p w14:paraId="1A397D84" w14:textId="3152C4AD" w:rsidR="005C362C" w:rsidRPr="00A90CA6" w:rsidRDefault="005C362C" w:rsidP="00A90CA6">
      <w:pPr>
        <w:spacing w:line="240" w:lineRule="auto"/>
        <w:jc w:val="both"/>
        <w:rPr>
          <w:sz w:val="20"/>
          <w:szCs w:val="20"/>
        </w:rPr>
      </w:pPr>
      <w:r w:rsidRPr="00A90CA6">
        <w:rPr>
          <w:sz w:val="20"/>
          <w:szCs w:val="20"/>
        </w:rPr>
        <w:t>Government of India, Open Government Data Platform. District-wise, Season-wise Crop Production Statistics from 1997.</w:t>
      </w:r>
    </w:p>
    <w:p w14:paraId="17555692" w14:textId="4F4FFD4F" w:rsidR="005C362C" w:rsidRPr="00A90CA6" w:rsidRDefault="005C362C" w:rsidP="00A90CA6">
      <w:pPr>
        <w:spacing w:line="240" w:lineRule="auto"/>
        <w:jc w:val="both"/>
        <w:rPr>
          <w:color w:val="4472C4" w:themeColor="accent1"/>
          <w:sz w:val="20"/>
          <w:szCs w:val="20"/>
        </w:rPr>
      </w:pPr>
      <w:r w:rsidRPr="00A90CA6">
        <w:rPr>
          <w:color w:val="4472C4" w:themeColor="accent1"/>
          <w:sz w:val="20"/>
          <w:szCs w:val="20"/>
        </w:rPr>
        <w:t>https://data.gov.in/resource/district-wise-season-wise-crop-production-statistics-1997</w:t>
      </w:r>
    </w:p>
    <w:p w14:paraId="1665F546" w14:textId="4AB59F15" w:rsidR="005C362C" w:rsidRPr="00A90CA6" w:rsidRDefault="005C362C" w:rsidP="00A90CA6">
      <w:pPr>
        <w:spacing w:line="240" w:lineRule="auto"/>
        <w:jc w:val="both"/>
        <w:rPr>
          <w:sz w:val="20"/>
          <w:szCs w:val="20"/>
        </w:rPr>
      </w:pPr>
      <w:r w:rsidRPr="00A90CA6">
        <w:rPr>
          <w:sz w:val="20"/>
          <w:szCs w:val="20"/>
        </w:rPr>
        <w:t xml:space="preserve">Government of India, Open Government Data Platform. District-wise, Season-wise Crop Production Statistics — Dataset </w:t>
      </w:r>
      <w:proofErr w:type="spellStart"/>
      <w:r w:rsidRPr="00A90CA6">
        <w:rPr>
          <w:sz w:val="20"/>
          <w:szCs w:val="20"/>
        </w:rPr>
        <w:t>Catalog</w:t>
      </w:r>
      <w:proofErr w:type="spellEnd"/>
      <w:r w:rsidRPr="00A90CA6">
        <w:rPr>
          <w:sz w:val="20"/>
          <w:szCs w:val="20"/>
        </w:rPr>
        <w:t>.</w:t>
      </w:r>
    </w:p>
    <w:p w14:paraId="0B093EB0" w14:textId="34A4CB3C" w:rsidR="005C362C" w:rsidRPr="00A90CA6" w:rsidRDefault="005C362C" w:rsidP="00A90CA6">
      <w:pPr>
        <w:spacing w:line="240" w:lineRule="auto"/>
        <w:jc w:val="both"/>
        <w:rPr>
          <w:color w:val="4472C4" w:themeColor="accent1"/>
          <w:sz w:val="20"/>
          <w:szCs w:val="20"/>
        </w:rPr>
      </w:pPr>
      <w:r w:rsidRPr="00A90CA6">
        <w:rPr>
          <w:color w:val="4472C4" w:themeColor="accent1"/>
          <w:sz w:val="20"/>
          <w:szCs w:val="20"/>
        </w:rPr>
        <w:t>https://www.data.gov.in/catalog/district-wise-season-wise-crop-production-statistics-0</w:t>
      </w:r>
    </w:p>
    <w:p w14:paraId="06B4CBD4" w14:textId="31159823" w:rsidR="005C362C" w:rsidRPr="00A90CA6" w:rsidRDefault="005C362C" w:rsidP="00A90CA6">
      <w:pPr>
        <w:spacing w:line="240" w:lineRule="auto"/>
        <w:jc w:val="both"/>
        <w:rPr>
          <w:sz w:val="20"/>
          <w:szCs w:val="20"/>
        </w:rPr>
      </w:pPr>
      <w:r w:rsidRPr="00A90CA6">
        <w:rPr>
          <w:sz w:val="20"/>
          <w:szCs w:val="20"/>
        </w:rPr>
        <w:t>NASA POWER. Data Services and Temporal APIs.</w:t>
      </w:r>
    </w:p>
    <w:p w14:paraId="44A50892" w14:textId="247A3A4D" w:rsidR="005C362C" w:rsidRPr="00A90CA6" w:rsidRDefault="005C362C" w:rsidP="00A90CA6">
      <w:pPr>
        <w:spacing w:line="240" w:lineRule="auto"/>
        <w:jc w:val="both"/>
        <w:rPr>
          <w:color w:val="4472C4" w:themeColor="accent1"/>
          <w:sz w:val="20"/>
          <w:szCs w:val="20"/>
        </w:rPr>
      </w:pPr>
      <w:r w:rsidRPr="00A90CA6">
        <w:rPr>
          <w:color w:val="4472C4" w:themeColor="accent1"/>
          <w:sz w:val="20"/>
          <w:szCs w:val="20"/>
        </w:rPr>
        <w:t>https://power.larc.nasa.gov/docs/services/api/temporal/</w:t>
      </w:r>
    </w:p>
    <w:p w14:paraId="5117781A" w14:textId="001B6FAC" w:rsidR="005C362C" w:rsidRPr="00A90CA6" w:rsidRDefault="005C362C" w:rsidP="00A90CA6">
      <w:pPr>
        <w:spacing w:line="240" w:lineRule="auto"/>
        <w:jc w:val="both"/>
        <w:rPr>
          <w:sz w:val="20"/>
          <w:szCs w:val="20"/>
        </w:rPr>
      </w:pPr>
      <w:r w:rsidRPr="00A90CA6">
        <w:rPr>
          <w:sz w:val="20"/>
          <w:szCs w:val="20"/>
        </w:rPr>
        <w:t>NASA POWER. Parameter Documentation.</w:t>
      </w:r>
    </w:p>
    <w:p w14:paraId="748F118D" w14:textId="76D5B4AE" w:rsidR="005C362C" w:rsidRPr="00A90CA6" w:rsidRDefault="005C362C" w:rsidP="00A90CA6">
      <w:pPr>
        <w:spacing w:line="240" w:lineRule="auto"/>
        <w:jc w:val="both"/>
        <w:rPr>
          <w:color w:val="4472C4" w:themeColor="accent1"/>
          <w:sz w:val="20"/>
          <w:szCs w:val="20"/>
        </w:rPr>
      </w:pPr>
      <w:r w:rsidRPr="00A90CA6">
        <w:rPr>
          <w:color w:val="4472C4" w:themeColor="accent1"/>
          <w:sz w:val="20"/>
          <w:szCs w:val="20"/>
        </w:rPr>
        <w:t>https://power.larc.nasa.gov/docs/tutorials/parameters/</w:t>
      </w:r>
    </w:p>
    <w:p w14:paraId="56622A59" w14:textId="7F816F18" w:rsidR="005C362C" w:rsidRPr="00A90CA6" w:rsidRDefault="005C362C" w:rsidP="00A90CA6">
      <w:pPr>
        <w:spacing w:line="240" w:lineRule="auto"/>
        <w:jc w:val="both"/>
        <w:rPr>
          <w:sz w:val="20"/>
          <w:szCs w:val="20"/>
        </w:rPr>
      </w:pPr>
      <w:r w:rsidRPr="00A90CA6">
        <w:rPr>
          <w:sz w:val="20"/>
          <w:szCs w:val="20"/>
        </w:rPr>
        <w:t>Shawon, S. M., Ema, F. B., Mahi, A. K., Niha, F. L., and Zubair, H. T. (2025). Crop yield prediction using machine learning: An extensive and systematic literature review. Smart Agricultural Technology, 10, 100718.</w:t>
      </w:r>
    </w:p>
    <w:p w14:paraId="7BF94F0E" w14:textId="1DDF7772" w:rsidR="005C362C" w:rsidRPr="00A90CA6" w:rsidRDefault="005C362C" w:rsidP="00A90CA6">
      <w:pPr>
        <w:spacing w:line="240" w:lineRule="auto"/>
        <w:jc w:val="both"/>
        <w:rPr>
          <w:color w:val="4472C4" w:themeColor="accent1"/>
          <w:sz w:val="20"/>
          <w:szCs w:val="20"/>
        </w:rPr>
      </w:pPr>
      <w:r w:rsidRPr="00A90CA6">
        <w:rPr>
          <w:color w:val="4472C4" w:themeColor="accent1"/>
          <w:sz w:val="20"/>
          <w:szCs w:val="20"/>
        </w:rPr>
        <w:t>https://doi.org/10.1016/j.atech.2024.100718</w:t>
      </w:r>
    </w:p>
    <w:p w14:paraId="01FD7FD9" w14:textId="238FDD89" w:rsidR="005C362C" w:rsidRPr="00A90CA6" w:rsidRDefault="005C362C" w:rsidP="00A90CA6">
      <w:pPr>
        <w:spacing w:line="240" w:lineRule="auto"/>
        <w:jc w:val="both"/>
        <w:rPr>
          <w:sz w:val="20"/>
          <w:szCs w:val="20"/>
        </w:rPr>
      </w:pPr>
      <w:r w:rsidRPr="00A90CA6">
        <w:rPr>
          <w:sz w:val="20"/>
          <w:szCs w:val="20"/>
        </w:rPr>
        <w:t>scikit-learn developers. Ensemble Methods Documentation.</w:t>
      </w:r>
    </w:p>
    <w:p w14:paraId="751E4E0B" w14:textId="77777777" w:rsidR="005C362C" w:rsidRPr="00A90CA6" w:rsidRDefault="005C362C" w:rsidP="00A90CA6">
      <w:pPr>
        <w:spacing w:line="240" w:lineRule="auto"/>
        <w:jc w:val="both"/>
        <w:rPr>
          <w:color w:val="4472C4" w:themeColor="accent1"/>
          <w:sz w:val="20"/>
          <w:szCs w:val="20"/>
        </w:rPr>
      </w:pPr>
      <w:r w:rsidRPr="00A90CA6">
        <w:rPr>
          <w:color w:val="4472C4" w:themeColor="accent1"/>
          <w:sz w:val="20"/>
          <w:szCs w:val="20"/>
        </w:rPr>
        <w:t>https://scikit-learn.org/stable/modules/ensemble.html</w:t>
      </w:r>
    </w:p>
    <w:p w14:paraId="1965F34F" w14:textId="77777777" w:rsidR="003D0130" w:rsidRDefault="003D0130"/>
    <w:sectPr w:rsidR="003D0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C87"/>
    <w:multiLevelType w:val="hybridMultilevel"/>
    <w:tmpl w:val="AE127F22"/>
    <w:lvl w:ilvl="0" w:tplc="F28A2FA6">
      <w:start w:val="1"/>
      <w:numFmt w:val="bullet"/>
      <w:lvlText w:val=""/>
      <w:lvlJc w:val="left"/>
      <w:pPr>
        <w:ind w:left="720" w:hanging="360"/>
      </w:pPr>
      <w:rPr>
        <w:rFonts w:ascii="Wingdings" w:hAnsi="Wingdings"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062A46"/>
    <w:multiLevelType w:val="hybridMultilevel"/>
    <w:tmpl w:val="FE26A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5B644F"/>
    <w:multiLevelType w:val="hybridMultilevel"/>
    <w:tmpl w:val="E962D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0A560A"/>
    <w:multiLevelType w:val="hybridMultilevel"/>
    <w:tmpl w:val="FCDC3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BF0E9B"/>
    <w:multiLevelType w:val="hybridMultilevel"/>
    <w:tmpl w:val="01DA5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F803A5"/>
    <w:multiLevelType w:val="hybridMultilevel"/>
    <w:tmpl w:val="F12E2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3F2166"/>
    <w:multiLevelType w:val="hybridMultilevel"/>
    <w:tmpl w:val="DE98F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332914"/>
    <w:multiLevelType w:val="hybridMultilevel"/>
    <w:tmpl w:val="39DAC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E91312"/>
    <w:multiLevelType w:val="hybridMultilevel"/>
    <w:tmpl w:val="8572E800"/>
    <w:lvl w:ilvl="0" w:tplc="40090001">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8B1B17"/>
    <w:multiLevelType w:val="hybridMultilevel"/>
    <w:tmpl w:val="E8685BBE"/>
    <w:lvl w:ilvl="0" w:tplc="F28A2FA6">
      <w:start w:val="1"/>
      <w:numFmt w:val="bullet"/>
      <w:lvlText w:val=""/>
      <w:lvlJc w:val="left"/>
      <w:pPr>
        <w:ind w:left="720" w:hanging="360"/>
      </w:pPr>
      <w:rPr>
        <w:rFonts w:ascii="Wingdings" w:hAnsi="Wingdings"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5B71B6"/>
    <w:multiLevelType w:val="multilevel"/>
    <w:tmpl w:val="5E4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054631">
    <w:abstractNumId w:val="2"/>
  </w:num>
  <w:num w:numId="2" w16cid:durableId="1561869615">
    <w:abstractNumId w:val="10"/>
  </w:num>
  <w:num w:numId="3" w16cid:durableId="837384548">
    <w:abstractNumId w:val="6"/>
  </w:num>
  <w:num w:numId="4" w16cid:durableId="942227456">
    <w:abstractNumId w:val="0"/>
  </w:num>
  <w:num w:numId="5" w16cid:durableId="739601374">
    <w:abstractNumId w:val="9"/>
  </w:num>
  <w:num w:numId="6" w16cid:durableId="983507818">
    <w:abstractNumId w:val="8"/>
  </w:num>
  <w:num w:numId="7" w16cid:durableId="1034623509">
    <w:abstractNumId w:val="4"/>
  </w:num>
  <w:num w:numId="8" w16cid:durableId="241448714">
    <w:abstractNumId w:val="5"/>
  </w:num>
  <w:num w:numId="9" w16cid:durableId="373164480">
    <w:abstractNumId w:val="3"/>
  </w:num>
  <w:num w:numId="10" w16cid:durableId="787510124">
    <w:abstractNumId w:val="7"/>
  </w:num>
  <w:num w:numId="11" w16cid:durableId="769472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BF"/>
    <w:rsid w:val="0002647C"/>
    <w:rsid w:val="003D0130"/>
    <w:rsid w:val="005C362C"/>
    <w:rsid w:val="00631ABF"/>
    <w:rsid w:val="0065061C"/>
    <w:rsid w:val="007A37F5"/>
    <w:rsid w:val="008B20B2"/>
    <w:rsid w:val="00A90CA6"/>
    <w:rsid w:val="00AC67A4"/>
    <w:rsid w:val="00AD7CFA"/>
    <w:rsid w:val="00C7642F"/>
    <w:rsid w:val="00F67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573E"/>
  <w15:chartTrackingRefBased/>
  <w15:docId w15:val="{C60B8072-DEAC-4559-AC67-5E790728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1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1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ABF"/>
    <w:rPr>
      <w:rFonts w:eastAsiaTheme="majorEastAsia" w:cstheme="majorBidi"/>
      <w:color w:val="272727" w:themeColor="text1" w:themeTint="D8"/>
    </w:rPr>
  </w:style>
  <w:style w:type="paragraph" w:styleId="Title">
    <w:name w:val="Title"/>
    <w:basedOn w:val="Normal"/>
    <w:next w:val="Normal"/>
    <w:link w:val="TitleChar"/>
    <w:uiPriority w:val="10"/>
    <w:qFormat/>
    <w:rsid w:val="0063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ABF"/>
    <w:pPr>
      <w:spacing w:before="160"/>
      <w:jc w:val="center"/>
    </w:pPr>
    <w:rPr>
      <w:i/>
      <w:iCs/>
      <w:color w:val="404040" w:themeColor="text1" w:themeTint="BF"/>
    </w:rPr>
  </w:style>
  <w:style w:type="character" w:customStyle="1" w:styleId="QuoteChar">
    <w:name w:val="Quote Char"/>
    <w:basedOn w:val="DefaultParagraphFont"/>
    <w:link w:val="Quote"/>
    <w:uiPriority w:val="29"/>
    <w:rsid w:val="00631ABF"/>
    <w:rPr>
      <w:i/>
      <w:iCs/>
      <w:color w:val="404040" w:themeColor="text1" w:themeTint="BF"/>
    </w:rPr>
  </w:style>
  <w:style w:type="paragraph" w:styleId="ListParagraph">
    <w:name w:val="List Paragraph"/>
    <w:basedOn w:val="Normal"/>
    <w:uiPriority w:val="34"/>
    <w:qFormat/>
    <w:rsid w:val="00631ABF"/>
    <w:pPr>
      <w:ind w:left="720"/>
      <w:contextualSpacing/>
    </w:pPr>
  </w:style>
  <w:style w:type="character" w:styleId="IntenseEmphasis">
    <w:name w:val="Intense Emphasis"/>
    <w:basedOn w:val="DefaultParagraphFont"/>
    <w:uiPriority w:val="21"/>
    <w:qFormat/>
    <w:rsid w:val="00631ABF"/>
    <w:rPr>
      <w:i/>
      <w:iCs/>
      <w:color w:val="2F5496" w:themeColor="accent1" w:themeShade="BF"/>
    </w:rPr>
  </w:style>
  <w:style w:type="paragraph" w:styleId="IntenseQuote">
    <w:name w:val="Intense Quote"/>
    <w:basedOn w:val="Normal"/>
    <w:next w:val="Normal"/>
    <w:link w:val="IntenseQuoteChar"/>
    <w:uiPriority w:val="30"/>
    <w:qFormat/>
    <w:rsid w:val="00631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ABF"/>
    <w:rPr>
      <w:i/>
      <w:iCs/>
      <w:color w:val="2F5496" w:themeColor="accent1" w:themeShade="BF"/>
    </w:rPr>
  </w:style>
  <w:style w:type="character" w:styleId="IntenseReference">
    <w:name w:val="Intense Reference"/>
    <w:basedOn w:val="DefaultParagraphFont"/>
    <w:uiPriority w:val="32"/>
    <w:qFormat/>
    <w:rsid w:val="00631A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10</Pages>
  <Words>3808</Words>
  <Characters>21709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baraskar</dc:creator>
  <cp:keywords/>
  <dc:description/>
  <cp:lastModifiedBy>isha baraskar</cp:lastModifiedBy>
  <cp:revision>1</cp:revision>
  <dcterms:created xsi:type="dcterms:W3CDTF">2026-10-12T09:51:00Z</dcterms:created>
  <dcterms:modified xsi:type="dcterms:W3CDTF">2026-10-12T11:13:00Z</dcterms:modified>
</cp:coreProperties>
</file>