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90D3" w14:textId="77777777" w:rsidR="000F01E9" w:rsidRPr="000F01E9" w:rsidRDefault="000F01E9" w:rsidP="000F01E9">
      <w:pPr>
        <w:rPr>
          <w:b/>
          <w:bCs/>
        </w:rPr>
      </w:pPr>
      <w:r w:rsidRPr="000F01E9">
        <w:rPr>
          <w:b/>
          <w:bCs/>
        </w:rPr>
        <w:t>Week 3 Task: Feature Engineering and Data Transformation</w:t>
      </w:r>
    </w:p>
    <w:p w14:paraId="5728AD37" w14:textId="77777777" w:rsidR="000F01E9" w:rsidRPr="000F01E9" w:rsidRDefault="000F01E9" w:rsidP="000F01E9">
      <w:r w:rsidRPr="000F01E9">
        <w:rPr>
          <w:b/>
          <w:bCs/>
        </w:rPr>
        <w:t>Project Title:</w:t>
      </w:r>
      <w:r w:rsidRPr="000F01E9">
        <w:t xml:space="preserve"> Agricultural Machine Learning Project — Crop Yield Prediction</w:t>
      </w:r>
      <w:r w:rsidRPr="000F01E9">
        <w:br/>
      </w:r>
      <w:r w:rsidRPr="000F01E9">
        <w:rPr>
          <w:b/>
          <w:bCs/>
        </w:rPr>
        <w:t>Internship Domain:</w:t>
      </w:r>
      <w:r w:rsidRPr="000F01E9">
        <w:t xml:space="preserve"> Agriculture and Agribusiness</w:t>
      </w:r>
      <w:r w:rsidRPr="000F01E9">
        <w:br/>
      </w:r>
      <w:r w:rsidRPr="000F01E9">
        <w:rPr>
          <w:b/>
          <w:bCs/>
        </w:rPr>
        <w:t>Task:</w:t>
      </w:r>
      <w:r w:rsidRPr="000F01E9">
        <w:t xml:space="preserve"> Week 3 — Feature Engineering and Data Transformation</w:t>
      </w:r>
    </w:p>
    <w:p w14:paraId="4E8A0A85" w14:textId="77777777" w:rsidR="000F01E9" w:rsidRPr="000F01E9" w:rsidRDefault="000F01E9" w:rsidP="000F01E9">
      <w:pPr>
        <w:rPr>
          <w:b/>
          <w:bCs/>
        </w:rPr>
      </w:pPr>
      <w:r w:rsidRPr="000F01E9">
        <w:rPr>
          <w:b/>
          <w:bCs/>
        </w:rPr>
        <w:t>1. Introduction</w:t>
      </w:r>
    </w:p>
    <w:p w14:paraId="20C26D9B" w14:textId="77777777" w:rsidR="000F01E9" w:rsidRPr="000F01E9" w:rsidRDefault="000F01E9" w:rsidP="000F01E9">
      <w:r w:rsidRPr="000F01E9">
        <w:t>Agriculture depends on several factors, including soil quality, rainfall, temperature, crop type, irrigation, and farming practices. These factors influence crop growth and final production. Agricultural datasets may contain missing values, inconsistent units, duplicate records, and observations collected from different locations and seasons. Therefore, data preprocessing and feature engineering are important steps before training a machine learning model.</w:t>
      </w:r>
    </w:p>
    <w:p w14:paraId="5DF38C41" w14:textId="77777777" w:rsidR="000F01E9" w:rsidRPr="000F01E9" w:rsidRDefault="000F01E9" w:rsidP="000F01E9">
      <w:r w:rsidRPr="000F01E9">
        <w:t>Feature engineering is the process of selecting, modifying, or creating meaningful features from existing data. Data transformation involves converting data into a suitable format for analysis and machine learning.</w:t>
      </w:r>
    </w:p>
    <w:p w14:paraId="63587540" w14:textId="77777777" w:rsidR="000F01E9" w:rsidRPr="000F01E9" w:rsidRDefault="000F01E9" w:rsidP="000F01E9">
      <w:r w:rsidRPr="000F01E9">
        <w:t>In this project, the main objective is to prepare agricultural and weather data for crop yield prediction. The proposed approach focuses on identifying useful features, applying suitable transformations, handling data-quality problems, and evaluating whether the engineered features improve model performance.</w:t>
      </w:r>
    </w:p>
    <w:p w14:paraId="5396F7B5" w14:textId="77777777" w:rsidR="000F01E9" w:rsidRPr="000F01E9" w:rsidRDefault="000F01E9" w:rsidP="000F01E9">
      <w:pPr>
        <w:rPr>
          <w:b/>
          <w:bCs/>
        </w:rPr>
      </w:pPr>
      <w:r w:rsidRPr="000F01E9">
        <w:rPr>
          <w:b/>
          <w:bCs/>
        </w:rPr>
        <w:t>2. Objectives</w:t>
      </w:r>
    </w:p>
    <w:p w14:paraId="61A9C453" w14:textId="77777777" w:rsidR="000F01E9" w:rsidRPr="000F01E9" w:rsidRDefault="000F01E9" w:rsidP="000F01E9">
      <w:r w:rsidRPr="000F01E9">
        <w:t>The main objectives of this task are:</w:t>
      </w:r>
    </w:p>
    <w:p w14:paraId="48DDA1BB" w14:textId="77777777" w:rsidR="000F01E9" w:rsidRPr="000F01E9" w:rsidRDefault="000F01E9" w:rsidP="000F01E9">
      <w:pPr>
        <w:numPr>
          <w:ilvl w:val="0"/>
          <w:numId w:val="1"/>
        </w:numPr>
      </w:pPr>
      <w:r w:rsidRPr="000F01E9">
        <w:t>Identify important agricultural, soil, weather, and crop-management features.</w:t>
      </w:r>
    </w:p>
    <w:p w14:paraId="79926D41" w14:textId="77777777" w:rsidR="000F01E9" w:rsidRPr="000F01E9" w:rsidRDefault="000F01E9" w:rsidP="000F01E9">
      <w:pPr>
        <w:numPr>
          <w:ilvl w:val="0"/>
          <w:numId w:val="1"/>
        </w:numPr>
      </w:pPr>
      <w:r w:rsidRPr="000F01E9">
        <w:t>Explain the importance of each selected feature for crop yield prediction.</w:t>
      </w:r>
    </w:p>
    <w:p w14:paraId="01764D27" w14:textId="77777777" w:rsidR="000F01E9" w:rsidRPr="000F01E9" w:rsidRDefault="000F01E9" w:rsidP="000F01E9">
      <w:pPr>
        <w:numPr>
          <w:ilvl w:val="0"/>
          <w:numId w:val="1"/>
        </w:numPr>
      </w:pPr>
      <w:r w:rsidRPr="000F01E9">
        <w:t>Develop at least five feature engineering techniques suitable for agricultural data.</w:t>
      </w:r>
    </w:p>
    <w:p w14:paraId="327A926F" w14:textId="77777777" w:rsidR="000F01E9" w:rsidRPr="000F01E9" w:rsidRDefault="000F01E9" w:rsidP="000F01E9">
      <w:pPr>
        <w:numPr>
          <w:ilvl w:val="0"/>
          <w:numId w:val="1"/>
        </w:numPr>
      </w:pPr>
      <w:r w:rsidRPr="000F01E9">
        <w:t>Create a step-by-step data preprocessing and transformation workflow.</w:t>
      </w:r>
    </w:p>
    <w:p w14:paraId="235067D2" w14:textId="77777777" w:rsidR="000F01E9" w:rsidRPr="000F01E9" w:rsidRDefault="000F01E9" w:rsidP="000F01E9">
      <w:pPr>
        <w:numPr>
          <w:ilvl w:val="0"/>
          <w:numId w:val="1"/>
        </w:numPr>
      </w:pPr>
      <w:r w:rsidRPr="000F01E9">
        <w:t>Handle missing values, duplicate records, inconsistent units, and outliers.</w:t>
      </w:r>
    </w:p>
    <w:p w14:paraId="5EABAACE" w14:textId="77777777" w:rsidR="000F01E9" w:rsidRPr="000F01E9" w:rsidRDefault="000F01E9" w:rsidP="000F01E9">
      <w:pPr>
        <w:numPr>
          <w:ilvl w:val="0"/>
          <w:numId w:val="1"/>
        </w:numPr>
      </w:pPr>
      <w:r w:rsidRPr="000F01E9">
        <w:t>Reduce the risk of data leakage and overfitting.</w:t>
      </w:r>
    </w:p>
    <w:p w14:paraId="7AC49C47" w14:textId="77777777" w:rsidR="000F01E9" w:rsidRPr="000F01E9" w:rsidRDefault="000F01E9" w:rsidP="000F01E9">
      <w:pPr>
        <w:numPr>
          <w:ilvl w:val="0"/>
          <w:numId w:val="1"/>
        </w:numPr>
      </w:pPr>
      <w:r w:rsidRPr="000F01E9">
        <w:t>Define a method for comparing model performance before and after feature engineering.</w:t>
      </w:r>
    </w:p>
    <w:p w14:paraId="63AC467A" w14:textId="77777777" w:rsidR="000F01E9" w:rsidRPr="000F01E9" w:rsidRDefault="000F01E9" w:rsidP="000F01E9">
      <w:pPr>
        <w:rPr>
          <w:b/>
          <w:bCs/>
        </w:rPr>
      </w:pPr>
      <w:r w:rsidRPr="000F01E9">
        <w:rPr>
          <w:b/>
          <w:bCs/>
        </w:rPr>
        <w:t>3. Overview of the Proposed Dataset</w:t>
      </w:r>
    </w:p>
    <w:p w14:paraId="6318ABBB" w14:textId="77777777" w:rsidR="000F01E9" w:rsidRPr="000F01E9" w:rsidRDefault="000F01E9" w:rsidP="000F01E9">
      <w:r w:rsidRPr="000F01E9">
        <w:t>The hypothetical dataset will combine agricultural production records with relevant weather information. Soil and crop-management data may also be included if reliable sources are available.</w:t>
      </w:r>
    </w:p>
    <w:p w14:paraId="448116F9" w14:textId="77777777" w:rsidR="000F01E9" w:rsidRDefault="000F01E9" w:rsidP="000F01E9">
      <w:r w:rsidRPr="000F01E9">
        <w:t>The proposed dataset may contain the following fields:</w:t>
      </w:r>
    </w:p>
    <w:p w14:paraId="4D902B2D" w14:textId="77777777" w:rsidR="000F01E9" w:rsidRDefault="000F01E9" w:rsidP="000F01E9"/>
    <w:p w14:paraId="431AD079" w14:textId="77777777" w:rsidR="000F01E9" w:rsidRDefault="000F01E9" w:rsidP="000F01E9"/>
    <w:p w14:paraId="3BB052BF" w14:textId="77777777" w:rsidR="000F01E9" w:rsidRDefault="000F01E9" w:rsidP="000F01E9"/>
    <w:p w14:paraId="5733EF78" w14:textId="77777777" w:rsidR="000F01E9" w:rsidRDefault="000F01E9" w:rsidP="000F01E9"/>
    <w:p w14:paraId="2961F969" w14:textId="77777777" w:rsidR="000F01E9" w:rsidRPr="000F01E9" w:rsidRDefault="000F01E9" w:rsidP="000F01E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3829"/>
        <w:gridCol w:w="3151"/>
      </w:tblGrid>
      <w:tr w:rsidR="000F01E9" w:rsidRPr="000F01E9" w14:paraId="1CD5B49C" w14:textId="77777777" w:rsidTr="000F01E9">
        <w:trPr>
          <w:tblCellSpacing w:w="15" w:type="dxa"/>
        </w:trPr>
        <w:tc>
          <w:tcPr>
            <w:tcW w:w="0" w:type="auto"/>
            <w:vAlign w:val="center"/>
            <w:hideMark/>
          </w:tcPr>
          <w:p w14:paraId="275B39D5" w14:textId="77777777" w:rsidR="000F01E9" w:rsidRPr="000F01E9" w:rsidRDefault="000F01E9" w:rsidP="000F01E9">
            <w:pPr>
              <w:rPr>
                <w:b/>
                <w:bCs/>
              </w:rPr>
            </w:pPr>
            <w:r w:rsidRPr="000F01E9">
              <w:rPr>
                <w:b/>
                <w:bCs/>
              </w:rPr>
              <w:lastRenderedPageBreak/>
              <w:t>Feature</w:t>
            </w:r>
          </w:p>
        </w:tc>
        <w:tc>
          <w:tcPr>
            <w:tcW w:w="0" w:type="auto"/>
            <w:vAlign w:val="center"/>
            <w:hideMark/>
          </w:tcPr>
          <w:p w14:paraId="71C65F04" w14:textId="77777777" w:rsidR="000F01E9" w:rsidRPr="000F01E9" w:rsidRDefault="000F01E9" w:rsidP="000F01E9">
            <w:pPr>
              <w:rPr>
                <w:b/>
                <w:bCs/>
              </w:rPr>
            </w:pPr>
            <w:r w:rsidRPr="000F01E9">
              <w:rPr>
                <w:b/>
                <w:bCs/>
              </w:rPr>
              <w:t>Description</w:t>
            </w:r>
          </w:p>
        </w:tc>
        <w:tc>
          <w:tcPr>
            <w:tcW w:w="0" w:type="auto"/>
            <w:vAlign w:val="center"/>
            <w:hideMark/>
          </w:tcPr>
          <w:p w14:paraId="623816F6" w14:textId="77777777" w:rsidR="000F01E9" w:rsidRPr="000F01E9" w:rsidRDefault="000F01E9" w:rsidP="000F01E9">
            <w:pPr>
              <w:rPr>
                <w:b/>
                <w:bCs/>
              </w:rPr>
            </w:pPr>
            <w:r w:rsidRPr="000F01E9">
              <w:rPr>
                <w:b/>
                <w:bCs/>
              </w:rPr>
              <w:t>Possible Unit or Format</w:t>
            </w:r>
          </w:p>
        </w:tc>
      </w:tr>
      <w:tr w:rsidR="000F01E9" w:rsidRPr="000F01E9" w14:paraId="2ACED704" w14:textId="77777777" w:rsidTr="000F01E9">
        <w:trPr>
          <w:tblCellSpacing w:w="15" w:type="dxa"/>
        </w:trPr>
        <w:tc>
          <w:tcPr>
            <w:tcW w:w="0" w:type="auto"/>
            <w:vAlign w:val="center"/>
            <w:hideMark/>
          </w:tcPr>
          <w:p w14:paraId="4D7E84F6" w14:textId="77777777" w:rsidR="000F01E9" w:rsidRPr="000F01E9" w:rsidRDefault="000F01E9" w:rsidP="000F01E9">
            <w:r w:rsidRPr="000F01E9">
              <w:t>State</w:t>
            </w:r>
          </w:p>
        </w:tc>
        <w:tc>
          <w:tcPr>
            <w:tcW w:w="0" w:type="auto"/>
            <w:vAlign w:val="center"/>
            <w:hideMark/>
          </w:tcPr>
          <w:p w14:paraId="09BFA55E" w14:textId="77777777" w:rsidR="000F01E9" w:rsidRPr="000F01E9" w:rsidRDefault="000F01E9" w:rsidP="000F01E9">
            <w:r w:rsidRPr="000F01E9">
              <w:t>State where the crop is cultivated</w:t>
            </w:r>
          </w:p>
        </w:tc>
        <w:tc>
          <w:tcPr>
            <w:tcW w:w="0" w:type="auto"/>
            <w:vAlign w:val="center"/>
            <w:hideMark/>
          </w:tcPr>
          <w:p w14:paraId="1837AC04" w14:textId="77777777" w:rsidR="000F01E9" w:rsidRPr="000F01E9" w:rsidRDefault="000F01E9" w:rsidP="000F01E9">
            <w:r w:rsidRPr="000F01E9">
              <w:t>Categorical</w:t>
            </w:r>
          </w:p>
        </w:tc>
      </w:tr>
      <w:tr w:rsidR="000F01E9" w:rsidRPr="000F01E9" w14:paraId="08DC4461" w14:textId="77777777" w:rsidTr="000F01E9">
        <w:trPr>
          <w:tblCellSpacing w:w="15" w:type="dxa"/>
        </w:trPr>
        <w:tc>
          <w:tcPr>
            <w:tcW w:w="0" w:type="auto"/>
            <w:vAlign w:val="center"/>
            <w:hideMark/>
          </w:tcPr>
          <w:p w14:paraId="5C1B8BD1" w14:textId="77777777" w:rsidR="000F01E9" w:rsidRPr="000F01E9" w:rsidRDefault="000F01E9" w:rsidP="000F01E9">
            <w:r w:rsidRPr="000F01E9">
              <w:t>District</w:t>
            </w:r>
          </w:p>
        </w:tc>
        <w:tc>
          <w:tcPr>
            <w:tcW w:w="0" w:type="auto"/>
            <w:vAlign w:val="center"/>
            <w:hideMark/>
          </w:tcPr>
          <w:p w14:paraId="27CFC930" w14:textId="77777777" w:rsidR="000F01E9" w:rsidRPr="000F01E9" w:rsidRDefault="000F01E9" w:rsidP="000F01E9">
            <w:r w:rsidRPr="000F01E9">
              <w:t>District associated with the agricultural record</w:t>
            </w:r>
          </w:p>
        </w:tc>
        <w:tc>
          <w:tcPr>
            <w:tcW w:w="0" w:type="auto"/>
            <w:vAlign w:val="center"/>
            <w:hideMark/>
          </w:tcPr>
          <w:p w14:paraId="6965FE5E" w14:textId="77777777" w:rsidR="000F01E9" w:rsidRPr="000F01E9" w:rsidRDefault="000F01E9" w:rsidP="000F01E9">
            <w:r w:rsidRPr="000F01E9">
              <w:t>Categorical</w:t>
            </w:r>
          </w:p>
        </w:tc>
      </w:tr>
      <w:tr w:rsidR="000F01E9" w:rsidRPr="000F01E9" w14:paraId="6496B418" w14:textId="77777777" w:rsidTr="000F01E9">
        <w:trPr>
          <w:tblCellSpacing w:w="15" w:type="dxa"/>
        </w:trPr>
        <w:tc>
          <w:tcPr>
            <w:tcW w:w="0" w:type="auto"/>
            <w:vAlign w:val="center"/>
            <w:hideMark/>
          </w:tcPr>
          <w:p w14:paraId="0537E3C1" w14:textId="77777777" w:rsidR="000F01E9" w:rsidRPr="000F01E9" w:rsidRDefault="000F01E9" w:rsidP="000F01E9">
            <w:r w:rsidRPr="000F01E9">
              <w:t>Crop</w:t>
            </w:r>
          </w:p>
        </w:tc>
        <w:tc>
          <w:tcPr>
            <w:tcW w:w="0" w:type="auto"/>
            <w:vAlign w:val="center"/>
            <w:hideMark/>
          </w:tcPr>
          <w:p w14:paraId="4C292486" w14:textId="77777777" w:rsidR="000F01E9" w:rsidRPr="000F01E9" w:rsidRDefault="000F01E9" w:rsidP="000F01E9">
            <w:r w:rsidRPr="000F01E9">
              <w:t>Name of the cultivated crop</w:t>
            </w:r>
          </w:p>
        </w:tc>
        <w:tc>
          <w:tcPr>
            <w:tcW w:w="0" w:type="auto"/>
            <w:vAlign w:val="center"/>
            <w:hideMark/>
          </w:tcPr>
          <w:p w14:paraId="616B1879" w14:textId="77777777" w:rsidR="000F01E9" w:rsidRPr="000F01E9" w:rsidRDefault="000F01E9" w:rsidP="000F01E9">
            <w:r w:rsidRPr="000F01E9">
              <w:t>Categorical</w:t>
            </w:r>
          </w:p>
        </w:tc>
      </w:tr>
      <w:tr w:rsidR="000F01E9" w:rsidRPr="000F01E9" w14:paraId="7BB789B8" w14:textId="77777777" w:rsidTr="000F01E9">
        <w:trPr>
          <w:tblCellSpacing w:w="15" w:type="dxa"/>
        </w:trPr>
        <w:tc>
          <w:tcPr>
            <w:tcW w:w="0" w:type="auto"/>
            <w:vAlign w:val="center"/>
            <w:hideMark/>
          </w:tcPr>
          <w:p w14:paraId="0487EA45" w14:textId="77777777" w:rsidR="000F01E9" w:rsidRPr="000F01E9" w:rsidRDefault="000F01E9" w:rsidP="000F01E9">
            <w:r w:rsidRPr="000F01E9">
              <w:t>Season</w:t>
            </w:r>
          </w:p>
        </w:tc>
        <w:tc>
          <w:tcPr>
            <w:tcW w:w="0" w:type="auto"/>
            <w:vAlign w:val="center"/>
            <w:hideMark/>
          </w:tcPr>
          <w:p w14:paraId="6D32FB9B" w14:textId="77777777" w:rsidR="000F01E9" w:rsidRPr="000F01E9" w:rsidRDefault="000F01E9" w:rsidP="000F01E9">
            <w:r w:rsidRPr="000F01E9">
              <w:t>Growing season of the crop</w:t>
            </w:r>
          </w:p>
        </w:tc>
        <w:tc>
          <w:tcPr>
            <w:tcW w:w="0" w:type="auto"/>
            <w:vAlign w:val="center"/>
            <w:hideMark/>
          </w:tcPr>
          <w:p w14:paraId="57EB5F65" w14:textId="77777777" w:rsidR="000F01E9" w:rsidRPr="000F01E9" w:rsidRDefault="000F01E9" w:rsidP="000F01E9">
            <w:r w:rsidRPr="000F01E9">
              <w:t>Categorical</w:t>
            </w:r>
          </w:p>
        </w:tc>
      </w:tr>
      <w:tr w:rsidR="000F01E9" w:rsidRPr="000F01E9" w14:paraId="4C7262B2" w14:textId="77777777" w:rsidTr="000F01E9">
        <w:trPr>
          <w:tblCellSpacing w:w="15" w:type="dxa"/>
        </w:trPr>
        <w:tc>
          <w:tcPr>
            <w:tcW w:w="0" w:type="auto"/>
            <w:vAlign w:val="center"/>
            <w:hideMark/>
          </w:tcPr>
          <w:p w14:paraId="4B2B447D" w14:textId="77777777" w:rsidR="000F01E9" w:rsidRPr="000F01E9" w:rsidRDefault="000F01E9" w:rsidP="000F01E9">
            <w:r w:rsidRPr="000F01E9">
              <w:t>Crop Year</w:t>
            </w:r>
          </w:p>
        </w:tc>
        <w:tc>
          <w:tcPr>
            <w:tcW w:w="0" w:type="auto"/>
            <w:vAlign w:val="center"/>
            <w:hideMark/>
          </w:tcPr>
          <w:p w14:paraId="55EF57EF" w14:textId="77777777" w:rsidR="000F01E9" w:rsidRPr="000F01E9" w:rsidRDefault="000F01E9" w:rsidP="000F01E9">
            <w:r w:rsidRPr="000F01E9">
              <w:t>Year associated with production</w:t>
            </w:r>
          </w:p>
        </w:tc>
        <w:tc>
          <w:tcPr>
            <w:tcW w:w="0" w:type="auto"/>
            <w:vAlign w:val="center"/>
            <w:hideMark/>
          </w:tcPr>
          <w:p w14:paraId="5A0D5493" w14:textId="77777777" w:rsidR="000F01E9" w:rsidRPr="000F01E9" w:rsidRDefault="000F01E9" w:rsidP="000F01E9">
            <w:r w:rsidRPr="000F01E9">
              <w:t>Year</w:t>
            </w:r>
          </w:p>
        </w:tc>
      </w:tr>
      <w:tr w:rsidR="000F01E9" w:rsidRPr="000F01E9" w14:paraId="45D84DC5" w14:textId="77777777" w:rsidTr="000F01E9">
        <w:trPr>
          <w:tblCellSpacing w:w="15" w:type="dxa"/>
        </w:trPr>
        <w:tc>
          <w:tcPr>
            <w:tcW w:w="0" w:type="auto"/>
            <w:vAlign w:val="center"/>
            <w:hideMark/>
          </w:tcPr>
          <w:p w14:paraId="5B411197" w14:textId="77777777" w:rsidR="000F01E9" w:rsidRPr="000F01E9" w:rsidRDefault="000F01E9" w:rsidP="000F01E9">
            <w:r w:rsidRPr="000F01E9">
              <w:t>Cultivated Area</w:t>
            </w:r>
          </w:p>
        </w:tc>
        <w:tc>
          <w:tcPr>
            <w:tcW w:w="0" w:type="auto"/>
            <w:vAlign w:val="center"/>
            <w:hideMark/>
          </w:tcPr>
          <w:p w14:paraId="6A4CC045" w14:textId="77777777" w:rsidR="000F01E9" w:rsidRPr="000F01E9" w:rsidRDefault="000F01E9" w:rsidP="000F01E9">
            <w:r w:rsidRPr="000F01E9">
              <w:t>Area used for cultivation</w:t>
            </w:r>
          </w:p>
        </w:tc>
        <w:tc>
          <w:tcPr>
            <w:tcW w:w="0" w:type="auto"/>
            <w:vAlign w:val="center"/>
            <w:hideMark/>
          </w:tcPr>
          <w:p w14:paraId="1D78FEEB" w14:textId="77777777" w:rsidR="000F01E9" w:rsidRPr="000F01E9" w:rsidRDefault="000F01E9" w:rsidP="000F01E9">
            <w:r w:rsidRPr="000F01E9">
              <w:t>Hectares, subject to source verification</w:t>
            </w:r>
          </w:p>
        </w:tc>
      </w:tr>
      <w:tr w:rsidR="000F01E9" w:rsidRPr="000F01E9" w14:paraId="7FA03B49" w14:textId="77777777" w:rsidTr="000F01E9">
        <w:trPr>
          <w:tblCellSpacing w:w="15" w:type="dxa"/>
        </w:trPr>
        <w:tc>
          <w:tcPr>
            <w:tcW w:w="0" w:type="auto"/>
            <w:vAlign w:val="center"/>
            <w:hideMark/>
          </w:tcPr>
          <w:p w14:paraId="162C5496" w14:textId="77777777" w:rsidR="000F01E9" w:rsidRPr="000F01E9" w:rsidRDefault="000F01E9" w:rsidP="000F01E9">
            <w:r w:rsidRPr="000F01E9">
              <w:t>Production</w:t>
            </w:r>
          </w:p>
        </w:tc>
        <w:tc>
          <w:tcPr>
            <w:tcW w:w="0" w:type="auto"/>
            <w:vAlign w:val="center"/>
            <w:hideMark/>
          </w:tcPr>
          <w:p w14:paraId="3DB5C60D" w14:textId="77777777" w:rsidR="000F01E9" w:rsidRPr="000F01E9" w:rsidRDefault="000F01E9" w:rsidP="000F01E9">
            <w:r w:rsidRPr="000F01E9">
              <w:t>Total crop production</w:t>
            </w:r>
          </w:p>
        </w:tc>
        <w:tc>
          <w:tcPr>
            <w:tcW w:w="0" w:type="auto"/>
            <w:vAlign w:val="center"/>
            <w:hideMark/>
          </w:tcPr>
          <w:p w14:paraId="017BA61C" w14:textId="77777777" w:rsidR="000F01E9" w:rsidRPr="000F01E9" w:rsidRDefault="000F01E9" w:rsidP="000F01E9">
            <w:r w:rsidRPr="000F01E9">
              <w:t>Tonnes, subject to source verification</w:t>
            </w:r>
          </w:p>
        </w:tc>
      </w:tr>
      <w:tr w:rsidR="000F01E9" w:rsidRPr="000F01E9" w14:paraId="1917C606" w14:textId="77777777" w:rsidTr="000F01E9">
        <w:trPr>
          <w:tblCellSpacing w:w="15" w:type="dxa"/>
        </w:trPr>
        <w:tc>
          <w:tcPr>
            <w:tcW w:w="0" w:type="auto"/>
            <w:vAlign w:val="center"/>
            <w:hideMark/>
          </w:tcPr>
          <w:p w14:paraId="410F6BC9" w14:textId="77777777" w:rsidR="000F01E9" w:rsidRPr="000F01E9" w:rsidRDefault="000F01E9" w:rsidP="000F01E9">
            <w:r w:rsidRPr="000F01E9">
              <w:t>Rainfall</w:t>
            </w:r>
          </w:p>
        </w:tc>
        <w:tc>
          <w:tcPr>
            <w:tcW w:w="0" w:type="auto"/>
            <w:vAlign w:val="center"/>
            <w:hideMark/>
          </w:tcPr>
          <w:p w14:paraId="07A6E49A" w14:textId="77777777" w:rsidR="000F01E9" w:rsidRPr="000F01E9" w:rsidRDefault="000F01E9" w:rsidP="000F01E9">
            <w:r w:rsidRPr="000F01E9">
              <w:t>Rainfall during the relevant crop period</w:t>
            </w:r>
          </w:p>
        </w:tc>
        <w:tc>
          <w:tcPr>
            <w:tcW w:w="0" w:type="auto"/>
            <w:vAlign w:val="center"/>
            <w:hideMark/>
          </w:tcPr>
          <w:p w14:paraId="289C8E9C" w14:textId="77777777" w:rsidR="000F01E9" w:rsidRPr="000F01E9" w:rsidRDefault="000F01E9" w:rsidP="000F01E9">
            <w:r w:rsidRPr="000F01E9">
              <w:t>Millimetres</w:t>
            </w:r>
          </w:p>
        </w:tc>
      </w:tr>
      <w:tr w:rsidR="000F01E9" w:rsidRPr="000F01E9" w14:paraId="2B9476FD" w14:textId="77777777" w:rsidTr="000F01E9">
        <w:trPr>
          <w:tblCellSpacing w:w="15" w:type="dxa"/>
        </w:trPr>
        <w:tc>
          <w:tcPr>
            <w:tcW w:w="0" w:type="auto"/>
            <w:vAlign w:val="center"/>
            <w:hideMark/>
          </w:tcPr>
          <w:p w14:paraId="4014955E" w14:textId="77777777" w:rsidR="000F01E9" w:rsidRPr="000F01E9" w:rsidRDefault="000F01E9" w:rsidP="000F01E9">
            <w:r w:rsidRPr="000F01E9">
              <w:t>Average Temperature</w:t>
            </w:r>
          </w:p>
        </w:tc>
        <w:tc>
          <w:tcPr>
            <w:tcW w:w="0" w:type="auto"/>
            <w:vAlign w:val="center"/>
            <w:hideMark/>
          </w:tcPr>
          <w:p w14:paraId="70B31209" w14:textId="77777777" w:rsidR="000F01E9" w:rsidRPr="000F01E9" w:rsidRDefault="000F01E9" w:rsidP="000F01E9">
            <w:r w:rsidRPr="000F01E9">
              <w:t>Average temperature during the growing period</w:t>
            </w:r>
          </w:p>
        </w:tc>
        <w:tc>
          <w:tcPr>
            <w:tcW w:w="0" w:type="auto"/>
            <w:vAlign w:val="center"/>
            <w:hideMark/>
          </w:tcPr>
          <w:p w14:paraId="20C7C9C6" w14:textId="77777777" w:rsidR="000F01E9" w:rsidRPr="000F01E9" w:rsidRDefault="000F01E9" w:rsidP="000F01E9">
            <w:r w:rsidRPr="000F01E9">
              <w:t>Degrees Celsius</w:t>
            </w:r>
          </w:p>
        </w:tc>
      </w:tr>
      <w:tr w:rsidR="000F01E9" w:rsidRPr="000F01E9" w14:paraId="55B3A2FC" w14:textId="77777777" w:rsidTr="000F01E9">
        <w:trPr>
          <w:tblCellSpacing w:w="15" w:type="dxa"/>
        </w:trPr>
        <w:tc>
          <w:tcPr>
            <w:tcW w:w="0" w:type="auto"/>
            <w:vAlign w:val="center"/>
            <w:hideMark/>
          </w:tcPr>
          <w:p w14:paraId="79A59B61" w14:textId="77777777" w:rsidR="000F01E9" w:rsidRPr="000F01E9" w:rsidRDefault="000F01E9" w:rsidP="000F01E9">
            <w:r w:rsidRPr="000F01E9">
              <w:t>Minimum Temperature</w:t>
            </w:r>
          </w:p>
        </w:tc>
        <w:tc>
          <w:tcPr>
            <w:tcW w:w="0" w:type="auto"/>
            <w:vAlign w:val="center"/>
            <w:hideMark/>
          </w:tcPr>
          <w:p w14:paraId="6146BF6A" w14:textId="77777777" w:rsidR="000F01E9" w:rsidRPr="000F01E9" w:rsidRDefault="000F01E9" w:rsidP="000F01E9">
            <w:r w:rsidRPr="000F01E9">
              <w:t>Minimum temperature recorded</w:t>
            </w:r>
          </w:p>
        </w:tc>
        <w:tc>
          <w:tcPr>
            <w:tcW w:w="0" w:type="auto"/>
            <w:vAlign w:val="center"/>
            <w:hideMark/>
          </w:tcPr>
          <w:p w14:paraId="722A23FD" w14:textId="77777777" w:rsidR="000F01E9" w:rsidRPr="000F01E9" w:rsidRDefault="000F01E9" w:rsidP="000F01E9">
            <w:r w:rsidRPr="000F01E9">
              <w:t>Degrees Celsius</w:t>
            </w:r>
          </w:p>
        </w:tc>
      </w:tr>
      <w:tr w:rsidR="000F01E9" w:rsidRPr="000F01E9" w14:paraId="6DA28A99" w14:textId="77777777" w:rsidTr="000F01E9">
        <w:trPr>
          <w:tblCellSpacing w:w="15" w:type="dxa"/>
        </w:trPr>
        <w:tc>
          <w:tcPr>
            <w:tcW w:w="0" w:type="auto"/>
            <w:vAlign w:val="center"/>
            <w:hideMark/>
          </w:tcPr>
          <w:p w14:paraId="678083F9" w14:textId="77777777" w:rsidR="000F01E9" w:rsidRPr="000F01E9" w:rsidRDefault="000F01E9" w:rsidP="000F01E9">
            <w:r w:rsidRPr="000F01E9">
              <w:t>Maximum Temperature</w:t>
            </w:r>
          </w:p>
        </w:tc>
        <w:tc>
          <w:tcPr>
            <w:tcW w:w="0" w:type="auto"/>
            <w:vAlign w:val="center"/>
            <w:hideMark/>
          </w:tcPr>
          <w:p w14:paraId="4853CCE9" w14:textId="77777777" w:rsidR="000F01E9" w:rsidRPr="000F01E9" w:rsidRDefault="000F01E9" w:rsidP="000F01E9">
            <w:r w:rsidRPr="000F01E9">
              <w:t>Maximum temperature recorded</w:t>
            </w:r>
          </w:p>
        </w:tc>
        <w:tc>
          <w:tcPr>
            <w:tcW w:w="0" w:type="auto"/>
            <w:vAlign w:val="center"/>
            <w:hideMark/>
          </w:tcPr>
          <w:p w14:paraId="51E8DE3C" w14:textId="77777777" w:rsidR="000F01E9" w:rsidRPr="000F01E9" w:rsidRDefault="000F01E9" w:rsidP="000F01E9">
            <w:r w:rsidRPr="000F01E9">
              <w:t>Degrees Celsius</w:t>
            </w:r>
          </w:p>
        </w:tc>
      </w:tr>
      <w:tr w:rsidR="000F01E9" w:rsidRPr="000F01E9" w14:paraId="39616A80" w14:textId="77777777" w:rsidTr="000F01E9">
        <w:trPr>
          <w:tblCellSpacing w:w="15" w:type="dxa"/>
        </w:trPr>
        <w:tc>
          <w:tcPr>
            <w:tcW w:w="0" w:type="auto"/>
            <w:vAlign w:val="center"/>
            <w:hideMark/>
          </w:tcPr>
          <w:p w14:paraId="0FABF184" w14:textId="77777777" w:rsidR="000F01E9" w:rsidRPr="000F01E9" w:rsidRDefault="000F01E9" w:rsidP="000F01E9">
            <w:r w:rsidRPr="000F01E9">
              <w:t>Soil pH</w:t>
            </w:r>
          </w:p>
        </w:tc>
        <w:tc>
          <w:tcPr>
            <w:tcW w:w="0" w:type="auto"/>
            <w:vAlign w:val="center"/>
            <w:hideMark/>
          </w:tcPr>
          <w:p w14:paraId="525D1803" w14:textId="77777777" w:rsidR="000F01E9" w:rsidRPr="000F01E9" w:rsidRDefault="000F01E9" w:rsidP="000F01E9">
            <w:r w:rsidRPr="000F01E9">
              <w:t>Measure of soil acidity or alkalinity</w:t>
            </w:r>
          </w:p>
        </w:tc>
        <w:tc>
          <w:tcPr>
            <w:tcW w:w="0" w:type="auto"/>
            <w:vAlign w:val="center"/>
            <w:hideMark/>
          </w:tcPr>
          <w:p w14:paraId="586F1ABB" w14:textId="77777777" w:rsidR="000F01E9" w:rsidRPr="000F01E9" w:rsidRDefault="000F01E9" w:rsidP="000F01E9">
            <w:r w:rsidRPr="000F01E9">
              <w:t>pH scale</w:t>
            </w:r>
          </w:p>
        </w:tc>
      </w:tr>
      <w:tr w:rsidR="000F01E9" w:rsidRPr="000F01E9" w14:paraId="57C45B1D" w14:textId="77777777" w:rsidTr="000F01E9">
        <w:trPr>
          <w:tblCellSpacing w:w="15" w:type="dxa"/>
        </w:trPr>
        <w:tc>
          <w:tcPr>
            <w:tcW w:w="0" w:type="auto"/>
            <w:vAlign w:val="center"/>
            <w:hideMark/>
          </w:tcPr>
          <w:p w14:paraId="693F7FEC" w14:textId="77777777" w:rsidR="000F01E9" w:rsidRPr="000F01E9" w:rsidRDefault="000F01E9" w:rsidP="000F01E9">
            <w:r w:rsidRPr="000F01E9">
              <w:t>Soil Nutrients</w:t>
            </w:r>
          </w:p>
        </w:tc>
        <w:tc>
          <w:tcPr>
            <w:tcW w:w="0" w:type="auto"/>
            <w:vAlign w:val="center"/>
            <w:hideMark/>
          </w:tcPr>
          <w:p w14:paraId="441B6F41" w14:textId="77777777" w:rsidR="000F01E9" w:rsidRPr="000F01E9" w:rsidRDefault="000F01E9" w:rsidP="000F01E9">
            <w:r w:rsidRPr="000F01E9">
              <w:t>Available nitrogen, phosphorus, and potassium</w:t>
            </w:r>
          </w:p>
        </w:tc>
        <w:tc>
          <w:tcPr>
            <w:tcW w:w="0" w:type="auto"/>
            <w:vAlign w:val="center"/>
            <w:hideMark/>
          </w:tcPr>
          <w:p w14:paraId="6B87E761" w14:textId="77777777" w:rsidR="000F01E9" w:rsidRPr="000F01E9" w:rsidRDefault="000F01E9" w:rsidP="000F01E9">
            <w:r w:rsidRPr="000F01E9">
              <w:t>Source-dependent units</w:t>
            </w:r>
          </w:p>
        </w:tc>
      </w:tr>
      <w:tr w:rsidR="000F01E9" w:rsidRPr="000F01E9" w14:paraId="7420CB6E" w14:textId="77777777" w:rsidTr="000F01E9">
        <w:trPr>
          <w:tblCellSpacing w:w="15" w:type="dxa"/>
        </w:trPr>
        <w:tc>
          <w:tcPr>
            <w:tcW w:w="0" w:type="auto"/>
            <w:vAlign w:val="center"/>
            <w:hideMark/>
          </w:tcPr>
          <w:p w14:paraId="22E85083" w14:textId="77777777" w:rsidR="000F01E9" w:rsidRPr="000F01E9" w:rsidRDefault="000F01E9" w:rsidP="000F01E9">
            <w:r w:rsidRPr="000F01E9">
              <w:t>Irrigation</w:t>
            </w:r>
          </w:p>
        </w:tc>
        <w:tc>
          <w:tcPr>
            <w:tcW w:w="0" w:type="auto"/>
            <w:vAlign w:val="center"/>
            <w:hideMark/>
          </w:tcPr>
          <w:p w14:paraId="4565776C" w14:textId="77777777" w:rsidR="000F01E9" w:rsidRPr="000F01E9" w:rsidRDefault="000F01E9" w:rsidP="000F01E9">
            <w:r w:rsidRPr="000F01E9">
              <w:t>Irrigation availability or status</w:t>
            </w:r>
          </w:p>
        </w:tc>
        <w:tc>
          <w:tcPr>
            <w:tcW w:w="0" w:type="auto"/>
            <w:vAlign w:val="center"/>
            <w:hideMark/>
          </w:tcPr>
          <w:p w14:paraId="60A34F29" w14:textId="77777777" w:rsidR="000F01E9" w:rsidRPr="000F01E9" w:rsidRDefault="000F01E9" w:rsidP="000F01E9">
            <w:r w:rsidRPr="000F01E9">
              <w:t>Categorical or numeric</w:t>
            </w:r>
          </w:p>
        </w:tc>
      </w:tr>
      <w:tr w:rsidR="000F01E9" w:rsidRPr="000F01E9" w14:paraId="1BCF06A4" w14:textId="77777777" w:rsidTr="000F01E9">
        <w:trPr>
          <w:tblCellSpacing w:w="15" w:type="dxa"/>
        </w:trPr>
        <w:tc>
          <w:tcPr>
            <w:tcW w:w="0" w:type="auto"/>
            <w:vAlign w:val="center"/>
            <w:hideMark/>
          </w:tcPr>
          <w:p w14:paraId="29293E9D" w14:textId="77777777" w:rsidR="000F01E9" w:rsidRPr="000F01E9" w:rsidRDefault="000F01E9" w:rsidP="000F01E9">
            <w:r w:rsidRPr="000F01E9">
              <w:t>Fertilizer Usage</w:t>
            </w:r>
          </w:p>
        </w:tc>
        <w:tc>
          <w:tcPr>
            <w:tcW w:w="0" w:type="auto"/>
            <w:vAlign w:val="center"/>
            <w:hideMark/>
          </w:tcPr>
          <w:p w14:paraId="2E53C60F" w14:textId="77777777" w:rsidR="000F01E9" w:rsidRPr="000F01E9" w:rsidRDefault="000F01E9" w:rsidP="000F01E9">
            <w:r w:rsidRPr="000F01E9">
              <w:t>Fertilizer applied during cultivation</w:t>
            </w:r>
          </w:p>
        </w:tc>
        <w:tc>
          <w:tcPr>
            <w:tcW w:w="0" w:type="auto"/>
            <w:vAlign w:val="center"/>
            <w:hideMark/>
          </w:tcPr>
          <w:p w14:paraId="5EE1E9B1" w14:textId="77777777" w:rsidR="000F01E9" w:rsidRPr="000F01E9" w:rsidRDefault="000F01E9" w:rsidP="000F01E9">
            <w:r w:rsidRPr="000F01E9">
              <w:t>Source-dependent units</w:t>
            </w:r>
          </w:p>
        </w:tc>
      </w:tr>
      <w:tr w:rsidR="000F01E9" w:rsidRPr="000F01E9" w14:paraId="3A7CB057" w14:textId="77777777" w:rsidTr="000F01E9">
        <w:trPr>
          <w:tblCellSpacing w:w="15" w:type="dxa"/>
        </w:trPr>
        <w:tc>
          <w:tcPr>
            <w:tcW w:w="0" w:type="auto"/>
            <w:vAlign w:val="center"/>
            <w:hideMark/>
          </w:tcPr>
          <w:p w14:paraId="703E8529" w14:textId="77777777" w:rsidR="000F01E9" w:rsidRPr="000F01E9" w:rsidRDefault="000F01E9" w:rsidP="000F01E9">
            <w:r w:rsidRPr="000F01E9">
              <w:t>Crop Yield</w:t>
            </w:r>
          </w:p>
        </w:tc>
        <w:tc>
          <w:tcPr>
            <w:tcW w:w="0" w:type="auto"/>
            <w:vAlign w:val="center"/>
            <w:hideMark/>
          </w:tcPr>
          <w:p w14:paraId="29876FF4" w14:textId="77777777" w:rsidR="000F01E9" w:rsidRPr="000F01E9" w:rsidRDefault="000F01E9" w:rsidP="000F01E9">
            <w:r w:rsidRPr="000F01E9">
              <w:t>Production per unit of cultivated area</w:t>
            </w:r>
          </w:p>
        </w:tc>
        <w:tc>
          <w:tcPr>
            <w:tcW w:w="0" w:type="auto"/>
            <w:vAlign w:val="center"/>
            <w:hideMark/>
          </w:tcPr>
          <w:p w14:paraId="4BDEB96F" w14:textId="77777777" w:rsidR="000F01E9" w:rsidRPr="000F01E9" w:rsidRDefault="000F01E9" w:rsidP="000F01E9">
            <w:r w:rsidRPr="000F01E9">
              <w:t>Tonnes per hectare</w:t>
            </w:r>
          </w:p>
        </w:tc>
      </w:tr>
    </w:tbl>
    <w:p w14:paraId="5C85CB5A" w14:textId="77777777" w:rsidR="000F01E9" w:rsidRPr="000F01E9" w:rsidRDefault="000F01E9" w:rsidP="000F01E9">
      <w:r w:rsidRPr="000F01E9">
        <w:t>The availability of these fields will depend on the selected datasets. Each field's definition, measurement unit, and reporting period must be verified before use.</w:t>
      </w:r>
    </w:p>
    <w:p w14:paraId="13D71C0E" w14:textId="77777777" w:rsidR="000F01E9" w:rsidRPr="000F01E9" w:rsidRDefault="000F01E9" w:rsidP="000F01E9">
      <w:pPr>
        <w:rPr>
          <w:b/>
          <w:bCs/>
        </w:rPr>
      </w:pPr>
      <w:r w:rsidRPr="000F01E9">
        <w:rPr>
          <w:b/>
          <w:bCs/>
        </w:rPr>
        <w:t>Target Variable: Crop Yield</w:t>
      </w:r>
    </w:p>
    <w:p w14:paraId="3E5C0F31" w14:textId="77777777" w:rsidR="000F01E9" w:rsidRPr="000F01E9" w:rsidRDefault="000F01E9" w:rsidP="000F01E9">
      <w:r w:rsidRPr="000F01E9">
        <w:t>Crop yield will be the target variable for the prediction model. When production and cultivated area are available in compatible units, yield can be calculated using:</w:t>
      </w:r>
    </w:p>
    <w:p w14:paraId="6CBF96ED" w14:textId="77777777" w:rsidR="000F01E9" w:rsidRDefault="000F01E9" w:rsidP="000F01E9">
      <w:pPr>
        <w:rPr>
          <w:b/>
          <w:bCs/>
        </w:rPr>
      </w:pPr>
      <w:r w:rsidRPr="000F01E9">
        <w:rPr>
          <w:b/>
          <w:bCs/>
        </w:rPr>
        <w:t>Crop Yield = Total Production ÷ Cultivated Area</w:t>
      </w:r>
    </w:p>
    <w:p w14:paraId="782AAA45" w14:textId="77777777" w:rsidR="000F01E9" w:rsidRPr="000F01E9" w:rsidRDefault="000F01E9" w:rsidP="000F01E9"/>
    <w:p w14:paraId="0D0DF0EC" w14:textId="77777777" w:rsidR="000F01E9" w:rsidRPr="000F01E9" w:rsidRDefault="000F01E9" w:rsidP="000F01E9">
      <w:r w:rsidRPr="000F01E9">
        <w:lastRenderedPageBreak/>
        <w:t>For example, if a farm produces 20 tonnes of wheat from 5 hectares, its yield is:</w:t>
      </w:r>
    </w:p>
    <w:p w14:paraId="6AE033B9" w14:textId="77777777" w:rsidR="000F01E9" w:rsidRPr="000F01E9" w:rsidRDefault="000F01E9" w:rsidP="000F01E9">
      <w:r w:rsidRPr="000F01E9">
        <w:t>Yield = 20 ÷ 5 = 4 tonnes per hectare.</w:t>
      </w:r>
    </w:p>
    <w:p w14:paraId="362D1D92" w14:textId="77777777" w:rsidR="000F01E9" w:rsidRPr="000F01E9" w:rsidRDefault="000F01E9" w:rsidP="000F01E9">
      <w:r w:rsidRPr="000F01E9">
        <w:t>This is an illustrative example, not an actual result from the project dataset. Records with zero or invalid cultivated area must be investigated rather than used for this calculation.</w:t>
      </w:r>
    </w:p>
    <w:p w14:paraId="7BD42A19" w14:textId="77777777" w:rsidR="000F01E9" w:rsidRPr="000F01E9" w:rsidRDefault="000F01E9" w:rsidP="000F01E9">
      <w:pPr>
        <w:rPr>
          <w:b/>
          <w:bCs/>
        </w:rPr>
      </w:pPr>
      <w:r w:rsidRPr="000F01E9">
        <w:rPr>
          <w:b/>
          <w:bCs/>
        </w:rPr>
        <w:t>4. Feature Selection and Rationale</w:t>
      </w:r>
    </w:p>
    <w:p w14:paraId="15600CE7" w14:textId="77777777" w:rsidR="000F01E9" w:rsidRPr="000F01E9" w:rsidRDefault="000F01E9" w:rsidP="000F01E9">
      <w:r w:rsidRPr="000F01E9">
        <w:t>Feature selection helps identify the variables that may provide useful information to the prediction model.</w:t>
      </w:r>
    </w:p>
    <w:p w14:paraId="20DBAB4C" w14:textId="77777777" w:rsidR="000F01E9" w:rsidRPr="000F01E9" w:rsidRDefault="000F01E9" w:rsidP="000F01E9">
      <w:pPr>
        <w:rPr>
          <w:b/>
          <w:bCs/>
        </w:rPr>
      </w:pPr>
      <w:r w:rsidRPr="000F01E9">
        <w:rPr>
          <w:b/>
          <w:bCs/>
        </w:rPr>
        <w:t>4.1 Crop Type</w:t>
      </w:r>
    </w:p>
    <w:p w14:paraId="264750FC" w14:textId="77777777" w:rsidR="000F01E9" w:rsidRPr="000F01E9" w:rsidRDefault="000F01E9" w:rsidP="000F01E9">
      <w:r w:rsidRPr="000F01E9">
        <w:t>Different crops have different growth cycles, water requirements, and environmental needs. Including crop type allows the model to learn differences between crops instead of treating every crop as identical.</w:t>
      </w:r>
    </w:p>
    <w:p w14:paraId="18FAAD3D" w14:textId="77777777" w:rsidR="000F01E9" w:rsidRPr="000F01E9" w:rsidRDefault="000F01E9" w:rsidP="000F01E9">
      <w:pPr>
        <w:rPr>
          <w:b/>
          <w:bCs/>
        </w:rPr>
      </w:pPr>
      <w:r w:rsidRPr="000F01E9">
        <w:rPr>
          <w:b/>
          <w:bCs/>
        </w:rPr>
        <w:t>4.2 Geographical Location</w:t>
      </w:r>
    </w:p>
    <w:p w14:paraId="63D4C0E5" w14:textId="77777777" w:rsidR="000F01E9" w:rsidRPr="000F01E9" w:rsidRDefault="000F01E9" w:rsidP="000F01E9">
      <w:r w:rsidRPr="000F01E9">
        <w:t>State and district information can represent regional differences in climate, soil conditions, and farming practices. However, the model must be evaluated carefully to determine whether it can generalize to locations not included in training.</w:t>
      </w:r>
    </w:p>
    <w:p w14:paraId="73F8F2D2" w14:textId="77777777" w:rsidR="000F01E9" w:rsidRPr="000F01E9" w:rsidRDefault="000F01E9" w:rsidP="000F01E9">
      <w:pPr>
        <w:rPr>
          <w:b/>
          <w:bCs/>
        </w:rPr>
      </w:pPr>
      <w:r w:rsidRPr="000F01E9">
        <w:rPr>
          <w:b/>
          <w:bCs/>
        </w:rPr>
        <w:t>4.3 Season and Crop Year</w:t>
      </w:r>
    </w:p>
    <w:p w14:paraId="30885621" w14:textId="77777777" w:rsidR="000F01E9" w:rsidRPr="000F01E9" w:rsidRDefault="000F01E9" w:rsidP="000F01E9">
      <w:r w:rsidRPr="000F01E9">
        <w:t>Season affects rainfall, temperature, and crop development. Crop year can help identify long-term trends and changes in agricultural production. Time-based evaluation is important when the model is intended to predict future crop yields.</w:t>
      </w:r>
    </w:p>
    <w:p w14:paraId="795D02EE" w14:textId="77777777" w:rsidR="000F01E9" w:rsidRPr="000F01E9" w:rsidRDefault="000F01E9" w:rsidP="000F01E9">
      <w:pPr>
        <w:rPr>
          <w:b/>
          <w:bCs/>
        </w:rPr>
      </w:pPr>
      <w:r w:rsidRPr="000F01E9">
        <w:rPr>
          <w:b/>
          <w:bCs/>
        </w:rPr>
        <w:t>4.4 Cultivated Area</w:t>
      </w:r>
    </w:p>
    <w:p w14:paraId="00466797" w14:textId="77777777" w:rsidR="000F01E9" w:rsidRPr="000F01E9" w:rsidRDefault="000F01E9" w:rsidP="000F01E9">
      <w:r w:rsidRPr="000F01E9">
        <w:t>Cultivated area is important for calculating yield from production data and understanding the scale of agricultural activity. Its exact definition, such as area sown or area harvested, must be checked.</w:t>
      </w:r>
    </w:p>
    <w:p w14:paraId="2800BA8A" w14:textId="77777777" w:rsidR="000F01E9" w:rsidRPr="000F01E9" w:rsidRDefault="000F01E9" w:rsidP="000F01E9">
      <w:pPr>
        <w:rPr>
          <w:b/>
          <w:bCs/>
        </w:rPr>
      </w:pPr>
      <w:r w:rsidRPr="000F01E9">
        <w:rPr>
          <w:b/>
          <w:bCs/>
        </w:rPr>
        <w:t>4.5 Rainfall</w:t>
      </w:r>
    </w:p>
    <w:p w14:paraId="3F00F9D4" w14:textId="77777777" w:rsidR="000F01E9" w:rsidRPr="000F01E9" w:rsidRDefault="000F01E9" w:rsidP="000F01E9">
      <w:r w:rsidRPr="000F01E9">
        <w:t>Rainfall influences water availability and crop development. Total rainfall during the crop's growing period may provide useful information about yield. Rainfall distribution and dry periods may also be important.</w:t>
      </w:r>
    </w:p>
    <w:p w14:paraId="237D1CFF" w14:textId="77777777" w:rsidR="000F01E9" w:rsidRPr="000F01E9" w:rsidRDefault="000F01E9" w:rsidP="000F01E9">
      <w:pPr>
        <w:rPr>
          <w:b/>
          <w:bCs/>
        </w:rPr>
      </w:pPr>
      <w:r w:rsidRPr="000F01E9">
        <w:rPr>
          <w:b/>
          <w:bCs/>
        </w:rPr>
        <w:t>4.6 Temperature</w:t>
      </w:r>
    </w:p>
    <w:p w14:paraId="11CE3A75" w14:textId="77777777" w:rsidR="000F01E9" w:rsidRPr="000F01E9" w:rsidRDefault="000F01E9" w:rsidP="000F01E9">
      <w:r w:rsidRPr="000F01E9">
        <w:t>Average, minimum, and maximum temperatures can help represent environmental conditions during crop growth. Extreme temperatures may affect flowering, pollination, and grain development.</w:t>
      </w:r>
    </w:p>
    <w:p w14:paraId="2FA5497C" w14:textId="77777777" w:rsidR="000F01E9" w:rsidRPr="000F01E9" w:rsidRDefault="000F01E9" w:rsidP="000F01E9">
      <w:pPr>
        <w:rPr>
          <w:b/>
          <w:bCs/>
        </w:rPr>
      </w:pPr>
      <w:r w:rsidRPr="000F01E9">
        <w:rPr>
          <w:b/>
          <w:bCs/>
        </w:rPr>
        <w:t>4.7 Soil Quality</w:t>
      </w:r>
    </w:p>
    <w:p w14:paraId="7300EF9D" w14:textId="77777777" w:rsidR="000F01E9" w:rsidRPr="000F01E9" w:rsidRDefault="000F01E9" w:rsidP="000F01E9">
      <w:r w:rsidRPr="000F01E9">
        <w:t>Soil pH and nutrient measurements can help represent soil conditions and nutrient availability. These features should be included only when reliable measurements are available for the relevant location and period.</w:t>
      </w:r>
    </w:p>
    <w:p w14:paraId="05F54483" w14:textId="77777777" w:rsidR="000F01E9" w:rsidRPr="000F01E9" w:rsidRDefault="000F01E9" w:rsidP="000F01E9">
      <w:pPr>
        <w:rPr>
          <w:b/>
          <w:bCs/>
        </w:rPr>
      </w:pPr>
      <w:r w:rsidRPr="000F01E9">
        <w:rPr>
          <w:b/>
          <w:bCs/>
        </w:rPr>
        <w:t>4.8 Irrigation and Fertilizer Usage</w:t>
      </w:r>
    </w:p>
    <w:p w14:paraId="2D520D6A" w14:textId="77777777" w:rsidR="000F01E9" w:rsidRPr="000F01E9" w:rsidRDefault="000F01E9" w:rsidP="000F01E9">
      <w:r w:rsidRPr="000F01E9">
        <w:t>Irrigation and fertilizer application can represent crop-management practices. These features may help explain differences between agricultural records, but they should not be assumed to be available if the source dataset does not contain them.</w:t>
      </w:r>
    </w:p>
    <w:p w14:paraId="3FD95B59" w14:textId="77777777" w:rsidR="000F01E9" w:rsidRPr="000F01E9" w:rsidRDefault="000F01E9" w:rsidP="000F01E9">
      <w:r w:rsidRPr="000F01E9">
        <w:lastRenderedPageBreak/>
        <w:t>The final feature list will be based on data availability, reliability, agricultural relevance, and evaluation results.</w:t>
      </w:r>
    </w:p>
    <w:p w14:paraId="109235E2" w14:textId="77777777" w:rsidR="000F01E9" w:rsidRPr="000F01E9" w:rsidRDefault="000F01E9" w:rsidP="000F01E9">
      <w:pPr>
        <w:rPr>
          <w:b/>
          <w:bCs/>
        </w:rPr>
      </w:pPr>
      <w:r w:rsidRPr="000F01E9">
        <w:rPr>
          <w:b/>
          <w:bCs/>
        </w:rPr>
        <w:t>5. Feature Engineering Techniques</w:t>
      </w:r>
    </w:p>
    <w:p w14:paraId="5429DCB1" w14:textId="77777777" w:rsidR="000F01E9" w:rsidRPr="000F01E9" w:rsidRDefault="000F01E9" w:rsidP="000F01E9">
      <w:r w:rsidRPr="000F01E9">
        <w:t>The following techniques are proposed to transform the raw agricultural data into more useful model inputs.</w:t>
      </w:r>
    </w:p>
    <w:p w14:paraId="650457FA" w14:textId="77777777" w:rsidR="000F01E9" w:rsidRPr="000F01E9" w:rsidRDefault="000F01E9" w:rsidP="000F01E9">
      <w:pPr>
        <w:rPr>
          <w:b/>
          <w:bCs/>
        </w:rPr>
      </w:pPr>
      <w:r w:rsidRPr="000F01E9">
        <w:rPr>
          <w:b/>
          <w:bCs/>
        </w:rPr>
        <w:t>5.1 Unit Standardization and Yield Calculation</w:t>
      </w:r>
    </w:p>
    <w:p w14:paraId="72AFFE50" w14:textId="77777777" w:rsidR="000F01E9" w:rsidRPr="000F01E9" w:rsidRDefault="000F01E9" w:rsidP="000F01E9">
      <w:r w:rsidRPr="000F01E9">
        <w:t>Agricultural datasets may report production in kilograms or tonnes and area in different units. Before calculating yield, these measurements must be converted into compatible units.</w:t>
      </w:r>
    </w:p>
    <w:p w14:paraId="64BC43DD" w14:textId="77777777" w:rsidR="000F01E9" w:rsidRPr="000F01E9" w:rsidRDefault="000F01E9" w:rsidP="000F01E9">
      <w:r w:rsidRPr="000F01E9">
        <w:t>For example, production recorded in kilograms can be converted into tonnes by dividing it by 1,000. The yield can then be calculated using production in tonnes and area in hectares.</w:t>
      </w:r>
    </w:p>
    <w:p w14:paraId="2584586B" w14:textId="77777777" w:rsidR="000F01E9" w:rsidRPr="000F01E9" w:rsidRDefault="000F01E9" w:rsidP="000F01E9">
      <w:r w:rsidRPr="000F01E9">
        <w:rPr>
          <w:b/>
          <w:bCs/>
        </w:rPr>
        <w:t>Why it is useful:</w:t>
      </w:r>
      <w:r w:rsidRPr="000F01E9">
        <w:t xml:space="preserve"> Consistent units prevent incorrect yield calculations and make records comparable across locations and years.</w:t>
      </w:r>
    </w:p>
    <w:p w14:paraId="6140C042" w14:textId="77777777" w:rsidR="000F01E9" w:rsidRPr="000F01E9" w:rsidRDefault="000F01E9" w:rsidP="000F01E9">
      <w:r w:rsidRPr="000F01E9">
        <w:rPr>
          <w:b/>
          <w:bCs/>
        </w:rPr>
        <w:t>Risk and mitigation:</w:t>
      </w:r>
      <w:r w:rsidRPr="000F01E9">
        <w:t xml:space="preserve"> Incorrect unit assumptions can create misleading values. A data dictionary will document the original units and every conversion rule.</w:t>
      </w:r>
    </w:p>
    <w:p w14:paraId="0C1C9772" w14:textId="77777777" w:rsidR="000F01E9" w:rsidRPr="000F01E9" w:rsidRDefault="000F01E9" w:rsidP="000F01E9">
      <w:pPr>
        <w:rPr>
          <w:b/>
          <w:bCs/>
        </w:rPr>
      </w:pPr>
      <w:r w:rsidRPr="000F01E9">
        <w:rPr>
          <w:b/>
          <w:bCs/>
        </w:rPr>
        <w:t>5.2 Seasonal Weather Aggregation</w:t>
      </w:r>
    </w:p>
    <w:p w14:paraId="3FEAA05E" w14:textId="77777777" w:rsidR="000F01E9" w:rsidRPr="000F01E9" w:rsidRDefault="000F01E9" w:rsidP="000F01E9">
      <w:r w:rsidRPr="000F01E9">
        <w:t>Weather datasets may contain daily or monthly observations, while agricultural datasets may contain one record for an entire crop season. Weather observations can be aggregated to create features such as:</w:t>
      </w:r>
    </w:p>
    <w:p w14:paraId="27171995" w14:textId="77777777" w:rsidR="000F01E9" w:rsidRPr="000F01E9" w:rsidRDefault="000F01E9" w:rsidP="000F01E9">
      <w:pPr>
        <w:numPr>
          <w:ilvl w:val="0"/>
          <w:numId w:val="2"/>
        </w:numPr>
      </w:pPr>
      <w:r w:rsidRPr="000F01E9">
        <w:t>Total rainfall during the growing season.</w:t>
      </w:r>
    </w:p>
    <w:p w14:paraId="3C3D1E07" w14:textId="77777777" w:rsidR="000F01E9" w:rsidRPr="000F01E9" w:rsidRDefault="000F01E9" w:rsidP="000F01E9">
      <w:pPr>
        <w:numPr>
          <w:ilvl w:val="0"/>
          <w:numId w:val="2"/>
        </w:numPr>
      </w:pPr>
      <w:r w:rsidRPr="000F01E9">
        <w:t>Average temperature during the growing season.</w:t>
      </w:r>
    </w:p>
    <w:p w14:paraId="0FB5D587" w14:textId="77777777" w:rsidR="000F01E9" w:rsidRPr="000F01E9" w:rsidRDefault="000F01E9" w:rsidP="000F01E9">
      <w:pPr>
        <w:numPr>
          <w:ilvl w:val="0"/>
          <w:numId w:val="2"/>
        </w:numPr>
      </w:pPr>
      <w:r w:rsidRPr="000F01E9">
        <w:t>Maximum temperature observed during the relevant period.</w:t>
      </w:r>
    </w:p>
    <w:p w14:paraId="4DCD4D7F" w14:textId="77777777" w:rsidR="000F01E9" w:rsidRPr="000F01E9" w:rsidRDefault="000F01E9" w:rsidP="000F01E9">
      <w:pPr>
        <w:numPr>
          <w:ilvl w:val="0"/>
          <w:numId w:val="2"/>
        </w:numPr>
      </w:pPr>
      <w:r w:rsidRPr="000F01E9">
        <w:t>Minimum temperature observed during the relevant period.</w:t>
      </w:r>
    </w:p>
    <w:p w14:paraId="5822D67B" w14:textId="77777777" w:rsidR="000F01E9" w:rsidRPr="000F01E9" w:rsidRDefault="000F01E9" w:rsidP="000F01E9">
      <w:r w:rsidRPr="000F01E9">
        <w:t>If reliable crop-stage dates are available, weather conditions may also be aggregated separately for different growth stages.</w:t>
      </w:r>
    </w:p>
    <w:p w14:paraId="4B8B0240" w14:textId="77777777" w:rsidR="000F01E9" w:rsidRPr="000F01E9" w:rsidRDefault="000F01E9" w:rsidP="000F01E9">
      <w:r w:rsidRPr="000F01E9">
        <w:rPr>
          <w:b/>
          <w:bCs/>
        </w:rPr>
        <w:t>Why it is useful:</w:t>
      </w:r>
      <w:r w:rsidRPr="000F01E9">
        <w:t xml:space="preserve"> Seasonal aggregation aligns weather information with the period in which the crop grows.</w:t>
      </w:r>
    </w:p>
    <w:p w14:paraId="2EE23BB9" w14:textId="77777777" w:rsidR="000F01E9" w:rsidRPr="000F01E9" w:rsidRDefault="000F01E9" w:rsidP="000F01E9">
      <w:r w:rsidRPr="000F01E9">
        <w:rPr>
          <w:b/>
          <w:bCs/>
        </w:rPr>
        <w:t>Risk and mitigation:</w:t>
      </w:r>
      <w:r w:rsidRPr="000F01E9">
        <w:t xml:space="preserve"> An incorrect aggregation period can include irrelevant weather observations. The crop calendar and reporting periods will be checked before aggregation.</w:t>
      </w:r>
    </w:p>
    <w:p w14:paraId="381A0651" w14:textId="77777777" w:rsidR="000F01E9" w:rsidRPr="000F01E9" w:rsidRDefault="000F01E9" w:rsidP="000F01E9">
      <w:pPr>
        <w:rPr>
          <w:b/>
          <w:bCs/>
        </w:rPr>
      </w:pPr>
      <w:r w:rsidRPr="000F01E9">
        <w:rPr>
          <w:b/>
          <w:bCs/>
        </w:rPr>
        <w:t>5.3 Rainfall Variability and Dry-Spell Features</w:t>
      </w:r>
    </w:p>
    <w:p w14:paraId="597130A9" w14:textId="77777777" w:rsidR="000F01E9" w:rsidRPr="000F01E9" w:rsidRDefault="000F01E9" w:rsidP="000F01E9">
      <w:r w:rsidRPr="000F01E9">
        <w:t>Total rainfall alone may not fully describe water availability. Two seasons can receive similar total rainfall but have different rainfall distributions.</w:t>
      </w:r>
    </w:p>
    <w:p w14:paraId="66649810" w14:textId="77777777" w:rsidR="000F01E9" w:rsidRPr="000F01E9" w:rsidRDefault="000F01E9" w:rsidP="000F01E9">
      <w:r w:rsidRPr="000F01E9">
        <w:t>Additional features can include rainfall variability, such as standard deviation or coefficient of variation, and the longest dry spell during the crop-growing period.</w:t>
      </w:r>
    </w:p>
    <w:p w14:paraId="3C2A8165" w14:textId="77777777" w:rsidR="000F01E9" w:rsidRPr="000F01E9" w:rsidRDefault="000F01E9" w:rsidP="000F01E9">
      <w:r w:rsidRPr="000F01E9">
        <w:t>The coefficient of variation can be calculated as:</w:t>
      </w:r>
    </w:p>
    <w:p w14:paraId="45B2C287" w14:textId="77777777" w:rsidR="000F01E9" w:rsidRPr="000F01E9" w:rsidRDefault="000F01E9" w:rsidP="000F01E9">
      <w:r w:rsidRPr="000F01E9">
        <w:rPr>
          <w:b/>
          <w:bCs/>
        </w:rPr>
        <w:t>Coefficient of Variation = Standard Deviation ÷ Mean</w:t>
      </w:r>
    </w:p>
    <w:p w14:paraId="75DD8FC7" w14:textId="77777777" w:rsidR="000F01E9" w:rsidRPr="000F01E9" w:rsidRDefault="000F01E9" w:rsidP="000F01E9">
      <w:r w:rsidRPr="000F01E9">
        <w:t>It is meaningful only when the mean is positive and the observations are suitable for the calculation.</w:t>
      </w:r>
    </w:p>
    <w:p w14:paraId="4FE1C439" w14:textId="77777777" w:rsidR="000F01E9" w:rsidRPr="000F01E9" w:rsidRDefault="000F01E9" w:rsidP="000F01E9">
      <w:r w:rsidRPr="000F01E9">
        <w:rPr>
          <w:b/>
          <w:bCs/>
        </w:rPr>
        <w:lastRenderedPageBreak/>
        <w:t>Why it is useful:</w:t>
      </w:r>
      <w:r w:rsidRPr="000F01E9">
        <w:t xml:space="preserve"> These features may help represent inconsistent rainfall and periods of limited water availability.</w:t>
      </w:r>
    </w:p>
    <w:p w14:paraId="23318D29" w14:textId="77777777" w:rsidR="000F01E9" w:rsidRPr="000F01E9" w:rsidRDefault="000F01E9" w:rsidP="000F01E9">
      <w:r w:rsidRPr="000F01E9">
        <w:rPr>
          <w:b/>
          <w:bCs/>
        </w:rPr>
        <w:t>Risk and mitigation:</w:t>
      </w:r>
      <w:r w:rsidRPr="000F01E9">
        <w:t xml:space="preserve"> Daily weather records must be sufficiently complete. Missing observations should be identified before calculating dry spells or variability.</w:t>
      </w:r>
    </w:p>
    <w:p w14:paraId="3F011830" w14:textId="77777777" w:rsidR="000F01E9" w:rsidRPr="000F01E9" w:rsidRDefault="000F01E9" w:rsidP="000F01E9">
      <w:pPr>
        <w:rPr>
          <w:b/>
          <w:bCs/>
        </w:rPr>
      </w:pPr>
      <w:r w:rsidRPr="000F01E9">
        <w:rPr>
          <w:b/>
          <w:bCs/>
        </w:rPr>
        <w:t>5.4 Interaction Features</w:t>
      </w:r>
    </w:p>
    <w:p w14:paraId="2809CF6B" w14:textId="77777777" w:rsidR="000F01E9" w:rsidRPr="000F01E9" w:rsidRDefault="000F01E9" w:rsidP="000F01E9">
      <w:r w:rsidRPr="000F01E9">
        <w:t>An interaction feature combines two variables to represent a possible relationship between them.</w:t>
      </w:r>
    </w:p>
    <w:p w14:paraId="1B66F784" w14:textId="77777777" w:rsidR="000F01E9" w:rsidRPr="000F01E9" w:rsidRDefault="000F01E9" w:rsidP="000F01E9">
      <w:r w:rsidRPr="000F01E9">
        <w:t>Examples include:</w:t>
      </w:r>
    </w:p>
    <w:p w14:paraId="58324CE8" w14:textId="77777777" w:rsidR="000F01E9" w:rsidRPr="000F01E9" w:rsidRDefault="000F01E9" w:rsidP="000F01E9">
      <w:pPr>
        <w:numPr>
          <w:ilvl w:val="0"/>
          <w:numId w:val="3"/>
        </w:numPr>
      </w:pPr>
      <w:r w:rsidRPr="000F01E9">
        <w:t>Rainfall × Average Temperature.</w:t>
      </w:r>
    </w:p>
    <w:p w14:paraId="1CBD44D6" w14:textId="77777777" w:rsidR="000F01E9" w:rsidRPr="000F01E9" w:rsidRDefault="000F01E9" w:rsidP="000F01E9">
      <w:pPr>
        <w:numPr>
          <w:ilvl w:val="0"/>
          <w:numId w:val="3"/>
        </w:numPr>
      </w:pPr>
      <w:r w:rsidRPr="000F01E9">
        <w:t>Irrigation Status × Rainfall.</w:t>
      </w:r>
    </w:p>
    <w:p w14:paraId="24069671" w14:textId="77777777" w:rsidR="000F01E9" w:rsidRPr="000F01E9" w:rsidRDefault="000F01E9" w:rsidP="000F01E9">
      <w:pPr>
        <w:numPr>
          <w:ilvl w:val="0"/>
          <w:numId w:val="3"/>
        </w:numPr>
      </w:pPr>
      <w:r w:rsidRPr="000F01E9">
        <w:t>Fertilizer Application × Soil Nutrient Level.</w:t>
      </w:r>
    </w:p>
    <w:p w14:paraId="2BC63894" w14:textId="77777777" w:rsidR="000F01E9" w:rsidRPr="000F01E9" w:rsidRDefault="000F01E9" w:rsidP="000F01E9">
      <w:r w:rsidRPr="000F01E9">
        <w:t>For example, the relationship between rainfall and crop yield may differ depending on temperature or irrigation availability.</w:t>
      </w:r>
    </w:p>
    <w:p w14:paraId="6E756333" w14:textId="77777777" w:rsidR="000F01E9" w:rsidRPr="000F01E9" w:rsidRDefault="000F01E9" w:rsidP="000F01E9">
      <w:r w:rsidRPr="000F01E9">
        <w:rPr>
          <w:b/>
          <w:bCs/>
        </w:rPr>
        <w:t>Why it is useful:</w:t>
      </w:r>
      <w:r w:rsidRPr="000F01E9">
        <w:t xml:space="preserve"> Interaction features may help a model represent combined agricultural conditions that individual features do not capture fully.</w:t>
      </w:r>
    </w:p>
    <w:p w14:paraId="286B88C6" w14:textId="77777777" w:rsidR="000F01E9" w:rsidRPr="000F01E9" w:rsidRDefault="000F01E9" w:rsidP="000F01E9">
      <w:r w:rsidRPr="000F01E9">
        <w:rPr>
          <w:b/>
          <w:bCs/>
        </w:rPr>
        <w:t>Risk and mitigation:</w:t>
      </w:r>
      <w:r w:rsidRPr="000F01E9">
        <w:t xml:space="preserve"> Creating too many interactions may increase complexity and overfitting. Only agriculturally meaningful interactions will be tested, and their value will be assessed on held-out data.</w:t>
      </w:r>
    </w:p>
    <w:p w14:paraId="406AE77A" w14:textId="77777777" w:rsidR="000F01E9" w:rsidRPr="000F01E9" w:rsidRDefault="000F01E9" w:rsidP="000F01E9">
      <w:pPr>
        <w:rPr>
          <w:b/>
          <w:bCs/>
        </w:rPr>
      </w:pPr>
      <w:r w:rsidRPr="000F01E9">
        <w:rPr>
          <w:b/>
          <w:bCs/>
        </w:rPr>
        <w:t>5.5 Logarithmic Transformation</w:t>
      </w:r>
    </w:p>
    <w:p w14:paraId="603EFB1A" w14:textId="77777777" w:rsidR="000F01E9" w:rsidRPr="000F01E9" w:rsidRDefault="000F01E9" w:rsidP="000F01E9">
      <w:r w:rsidRPr="000F01E9">
        <w:t>Some agricultural variables, such as production, cultivated area, and fertilizer quantities, may have highly skewed distributions. A logarithmic transformation can reduce the influence of very large values.</w:t>
      </w:r>
    </w:p>
    <w:p w14:paraId="6B33EEBB" w14:textId="77777777" w:rsidR="000F01E9" w:rsidRPr="000F01E9" w:rsidRDefault="000F01E9" w:rsidP="000F01E9">
      <w:r w:rsidRPr="000F01E9">
        <w:t>For non-negative values, the following transformation can be considered:</w:t>
      </w:r>
    </w:p>
    <w:p w14:paraId="425A776A" w14:textId="77777777" w:rsidR="000F01E9" w:rsidRPr="000F01E9" w:rsidRDefault="000F01E9" w:rsidP="000F01E9">
      <w:r w:rsidRPr="000F01E9">
        <w:rPr>
          <w:b/>
          <w:bCs/>
        </w:rPr>
        <w:t xml:space="preserve">Transformed Value = </w:t>
      </w:r>
      <w:proofErr w:type="gramStart"/>
      <w:r w:rsidRPr="000F01E9">
        <w:rPr>
          <w:b/>
          <w:bCs/>
        </w:rPr>
        <w:t>log(</w:t>
      </w:r>
      <w:proofErr w:type="gramEnd"/>
      <w:r w:rsidRPr="000F01E9">
        <w:rPr>
          <w:b/>
          <w:bCs/>
        </w:rPr>
        <w:t>1 + x)</w:t>
      </w:r>
    </w:p>
    <w:p w14:paraId="23A40489" w14:textId="77777777" w:rsidR="000F01E9" w:rsidRPr="000F01E9" w:rsidRDefault="000F01E9" w:rsidP="000F01E9">
      <w:r w:rsidRPr="000F01E9">
        <w:t>This is commonly called the log1p transformation.</w:t>
      </w:r>
    </w:p>
    <w:p w14:paraId="664ECC3E" w14:textId="77777777" w:rsidR="000F01E9" w:rsidRPr="000F01E9" w:rsidRDefault="000F01E9" w:rsidP="000F01E9">
      <w:r w:rsidRPr="000F01E9">
        <w:rPr>
          <w:b/>
          <w:bCs/>
        </w:rPr>
        <w:t>Why it is useful:</w:t>
      </w:r>
      <w:r w:rsidRPr="000F01E9">
        <w:t xml:space="preserve"> It may help certain models work with highly skewed numeric variables and make distributions easier to </w:t>
      </w:r>
      <w:proofErr w:type="spellStart"/>
      <w:r w:rsidRPr="000F01E9">
        <w:t>analyze</w:t>
      </w:r>
      <w:proofErr w:type="spellEnd"/>
      <w:r w:rsidRPr="000F01E9">
        <w:t>.</w:t>
      </w:r>
    </w:p>
    <w:p w14:paraId="77FE4382" w14:textId="77777777" w:rsidR="000F01E9" w:rsidRPr="000F01E9" w:rsidRDefault="000F01E9" w:rsidP="000F01E9">
      <w:r w:rsidRPr="000F01E9">
        <w:rPr>
          <w:b/>
          <w:bCs/>
        </w:rPr>
        <w:t>Risk and mitigation:</w:t>
      </w:r>
      <w:r w:rsidRPr="000F01E9">
        <w:t xml:space="preserve"> Logarithmic transformations cannot be applied blindly to invalid negative values. The transformation will be applied only to suitable variables, and its impact will be evaluated.</w:t>
      </w:r>
    </w:p>
    <w:p w14:paraId="7070BC06" w14:textId="77777777" w:rsidR="000F01E9" w:rsidRPr="000F01E9" w:rsidRDefault="000F01E9" w:rsidP="000F01E9">
      <w:pPr>
        <w:rPr>
          <w:b/>
          <w:bCs/>
        </w:rPr>
      </w:pPr>
      <w:r w:rsidRPr="000F01E9">
        <w:rPr>
          <w:b/>
          <w:bCs/>
        </w:rPr>
        <w:t>5.6 Feature Scaling and Normalization</w:t>
      </w:r>
    </w:p>
    <w:p w14:paraId="2FEA1E4D" w14:textId="77777777" w:rsidR="000F01E9" w:rsidRPr="000F01E9" w:rsidRDefault="000F01E9" w:rsidP="000F01E9">
      <w:r w:rsidRPr="000F01E9">
        <w:t>Agricultural features can have very different numerical ranges. For example, rainfall may be measured in hundreds of millimetres, while soil pH generally occupies a much smaller range.</w:t>
      </w:r>
    </w:p>
    <w:p w14:paraId="43994E02" w14:textId="77777777" w:rsidR="000F01E9" w:rsidRPr="000F01E9" w:rsidRDefault="000F01E9" w:rsidP="000F01E9">
      <w:r w:rsidRPr="000F01E9">
        <w:t>Two possible methods are:</w:t>
      </w:r>
    </w:p>
    <w:p w14:paraId="6B527AFD" w14:textId="77777777" w:rsidR="000F01E9" w:rsidRPr="000F01E9" w:rsidRDefault="000F01E9" w:rsidP="000F01E9">
      <w:pPr>
        <w:numPr>
          <w:ilvl w:val="0"/>
          <w:numId w:val="4"/>
        </w:numPr>
      </w:pPr>
      <w:r w:rsidRPr="000F01E9">
        <w:rPr>
          <w:b/>
          <w:bCs/>
        </w:rPr>
        <w:t>Standardization:</w:t>
      </w:r>
      <w:r w:rsidRPr="000F01E9">
        <w:t xml:space="preserve"> Subtract the training-set mean and divide by the training-set standard deviation.</w:t>
      </w:r>
    </w:p>
    <w:p w14:paraId="56453B10" w14:textId="77777777" w:rsidR="000F01E9" w:rsidRPr="000F01E9" w:rsidRDefault="000F01E9" w:rsidP="000F01E9">
      <w:pPr>
        <w:numPr>
          <w:ilvl w:val="0"/>
          <w:numId w:val="4"/>
        </w:numPr>
      </w:pPr>
      <w:r w:rsidRPr="000F01E9">
        <w:rPr>
          <w:b/>
          <w:bCs/>
        </w:rPr>
        <w:t>Min-Max Scaling:</w:t>
      </w:r>
      <w:r w:rsidRPr="000F01E9">
        <w:t xml:space="preserve"> Transform values to a defined range, commonly between 0 and 1.</w:t>
      </w:r>
    </w:p>
    <w:p w14:paraId="38F7B818" w14:textId="77777777" w:rsidR="000F01E9" w:rsidRPr="000F01E9" w:rsidRDefault="000F01E9" w:rsidP="000F01E9">
      <w:r w:rsidRPr="000F01E9">
        <w:rPr>
          <w:b/>
          <w:bCs/>
        </w:rPr>
        <w:lastRenderedPageBreak/>
        <w:t>Why it is useful:</w:t>
      </w:r>
      <w:r w:rsidRPr="000F01E9">
        <w:t xml:space="preserve"> Scaling can help scale-sensitive algorithms process numerical variables more effectively. Tree-based algorithms generally require less scaling.</w:t>
      </w:r>
    </w:p>
    <w:p w14:paraId="125E3E0C" w14:textId="77777777" w:rsidR="000F01E9" w:rsidRPr="000F01E9" w:rsidRDefault="000F01E9" w:rsidP="000F01E9">
      <w:r w:rsidRPr="000F01E9">
        <w:rPr>
          <w:b/>
          <w:bCs/>
        </w:rPr>
        <w:t>Risk and mitigation:</w:t>
      </w:r>
      <w:r w:rsidRPr="000F01E9">
        <w:t xml:space="preserve"> Scaling parameters must be learned from the training data only. The same fitted transformation will then be applied to validation and test data.</w:t>
      </w:r>
    </w:p>
    <w:p w14:paraId="447F1738" w14:textId="77777777" w:rsidR="000F01E9" w:rsidRPr="000F01E9" w:rsidRDefault="000F01E9" w:rsidP="000F01E9">
      <w:pPr>
        <w:rPr>
          <w:b/>
          <w:bCs/>
        </w:rPr>
      </w:pPr>
      <w:r w:rsidRPr="000F01E9">
        <w:rPr>
          <w:b/>
          <w:bCs/>
        </w:rPr>
        <w:t>5.7 Categorical Encoding</w:t>
      </w:r>
    </w:p>
    <w:p w14:paraId="5AAA9669" w14:textId="77777777" w:rsidR="000F01E9" w:rsidRPr="000F01E9" w:rsidRDefault="000F01E9" w:rsidP="000F01E9">
      <w:r w:rsidRPr="000F01E9">
        <w:t>Variables such as crop type, season, state, and district are categorical. Machine learning models generally require these categories to be represented in a suitable numerical format.</w:t>
      </w:r>
    </w:p>
    <w:p w14:paraId="5D591688" w14:textId="77777777" w:rsidR="000F01E9" w:rsidRPr="000F01E9" w:rsidRDefault="000F01E9" w:rsidP="000F01E9">
      <w:r w:rsidRPr="000F01E9">
        <w:t>One-hot encoding can convert categories into separate indicator columns. For example, different crop types can be represented by separate binary features.</w:t>
      </w:r>
    </w:p>
    <w:p w14:paraId="3DC237D2" w14:textId="77777777" w:rsidR="000F01E9" w:rsidRPr="000F01E9" w:rsidRDefault="000F01E9" w:rsidP="000F01E9">
      <w:r w:rsidRPr="000F01E9">
        <w:rPr>
          <w:b/>
          <w:bCs/>
        </w:rPr>
        <w:t>Why it is useful:</w:t>
      </w:r>
      <w:r w:rsidRPr="000F01E9">
        <w:t xml:space="preserve"> Encoding makes categorical information available to the model without imposing an artificial numerical order on crop names.</w:t>
      </w:r>
    </w:p>
    <w:p w14:paraId="5EE45A04" w14:textId="77777777" w:rsidR="000F01E9" w:rsidRPr="000F01E9" w:rsidRDefault="000F01E9" w:rsidP="000F01E9">
      <w:r w:rsidRPr="000F01E9">
        <w:rPr>
          <w:b/>
          <w:bCs/>
        </w:rPr>
        <w:t>Risk and mitigation:</w:t>
      </w:r>
      <w:r w:rsidRPr="000F01E9">
        <w:t xml:space="preserve"> Districts and crop types may contain many unique categories. The pipeline will define how unseen categories are handled during prediction.</w:t>
      </w:r>
    </w:p>
    <w:p w14:paraId="795E266A" w14:textId="77777777" w:rsidR="000F01E9" w:rsidRPr="000F01E9" w:rsidRDefault="000F01E9" w:rsidP="000F01E9">
      <w:pPr>
        <w:rPr>
          <w:b/>
          <w:bCs/>
        </w:rPr>
      </w:pPr>
      <w:r w:rsidRPr="000F01E9">
        <w:rPr>
          <w:b/>
          <w:bCs/>
        </w:rPr>
        <w:t>5.8 Time-Based Features</w:t>
      </w:r>
    </w:p>
    <w:p w14:paraId="2BF49DFB" w14:textId="77777777" w:rsidR="000F01E9" w:rsidRPr="000F01E9" w:rsidRDefault="000F01E9" w:rsidP="000F01E9">
      <w:r w:rsidRPr="000F01E9">
        <w:t>If reliable observations are available for multiple years, additional time-based features may be considered, such as previous-year rainfall or other historical conditions.</w:t>
      </w:r>
    </w:p>
    <w:p w14:paraId="625D6832" w14:textId="77777777" w:rsidR="000F01E9" w:rsidRPr="000F01E9" w:rsidRDefault="000F01E9" w:rsidP="000F01E9">
      <w:r w:rsidRPr="000F01E9">
        <w:t>For example, previous-year rainfall may provide context for certain agricultural analyses, depending on the crop and region.</w:t>
      </w:r>
    </w:p>
    <w:p w14:paraId="347320FA" w14:textId="77777777" w:rsidR="000F01E9" w:rsidRPr="000F01E9" w:rsidRDefault="000F01E9" w:rsidP="000F01E9">
      <w:r w:rsidRPr="000F01E9">
        <w:rPr>
          <w:b/>
          <w:bCs/>
        </w:rPr>
        <w:t>Why it is useful:</w:t>
      </w:r>
      <w:r w:rsidRPr="000F01E9">
        <w:t xml:space="preserve"> Time-based features may help represent historical patterns and long-term variation.</w:t>
      </w:r>
    </w:p>
    <w:p w14:paraId="3FC4F65B" w14:textId="77777777" w:rsidR="000F01E9" w:rsidRPr="000F01E9" w:rsidRDefault="000F01E9" w:rsidP="000F01E9">
      <w:r w:rsidRPr="000F01E9">
        <w:rPr>
          <w:b/>
          <w:bCs/>
        </w:rPr>
        <w:t>Risk and mitigation:</w:t>
      </w:r>
      <w:r w:rsidRPr="000F01E9">
        <w:t xml:space="preserve"> Historical features must contain only information that would be available at prediction time. Future observations must never be used to predict an earlier year's yield.</w:t>
      </w:r>
    </w:p>
    <w:p w14:paraId="022BCB3E" w14:textId="77777777" w:rsidR="000F01E9" w:rsidRPr="000F01E9" w:rsidRDefault="000F01E9" w:rsidP="000F01E9">
      <w:pPr>
        <w:rPr>
          <w:b/>
          <w:bCs/>
        </w:rPr>
      </w:pPr>
      <w:r w:rsidRPr="000F01E9">
        <w:rPr>
          <w:b/>
          <w:bCs/>
        </w:rPr>
        <w:t>6. Step-by-Step Data Preprocessing and Transformation</w:t>
      </w:r>
    </w:p>
    <w:p w14:paraId="6520B641" w14:textId="77777777" w:rsidR="000F01E9" w:rsidRPr="000F01E9" w:rsidRDefault="000F01E9" w:rsidP="000F01E9">
      <w:pPr>
        <w:rPr>
          <w:b/>
          <w:bCs/>
        </w:rPr>
      </w:pPr>
      <w:r w:rsidRPr="000F01E9">
        <w:rPr>
          <w:b/>
          <w:bCs/>
        </w:rPr>
        <w:t>Step 1: Inspect the Dataset</w:t>
      </w:r>
    </w:p>
    <w:p w14:paraId="32FCC651" w14:textId="77777777" w:rsidR="000F01E9" w:rsidRPr="000F01E9" w:rsidRDefault="000F01E9" w:rsidP="000F01E9">
      <w:r w:rsidRPr="000F01E9">
        <w:t>Load the agricultural and weather datasets using Pandas. Examine the number of rows and columns, column names, data types, sample records, and summary statistics.</w:t>
      </w:r>
    </w:p>
    <w:p w14:paraId="2650CEB8" w14:textId="77777777" w:rsidR="000F01E9" w:rsidRPr="000F01E9" w:rsidRDefault="000F01E9" w:rsidP="000F01E9">
      <w:r w:rsidRPr="000F01E9">
        <w:t>This step helps identify missing values, incorrect data types, unexpected categories, and inconsistent numerical ranges.</w:t>
      </w:r>
    </w:p>
    <w:p w14:paraId="051732A7" w14:textId="77777777" w:rsidR="000F01E9" w:rsidRPr="000F01E9" w:rsidRDefault="000F01E9" w:rsidP="000F01E9">
      <w:pPr>
        <w:rPr>
          <w:b/>
          <w:bCs/>
        </w:rPr>
      </w:pPr>
      <w:r w:rsidRPr="000F01E9">
        <w:rPr>
          <w:b/>
          <w:bCs/>
        </w:rPr>
        <w:t>Step 2: Create a Data Dictionary</w:t>
      </w:r>
    </w:p>
    <w:p w14:paraId="65FEE0EB" w14:textId="77777777" w:rsidR="000F01E9" w:rsidRPr="000F01E9" w:rsidRDefault="000F01E9" w:rsidP="000F01E9">
      <w:r w:rsidRPr="000F01E9">
        <w:t>Document the meaning, data type, unit, source, and expected range of each feature. This is particularly important when combining datasets from different sources.</w:t>
      </w:r>
    </w:p>
    <w:p w14:paraId="7E0796AC" w14:textId="77777777" w:rsidR="000F01E9" w:rsidRPr="000F01E9" w:rsidRDefault="000F01E9" w:rsidP="000F01E9">
      <w:r w:rsidRPr="000F01E9">
        <w:t>For example, rainfall should be identified as daily, monthly, or seasonal rainfall rather than simply being labelled as rainfall.</w:t>
      </w:r>
    </w:p>
    <w:p w14:paraId="042C35A1" w14:textId="77777777" w:rsidR="000F01E9" w:rsidRPr="000F01E9" w:rsidRDefault="000F01E9" w:rsidP="000F01E9">
      <w:pPr>
        <w:rPr>
          <w:b/>
          <w:bCs/>
        </w:rPr>
      </w:pPr>
      <w:r w:rsidRPr="000F01E9">
        <w:rPr>
          <w:b/>
          <w:bCs/>
        </w:rPr>
        <w:t>Step 3: Standardize Column Names and Categories</w:t>
      </w:r>
    </w:p>
    <w:p w14:paraId="2F121FC1" w14:textId="77777777" w:rsidR="000F01E9" w:rsidRPr="000F01E9" w:rsidRDefault="000F01E9" w:rsidP="000F01E9">
      <w:r w:rsidRPr="000F01E9">
        <w:t>Rename columns consistently and remove unnecessary spaces. Standardize crop names, district names, and season labels using a documented mapping.</w:t>
      </w:r>
    </w:p>
    <w:p w14:paraId="655906C7" w14:textId="77777777" w:rsidR="000F01E9" w:rsidRPr="000F01E9" w:rsidRDefault="000F01E9" w:rsidP="000F01E9">
      <w:r w:rsidRPr="000F01E9">
        <w:lastRenderedPageBreak/>
        <w:t>For example, variations in capitalization or spelling should be checked before records are grouped or merged.</w:t>
      </w:r>
    </w:p>
    <w:p w14:paraId="2365EE11" w14:textId="77777777" w:rsidR="000F01E9" w:rsidRPr="000F01E9" w:rsidRDefault="000F01E9" w:rsidP="000F01E9">
      <w:pPr>
        <w:rPr>
          <w:b/>
          <w:bCs/>
        </w:rPr>
      </w:pPr>
      <w:r w:rsidRPr="000F01E9">
        <w:rPr>
          <w:b/>
          <w:bCs/>
        </w:rPr>
        <w:t>Step 4: Check Duplicate Records</w:t>
      </w:r>
    </w:p>
    <w:p w14:paraId="186AB9A0" w14:textId="77777777" w:rsidR="000F01E9" w:rsidRPr="000F01E9" w:rsidRDefault="000F01E9" w:rsidP="000F01E9">
      <w:r w:rsidRPr="000F01E9">
        <w:t>Identify duplicate records using the expected combination of crop, location, season, and year.</w:t>
      </w:r>
    </w:p>
    <w:p w14:paraId="515FF27C" w14:textId="77777777" w:rsidR="000F01E9" w:rsidRPr="000F01E9" w:rsidRDefault="000F01E9" w:rsidP="000F01E9">
      <w:r w:rsidRPr="000F01E9">
        <w:t>Duplicates should be investigated before removal because apparently similar records may represent different reporting periods, administrative areas, or data revisions.</w:t>
      </w:r>
    </w:p>
    <w:p w14:paraId="68E66433" w14:textId="77777777" w:rsidR="000F01E9" w:rsidRPr="000F01E9" w:rsidRDefault="000F01E9" w:rsidP="000F01E9">
      <w:pPr>
        <w:rPr>
          <w:b/>
          <w:bCs/>
        </w:rPr>
      </w:pPr>
      <w:r w:rsidRPr="000F01E9">
        <w:rPr>
          <w:b/>
          <w:bCs/>
        </w:rPr>
        <w:t>Step 5: Convert Data Types and Units</w:t>
      </w:r>
    </w:p>
    <w:p w14:paraId="699EDA9B" w14:textId="77777777" w:rsidR="000F01E9" w:rsidRPr="000F01E9" w:rsidRDefault="000F01E9" w:rsidP="000F01E9">
      <w:r w:rsidRPr="000F01E9">
        <w:t>Convert dates into proper date formats and numeric columns into appropriate numeric types. Verify production, area, rainfall, temperature, and fertilizer units before performing calculations.</w:t>
      </w:r>
    </w:p>
    <w:p w14:paraId="0E356399" w14:textId="77777777" w:rsidR="000F01E9" w:rsidRPr="000F01E9" w:rsidRDefault="000F01E9" w:rsidP="000F01E9">
      <w:r w:rsidRPr="000F01E9">
        <w:t>Invalid conversions should be flagged for investigation rather than silently replaced.</w:t>
      </w:r>
    </w:p>
    <w:p w14:paraId="313A9EA7" w14:textId="77777777" w:rsidR="000F01E9" w:rsidRPr="000F01E9" w:rsidRDefault="000F01E9" w:rsidP="000F01E9">
      <w:pPr>
        <w:rPr>
          <w:b/>
          <w:bCs/>
        </w:rPr>
      </w:pPr>
      <w:r w:rsidRPr="000F01E9">
        <w:rPr>
          <w:b/>
          <w:bCs/>
        </w:rPr>
        <w:t>Step 6: Handle Missing Values</w:t>
      </w:r>
    </w:p>
    <w:p w14:paraId="30E53DBE" w14:textId="77777777" w:rsidR="000F01E9" w:rsidRPr="000F01E9" w:rsidRDefault="000F01E9" w:rsidP="000F01E9">
      <w:r w:rsidRPr="000F01E9">
        <w:t>Measure missing values in each column and examine whether missingness is concentrated in particular crops, locations, or years.</w:t>
      </w:r>
    </w:p>
    <w:p w14:paraId="657E6A07" w14:textId="77777777" w:rsidR="000F01E9" w:rsidRPr="000F01E9" w:rsidRDefault="000F01E9" w:rsidP="000F01E9">
      <w:r w:rsidRPr="000F01E9">
        <w:t>Possible approaches include:</w:t>
      </w:r>
    </w:p>
    <w:p w14:paraId="3DB67DBD" w14:textId="77777777" w:rsidR="000F01E9" w:rsidRPr="000F01E9" w:rsidRDefault="000F01E9" w:rsidP="000F01E9">
      <w:pPr>
        <w:numPr>
          <w:ilvl w:val="0"/>
          <w:numId w:val="5"/>
        </w:numPr>
      </w:pPr>
      <w:r w:rsidRPr="000F01E9">
        <w:t>Using median imputation for suitable numeric input features.</w:t>
      </w:r>
    </w:p>
    <w:p w14:paraId="1D02846B" w14:textId="77777777" w:rsidR="000F01E9" w:rsidRPr="000F01E9" w:rsidRDefault="000F01E9" w:rsidP="000F01E9">
      <w:pPr>
        <w:numPr>
          <w:ilvl w:val="0"/>
          <w:numId w:val="5"/>
        </w:numPr>
      </w:pPr>
      <w:r w:rsidRPr="000F01E9">
        <w:t>Using a most-frequent category or an explicit unknown category for selected categorical features.</w:t>
      </w:r>
    </w:p>
    <w:p w14:paraId="049EBEA9" w14:textId="77777777" w:rsidR="000F01E9" w:rsidRPr="000F01E9" w:rsidRDefault="000F01E9" w:rsidP="000F01E9">
      <w:pPr>
        <w:numPr>
          <w:ilvl w:val="0"/>
          <w:numId w:val="5"/>
        </w:numPr>
      </w:pPr>
      <w:r w:rsidRPr="000F01E9">
        <w:t>Investigating columns with extensive missing data before deciding whether to exclude them.</w:t>
      </w:r>
    </w:p>
    <w:p w14:paraId="59051F4D" w14:textId="77777777" w:rsidR="000F01E9" w:rsidRPr="000F01E9" w:rsidRDefault="000F01E9" w:rsidP="000F01E9">
      <w:pPr>
        <w:numPr>
          <w:ilvl w:val="0"/>
          <w:numId w:val="5"/>
        </w:numPr>
      </w:pPr>
      <w:r w:rsidRPr="000F01E9">
        <w:t>Excluding or separately investigating records with missing target values when reliable target recovery is not possible.</w:t>
      </w:r>
    </w:p>
    <w:p w14:paraId="348EB8DF" w14:textId="77777777" w:rsidR="000F01E9" w:rsidRPr="000F01E9" w:rsidRDefault="000F01E9" w:rsidP="000F01E9">
      <w:r w:rsidRPr="000F01E9">
        <w:t>Missing values should not automatically be replaced with zero because zero rainfall, zero fertilizer use, and an unknown measurement have different meanings.</w:t>
      </w:r>
    </w:p>
    <w:p w14:paraId="62570C11" w14:textId="77777777" w:rsidR="000F01E9" w:rsidRPr="000F01E9" w:rsidRDefault="000F01E9" w:rsidP="000F01E9">
      <w:pPr>
        <w:rPr>
          <w:b/>
          <w:bCs/>
        </w:rPr>
      </w:pPr>
      <w:r w:rsidRPr="000F01E9">
        <w:rPr>
          <w:b/>
          <w:bCs/>
        </w:rPr>
        <w:t>Step 7: Identify Outliers and Invalid Values</w:t>
      </w:r>
    </w:p>
    <w:p w14:paraId="4076C5D6" w14:textId="77777777" w:rsidR="000F01E9" w:rsidRPr="000F01E9" w:rsidRDefault="000F01E9" w:rsidP="000F01E9">
      <w:r w:rsidRPr="000F01E9">
        <w:t>Use summary statistics, box plots, and distribution plots to identify suspicious values.</w:t>
      </w:r>
    </w:p>
    <w:p w14:paraId="27907E88" w14:textId="77777777" w:rsidR="000F01E9" w:rsidRPr="000F01E9" w:rsidRDefault="000F01E9" w:rsidP="000F01E9">
      <w:r w:rsidRPr="000F01E9">
        <w:t>Examples include negative cultivated area, negative rainfall, impossible dates, or unusually high production values. Unusual observations may represent genuine agricultural events, so they must not be removed solely because they are extreme.</w:t>
      </w:r>
    </w:p>
    <w:p w14:paraId="6D52EE70" w14:textId="77777777" w:rsidR="000F01E9" w:rsidRPr="000F01E9" w:rsidRDefault="000F01E9" w:rsidP="000F01E9">
      <w:r w:rsidRPr="000F01E9">
        <w:t>Where possible, verify suspicious values against the original source and correct only documented errors.</w:t>
      </w:r>
    </w:p>
    <w:p w14:paraId="21922006" w14:textId="77777777" w:rsidR="000F01E9" w:rsidRPr="000F01E9" w:rsidRDefault="000F01E9" w:rsidP="000F01E9">
      <w:pPr>
        <w:rPr>
          <w:b/>
          <w:bCs/>
        </w:rPr>
      </w:pPr>
      <w:r w:rsidRPr="000F01E9">
        <w:rPr>
          <w:b/>
          <w:bCs/>
        </w:rPr>
        <w:t>Step 8: Integrate Agricultural and Weather Data</w:t>
      </w:r>
    </w:p>
    <w:p w14:paraId="7DE337DB" w14:textId="77777777" w:rsidR="000F01E9" w:rsidRPr="000F01E9" w:rsidRDefault="000F01E9" w:rsidP="000F01E9">
      <w:r w:rsidRPr="000F01E9">
        <w:t>Standardize geographical identifiers and align weather records with the correct crop-growing period. Aggregate weather data to the appropriate season before joining it to agricultural production records.</w:t>
      </w:r>
    </w:p>
    <w:p w14:paraId="10E2B6CF" w14:textId="77777777" w:rsidR="000F01E9" w:rsidRDefault="000F01E9" w:rsidP="000F01E9">
      <w:r w:rsidRPr="000F01E9">
        <w:t xml:space="preserve">After merging, check unmatched locations, row counts, and duplicate keys. The merge must not accidentally multiply </w:t>
      </w:r>
      <w:proofErr w:type="gramStart"/>
      <w:r w:rsidRPr="000F01E9">
        <w:t>agricultural</w:t>
      </w:r>
      <w:proofErr w:type="gramEnd"/>
      <w:r w:rsidRPr="000F01E9">
        <w:t xml:space="preserve"> records.</w:t>
      </w:r>
    </w:p>
    <w:p w14:paraId="19F8ACBF" w14:textId="77777777" w:rsidR="000F01E9" w:rsidRPr="000F01E9" w:rsidRDefault="000F01E9" w:rsidP="000F01E9"/>
    <w:p w14:paraId="648BEC8D" w14:textId="77777777" w:rsidR="000F01E9" w:rsidRPr="000F01E9" w:rsidRDefault="000F01E9" w:rsidP="000F01E9">
      <w:pPr>
        <w:rPr>
          <w:b/>
          <w:bCs/>
        </w:rPr>
      </w:pPr>
      <w:r w:rsidRPr="000F01E9">
        <w:rPr>
          <w:b/>
          <w:bCs/>
        </w:rPr>
        <w:lastRenderedPageBreak/>
        <w:t>Step 9: Calculate the Target Variable</w:t>
      </w:r>
    </w:p>
    <w:p w14:paraId="66FED6C1" w14:textId="77777777" w:rsidR="000F01E9" w:rsidRPr="000F01E9" w:rsidRDefault="000F01E9" w:rsidP="000F01E9">
      <w:r w:rsidRPr="000F01E9">
        <w:t>Calculate crop yield from production and cultivated area only when the source definitions and units are compatible. Investigate zero-area records and retain a clear record of how the target was calculated.</w:t>
      </w:r>
    </w:p>
    <w:p w14:paraId="59819BC7" w14:textId="77777777" w:rsidR="000F01E9" w:rsidRPr="000F01E9" w:rsidRDefault="000F01E9" w:rsidP="000F01E9">
      <w:pPr>
        <w:rPr>
          <w:b/>
          <w:bCs/>
        </w:rPr>
      </w:pPr>
      <w:r w:rsidRPr="000F01E9">
        <w:rPr>
          <w:b/>
          <w:bCs/>
        </w:rPr>
        <w:t>Step 10: Create Engineered Features</w:t>
      </w:r>
    </w:p>
    <w:p w14:paraId="5C42102F" w14:textId="77777777" w:rsidR="000F01E9" w:rsidRPr="000F01E9" w:rsidRDefault="000F01E9" w:rsidP="000F01E9">
      <w:r w:rsidRPr="000F01E9">
        <w:t>Generate seasonal rainfall and temperature summaries, rainfall variability, dry-spell indicators, selected interaction features, and suitable transformed variables.</w:t>
      </w:r>
    </w:p>
    <w:p w14:paraId="6D73D4AE" w14:textId="77777777" w:rsidR="000F01E9" w:rsidRPr="000F01E9" w:rsidRDefault="000F01E9" w:rsidP="000F01E9">
      <w:r w:rsidRPr="000F01E9">
        <w:t>Only create features supported by the actual dataset. Optional soil, fertilizer, irrigation, and time-based features will be included only if reliable data is available.</w:t>
      </w:r>
    </w:p>
    <w:p w14:paraId="0FB30FD9" w14:textId="77777777" w:rsidR="000F01E9" w:rsidRPr="000F01E9" w:rsidRDefault="000F01E9" w:rsidP="000F01E9">
      <w:pPr>
        <w:rPr>
          <w:b/>
          <w:bCs/>
        </w:rPr>
      </w:pPr>
      <w:r w:rsidRPr="000F01E9">
        <w:rPr>
          <w:b/>
          <w:bCs/>
        </w:rPr>
        <w:t>Step 11: Split the Dataset</w:t>
      </w:r>
    </w:p>
    <w:p w14:paraId="6373BC64" w14:textId="77777777" w:rsidR="000F01E9" w:rsidRPr="000F01E9" w:rsidRDefault="000F01E9" w:rsidP="000F01E9">
      <w:r w:rsidRPr="000F01E9">
        <w:t>Divide the data into training, validation, and test sets before fitting preprocessing transformations.</w:t>
      </w:r>
    </w:p>
    <w:p w14:paraId="6A0F29E2" w14:textId="77777777" w:rsidR="000F01E9" w:rsidRPr="000F01E9" w:rsidRDefault="000F01E9" w:rsidP="000F01E9">
      <w:r w:rsidRPr="000F01E9">
        <w:t>For predicting future crop years, chronological splitting is preferable. If the goal is to test generalization to unseen districts, a separate location-based evaluation may also be useful.</w:t>
      </w:r>
    </w:p>
    <w:p w14:paraId="62C6AFF8" w14:textId="77777777" w:rsidR="000F01E9" w:rsidRPr="000F01E9" w:rsidRDefault="000F01E9" w:rsidP="000F01E9">
      <w:pPr>
        <w:rPr>
          <w:b/>
          <w:bCs/>
        </w:rPr>
      </w:pPr>
      <w:r w:rsidRPr="000F01E9">
        <w:rPr>
          <w:b/>
          <w:bCs/>
        </w:rPr>
        <w:t>Step 12: Fit the Transformation Pipeline</w:t>
      </w:r>
    </w:p>
    <w:p w14:paraId="7B59BA5F" w14:textId="77777777" w:rsidR="000F01E9" w:rsidRPr="000F01E9" w:rsidRDefault="000F01E9" w:rsidP="000F01E9">
      <w:r w:rsidRPr="000F01E9">
        <w:t>Fit imputers, scalers, and encoders using training data only. Apply the fitted transformations to validation and test data without learning new parameters from those sets.</w:t>
      </w:r>
    </w:p>
    <w:p w14:paraId="3C4FC353" w14:textId="77777777" w:rsidR="000F01E9" w:rsidRPr="000F01E9" w:rsidRDefault="000F01E9" w:rsidP="000F01E9">
      <w:r w:rsidRPr="000F01E9">
        <w:t>This prevents data leakage and provides a more realistic estimate of model performance.</w:t>
      </w:r>
    </w:p>
    <w:p w14:paraId="5B0527E2" w14:textId="77777777" w:rsidR="000F01E9" w:rsidRPr="000F01E9" w:rsidRDefault="000F01E9" w:rsidP="000F01E9">
      <w:pPr>
        <w:rPr>
          <w:b/>
          <w:bCs/>
        </w:rPr>
      </w:pPr>
      <w:r w:rsidRPr="000F01E9">
        <w:rPr>
          <w:b/>
          <w:bCs/>
        </w:rPr>
        <w:t>Step 13: Evaluate the Results</w:t>
      </w:r>
    </w:p>
    <w:p w14:paraId="6FD7F60B" w14:textId="77777777" w:rsidR="000F01E9" w:rsidRPr="000F01E9" w:rsidRDefault="000F01E9" w:rsidP="000F01E9">
      <w:r w:rsidRPr="000F01E9">
        <w:t>Train a baseline model using the original cleaned features and compare it with a model using the engineered features. Use the same evaluation split and comparable model settings.</w:t>
      </w:r>
    </w:p>
    <w:p w14:paraId="4B07083F" w14:textId="77777777" w:rsidR="000F01E9" w:rsidRPr="000F01E9" w:rsidRDefault="000F01E9" w:rsidP="000F01E9">
      <w:r w:rsidRPr="000F01E9">
        <w:t>Record actual MAE, RMSE, and R² values. Feature engineering will be considered useful if it improves test performance or provides another clear benefit, such as better robustness or interpretability.</w:t>
      </w:r>
    </w:p>
    <w:p w14:paraId="67D4234A" w14:textId="77777777" w:rsidR="000F01E9" w:rsidRPr="000F01E9" w:rsidRDefault="000F01E9" w:rsidP="000F01E9">
      <w:pPr>
        <w:rPr>
          <w:b/>
          <w:bCs/>
        </w:rPr>
      </w:pPr>
      <w:r w:rsidRPr="000F01E9">
        <w:rPr>
          <w:b/>
          <w:bCs/>
        </w:rPr>
        <w:t>Step 14: Document and Save the Pipeline</w:t>
      </w:r>
    </w:p>
    <w:p w14:paraId="505AB5E2" w14:textId="77777777" w:rsidR="000F01E9" w:rsidRPr="000F01E9" w:rsidRDefault="000F01E9" w:rsidP="000F01E9">
      <w:r w:rsidRPr="000F01E9">
        <w:t>Save the feature definitions, unit conversions, category mappings, preprocessing steps, evaluation method, and model configuration.</w:t>
      </w:r>
    </w:p>
    <w:p w14:paraId="43007D70" w14:textId="77777777" w:rsidR="000F01E9" w:rsidRPr="000F01E9" w:rsidRDefault="000F01E9" w:rsidP="000F01E9">
      <w:r w:rsidRPr="000F01E9">
        <w:t>A reproducible pipeline will make it easier to apply the same transformations when new agricultural records are entered into the application.</w:t>
      </w:r>
    </w:p>
    <w:p w14:paraId="04D8FF78" w14:textId="77777777" w:rsidR="000F01E9" w:rsidRPr="000F01E9" w:rsidRDefault="000F01E9" w:rsidP="000F01E9">
      <w:pPr>
        <w:rPr>
          <w:b/>
          <w:bCs/>
        </w:rPr>
      </w:pPr>
      <w:r w:rsidRPr="000F01E9">
        <w:rPr>
          <w:b/>
          <w:bCs/>
        </w:rPr>
        <w:t>7. Data Integration Strategy</w:t>
      </w:r>
    </w:p>
    <w:p w14:paraId="13CD408A" w14:textId="77777777" w:rsidR="000F01E9" w:rsidRPr="000F01E9" w:rsidRDefault="000F01E9" w:rsidP="000F01E9">
      <w:r w:rsidRPr="000F01E9">
        <w:t>The agricultural production dataset and weather dataset must be integrated carefully.</w:t>
      </w:r>
    </w:p>
    <w:p w14:paraId="4431AC79" w14:textId="77777777" w:rsidR="000F01E9" w:rsidRPr="000F01E9" w:rsidRDefault="000F01E9" w:rsidP="000F01E9">
      <w:r w:rsidRPr="000F01E9">
        <w:t>First, the geographical identifiers and reporting periods of both sources will be examined. Weather observations may represent a station, grid cell, district, or larger region, so the geographical relationship must be verified.</w:t>
      </w:r>
    </w:p>
    <w:p w14:paraId="40B27C97" w14:textId="77777777" w:rsidR="000F01E9" w:rsidRPr="000F01E9" w:rsidRDefault="000F01E9" w:rsidP="000F01E9">
      <w:r w:rsidRPr="000F01E9">
        <w:t>Next, weather observations will be aggregated to match the crop-growing season. If a crop season spans two calendar years, the crop calendar will determine which observations belong to that season.</w:t>
      </w:r>
    </w:p>
    <w:p w14:paraId="1A629682" w14:textId="77777777" w:rsidR="000F01E9" w:rsidRPr="000F01E9" w:rsidRDefault="000F01E9" w:rsidP="000F01E9">
      <w:r w:rsidRPr="000F01E9">
        <w:lastRenderedPageBreak/>
        <w:t>The aggregated weather data will then be joined with agricultural records using compatible location and time identifiers. The final merged dataset will be checked for unmatched records, missing weather values, unexpected duplicate rows, and changes in row counts.</w:t>
      </w:r>
    </w:p>
    <w:p w14:paraId="5334B10C" w14:textId="77777777" w:rsidR="000F01E9" w:rsidRPr="000F01E9" w:rsidRDefault="000F01E9" w:rsidP="000F01E9">
      <w:r w:rsidRPr="000F01E9">
        <w:t>This process will reduce the risk of incorrect matches and help ensure that each agricultural observation receives the appropriate weather information.</w:t>
      </w:r>
    </w:p>
    <w:p w14:paraId="2778FF90" w14:textId="77777777" w:rsidR="000F01E9" w:rsidRPr="000F01E9" w:rsidRDefault="000F01E9" w:rsidP="000F01E9">
      <w:pPr>
        <w:rPr>
          <w:b/>
          <w:bCs/>
        </w:rPr>
      </w:pPr>
      <w:r w:rsidRPr="000F01E9">
        <w:rPr>
          <w:b/>
          <w:bCs/>
        </w:rPr>
        <w:t>8. Risks and Mitigation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4"/>
        <w:gridCol w:w="3361"/>
        <w:gridCol w:w="3371"/>
      </w:tblGrid>
      <w:tr w:rsidR="000F01E9" w:rsidRPr="000F01E9" w14:paraId="11773039" w14:textId="77777777" w:rsidTr="000F01E9">
        <w:trPr>
          <w:tblCellSpacing w:w="15" w:type="dxa"/>
        </w:trPr>
        <w:tc>
          <w:tcPr>
            <w:tcW w:w="0" w:type="auto"/>
            <w:vAlign w:val="center"/>
            <w:hideMark/>
          </w:tcPr>
          <w:p w14:paraId="67F107DC" w14:textId="77777777" w:rsidR="000F01E9" w:rsidRPr="000F01E9" w:rsidRDefault="000F01E9" w:rsidP="000F01E9">
            <w:pPr>
              <w:rPr>
                <w:b/>
                <w:bCs/>
              </w:rPr>
            </w:pPr>
            <w:r w:rsidRPr="000F01E9">
              <w:rPr>
                <w:b/>
                <w:bCs/>
              </w:rPr>
              <w:t>Risk</w:t>
            </w:r>
          </w:p>
        </w:tc>
        <w:tc>
          <w:tcPr>
            <w:tcW w:w="0" w:type="auto"/>
            <w:vAlign w:val="center"/>
            <w:hideMark/>
          </w:tcPr>
          <w:p w14:paraId="24C766E1" w14:textId="77777777" w:rsidR="000F01E9" w:rsidRPr="000F01E9" w:rsidRDefault="000F01E9" w:rsidP="000F01E9">
            <w:pPr>
              <w:rPr>
                <w:b/>
                <w:bCs/>
              </w:rPr>
            </w:pPr>
            <w:r w:rsidRPr="000F01E9">
              <w:rPr>
                <w:b/>
                <w:bCs/>
              </w:rPr>
              <w:t>Possible Impact</w:t>
            </w:r>
          </w:p>
        </w:tc>
        <w:tc>
          <w:tcPr>
            <w:tcW w:w="0" w:type="auto"/>
            <w:vAlign w:val="center"/>
            <w:hideMark/>
          </w:tcPr>
          <w:p w14:paraId="10C2850E" w14:textId="77777777" w:rsidR="000F01E9" w:rsidRPr="000F01E9" w:rsidRDefault="000F01E9" w:rsidP="000F01E9">
            <w:pPr>
              <w:rPr>
                <w:b/>
                <w:bCs/>
              </w:rPr>
            </w:pPr>
            <w:r w:rsidRPr="000F01E9">
              <w:rPr>
                <w:b/>
                <w:bCs/>
              </w:rPr>
              <w:t>Mitigation Strategy</w:t>
            </w:r>
          </w:p>
        </w:tc>
      </w:tr>
      <w:tr w:rsidR="000F01E9" w:rsidRPr="000F01E9" w14:paraId="3BE9DC24" w14:textId="77777777" w:rsidTr="000F01E9">
        <w:trPr>
          <w:tblCellSpacing w:w="15" w:type="dxa"/>
        </w:trPr>
        <w:tc>
          <w:tcPr>
            <w:tcW w:w="0" w:type="auto"/>
            <w:vAlign w:val="center"/>
            <w:hideMark/>
          </w:tcPr>
          <w:p w14:paraId="2481AEC9" w14:textId="77777777" w:rsidR="000F01E9" w:rsidRPr="000F01E9" w:rsidRDefault="000F01E9" w:rsidP="000F01E9">
            <w:r w:rsidRPr="000F01E9">
              <w:t>Inconsistent units</w:t>
            </w:r>
          </w:p>
        </w:tc>
        <w:tc>
          <w:tcPr>
            <w:tcW w:w="0" w:type="auto"/>
            <w:vAlign w:val="center"/>
            <w:hideMark/>
          </w:tcPr>
          <w:p w14:paraId="1E1B11B7" w14:textId="77777777" w:rsidR="000F01E9" w:rsidRPr="000F01E9" w:rsidRDefault="000F01E9" w:rsidP="000F01E9">
            <w:r w:rsidRPr="000F01E9">
              <w:t>Incorrect yield and weather features</w:t>
            </w:r>
          </w:p>
        </w:tc>
        <w:tc>
          <w:tcPr>
            <w:tcW w:w="0" w:type="auto"/>
            <w:vAlign w:val="center"/>
            <w:hideMark/>
          </w:tcPr>
          <w:p w14:paraId="0F8351E8" w14:textId="77777777" w:rsidR="000F01E9" w:rsidRPr="000F01E9" w:rsidRDefault="000F01E9" w:rsidP="000F01E9">
            <w:r w:rsidRPr="000F01E9">
              <w:t>Verify units and document conversions</w:t>
            </w:r>
          </w:p>
        </w:tc>
      </w:tr>
      <w:tr w:rsidR="000F01E9" w:rsidRPr="000F01E9" w14:paraId="54515FB8" w14:textId="77777777" w:rsidTr="000F01E9">
        <w:trPr>
          <w:tblCellSpacing w:w="15" w:type="dxa"/>
        </w:trPr>
        <w:tc>
          <w:tcPr>
            <w:tcW w:w="0" w:type="auto"/>
            <w:vAlign w:val="center"/>
            <w:hideMark/>
          </w:tcPr>
          <w:p w14:paraId="15AF2706" w14:textId="77777777" w:rsidR="000F01E9" w:rsidRPr="000F01E9" w:rsidRDefault="000F01E9" w:rsidP="000F01E9">
            <w:r w:rsidRPr="000F01E9">
              <w:t>Missing data</w:t>
            </w:r>
          </w:p>
        </w:tc>
        <w:tc>
          <w:tcPr>
            <w:tcW w:w="0" w:type="auto"/>
            <w:vAlign w:val="center"/>
            <w:hideMark/>
          </w:tcPr>
          <w:p w14:paraId="7B78D1C4" w14:textId="77777777" w:rsidR="000F01E9" w:rsidRPr="000F01E9" w:rsidRDefault="000F01E9" w:rsidP="000F01E9">
            <w:r w:rsidRPr="000F01E9">
              <w:t>Reduced accuracy or biased predictions</w:t>
            </w:r>
          </w:p>
        </w:tc>
        <w:tc>
          <w:tcPr>
            <w:tcW w:w="0" w:type="auto"/>
            <w:vAlign w:val="center"/>
            <w:hideMark/>
          </w:tcPr>
          <w:p w14:paraId="65143C12" w14:textId="77777777" w:rsidR="000F01E9" w:rsidRPr="000F01E9" w:rsidRDefault="000F01E9" w:rsidP="000F01E9">
            <w:proofErr w:type="spellStart"/>
            <w:r w:rsidRPr="000F01E9">
              <w:t>Analyze</w:t>
            </w:r>
            <w:proofErr w:type="spellEnd"/>
            <w:r w:rsidRPr="000F01E9">
              <w:t xml:space="preserve"> missingness and use justified imputation</w:t>
            </w:r>
          </w:p>
        </w:tc>
      </w:tr>
      <w:tr w:rsidR="000F01E9" w:rsidRPr="000F01E9" w14:paraId="0F7EEF0E" w14:textId="77777777" w:rsidTr="000F01E9">
        <w:trPr>
          <w:tblCellSpacing w:w="15" w:type="dxa"/>
        </w:trPr>
        <w:tc>
          <w:tcPr>
            <w:tcW w:w="0" w:type="auto"/>
            <w:vAlign w:val="center"/>
            <w:hideMark/>
          </w:tcPr>
          <w:p w14:paraId="50D2063C" w14:textId="77777777" w:rsidR="000F01E9" w:rsidRPr="000F01E9" w:rsidRDefault="000F01E9" w:rsidP="000F01E9">
            <w:r w:rsidRPr="000F01E9">
              <w:t>Duplicate records</w:t>
            </w:r>
          </w:p>
        </w:tc>
        <w:tc>
          <w:tcPr>
            <w:tcW w:w="0" w:type="auto"/>
            <w:vAlign w:val="center"/>
            <w:hideMark/>
          </w:tcPr>
          <w:p w14:paraId="24461752" w14:textId="77777777" w:rsidR="000F01E9" w:rsidRPr="000F01E9" w:rsidRDefault="000F01E9" w:rsidP="000F01E9">
            <w:r w:rsidRPr="000F01E9">
              <w:t>Over-representation of some observations</w:t>
            </w:r>
          </w:p>
        </w:tc>
        <w:tc>
          <w:tcPr>
            <w:tcW w:w="0" w:type="auto"/>
            <w:vAlign w:val="center"/>
            <w:hideMark/>
          </w:tcPr>
          <w:p w14:paraId="2FF9715E" w14:textId="77777777" w:rsidR="000F01E9" w:rsidRPr="000F01E9" w:rsidRDefault="000F01E9" w:rsidP="000F01E9">
            <w:r w:rsidRPr="000F01E9">
              <w:t>Validate record keys before removing duplicates</w:t>
            </w:r>
          </w:p>
        </w:tc>
      </w:tr>
      <w:tr w:rsidR="000F01E9" w:rsidRPr="000F01E9" w14:paraId="640E299D" w14:textId="77777777" w:rsidTr="000F01E9">
        <w:trPr>
          <w:tblCellSpacing w:w="15" w:type="dxa"/>
        </w:trPr>
        <w:tc>
          <w:tcPr>
            <w:tcW w:w="0" w:type="auto"/>
            <w:vAlign w:val="center"/>
            <w:hideMark/>
          </w:tcPr>
          <w:p w14:paraId="13A59FA4" w14:textId="77777777" w:rsidR="000F01E9" w:rsidRPr="000F01E9" w:rsidRDefault="000F01E9" w:rsidP="000F01E9">
            <w:r w:rsidRPr="000F01E9">
              <w:t>Extreme values</w:t>
            </w:r>
          </w:p>
        </w:tc>
        <w:tc>
          <w:tcPr>
            <w:tcW w:w="0" w:type="auto"/>
            <w:vAlign w:val="center"/>
            <w:hideMark/>
          </w:tcPr>
          <w:p w14:paraId="53EA08DB" w14:textId="77777777" w:rsidR="000F01E9" w:rsidRPr="000F01E9" w:rsidRDefault="000F01E9" w:rsidP="000F01E9">
            <w:r w:rsidRPr="000F01E9">
              <w:t>Distorted transformations or loss of genuine events</w:t>
            </w:r>
          </w:p>
        </w:tc>
        <w:tc>
          <w:tcPr>
            <w:tcW w:w="0" w:type="auto"/>
            <w:vAlign w:val="center"/>
            <w:hideMark/>
          </w:tcPr>
          <w:p w14:paraId="54628ED3" w14:textId="77777777" w:rsidR="000F01E9" w:rsidRPr="000F01E9" w:rsidRDefault="000F01E9" w:rsidP="000F01E9">
            <w:r w:rsidRPr="000F01E9">
              <w:t>Investigate outliers before correction or exclusion</w:t>
            </w:r>
          </w:p>
        </w:tc>
      </w:tr>
      <w:tr w:rsidR="000F01E9" w:rsidRPr="000F01E9" w14:paraId="35D3614B" w14:textId="77777777" w:rsidTr="000F01E9">
        <w:trPr>
          <w:tblCellSpacing w:w="15" w:type="dxa"/>
        </w:trPr>
        <w:tc>
          <w:tcPr>
            <w:tcW w:w="0" w:type="auto"/>
            <w:vAlign w:val="center"/>
            <w:hideMark/>
          </w:tcPr>
          <w:p w14:paraId="0E5F5AA2" w14:textId="77777777" w:rsidR="000F01E9" w:rsidRPr="000F01E9" w:rsidRDefault="000F01E9" w:rsidP="000F01E9">
            <w:r w:rsidRPr="000F01E9">
              <w:t>Incorrect seasonal alignment</w:t>
            </w:r>
          </w:p>
        </w:tc>
        <w:tc>
          <w:tcPr>
            <w:tcW w:w="0" w:type="auto"/>
            <w:vAlign w:val="center"/>
            <w:hideMark/>
          </w:tcPr>
          <w:p w14:paraId="7B24B038" w14:textId="77777777" w:rsidR="000F01E9" w:rsidRPr="000F01E9" w:rsidRDefault="000F01E9" w:rsidP="000F01E9">
            <w:r w:rsidRPr="000F01E9">
              <w:t>Weather features may not represent crop growth conditions</w:t>
            </w:r>
          </w:p>
        </w:tc>
        <w:tc>
          <w:tcPr>
            <w:tcW w:w="0" w:type="auto"/>
            <w:vAlign w:val="center"/>
            <w:hideMark/>
          </w:tcPr>
          <w:p w14:paraId="49895D76" w14:textId="77777777" w:rsidR="000F01E9" w:rsidRPr="000F01E9" w:rsidRDefault="000F01E9" w:rsidP="000F01E9">
            <w:r w:rsidRPr="000F01E9">
              <w:t>Use the correct crop calendar and aggregation period</w:t>
            </w:r>
          </w:p>
        </w:tc>
      </w:tr>
      <w:tr w:rsidR="000F01E9" w:rsidRPr="000F01E9" w14:paraId="0388D339" w14:textId="77777777" w:rsidTr="000F01E9">
        <w:trPr>
          <w:tblCellSpacing w:w="15" w:type="dxa"/>
        </w:trPr>
        <w:tc>
          <w:tcPr>
            <w:tcW w:w="0" w:type="auto"/>
            <w:vAlign w:val="center"/>
            <w:hideMark/>
          </w:tcPr>
          <w:p w14:paraId="09484388" w14:textId="77777777" w:rsidR="000F01E9" w:rsidRPr="000F01E9" w:rsidRDefault="000F01E9" w:rsidP="000F01E9">
            <w:r w:rsidRPr="000F01E9">
              <w:t>Data leakage</w:t>
            </w:r>
          </w:p>
        </w:tc>
        <w:tc>
          <w:tcPr>
            <w:tcW w:w="0" w:type="auto"/>
            <w:vAlign w:val="center"/>
            <w:hideMark/>
          </w:tcPr>
          <w:p w14:paraId="34535E3F" w14:textId="77777777" w:rsidR="000F01E9" w:rsidRPr="000F01E9" w:rsidRDefault="000F01E9" w:rsidP="000F01E9">
            <w:r w:rsidRPr="000F01E9">
              <w:t>Unrealistically high evaluation scores</w:t>
            </w:r>
          </w:p>
        </w:tc>
        <w:tc>
          <w:tcPr>
            <w:tcW w:w="0" w:type="auto"/>
            <w:vAlign w:val="center"/>
            <w:hideMark/>
          </w:tcPr>
          <w:p w14:paraId="7D53664F" w14:textId="77777777" w:rsidR="000F01E9" w:rsidRPr="000F01E9" w:rsidRDefault="000F01E9" w:rsidP="000F01E9">
            <w:r w:rsidRPr="000F01E9">
              <w:t>Fit preprocessing steps on training data only</w:t>
            </w:r>
          </w:p>
        </w:tc>
      </w:tr>
      <w:tr w:rsidR="000F01E9" w:rsidRPr="000F01E9" w14:paraId="3695E569" w14:textId="77777777" w:rsidTr="000F01E9">
        <w:trPr>
          <w:tblCellSpacing w:w="15" w:type="dxa"/>
        </w:trPr>
        <w:tc>
          <w:tcPr>
            <w:tcW w:w="0" w:type="auto"/>
            <w:vAlign w:val="center"/>
            <w:hideMark/>
          </w:tcPr>
          <w:p w14:paraId="331BE230" w14:textId="77777777" w:rsidR="000F01E9" w:rsidRPr="000F01E9" w:rsidRDefault="000F01E9" w:rsidP="000F01E9">
            <w:r w:rsidRPr="000F01E9">
              <w:t>Too many engineered features</w:t>
            </w:r>
          </w:p>
        </w:tc>
        <w:tc>
          <w:tcPr>
            <w:tcW w:w="0" w:type="auto"/>
            <w:vAlign w:val="center"/>
            <w:hideMark/>
          </w:tcPr>
          <w:p w14:paraId="4FC112EB" w14:textId="77777777" w:rsidR="000F01E9" w:rsidRPr="000F01E9" w:rsidRDefault="000F01E9" w:rsidP="000F01E9">
            <w:r w:rsidRPr="000F01E9">
              <w:t>Overfitting and unnecessary complexity</w:t>
            </w:r>
          </w:p>
        </w:tc>
        <w:tc>
          <w:tcPr>
            <w:tcW w:w="0" w:type="auto"/>
            <w:vAlign w:val="center"/>
            <w:hideMark/>
          </w:tcPr>
          <w:p w14:paraId="3CFFA626" w14:textId="77777777" w:rsidR="000F01E9" w:rsidRPr="000F01E9" w:rsidRDefault="000F01E9" w:rsidP="000F01E9">
            <w:r w:rsidRPr="000F01E9">
              <w:t>Use domain knowledge and feature-ablation testing</w:t>
            </w:r>
          </w:p>
        </w:tc>
      </w:tr>
      <w:tr w:rsidR="000F01E9" w:rsidRPr="000F01E9" w14:paraId="0B007657" w14:textId="77777777" w:rsidTr="000F01E9">
        <w:trPr>
          <w:tblCellSpacing w:w="15" w:type="dxa"/>
        </w:trPr>
        <w:tc>
          <w:tcPr>
            <w:tcW w:w="0" w:type="auto"/>
            <w:vAlign w:val="center"/>
            <w:hideMark/>
          </w:tcPr>
          <w:p w14:paraId="2F8EAC4F" w14:textId="77777777" w:rsidR="000F01E9" w:rsidRPr="000F01E9" w:rsidRDefault="000F01E9" w:rsidP="000F01E9">
            <w:r w:rsidRPr="000F01E9">
              <w:t>Unseen categories</w:t>
            </w:r>
          </w:p>
        </w:tc>
        <w:tc>
          <w:tcPr>
            <w:tcW w:w="0" w:type="auto"/>
            <w:vAlign w:val="center"/>
            <w:hideMark/>
          </w:tcPr>
          <w:p w14:paraId="0F753143" w14:textId="77777777" w:rsidR="000F01E9" w:rsidRPr="000F01E9" w:rsidRDefault="000F01E9" w:rsidP="000F01E9">
            <w:r w:rsidRPr="000F01E9">
              <w:t>Difficulty predicting for new crops or locations</w:t>
            </w:r>
          </w:p>
        </w:tc>
        <w:tc>
          <w:tcPr>
            <w:tcW w:w="0" w:type="auto"/>
            <w:vAlign w:val="center"/>
            <w:hideMark/>
          </w:tcPr>
          <w:p w14:paraId="1DEF93A9" w14:textId="77777777" w:rsidR="000F01E9" w:rsidRPr="000F01E9" w:rsidRDefault="000F01E9" w:rsidP="000F01E9">
            <w:r w:rsidRPr="000F01E9">
              <w:t>Define an unknown-category handling strategy</w:t>
            </w:r>
          </w:p>
        </w:tc>
      </w:tr>
      <w:tr w:rsidR="000F01E9" w:rsidRPr="000F01E9" w14:paraId="4841CB74" w14:textId="77777777" w:rsidTr="000F01E9">
        <w:trPr>
          <w:tblCellSpacing w:w="15" w:type="dxa"/>
        </w:trPr>
        <w:tc>
          <w:tcPr>
            <w:tcW w:w="0" w:type="auto"/>
            <w:vAlign w:val="center"/>
            <w:hideMark/>
          </w:tcPr>
          <w:p w14:paraId="2BC8A712" w14:textId="77777777" w:rsidR="000F01E9" w:rsidRPr="000F01E9" w:rsidRDefault="000F01E9" w:rsidP="000F01E9">
            <w:r w:rsidRPr="000F01E9">
              <w:t>Inconsistent data sources</w:t>
            </w:r>
          </w:p>
        </w:tc>
        <w:tc>
          <w:tcPr>
            <w:tcW w:w="0" w:type="auto"/>
            <w:vAlign w:val="center"/>
            <w:hideMark/>
          </w:tcPr>
          <w:p w14:paraId="4BBE319C" w14:textId="77777777" w:rsidR="000F01E9" w:rsidRPr="000F01E9" w:rsidRDefault="000F01E9" w:rsidP="000F01E9">
            <w:r w:rsidRPr="000F01E9">
              <w:t>Incorrect merges and misleading conclusions</w:t>
            </w:r>
          </w:p>
        </w:tc>
        <w:tc>
          <w:tcPr>
            <w:tcW w:w="0" w:type="auto"/>
            <w:vAlign w:val="center"/>
            <w:hideMark/>
          </w:tcPr>
          <w:p w14:paraId="5A81FFDE" w14:textId="77777777" w:rsidR="000F01E9" w:rsidRPr="000F01E9" w:rsidRDefault="000F01E9" w:rsidP="000F01E9">
            <w:r w:rsidRPr="000F01E9">
              <w:t>Verify identifiers, source definitions, and reporting periods</w:t>
            </w:r>
          </w:p>
        </w:tc>
      </w:tr>
      <w:tr w:rsidR="000F01E9" w:rsidRPr="000F01E9" w14:paraId="2A8C74D4" w14:textId="77777777" w:rsidTr="000F01E9">
        <w:trPr>
          <w:tblCellSpacing w:w="15" w:type="dxa"/>
        </w:trPr>
        <w:tc>
          <w:tcPr>
            <w:tcW w:w="0" w:type="auto"/>
            <w:vAlign w:val="center"/>
            <w:hideMark/>
          </w:tcPr>
          <w:p w14:paraId="1F26F8E2" w14:textId="77777777" w:rsidR="000F01E9" w:rsidRPr="000F01E9" w:rsidRDefault="000F01E9" w:rsidP="000F01E9">
            <w:r w:rsidRPr="000F01E9">
              <w:t>Unavailable soil or management data</w:t>
            </w:r>
          </w:p>
        </w:tc>
        <w:tc>
          <w:tcPr>
            <w:tcW w:w="0" w:type="auto"/>
            <w:vAlign w:val="center"/>
            <w:hideMark/>
          </w:tcPr>
          <w:p w14:paraId="3526C47A" w14:textId="77777777" w:rsidR="000F01E9" w:rsidRPr="000F01E9" w:rsidRDefault="000F01E9" w:rsidP="000F01E9">
            <w:r w:rsidRPr="000F01E9">
              <w:t>Incomplete proposed feature set</w:t>
            </w:r>
          </w:p>
        </w:tc>
        <w:tc>
          <w:tcPr>
            <w:tcW w:w="0" w:type="auto"/>
            <w:vAlign w:val="center"/>
            <w:hideMark/>
          </w:tcPr>
          <w:p w14:paraId="2B4C5603" w14:textId="77777777" w:rsidR="000F01E9" w:rsidRPr="000F01E9" w:rsidRDefault="000F01E9" w:rsidP="000F01E9">
            <w:r w:rsidRPr="000F01E9">
              <w:t>Use only available, reliable variables and document limitations</w:t>
            </w:r>
          </w:p>
        </w:tc>
      </w:tr>
    </w:tbl>
    <w:p w14:paraId="696AA448" w14:textId="77777777" w:rsidR="000F01E9" w:rsidRPr="000F01E9" w:rsidRDefault="000F01E9" w:rsidP="000F01E9">
      <w:pPr>
        <w:rPr>
          <w:b/>
          <w:bCs/>
        </w:rPr>
      </w:pPr>
      <w:r w:rsidRPr="000F01E9">
        <w:rPr>
          <w:b/>
          <w:bCs/>
        </w:rPr>
        <w:t>9. Evaluation Plan</w:t>
      </w:r>
    </w:p>
    <w:p w14:paraId="3B2D51FF" w14:textId="77777777" w:rsidR="000F01E9" w:rsidRPr="000F01E9" w:rsidRDefault="000F01E9" w:rsidP="000F01E9">
      <w:r w:rsidRPr="000F01E9">
        <w:t>The effectiveness of feature engineering will be evaluated by comparing a baseline model with a model trained using the engineered features.</w:t>
      </w:r>
    </w:p>
    <w:p w14:paraId="54AF766E" w14:textId="77777777" w:rsidR="000F01E9" w:rsidRPr="000F01E9" w:rsidRDefault="000F01E9" w:rsidP="000F01E9">
      <w:r w:rsidRPr="000F01E9">
        <w:t>Three evaluation metrics will be used:</w:t>
      </w:r>
    </w:p>
    <w:p w14:paraId="6A5F4F26" w14:textId="77777777" w:rsidR="000F01E9" w:rsidRPr="000F01E9" w:rsidRDefault="000F01E9" w:rsidP="000F01E9">
      <w:r w:rsidRPr="000F01E9">
        <w:rPr>
          <w:b/>
          <w:bCs/>
        </w:rPr>
        <w:t>Mean Absolute Error (MAE):</w:t>
      </w:r>
      <w:r w:rsidRPr="000F01E9">
        <w:t xml:space="preserve"> Measures the average absolute difference between actual and predicted crop yield. Lower MAE indicates smaller average prediction errors.</w:t>
      </w:r>
    </w:p>
    <w:p w14:paraId="656C41F0" w14:textId="77777777" w:rsidR="000F01E9" w:rsidRPr="000F01E9" w:rsidRDefault="000F01E9" w:rsidP="000F01E9">
      <w:r w:rsidRPr="000F01E9">
        <w:rPr>
          <w:b/>
          <w:bCs/>
        </w:rPr>
        <w:t>Root Mean Squared Error (RMSE):</w:t>
      </w:r>
      <w:r w:rsidRPr="000F01E9">
        <w:t xml:space="preserve"> Measures prediction error while penalizing larger errors more strongly. Lower RMSE generally indicates better performance on the same evaluation set.</w:t>
      </w:r>
    </w:p>
    <w:p w14:paraId="052A8BED" w14:textId="77777777" w:rsidR="000F01E9" w:rsidRPr="000F01E9" w:rsidRDefault="000F01E9" w:rsidP="000F01E9">
      <w:r w:rsidRPr="000F01E9">
        <w:rPr>
          <w:b/>
          <w:bCs/>
        </w:rPr>
        <w:lastRenderedPageBreak/>
        <w:t>R² Score:</w:t>
      </w:r>
      <w:r w:rsidRPr="000F01E9">
        <w:t xml:space="preserve"> Measures how well the model explains variation in the target compared with a mean-prediction baseline. A higher score generally indicates better fit, although it must be interpreted alongside the error metrics.</w:t>
      </w:r>
    </w:p>
    <w:p w14:paraId="4C46C09D" w14:textId="77777777" w:rsidR="000F01E9" w:rsidRPr="000F01E9" w:rsidRDefault="000F01E9" w:rsidP="000F01E9">
      <w:r w:rsidRPr="000F01E9">
        <w:t>Both models will be evaluated on the same held-out test data. A feature-ablation experiment can also be conducted by removing one engineered feature group at a time to determine whether it contributes useful information.</w:t>
      </w:r>
    </w:p>
    <w:p w14:paraId="515825BE" w14:textId="77777777" w:rsidR="000F01E9" w:rsidRPr="000F01E9" w:rsidRDefault="000F01E9" w:rsidP="000F01E9">
      <w:r w:rsidRPr="000F01E9">
        <w:t>Actual results will be recorded only after model training and testing. No improvement in accuracy will be assumed before evaluation.</w:t>
      </w:r>
    </w:p>
    <w:p w14:paraId="3DACDAA4" w14:textId="77777777" w:rsidR="000F01E9" w:rsidRPr="000F01E9" w:rsidRDefault="000F01E9" w:rsidP="000F01E9">
      <w:pPr>
        <w:rPr>
          <w:b/>
          <w:bCs/>
        </w:rPr>
      </w:pPr>
      <w:r w:rsidRPr="000F01E9">
        <w:rPr>
          <w:b/>
          <w:bCs/>
        </w:rPr>
        <w:t>10. Tools and Technologies</w:t>
      </w:r>
    </w:p>
    <w:p w14:paraId="2B4C9FA5" w14:textId="77777777" w:rsidR="000F01E9" w:rsidRPr="000F01E9" w:rsidRDefault="000F01E9" w:rsidP="000F01E9">
      <w:r w:rsidRPr="000F01E9">
        <w:t>The following tools are proposed for implementation:</w:t>
      </w:r>
    </w:p>
    <w:p w14:paraId="35953D28" w14:textId="77777777" w:rsidR="000F01E9" w:rsidRPr="000F01E9" w:rsidRDefault="000F01E9" w:rsidP="000F01E9">
      <w:pPr>
        <w:numPr>
          <w:ilvl w:val="0"/>
          <w:numId w:val="6"/>
        </w:numPr>
      </w:pPr>
      <w:r w:rsidRPr="000F01E9">
        <w:rPr>
          <w:b/>
          <w:bCs/>
        </w:rPr>
        <w:t>Python:</w:t>
      </w:r>
      <w:r w:rsidRPr="000F01E9">
        <w:t xml:space="preserve"> Main programming language for data analysis and machine learning.</w:t>
      </w:r>
    </w:p>
    <w:p w14:paraId="3957F48F" w14:textId="77777777" w:rsidR="000F01E9" w:rsidRPr="000F01E9" w:rsidRDefault="000F01E9" w:rsidP="000F01E9">
      <w:pPr>
        <w:numPr>
          <w:ilvl w:val="0"/>
          <w:numId w:val="6"/>
        </w:numPr>
      </w:pPr>
      <w:r w:rsidRPr="000F01E9">
        <w:rPr>
          <w:b/>
          <w:bCs/>
        </w:rPr>
        <w:t>Pandas:</w:t>
      </w:r>
      <w:r w:rsidRPr="000F01E9">
        <w:t xml:space="preserve"> Data loading, cleaning, grouping, merging, and validation.</w:t>
      </w:r>
    </w:p>
    <w:p w14:paraId="7E4DE14B" w14:textId="77777777" w:rsidR="000F01E9" w:rsidRPr="000F01E9" w:rsidRDefault="000F01E9" w:rsidP="000F01E9">
      <w:pPr>
        <w:numPr>
          <w:ilvl w:val="0"/>
          <w:numId w:val="6"/>
        </w:numPr>
      </w:pPr>
      <w:r w:rsidRPr="000F01E9">
        <w:rPr>
          <w:b/>
          <w:bCs/>
        </w:rPr>
        <w:t>NumPy:</w:t>
      </w:r>
      <w:r w:rsidRPr="000F01E9">
        <w:t xml:space="preserve"> Numerical calculations and transformations.</w:t>
      </w:r>
    </w:p>
    <w:p w14:paraId="0CC9082A" w14:textId="77777777" w:rsidR="000F01E9" w:rsidRPr="000F01E9" w:rsidRDefault="000F01E9" w:rsidP="000F01E9">
      <w:pPr>
        <w:numPr>
          <w:ilvl w:val="0"/>
          <w:numId w:val="6"/>
        </w:numPr>
      </w:pPr>
      <w:r w:rsidRPr="000F01E9">
        <w:rPr>
          <w:b/>
          <w:bCs/>
        </w:rPr>
        <w:t>Matplotlib:</w:t>
      </w:r>
      <w:r w:rsidRPr="000F01E9">
        <w:t xml:space="preserve"> Visualizing feature distributions and trends.</w:t>
      </w:r>
    </w:p>
    <w:p w14:paraId="174AE7EF" w14:textId="77777777" w:rsidR="000F01E9" w:rsidRPr="000F01E9" w:rsidRDefault="000F01E9" w:rsidP="000F01E9">
      <w:pPr>
        <w:numPr>
          <w:ilvl w:val="0"/>
          <w:numId w:val="6"/>
        </w:numPr>
      </w:pPr>
      <w:r w:rsidRPr="000F01E9">
        <w:rPr>
          <w:b/>
          <w:bCs/>
        </w:rPr>
        <w:t>Seaborn:</w:t>
      </w:r>
      <w:r w:rsidRPr="000F01E9">
        <w:t xml:space="preserve"> Exploring relationships, correlations, missing values, and outliers.</w:t>
      </w:r>
    </w:p>
    <w:p w14:paraId="2FB089E7" w14:textId="77777777" w:rsidR="000F01E9" w:rsidRPr="000F01E9" w:rsidRDefault="000F01E9" w:rsidP="000F01E9">
      <w:pPr>
        <w:numPr>
          <w:ilvl w:val="0"/>
          <w:numId w:val="6"/>
        </w:numPr>
      </w:pPr>
      <w:r w:rsidRPr="000F01E9">
        <w:rPr>
          <w:b/>
          <w:bCs/>
        </w:rPr>
        <w:t>Scikit-learn:</w:t>
      </w:r>
      <w:r w:rsidRPr="000F01E9">
        <w:t xml:space="preserve"> Preprocessing pipelines, imputation, encoding, scaling, and evaluation metrics.</w:t>
      </w:r>
    </w:p>
    <w:p w14:paraId="22A720BC" w14:textId="77777777" w:rsidR="000F01E9" w:rsidRPr="000F01E9" w:rsidRDefault="000F01E9" w:rsidP="000F01E9">
      <w:pPr>
        <w:numPr>
          <w:ilvl w:val="0"/>
          <w:numId w:val="6"/>
        </w:numPr>
      </w:pPr>
      <w:r w:rsidRPr="000F01E9">
        <w:rPr>
          <w:b/>
          <w:bCs/>
        </w:rPr>
        <w:t>SQL:</w:t>
      </w:r>
      <w:r w:rsidRPr="000F01E9">
        <w:t xml:space="preserve"> Storing and retrieving structured agricultural records, where required by the project.</w:t>
      </w:r>
    </w:p>
    <w:p w14:paraId="009FA085" w14:textId="77777777" w:rsidR="000F01E9" w:rsidRPr="000F01E9" w:rsidRDefault="000F01E9" w:rsidP="000F01E9">
      <w:pPr>
        <w:numPr>
          <w:ilvl w:val="0"/>
          <w:numId w:val="6"/>
        </w:numPr>
      </w:pPr>
      <w:proofErr w:type="spellStart"/>
      <w:r w:rsidRPr="000F01E9">
        <w:rPr>
          <w:b/>
          <w:bCs/>
        </w:rPr>
        <w:t>Streamlit</w:t>
      </w:r>
      <w:proofErr w:type="spellEnd"/>
      <w:r w:rsidRPr="000F01E9">
        <w:rPr>
          <w:b/>
          <w:bCs/>
        </w:rPr>
        <w:t>:</w:t>
      </w:r>
      <w:r w:rsidRPr="000F01E9">
        <w:t xml:space="preserve"> Presenting the final crop yield prediction workflow in a user-friendly application.</w:t>
      </w:r>
    </w:p>
    <w:p w14:paraId="06DDC817" w14:textId="77777777" w:rsidR="000F01E9" w:rsidRPr="000F01E9" w:rsidRDefault="000F01E9" w:rsidP="000F01E9">
      <w:pPr>
        <w:rPr>
          <w:b/>
          <w:bCs/>
        </w:rPr>
      </w:pPr>
      <w:r w:rsidRPr="000F01E9">
        <w:rPr>
          <w:b/>
          <w:bCs/>
        </w:rPr>
        <w:t>11. Expected Deliverables</w:t>
      </w:r>
    </w:p>
    <w:p w14:paraId="0551CF8F" w14:textId="77777777" w:rsidR="000F01E9" w:rsidRPr="000F01E9" w:rsidRDefault="000F01E9" w:rsidP="000F01E9">
      <w:r w:rsidRPr="000F01E9">
        <w:t>The expected deliverables for this task are:</w:t>
      </w:r>
    </w:p>
    <w:p w14:paraId="2E945E94" w14:textId="77777777" w:rsidR="000F01E9" w:rsidRPr="000F01E9" w:rsidRDefault="000F01E9" w:rsidP="000F01E9">
      <w:pPr>
        <w:numPr>
          <w:ilvl w:val="0"/>
          <w:numId w:val="7"/>
        </w:numPr>
      </w:pPr>
      <w:r w:rsidRPr="000F01E9">
        <w:t>A documented list of selected agricultural features and their rationale.</w:t>
      </w:r>
    </w:p>
    <w:p w14:paraId="0CFD29C0" w14:textId="77777777" w:rsidR="000F01E9" w:rsidRPr="000F01E9" w:rsidRDefault="000F01E9" w:rsidP="000F01E9">
      <w:pPr>
        <w:numPr>
          <w:ilvl w:val="0"/>
          <w:numId w:val="7"/>
        </w:numPr>
      </w:pPr>
      <w:r w:rsidRPr="000F01E9">
        <w:t>A data dictionary describing columns, types, units, and sources.</w:t>
      </w:r>
    </w:p>
    <w:p w14:paraId="67375BA3" w14:textId="77777777" w:rsidR="000F01E9" w:rsidRPr="000F01E9" w:rsidRDefault="000F01E9" w:rsidP="000F01E9">
      <w:pPr>
        <w:numPr>
          <w:ilvl w:val="0"/>
          <w:numId w:val="7"/>
        </w:numPr>
      </w:pPr>
      <w:r w:rsidRPr="000F01E9">
        <w:t>A step-by-step preprocessing and transformation workflow.</w:t>
      </w:r>
    </w:p>
    <w:p w14:paraId="51C37D34" w14:textId="77777777" w:rsidR="000F01E9" w:rsidRPr="000F01E9" w:rsidRDefault="000F01E9" w:rsidP="000F01E9">
      <w:pPr>
        <w:numPr>
          <w:ilvl w:val="0"/>
          <w:numId w:val="7"/>
        </w:numPr>
      </w:pPr>
      <w:r w:rsidRPr="000F01E9">
        <w:t>At least five proposed feature engineering techniques.</w:t>
      </w:r>
    </w:p>
    <w:p w14:paraId="53A71526" w14:textId="77777777" w:rsidR="000F01E9" w:rsidRPr="000F01E9" w:rsidRDefault="000F01E9" w:rsidP="000F01E9">
      <w:pPr>
        <w:numPr>
          <w:ilvl w:val="0"/>
          <w:numId w:val="7"/>
        </w:numPr>
      </w:pPr>
      <w:r w:rsidRPr="000F01E9">
        <w:t>A documented strategy for integrating agricultural and weather data.</w:t>
      </w:r>
    </w:p>
    <w:p w14:paraId="4BE323CD" w14:textId="77777777" w:rsidR="000F01E9" w:rsidRPr="000F01E9" w:rsidRDefault="000F01E9" w:rsidP="000F01E9">
      <w:pPr>
        <w:numPr>
          <w:ilvl w:val="0"/>
          <w:numId w:val="7"/>
        </w:numPr>
      </w:pPr>
      <w:r w:rsidRPr="000F01E9">
        <w:t>A risk and mitigation table covering data quality, leakage, and overfitting.</w:t>
      </w:r>
    </w:p>
    <w:p w14:paraId="63E156DF" w14:textId="77777777" w:rsidR="000F01E9" w:rsidRPr="000F01E9" w:rsidRDefault="000F01E9" w:rsidP="000F01E9">
      <w:pPr>
        <w:numPr>
          <w:ilvl w:val="0"/>
          <w:numId w:val="7"/>
        </w:numPr>
      </w:pPr>
      <w:r w:rsidRPr="000F01E9">
        <w:t>A baseline-versus-engineered-model evaluation using actual results after implementation.</w:t>
      </w:r>
    </w:p>
    <w:p w14:paraId="56CE9C53" w14:textId="77777777" w:rsidR="000F01E9" w:rsidRPr="000F01E9" w:rsidRDefault="000F01E9" w:rsidP="000F01E9">
      <w:pPr>
        <w:rPr>
          <w:b/>
          <w:bCs/>
        </w:rPr>
      </w:pPr>
      <w:r w:rsidRPr="000F01E9">
        <w:rPr>
          <w:b/>
          <w:bCs/>
        </w:rPr>
        <w:t>12. Conclusion</w:t>
      </w:r>
    </w:p>
    <w:p w14:paraId="4F500AE5" w14:textId="77777777" w:rsidR="000F01E9" w:rsidRPr="000F01E9" w:rsidRDefault="000F01E9" w:rsidP="000F01E9">
      <w:r w:rsidRPr="000F01E9">
        <w:t>Feature engineering and data transformation are important for preparing agricultural data for reliable crop yield prediction. Raw data may contain inconsistent units, missing observations, duplicates, outliers, and weather records that do not align with the crop-growing period.</w:t>
      </w:r>
    </w:p>
    <w:p w14:paraId="4CBEDEDD" w14:textId="77777777" w:rsidR="000F01E9" w:rsidRPr="000F01E9" w:rsidRDefault="000F01E9" w:rsidP="000F01E9">
      <w:r w:rsidRPr="000F01E9">
        <w:t xml:space="preserve">This report proposes a structured approach involving unit standardization, seasonal weather aggregation, rainfall variability features, interaction variables, logarithmic transformations, scaling, </w:t>
      </w:r>
      <w:r w:rsidRPr="000F01E9">
        <w:lastRenderedPageBreak/>
        <w:t>categorical encoding, and carefully designed time-based features. It also outlines data cleaning, dataset integration, leakage prevention, evaluation, and risk mitigation.</w:t>
      </w:r>
    </w:p>
    <w:p w14:paraId="51789ECC" w14:textId="77777777" w:rsidR="000F01E9" w:rsidRPr="000F01E9" w:rsidRDefault="000F01E9" w:rsidP="000F01E9">
      <w:r w:rsidRPr="000F01E9">
        <w:t>The final features will be selected according to the availability and reliability of the actual data. Their effectiveness will be measured through a fair comparison of model performance before and after feature engineering. This approach provides a foundation for building a reproducible and practical crop yield prediction system.</w:t>
      </w:r>
    </w:p>
    <w:p w14:paraId="1B70E223" w14:textId="77777777" w:rsidR="000F01E9" w:rsidRPr="000F01E9" w:rsidRDefault="000F01E9" w:rsidP="000F01E9">
      <w:pPr>
        <w:rPr>
          <w:b/>
          <w:bCs/>
        </w:rPr>
      </w:pPr>
      <w:r w:rsidRPr="000F01E9">
        <w:rPr>
          <w:b/>
          <w:bCs/>
        </w:rPr>
        <w:t>References</w:t>
      </w:r>
    </w:p>
    <w:p w14:paraId="54A00D04" w14:textId="77777777" w:rsidR="000F01E9" w:rsidRPr="000F01E9" w:rsidRDefault="000F01E9" w:rsidP="000F01E9">
      <w:pPr>
        <w:numPr>
          <w:ilvl w:val="0"/>
          <w:numId w:val="8"/>
        </w:numPr>
      </w:pPr>
      <w:r w:rsidRPr="000F01E9">
        <w:t xml:space="preserve">Government of India Open Government Data Platform: </w:t>
      </w:r>
      <w:hyperlink r:id="rId5" w:history="1">
        <w:r w:rsidRPr="000F01E9">
          <w:rPr>
            <w:rStyle w:val="Hyperlink"/>
          </w:rPr>
          <w:t>https://www.data.gov.in/</w:t>
        </w:r>
      </w:hyperlink>
    </w:p>
    <w:p w14:paraId="1B20240D" w14:textId="77777777" w:rsidR="000F01E9" w:rsidRPr="000F01E9" w:rsidRDefault="000F01E9" w:rsidP="000F01E9">
      <w:pPr>
        <w:numPr>
          <w:ilvl w:val="0"/>
          <w:numId w:val="8"/>
        </w:numPr>
      </w:pPr>
      <w:r w:rsidRPr="000F01E9">
        <w:t xml:space="preserve">NASA POWER Project: </w:t>
      </w:r>
      <w:hyperlink r:id="rId6" w:history="1">
        <w:r w:rsidRPr="000F01E9">
          <w:rPr>
            <w:rStyle w:val="Hyperlink"/>
          </w:rPr>
          <w:t>https://power.larc.nasa.gov/</w:t>
        </w:r>
      </w:hyperlink>
    </w:p>
    <w:p w14:paraId="3B13D925" w14:textId="77777777" w:rsidR="000F01E9" w:rsidRPr="000F01E9" w:rsidRDefault="000F01E9" w:rsidP="000F01E9">
      <w:pPr>
        <w:numPr>
          <w:ilvl w:val="0"/>
          <w:numId w:val="8"/>
        </w:numPr>
      </w:pPr>
      <w:r w:rsidRPr="000F01E9">
        <w:t xml:space="preserve">Scikit-learn Preprocessing Documentation: </w:t>
      </w:r>
      <w:hyperlink r:id="rId7" w:history="1">
        <w:r w:rsidRPr="000F01E9">
          <w:rPr>
            <w:rStyle w:val="Hyperlink"/>
          </w:rPr>
          <w:t>https://scikit-learn.org/stable/modules/preprocessing.html</w:t>
        </w:r>
      </w:hyperlink>
    </w:p>
    <w:p w14:paraId="037E32CB" w14:textId="77777777" w:rsidR="000F01E9" w:rsidRPr="000F01E9" w:rsidRDefault="000F01E9" w:rsidP="000F01E9">
      <w:pPr>
        <w:numPr>
          <w:ilvl w:val="0"/>
          <w:numId w:val="8"/>
        </w:numPr>
      </w:pPr>
      <w:r w:rsidRPr="000F01E9">
        <w:t xml:space="preserve">Scikit-learn Pipeline and Composite Estimator Documentation: </w:t>
      </w:r>
      <w:hyperlink r:id="rId8" w:anchor="pipeline" w:history="1">
        <w:r w:rsidRPr="000F01E9">
          <w:rPr>
            <w:rStyle w:val="Hyperlink"/>
          </w:rPr>
          <w:t>https://scikit-learn.org/stable/modules/compose.html#pipeline</w:t>
        </w:r>
      </w:hyperlink>
    </w:p>
    <w:p w14:paraId="1B6F3AC3" w14:textId="77777777" w:rsidR="000F01E9" w:rsidRPr="000F01E9" w:rsidRDefault="000F01E9" w:rsidP="000F01E9">
      <w:r w:rsidRPr="000F01E9">
        <w:rPr>
          <w:b/>
          <w:bCs/>
        </w:rPr>
        <w:t>Data note:</w:t>
      </w:r>
      <w:r w:rsidRPr="000F01E9">
        <w:t xml:space="preserve"> The fields and transformations described above form a proposed methodology. Exact datasets, variable definitions, units, and available features must be verified before implementation. No model performance results are claimed in this report.</w:t>
      </w:r>
    </w:p>
    <w:p w14:paraId="648E22AF" w14:textId="77777777" w:rsidR="0065061C" w:rsidRDefault="0065061C"/>
    <w:sectPr w:rsidR="00650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775"/>
    <w:multiLevelType w:val="multilevel"/>
    <w:tmpl w:val="1252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E7B76"/>
    <w:multiLevelType w:val="multilevel"/>
    <w:tmpl w:val="3FA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20893"/>
    <w:multiLevelType w:val="multilevel"/>
    <w:tmpl w:val="4E0C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A80623"/>
    <w:multiLevelType w:val="multilevel"/>
    <w:tmpl w:val="271C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C72C3"/>
    <w:multiLevelType w:val="multilevel"/>
    <w:tmpl w:val="06AC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144B37"/>
    <w:multiLevelType w:val="multilevel"/>
    <w:tmpl w:val="9EBC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76524"/>
    <w:multiLevelType w:val="multilevel"/>
    <w:tmpl w:val="DC6A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0374FD"/>
    <w:multiLevelType w:val="multilevel"/>
    <w:tmpl w:val="D80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211559">
    <w:abstractNumId w:val="7"/>
  </w:num>
  <w:num w:numId="2" w16cid:durableId="2024436716">
    <w:abstractNumId w:val="1"/>
  </w:num>
  <w:num w:numId="3" w16cid:durableId="1477456287">
    <w:abstractNumId w:val="5"/>
  </w:num>
  <w:num w:numId="4" w16cid:durableId="1039933991">
    <w:abstractNumId w:val="4"/>
  </w:num>
  <w:num w:numId="5" w16cid:durableId="1510371564">
    <w:abstractNumId w:val="6"/>
  </w:num>
  <w:num w:numId="6" w16cid:durableId="714350660">
    <w:abstractNumId w:val="3"/>
  </w:num>
  <w:num w:numId="7" w16cid:durableId="631517468">
    <w:abstractNumId w:val="0"/>
  </w:num>
  <w:num w:numId="8" w16cid:durableId="1680231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1E9"/>
    <w:rsid w:val="000F01E9"/>
    <w:rsid w:val="00335BD8"/>
    <w:rsid w:val="0065061C"/>
    <w:rsid w:val="00AD7CFA"/>
    <w:rsid w:val="00F67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A9488"/>
  <w15:chartTrackingRefBased/>
  <w15:docId w15:val="{6C41C4B6-C421-402D-AF00-F415B8E3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1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1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1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1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1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1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1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1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1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1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1E9"/>
    <w:rPr>
      <w:rFonts w:eastAsiaTheme="majorEastAsia" w:cstheme="majorBidi"/>
      <w:color w:val="272727" w:themeColor="text1" w:themeTint="D8"/>
    </w:rPr>
  </w:style>
  <w:style w:type="paragraph" w:styleId="Title">
    <w:name w:val="Title"/>
    <w:basedOn w:val="Normal"/>
    <w:next w:val="Normal"/>
    <w:link w:val="TitleChar"/>
    <w:uiPriority w:val="10"/>
    <w:qFormat/>
    <w:rsid w:val="000F0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1E9"/>
    <w:pPr>
      <w:spacing w:before="160"/>
      <w:jc w:val="center"/>
    </w:pPr>
    <w:rPr>
      <w:i/>
      <w:iCs/>
      <w:color w:val="404040" w:themeColor="text1" w:themeTint="BF"/>
    </w:rPr>
  </w:style>
  <w:style w:type="character" w:customStyle="1" w:styleId="QuoteChar">
    <w:name w:val="Quote Char"/>
    <w:basedOn w:val="DefaultParagraphFont"/>
    <w:link w:val="Quote"/>
    <w:uiPriority w:val="29"/>
    <w:rsid w:val="000F01E9"/>
    <w:rPr>
      <w:i/>
      <w:iCs/>
      <w:color w:val="404040" w:themeColor="text1" w:themeTint="BF"/>
    </w:rPr>
  </w:style>
  <w:style w:type="paragraph" w:styleId="ListParagraph">
    <w:name w:val="List Paragraph"/>
    <w:basedOn w:val="Normal"/>
    <w:uiPriority w:val="34"/>
    <w:qFormat/>
    <w:rsid w:val="000F01E9"/>
    <w:pPr>
      <w:ind w:left="720"/>
      <w:contextualSpacing/>
    </w:pPr>
  </w:style>
  <w:style w:type="character" w:styleId="IntenseEmphasis">
    <w:name w:val="Intense Emphasis"/>
    <w:basedOn w:val="DefaultParagraphFont"/>
    <w:uiPriority w:val="21"/>
    <w:qFormat/>
    <w:rsid w:val="000F01E9"/>
    <w:rPr>
      <w:i/>
      <w:iCs/>
      <w:color w:val="2F5496" w:themeColor="accent1" w:themeShade="BF"/>
    </w:rPr>
  </w:style>
  <w:style w:type="paragraph" w:styleId="IntenseQuote">
    <w:name w:val="Intense Quote"/>
    <w:basedOn w:val="Normal"/>
    <w:next w:val="Normal"/>
    <w:link w:val="IntenseQuoteChar"/>
    <w:uiPriority w:val="30"/>
    <w:qFormat/>
    <w:rsid w:val="000F0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1E9"/>
    <w:rPr>
      <w:i/>
      <w:iCs/>
      <w:color w:val="2F5496" w:themeColor="accent1" w:themeShade="BF"/>
    </w:rPr>
  </w:style>
  <w:style w:type="character" w:styleId="IntenseReference">
    <w:name w:val="Intense Reference"/>
    <w:basedOn w:val="DefaultParagraphFont"/>
    <w:uiPriority w:val="32"/>
    <w:qFormat/>
    <w:rsid w:val="000F01E9"/>
    <w:rPr>
      <w:b/>
      <w:bCs/>
      <w:smallCaps/>
      <w:color w:val="2F5496" w:themeColor="accent1" w:themeShade="BF"/>
      <w:spacing w:val="5"/>
    </w:rPr>
  </w:style>
  <w:style w:type="character" w:styleId="Hyperlink">
    <w:name w:val="Hyperlink"/>
    <w:basedOn w:val="DefaultParagraphFont"/>
    <w:uiPriority w:val="99"/>
    <w:unhideWhenUsed/>
    <w:rsid w:val="000F01E9"/>
    <w:rPr>
      <w:color w:val="0563C1" w:themeColor="hyperlink"/>
      <w:u w:val="single"/>
    </w:rPr>
  </w:style>
  <w:style w:type="character" w:styleId="UnresolvedMention">
    <w:name w:val="Unresolved Mention"/>
    <w:basedOn w:val="DefaultParagraphFont"/>
    <w:uiPriority w:val="99"/>
    <w:semiHidden/>
    <w:unhideWhenUsed/>
    <w:rsid w:val="000F0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compose.html" TargetMode="External"/><Relationship Id="rId3" Type="http://schemas.openxmlformats.org/officeDocument/2006/relationships/settings" Target="settings.xml"/><Relationship Id="rId7" Type="http://schemas.openxmlformats.org/officeDocument/2006/relationships/hyperlink" Target="https://scikit-learn.org/stable/modules/preprocess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wer.larc.nasa.gov/" TargetMode="External"/><Relationship Id="rId5" Type="http://schemas.openxmlformats.org/officeDocument/2006/relationships/hyperlink" Target="https://www.data.gov.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3534</Words>
  <Characters>20146</Characters>
  <Application>Microsoft Office Word</Application>
  <DocSecurity>0</DocSecurity>
  <Lines>167</Lines>
  <Paragraphs>47</Paragraphs>
  <ScaleCrop>false</ScaleCrop>
  <Company/>
  <LinksUpToDate>false</LinksUpToDate>
  <CharactersWithSpaces>23633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baraskar</dc:creator>
  <cp:keywords/>
  <dc:description/>
  <cp:lastModifiedBy>isha baraskar</cp:lastModifiedBy>
  <cp:revision>1</cp:revision>
  <dcterms:created xsi:type="dcterms:W3CDTF">2026-10-25T09:12:00Z</dcterms:created>
  <dcterms:modified xsi:type="dcterms:W3CDTF">2026-10-25T09:20:00Z</dcterms:modified>
</cp:coreProperties>
</file>