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67D3" w14:textId="7F0E0F9A" w:rsidR="006010D1" w:rsidRPr="006010D1" w:rsidRDefault="006010D1" w:rsidP="006010D1">
      <w:pPr>
        <w:rPr>
          <w:b/>
          <w:bCs/>
        </w:rPr>
      </w:pPr>
      <w:r w:rsidRPr="006010D1">
        <w:rPr>
          <w:b/>
          <w:bCs/>
        </w:rPr>
        <w:t>Aim</w:t>
      </w:r>
      <w:r>
        <w:rPr>
          <w:b/>
          <w:bCs/>
        </w:rPr>
        <w:t>:</w:t>
      </w:r>
    </w:p>
    <w:p w14:paraId="298BC60C" w14:textId="77777777" w:rsidR="006010D1" w:rsidRPr="006010D1" w:rsidRDefault="006010D1" w:rsidP="006010D1">
      <w:pPr>
        <w:jc w:val="both"/>
      </w:pPr>
      <w:r w:rsidRPr="006010D1">
        <w:t xml:space="preserve">To understand the need for styling React components using CSS Modules and inline styles, and to apply styles to React components using the </w:t>
      </w:r>
      <w:proofErr w:type="spellStart"/>
      <w:r w:rsidRPr="006010D1">
        <w:t>className</w:t>
      </w:r>
      <w:proofErr w:type="spellEnd"/>
      <w:r w:rsidRPr="006010D1">
        <w:t xml:space="preserve"> and style properties.</w:t>
      </w:r>
    </w:p>
    <w:p w14:paraId="72397D45" w14:textId="597970E5" w:rsidR="006010D1" w:rsidRPr="006010D1" w:rsidRDefault="006010D1" w:rsidP="006010D1">
      <w:pPr>
        <w:jc w:val="both"/>
      </w:pPr>
    </w:p>
    <w:p w14:paraId="2287A1C6" w14:textId="22ECD50A" w:rsidR="006010D1" w:rsidRPr="006010D1" w:rsidRDefault="006010D1" w:rsidP="006010D1">
      <w:pPr>
        <w:jc w:val="both"/>
        <w:rPr>
          <w:b/>
          <w:bCs/>
        </w:rPr>
      </w:pPr>
      <w:r w:rsidRPr="006010D1">
        <w:rPr>
          <w:b/>
          <w:bCs/>
        </w:rPr>
        <w:t>Theory</w:t>
      </w:r>
      <w:r>
        <w:rPr>
          <w:b/>
          <w:bCs/>
        </w:rPr>
        <w:t>:</w:t>
      </w:r>
    </w:p>
    <w:p w14:paraId="4855FD60" w14:textId="77777777" w:rsidR="006010D1" w:rsidRPr="006010D1" w:rsidRDefault="006010D1" w:rsidP="006010D1">
      <w:pPr>
        <w:jc w:val="both"/>
      </w:pPr>
      <w:r w:rsidRPr="006010D1">
        <w:t>React provides multiple ways to style components. In this lab, CSS Modules were used to define reusable styles that are scoped to a specific component, preventing style conflicts with other components. A CSS class named box was created to style the cohort details card by setting its width, margin, padding, border, and border radius. The &lt;dt&gt; elements were also styled using a CSS tag selector to make their text semi-bold.</w:t>
      </w:r>
    </w:p>
    <w:p w14:paraId="25E61A8D" w14:textId="77777777" w:rsidR="006010D1" w:rsidRPr="006010D1" w:rsidRDefault="006010D1" w:rsidP="006010D1">
      <w:pPr>
        <w:jc w:val="both"/>
      </w:pPr>
      <w:r w:rsidRPr="006010D1">
        <w:t xml:space="preserve">The CSS Module was imported into the </w:t>
      </w:r>
      <w:proofErr w:type="spellStart"/>
      <w:r w:rsidRPr="006010D1">
        <w:t>CohortDetails</w:t>
      </w:r>
      <w:proofErr w:type="spellEnd"/>
      <w:r w:rsidRPr="006010D1">
        <w:t xml:space="preserve"> component and applied using the </w:t>
      </w:r>
      <w:proofErr w:type="spellStart"/>
      <w:r w:rsidRPr="006010D1">
        <w:t>className</w:t>
      </w:r>
      <w:proofErr w:type="spellEnd"/>
      <w:r w:rsidRPr="006010D1">
        <w:t>={</w:t>
      </w:r>
      <w:proofErr w:type="spellStart"/>
      <w:r w:rsidRPr="006010D1">
        <w:t>styles.box</w:t>
      </w:r>
      <w:proofErr w:type="spellEnd"/>
      <w:r w:rsidRPr="006010D1">
        <w:t xml:space="preserve">} property. Additionally, inline styling was used on the &lt;h3&gt; element to dynamically change the text </w:t>
      </w:r>
      <w:proofErr w:type="spellStart"/>
      <w:r w:rsidRPr="006010D1">
        <w:t>color</w:t>
      </w:r>
      <w:proofErr w:type="spellEnd"/>
      <w:r w:rsidRPr="006010D1">
        <w:t xml:space="preserve"> based on the cohort's status. If the </w:t>
      </w:r>
      <w:proofErr w:type="spellStart"/>
      <w:r w:rsidRPr="006010D1">
        <w:t>currentStatus</w:t>
      </w:r>
      <w:proofErr w:type="spellEnd"/>
      <w:r w:rsidRPr="006010D1">
        <w:t xml:space="preserve"> is "Ongoing", the heading is displayed in green; otherwise, it is displayed in blue. This demonstrates how React allows both static and dynamic styling to create visually appealing and responsive user interfaces.</w:t>
      </w:r>
    </w:p>
    <w:p w14:paraId="2A12A2F7" w14:textId="77777777" w:rsidR="006010D1" w:rsidRDefault="006010D1"/>
    <w:p w14:paraId="35FCBCF2" w14:textId="7BD59699" w:rsidR="006010D1" w:rsidRDefault="006010D1">
      <w:r>
        <w:t>CohertDetails.js</w:t>
      </w:r>
    </w:p>
    <w:p w14:paraId="1766F72D" w14:textId="21CAD4C6" w:rsidR="006010D1" w:rsidRDefault="006010D1">
      <w:r w:rsidRPr="006010D1">
        <w:drawing>
          <wp:inline distT="0" distB="0" distL="0" distR="0" wp14:anchorId="7D517CBA" wp14:editId="3669B2AA">
            <wp:extent cx="5731510" cy="3500120"/>
            <wp:effectExtent l="0" t="0" r="2540" b="5080"/>
            <wp:docPr id="2691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8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334E" w14:textId="5439295B" w:rsidR="006010D1" w:rsidRDefault="006010D1">
      <w:r>
        <w:t>CohortDetails.module.css</w:t>
      </w:r>
    </w:p>
    <w:p w14:paraId="2246BF37" w14:textId="6E377B72" w:rsidR="006010D1" w:rsidRDefault="006010D1">
      <w:r w:rsidRPr="006010D1">
        <w:lastRenderedPageBreak/>
        <w:drawing>
          <wp:inline distT="0" distB="0" distL="0" distR="0" wp14:anchorId="6187B302" wp14:editId="27F59844">
            <wp:extent cx="5731510" cy="3288030"/>
            <wp:effectExtent l="0" t="0" r="2540" b="7620"/>
            <wp:docPr id="130566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65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1329" w14:textId="77777777" w:rsidR="006010D1" w:rsidRDefault="006010D1"/>
    <w:p w14:paraId="613180D0" w14:textId="77777777" w:rsidR="006010D1" w:rsidRDefault="006010D1"/>
    <w:p w14:paraId="62E15C4A" w14:textId="77777777" w:rsidR="006010D1" w:rsidRDefault="006010D1"/>
    <w:p w14:paraId="3FCD4C73" w14:textId="4327A492" w:rsidR="006010D1" w:rsidRDefault="006010D1">
      <w:r>
        <w:t>Output:</w:t>
      </w:r>
    </w:p>
    <w:p w14:paraId="4A6B4119" w14:textId="0B59EFCC" w:rsidR="006010D1" w:rsidRDefault="006010D1">
      <w:r w:rsidRPr="006010D1">
        <w:drawing>
          <wp:inline distT="0" distB="0" distL="0" distR="0" wp14:anchorId="14511178" wp14:editId="287F22C4">
            <wp:extent cx="5731510" cy="2831465"/>
            <wp:effectExtent l="0" t="0" r="2540" b="6985"/>
            <wp:docPr id="155493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33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D1"/>
    <w:rsid w:val="00154B90"/>
    <w:rsid w:val="006010D1"/>
    <w:rsid w:val="007759ED"/>
    <w:rsid w:val="00AD588B"/>
    <w:rsid w:val="00FE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94EA"/>
  <w15:chartTrackingRefBased/>
  <w15:docId w15:val="{FEC4D742-E32B-4D77-9E21-442FC5B1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2026-07-23T12:02:00Z</dcterms:created>
  <dcterms:modified xsi:type="dcterms:W3CDTF">2026-07-23T12:06:00Z</dcterms:modified>
</cp:coreProperties>
</file>