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13CBB" w14:textId="7E53D172" w:rsidR="00C41456" w:rsidRPr="00C41456" w:rsidRDefault="00C41456" w:rsidP="00C41456">
      <w:pPr>
        <w:jc w:val="both"/>
        <w:rPr>
          <w:b/>
          <w:bCs/>
        </w:rPr>
      </w:pPr>
      <w:r w:rsidRPr="00C41456">
        <w:rPr>
          <w:b/>
          <w:bCs/>
        </w:rPr>
        <w:t>Aim</w:t>
      </w:r>
      <w:r>
        <w:rPr>
          <w:b/>
          <w:bCs/>
        </w:rPr>
        <w:t xml:space="preserve">: </w:t>
      </w:r>
      <w:r w:rsidRPr="00C41456">
        <w:t xml:space="preserve">To create a React application named </w:t>
      </w:r>
      <w:proofErr w:type="spellStart"/>
      <w:r w:rsidRPr="00C41456">
        <w:t>scorecalculatorapp</w:t>
      </w:r>
      <w:proofErr w:type="spellEnd"/>
      <w:r w:rsidRPr="00C41456">
        <w:t xml:space="preserve"> that uses a Function Component (</w:t>
      </w:r>
      <w:proofErr w:type="spellStart"/>
      <w:r w:rsidRPr="00C41456">
        <w:t>CalculateScore</w:t>
      </w:r>
      <w:proofErr w:type="spellEnd"/>
      <w:r w:rsidRPr="00C41456">
        <w:t>) to accept student details (Name, School, Total Marks, and Number of Subjects), calculate the average score, apply CSS styling, and render the information on the web page.</w:t>
      </w:r>
    </w:p>
    <w:p w14:paraId="5495D9AB" w14:textId="68A5E24E" w:rsidR="00154B90" w:rsidRDefault="00154B90"/>
    <w:p w14:paraId="30D83E4E" w14:textId="782E3286" w:rsidR="00C41456" w:rsidRDefault="00C41456">
      <w:r w:rsidRPr="00C41456">
        <w:drawing>
          <wp:inline distT="0" distB="0" distL="0" distR="0" wp14:anchorId="1F554062" wp14:editId="2493B344">
            <wp:extent cx="5387807" cy="4930567"/>
            <wp:effectExtent l="0" t="0" r="3810" b="3810"/>
            <wp:docPr id="203944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49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8027" w14:textId="0A72E881" w:rsidR="00C41456" w:rsidRDefault="00C41456">
      <w:r w:rsidRPr="00C41456">
        <w:lastRenderedPageBreak/>
        <w:drawing>
          <wp:inline distT="0" distB="0" distL="0" distR="0" wp14:anchorId="754E54AF" wp14:editId="13296220">
            <wp:extent cx="5731510" cy="2870200"/>
            <wp:effectExtent l="0" t="0" r="2540" b="6350"/>
            <wp:docPr id="136665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57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CB15" w14:textId="3034C6A5" w:rsidR="00C41456" w:rsidRDefault="00C41456">
      <w:r w:rsidRPr="00C41456">
        <w:drawing>
          <wp:inline distT="0" distB="0" distL="0" distR="0" wp14:anchorId="73B57437" wp14:editId="18A2FD4D">
            <wp:extent cx="5731510" cy="2780665"/>
            <wp:effectExtent l="0" t="0" r="2540" b="635"/>
            <wp:docPr id="183167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71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8AA2" w14:textId="3DEDD8E2" w:rsidR="00C41456" w:rsidRDefault="00C41456">
      <w:r w:rsidRPr="00C41456">
        <w:drawing>
          <wp:inline distT="0" distB="0" distL="0" distR="0" wp14:anchorId="68A618EF" wp14:editId="3E99F6B6">
            <wp:extent cx="5731510" cy="2458720"/>
            <wp:effectExtent l="0" t="0" r="2540" b="0"/>
            <wp:docPr id="172400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01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B3F6" w14:textId="28DBA7AA" w:rsidR="00C41456" w:rsidRDefault="00C41456">
      <w:r w:rsidRPr="00C41456">
        <w:lastRenderedPageBreak/>
        <w:drawing>
          <wp:inline distT="0" distB="0" distL="0" distR="0" wp14:anchorId="0DBBE9B2" wp14:editId="7D76ED88">
            <wp:extent cx="5731510" cy="2203450"/>
            <wp:effectExtent l="0" t="0" r="2540" b="6350"/>
            <wp:docPr id="77826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66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4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456"/>
    <w:rsid w:val="00154B90"/>
    <w:rsid w:val="007759ED"/>
    <w:rsid w:val="00857440"/>
    <w:rsid w:val="00AD588B"/>
    <w:rsid w:val="00C4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DB0C4"/>
  <w15:chartTrackingRefBased/>
  <w15:docId w15:val="{DA3818B2-788B-4B45-963F-0DCD3253D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4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4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4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4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4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4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Dhawan_RBU Nagpur</dc:creator>
  <cp:keywords/>
  <dc:description/>
  <cp:lastModifiedBy>Palak Dhawan_RBU Nagpur</cp:lastModifiedBy>
  <cp:revision>1</cp:revision>
  <dcterms:created xsi:type="dcterms:W3CDTF">2026-07-20T18:32:00Z</dcterms:created>
  <dcterms:modified xsi:type="dcterms:W3CDTF">2026-07-20T18:41:00Z</dcterms:modified>
</cp:coreProperties>
</file>