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o5d2qw3km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      Bug Report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OrangeHRM</w:t>
        <w:br w:type="textWrapping"/>
      </w:r>
      <w:r w:rsidDel="00000000" w:rsidR="00000000" w:rsidRPr="00000000">
        <w:rPr>
          <w:b w:val="1"/>
          <w:rtl w:val="0"/>
        </w:rPr>
        <w:t xml:space="preserve">Reported By:</w:t>
      </w:r>
      <w:r w:rsidDel="00000000" w:rsidR="00000000" w:rsidRPr="00000000">
        <w:rPr>
          <w:rtl w:val="0"/>
        </w:rPr>
        <w:t xml:space="preserve"> Sahil Khan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19 January 2025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8.2075471698113"/>
        <w:gridCol w:w="809.4339622641509"/>
        <w:gridCol w:w="875.6603773584905"/>
        <w:gridCol w:w="787.3584905660377"/>
        <w:gridCol w:w="765.2830188679245"/>
        <w:gridCol w:w="1228.8679245283017"/>
        <w:gridCol w:w="1151.6037735849056"/>
        <w:gridCol w:w="1228.8679245283017"/>
        <w:gridCol w:w="1184.7169811320755"/>
        <w:tblGridChange w:id="0">
          <w:tblGrid>
            <w:gridCol w:w="1328.2075471698113"/>
            <w:gridCol w:w="809.4339622641509"/>
            <w:gridCol w:w="875.6603773584905"/>
            <w:gridCol w:w="787.3584905660377"/>
            <w:gridCol w:w="765.2830188679245"/>
            <w:gridCol w:w="1228.8679245283017"/>
            <w:gridCol w:w="1151.6037735849056"/>
            <w:gridCol w:w="1228.8679245283017"/>
            <w:gridCol w:w="1184.71698113207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Invalid Credentials Not Triggering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BUG001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Invalid credentials not triggering an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login page.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 Enter invalid username or password.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3. Click "Login".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display an error message "Invalid credentials".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 error message appears, and the login page remains blank.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 Recovery Email Not Triggered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BUG002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Password recovery email not triggered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Click "Forgot Password".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 Enter a registered email address.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Submit.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send a password reset email to the provided email address.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 email is received after submitting the request.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Session Timeout Not Triggering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BUG003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Session timeout not triggering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 Log in with valid credentials.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 Remain inactive for the session timeout period.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3. Try accessing any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automatically log out the user after the session expires.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 user remains logged in even after the timeout period.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Page Responsiveness on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BUG004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Login page responsiveness on 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Open the login page on a mobile device.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login form should be responsive and adjust to the screen size of the device.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The login form elements are misaligned, and the page is not mobile-friendly.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Role-Based Access Control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BUG005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control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 Log in with employee credentials.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2. Try to access admin dashboard or HR management features.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Employees should not have access to admin functionalities.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Employees are able to access admin dashboards and perform HR functions.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Multi-Language Dropdown Not 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BUG006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Multi-language dropdown not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language settings.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2. Select a different language from the dropdown.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 page content should switch to the selected language.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language does not change when selected.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Message Clarity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BUG007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clarity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1. Attempt to log in with empty fields.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The error message should clearly indicate that the username and password fields are required.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The error message is generic, stating "Invalid credentials" even when the fields are empty.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Dashboard Not Visible for Admin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BUG008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 not visible for admin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 Log in with admin credentials.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2. Try to access the admin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 user should be redirected to the admin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Admin user is unable to access the admin dashboard.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 Reset Link Expiry Not Triggered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BUG009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Password reset link expiry not triggered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 Request a password reset.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 Wait for a period beyond the expected link expiry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Reset link should expire after a specific duration (e.g., 24 hours).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The reset link remains active beyond the expected expiry time.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Incorrect Display of Time Zone in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BUG010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Incorrect time zone display in user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1. Log in with a user account.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2. Go to the user profile page.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3. Check the time zone setting.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The correct time zone of the user should be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The time zone is displayed incorrectly or as a default value.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Unauthorized Access to Employee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BUG011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Unauthorized access to employee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1. Log in with non-admin credentials.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2. Try to access another employee’s data (e.g., payroll).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Employees should not be able to access data of other employees.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Users with non-admin roles are able to view or modify other employees' data.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Missing Validation for Password Strength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BUG012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Missing password strength validation on password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1. Go to the password change page.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2. Enter a weak password that does not meet criteria (e.g., too short).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reject weak passwords and prompt for stronger passwords.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Weak passwords are accepted, and no validation message is shown.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Failed Login Attempt Lockout Not Triggered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BUG013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Failed login attempt lockout not triggered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1. Attempt to log in with incorrect credentials multiple times.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2. Wait for a few minutes.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The account should be temporarily locked after a set number of failed attempts.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 lockout occurs after multiple failed login attempts.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Navigation Bar Not Visible on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BUG014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Navigation bar not visible on 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1. Open the website on a mobile device.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 Try to access the navigation menu.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The navigation bar should be visible and accessible via the mobile hamburger menu.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The navigation bar is not visible or accessible on mobile devices.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Upload Limit Not Enforced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BUG015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File upload limit not enforced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1. Go to the file upload page.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2. Try to upload a file exceeding the allowed size limit.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The file should be rejected with a message indicating the size limit.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Large files are uploaded successfully without triggering a size limit error.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 for Pending Tasks Not Triggered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BUG016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Pending task notification not triggered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1. Log in as an employee or admin.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 Create or assign a task with a pending status.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receive a notification about pending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No notification is received for pending tasks.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Inconsistent Button Colors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BUG017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Inconsistent button colors across the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1. Navigate through various pages of the application.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Buttons should have consistent color schemes throughout the application.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Some buttons have inconsistent colors and do not match the design specifications.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Connection Error Not Handled Gracefully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BUG018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Database connection error not handled gracefully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1. Simulate a database connection error by disabling the database or disconnecting 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show a user-friendly message when the database is unreachable.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 technical error or raw exception message is displayed to the user.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Missing Logout Confirmation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BUG019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Sahil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Missing confirmation prompt when logging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1. Click the "Logout"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ask for confirmation before logging the user 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No confirmation prompt appears before logging out.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