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8B8D8" w14:textId="4FCE961A"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b/>
          <w:bCs/>
          <w:color w:val="000000"/>
          <w:sz w:val="24"/>
          <w:szCs w:val="24"/>
          <w:lang w:eastAsia="en-CA"/>
        </w:rPr>
        <w:t>WHAT WILL YOU EAT THIS WEEK? </w:t>
      </w:r>
    </w:p>
    <w:p w14:paraId="0CD7E634"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b/>
          <w:bCs/>
          <w:color w:val="000000"/>
          <w:sz w:val="24"/>
          <w:szCs w:val="24"/>
          <w:lang w:eastAsia="en-CA"/>
        </w:rPr>
        <w:t>PREDICTING INSTACART PURCHASES</w:t>
      </w:r>
    </w:p>
    <w:p w14:paraId="51A7010D" w14:textId="77777777" w:rsidR="00060EBD" w:rsidRPr="00060EBD" w:rsidRDefault="00060EBD" w:rsidP="00060EBD">
      <w:pPr>
        <w:spacing w:after="0" w:line="240" w:lineRule="auto"/>
        <w:rPr>
          <w:rFonts w:ascii="Times New Roman" w:eastAsia="Times New Roman" w:hAnsi="Times New Roman" w:cs="Times New Roman"/>
          <w:sz w:val="24"/>
          <w:szCs w:val="24"/>
          <w:lang w:eastAsia="en-CA"/>
        </w:rPr>
      </w:pPr>
    </w:p>
    <w:p w14:paraId="0EE0375A" w14:textId="63EB4F47" w:rsidR="00060EBD" w:rsidRDefault="00060EBD" w:rsidP="00060EBD">
      <w:pPr>
        <w:spacing w:after="0" w:line="240" w:lineRule="auto"/>
        <w:jc w:val="center"/>
        <w:rPr>
          <w:rFonts w:ascii="Calibri" w:eastAsia="Times New Roman" w:hAnsi="Calibri" w:cs="Calibri"/>
          <w:b/>
          <w:bCs/>
          <w:color w:val="000000"/>
          <w:sz w:val="24"/>
          <w:szCs w:val="24"/>
          <w:lang w:eastAsia="en-CA"/>
        </w:rPr>
      </w:pPr>
      <w:r w:rsidRPr="00060EBD">
        <w:rPr>
          <w:rFonts w:ascii="Calibri" w:eastAsia="Times New Roman" w:hAnsi="Calibri" w:cs="Calibri"/>
          <w:b/>
          <w:bCs/>
          <w:color w:val="000000"/>
          <w:sz w:val="24"/>
          <w:szCs w:val="24"/>
          <w:lang w:eastAsia="en-CA"/>
        </w:rPr>
        <w:t>Summary Paper</w:t>
      </w:r>
    </w:p>
    <w:p w14:paraId="4AB83330" w14:textId="58E53432" w:rsidR="00060EBD" w:rsidRPr="00060EBD" w:rsidRDefault="00060EBD" w:rsidP="00060EBD">
      <w:pPr>
        <w:spacing w:before="240" w:after="240" w:line="240" w:lineRule="auto"/>
        <w:rPr>
          <w:rFonts w:ascii="Times New Roman" w:eastAsia="Times New Roman" w:hAnsi="Times New Roman" w:cs="Times New Roman"/>
          <w:sz w:val="24"/>
          <w:szCs w:val="24"/>
          <w:lang w:eastAsia="en-CA"/>
        </w:rPr>
      </w:pPr>
      <w:r w:rsidRPr="00060EBD">
        <w:rPr>
          <w:rFonts w:ascii="Calibri" w:eastAsia="Times New Roman" w:hAnsi="Calibri" w:cs="Calibri"/>
          <w:b/>
          <w:bCs/>
          <w:color w:val="002060"/>
          <w:sz w:val="24"/>
          <w:szCs w:val="24"/>
          <w:lang w:eastAsia="en-CA"/>
        </w:rPr>
        <w:t xml:space="preserve">Objective: </w:t>
      </w:r>
      <w:r w:rsidRPr="00060EBD">
        <w:rPr>
          <w:rFonts w:ascii="Calibri" w:eastAsia="Times New Roman" w:hAnsi="Calibri" w:cs="Calibri"/>
          <w:color w:val="000000"/>
          <w:lang w:eastAsia="en-CA"/>
        </w:rPr>
        <w:t>Objective of the project is to develop a model that predicts which previously purchased products will be in a user’s next order.  For this</w:t>
      </w:r>
      <w:r w:rsidR="00920ECC">
        <w:rPr>
          <w:rFonts w:ascii="Calibri" w:eastAsia="Times New Roman" w:hAnsi="Calibri" w:cs="Calibri"/>
          <w:color w:val="000000"/>
          <w:lang w:eastAsia="en-CA"/>
        </w:rPr>
        <w:t>,</w:t>
      </w:r>
      <w:r w:rsidRPr="00060EBD">
        <w:rPr>
          <w:rFonts w:ascii="Calibri" w:eastAsia="Times New Roman" w:hAnsi="Calibri" w:cs="Calibri"/>
          <w:color w:val="000000"/>
          <w:lang w:eastAsia="en-CA"/>
        </w:rPr>
        <w:t xml:space="preserve"> choose Random Forest Classifier, AdaBoost Classifier (Adaptive Boosting) and LightGBM as </w:t>
      </w:r>
      <w:r w:rsidR="00920ECC">
        <w:rPr>
          <w:rFonts w:ascii="Calibri" w:eastAsia="Times New Roman" w:hAnsi="Calibri" w:cs="Calibri"/>
          <w:color w:val="000000"/>
          <w:lang w:eastAsia="en-CA"/>
        </w:rPr>
        <w:t>a</w:t>
      </w:r>
      <w:r w:rsidRPr="00060EBD">
        <w:rPr>
          <w:rFonts w:ascii="Calibri" w:eastAsia="Times New Roman" w:hAnsi="Calibri" w:cs="Calibri"/>
          <w:color w:val="000000"/>
          <w:lang w:eastAsia="en-CA"/>
        </w:rPr>
        <w:t xml:space="preserve"> prediction models.</w:t>
      </w:r>
    </w:p>
    <w:p w14:paraId="17909AD2" w14:textId="2B5F53E1" w:rsidR="00060EBD" w:rsidRPr="00060EBD" w:rsidRDefault="00060EBD" w:rsidP="00060EBD">
      <w:pPr>
        <w:spacing w:before="240" w:after="240" w:line="240" w:lineRule="auto"/>
        <w:rPr>
          <w:rFonts w:ascii="Times New Roman" w:eastAsia="Times New Roman" w:hAnsi="Times New Roman" w:cs="Times New Roman"/>
          <w:sz w:val="24"/>
          <w:szCs w:val="24"/>
          <w:lang w:eastAsia="en-CA"/>
        </w:rPr>
      </w:pPr>
      <w:r w:rsidRPr="00060EBD">
        <w:rPr>
          <w:rFonts w:ascii="Calibri" w:eastAsia="Times New Roman" w:hAnsi="Calibri" w:cs="Calibri"/>
          <w:b/>
          <w:bCs/>
          <w:color w:val="002060"/>
          <w:sz w:val="24"/>
          <w:szCs w:val="24"/>
          <w:lang w:eastAsia="en-CA"/>
        </w:rPr>
        <w:t xml:space="preserve">Data Source: </w:t>
      </w:r>
      <w:r w:rsidR="00920ECC">
        <w:rPr>
          <w:rFonts w:ascii="Calibri" w:eastAsia="Times New Roman" w:hAnsi="Calibri" w:cs="Calibri"/>
          <w:color w:val="000000"/>
          <w:lang w:eastAsia="en-CA"/>
        </w:rPr>
        <w:t>Source of data is</w:t>
      </w:r>
      <w:r w:rsidRPr="00060EBD">
        <w:rPr>
          <w:rFonts w:ascii="Calibri" w:eastAsia="Times New Roman" w:hAnsi="Calibri" w:cs="Calibri"/>
          <w:color w:val="000000"/>
          <w:lang w:eastAsia="en-CA"/>
        </w:rPr>
        <w:t xml:space="preserve"> open-sourced data from the Instacart Kaggle competition from 2017 for this project. (Source:</w:t>
      </w:r>
      <w:hyperlink r:id="rId5" w:history="1">
        <w:r w:rsidRPr="00060EBD">
          <w:rPr>
            <w:rFonts w:ascii="Calibri" w:eastAsia="Times New Roman" w:hAnsi="Calibri" w:cs="Calibri"/>
            <w:color w:val="000000"/>
            <w:u w:val="single"/>
            <w:lang w:eastAsia="en-CA"/>
          </w:rPr>
          <w:t xml:space="preserve"> </w:t>
        </w:r>
        <w:r w:rsidRPr="00060EBD">
          <w:rPr>
            <w:rFonts w:ascii="Calibri" w:eastAsia="Times New Roman" w:hAnsi="Calibri" w:cs="Calibri"/>
            <w:color w:val="1155CC"/>
            <w:u w:val="single"/>
            <w:lang w:eastAsia="en-CA"/>
          </w:rPr>
          <w:t>https://www.kaggle.com/competitions/instacart-market-basket-analysis/data</w:t>
        </w:r>
      </w:hyperlink>
      <w:r w:rsidRPr="00060EBD">
        <w:rPr>
          <w:rFonts w:ascii="Calibri" w:eastAsia="Times New Roman" w:hAnsi="Calibri" w:cs="Calibri"/>
          <w:color w:val="000000"/>
          <w:lang w:eastAsia="en-CA"/>
        </w:rPr>
        <w:t>)</w:t>
      </w:r>
    </w:p>
    <w:p w14:paraId="219030B9" w14:textId="77777777" w:rsidR="00060EBD" w:rsidRPr="00060EBD" w:rsidRDefault="00060EBD" w:rsidP="00060EBD">
      <w:pPr>
        <w:spacing w:before="240" w:after="240" w:line="240" w:lineRule="auto"/>
        <w:rPr>
          <w:rFonts w:ascii="Times New Roman" w:eastAsia="Times New Roman" w:hAnsi="Times New Roman" w:cs="Times New Roman"/>
          <w:sz w:val="24"/>
          <w:szCs w:val="24"/>
          <w:lang w:eastAsia="en-CA"/>
        </w:rPr>
      </w:pPr>
      <w:r w:rsidRPr="00060EBD">
        <w:rPr>
          <w:rFonts w:ascii="Calibri" w:eastAsia="Times New Roman" w:hAnsi="Calibri" w:cs="Calibri"/>
          <w:b/>
          <w:bCs/>
          <w:color w:val="002060"/>
          <w:sz w:val="24"/>
          <w:szCs w:val="24"/>
          <w:lang w:eastAsia="en-CA"/>
        </w:rPr>
        <w:t xml:space="preserve">Data Preparation:  </w:t>
      </w:r>
      <w:r w:rsidRPr="00060EBD">
        <w:rPr>
          <w:rFonts w:ascii="Calibri" w:eastAsia="Times New Roman" w:hAnsi="Calibri" w:cs="Calibri"/>
          <w:color w:val="000000"/>
          <w:shd w:val="clear" w:color="auto" w:fill="FFFFFF"/>
          <w:lang w:eastAsia="en-CA"/>
        </w:rPr>
        <w:t xml:space="preserve">The Dataset of Instacart is anonymized and has as samples of over 3 million grocery orders from more than 200,000 users, containing </w:t>
      </w:r>
      <w:r w:rsidRPr="00060EBD">
        <w:rPr>
          <w:rFonts w:ascii="Calibri" w:eastAsia="Times New Roman" w:hAnsi="Calibri" w:cs="Calibri"/>
          <w:color w:val="000000"/>
          <w:lang w:eastAsia="en-CA"/>
        </w:rPr>
        <w:t>over 30 million records altogether</w:t>
      </w:r>
      <w:r w:rsidRPr="00060EBD">
        <w:rPr>
          <w:rFonts w:ascii="Calibri" w:eastAsia="Times New Roman" w:hAnsi="Calibri" w:cs="Calibri"/>
          <w:color w:val="000000"/>
          <w:shd w:val="clear" w:color="auto" w:fill="FFFFFF"/>
          <w:lang w:eastAsia="en-CA"/>
        </w:rPr>
        <w:t>. The dataset consists of 6 csv files that were merged to facilitate analysis.  The relationship diagram below illustrates the dataset files for customer orders.</w:t>
      </w:r>
    </w:p>
    <w:p w14:paraId="33A9F928" w14:textId="17AF5771" w:rsidR="00060EBD" w:rsidRPr="00060EBD" w:rsidRDefault="00060EBD" w:rsidP="00060EBD">
      <w:pPr>
        <w:spacing w:after="0" w:line="240" w:lineRule="auto"/>
        <w:rPr>
          <w:rFonts w:ascii="Times New Roman" w:eastAsia="Times New Roman" w:hAnsi="Times New Roman" w:cs="Times New Roman"/>
          <w:sz w:val="24"/>
          <w:szCs w:val="24"/>
          <w:lang w:eastAsia="en-CA"/>
        </w:rPr>
      </w:pPr>
      <w:r w:rsidRPr="00060EBD">
        <w:rPr>
          <w:rFonts w:ascii="Arial" w:eastAsia="Times New Roman" w:hAnsi="Arial" w:cs="Arial"/>
          <w:noProof/>
          <w:color w:val="000000"/>
          <w:bdr w:val="none" w:sz="0" w:space="0" w:color="auto" w:frame="1"/>
          <w:lang w:eastAsia="en-CA"/>
        </w:rPr>
        <w:drawing>
          <wp:inline distT="0" distB="0" distL="0" distR="0" wp14:anchorId="6CC00124" wp14:editId="1BC60B61">
            <wp:extent cx="5735320" cy="1215390"/>
            <wp:effectExtent l="0" t="0" r="0" b="381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5320" cy="1215390"/>
                    </a:xfrm>
                    <a:prstGeom prst="rect">
                      <a:avLst/>
                    </a:prstGeom>
                    <a:noFill/>
                    <a:ln>
                      <a:noFill/>
                    </a:ln>
                  </pic:spPr>
                </pic:pic>
              </a:graphicData>
            </a:graphic>
          </wp:inline>
        </w:drawing>
      </w:r>
    </w:p>
    <w:p w14:paraId="1AC8461B" w14:textId="77777777" w:rsidR="00060EBD" w:rsidRPr="00060EBD" w:rsidRDefault="00060EBD" w:rsidP="00060EBD">
      <w:pPr>
        <w:shd w:val="clear" w:color="auto" w:fill="FFFFFF"/>
        <w:spacing w:after="0" w:line="240" w:lineRule="auto"/>
        <w:rPr>
          <w:rFonts w:ascii="Times New Roman" w:eastAsia="Times New Roman" w:hAnsi="Times New Roman" w:cs="Times New Roman"/>
          <w:sz w:val="24"/>
          <w:szCs w:val="24"/>
          <w:lang w:eastAsia="en-CA"/>
        </w:rPr>
      </w:pPr>
      <w:r w:rsidRPr="00060EBD">
        <w:rPr>
          <w:rFonts w:ascii="Calibri" w:eastAsia="Times New Roman" w:hAnsi="Calibri" w:cs="Calibri"/>
          <w:b/>
          <w:bCs/>
          <w:color w:val="002060"/>
          <w:sz w:val="24"/>
          <w:szCs w:val="24"/>
          <w:shd w:val="clear" w:color="auto" w:fill="FFFFFF"/>
          <w:lang w:eastAsia="en-CA"/>
        </w:rPr>
        <w:t>Dataset Characteristics:</w:t>
      </w:r>
    </w:p>
    <w:p w14:paraId="103633BB" w14:textId="0641F6A2" w:rsidR="00060EBD" w:rsidRPr="00060EBD" w:rsidRDefault="00060EBD" w:rsidP="00060EBD">
      <w:pPr>
        <w:shd w:val="clear" w:color="auto" w:fill="FFFFFF"/>
        <w:spacing w:after="0" w:line="240" w:lineRule="auto"/>
        <w:rPr>
          <w:rFonts w:ascii="Times New Roman" w:eastAsia="Times New Roman" w:hAnsi="Times New Roman" w:cs="Times New Roman"/>
          <w:sz w:val="24"/>
          <w:szCs w:val="24"/>
          <w:lang w:eastAsia="en-CA"/>
        </w:rPr>
      </w:pPr>
      <w:r w:rsidRPr="00060EBD">
        <w:rPr>
          <w:rFonts w:ascii="Calibri" w:eastAsia="Times New Roman" w:hAnsi="Calibri" w:cs="Calibri"/>
          <w:color w:val="000000"/>
          <w:u w:val="single"/>
          <w:lang w:eastAsia="en-CA"/>
        </w:rPr>
        <w:t>What percentage of customers order the same items again?</w:t>
      </w:r>
      <w:r w:rsidRPr="00060EBD">
        <w:rPr>
          <w:rFonts w:ascii="Calibri" w:eastAsia="Times New Roman" w:hAnsi="Calibri" w:cs="Calibri"/>
          <w:color w:val="002060"/>
          <w:sz w:val="24"/>
          <w:szCs w:val="24"/>
          <w:lang w:eastAsia="en-CA"/>
        </w:rPr>
        <w:t xml:space="preserve"> </w:t>
      </w:r>
      <w:r w:rsidRPr="00060EBD">
        <w:rPr>
          <w:rFonts w:ascii="Calibri" w:eastAsia="Times New Roman" w:hAnsi="Calibri" w:cs="Calibri"/>
          <w:color w:val="222222"/>
          <w:lang w:eastAsia="en-CA"/>
        </w:rPr>
        <w:t>59% of the products were reordered products, suggesting that users tend to reorder the same items at every purchase. Produce is the aisle where reorders are most likely with Banana on the top.</w:t>
      </w:r>
    </w:p>
    <w:p w14:paraId="0A6B5013" w14:textId="409FCB59" w:rsidR="00060EBD" w:rsidRPr="00060EBD" w:rsidRDefault="00060EBD" w:rsidP="00060EBD">
      <w:pPr>
        <w:spacing w:before="240" w:after="240" w:line="240" w:lineRule="auto"/>
        <w:rPr>
          <w:rFonts w:ascii="Times New Roman" w:eastAsia="Times New Roman" w:hAnsi="Times New Roman" w:cs="Times New Roman"/>
          <w:sz w:val="24"/>
          <w:szCs w:val="24"/>
          <w:lang w:eastAsia="en-CA"/>
        </w:rPr>
      </w:pPr>
      <w:r w:rsidRPr="00060EBD">
        <w:rPr>
          <w:rFonts w:ascii="Calibri" w:eastAsia="Times New Roman" w:hAnsi="Calibri" w:cs="Calibri"/>
          <w:color w:val="000000"/>
          <w:u w:val="single"/>
          <w:lang w:eastAsia="en-CA"/>
        </w:rPr>
        <w:t>When do customer’s order:</w:t>
      </w:r>
      <w:r w:rsidRPr="00060EBD">
        <w:rPr>
          <w:rFonts w:ascii="Calibri" w:eastAsia="Times New Roman" w:hAnsi="Calibri" w:cs="Calibri"/>
          <w:color w:val="222222"/>
          <w:lang w:eastAsia="en-CA"/>
        </w:rPr>
        <w:t xml:space="preserve"> </w:t>
      </w:r>
      <w:r w:rsidRPr="00060EBD">
        <w:rPr>
          <w:rFonts w:ascii="Calibri" w:eastAsia="Times New Roman" w:hAnsi="Calibri" w:cs="Calibri"/>
          <w:color w:val="000000"/>
          <w:shd w:val="clear" w:color="auto" w:fill="FFFFFF"/>
          <w:lang w:eastAsia="en-CA"/>
        </w:rPr>
        <w:t>The day of the week has a direct effect on when orders are placed. Most orders are on days 0 and 1. Unfortunately there is no information regarding which values represent which day, but one would assume that this is the weekend.</w:t>
      </w:r>
      <w:r w:rsidRPr="00060EBD">
        <w:rPr>
          <w:rFonts w:ascii="Calibri" w:eastAsia="Times New Roman" w:hAnsi="Calibri" w:cs="Calibri"/>
          <w:color w:val="222222"/>
          <w:lang w:eastAsia="en-CA"/>
        </w:rPr>
        <w:t xml:space="preserve"> </w:t>
      </w:r>
      <w:r w:rsidRPr="00060EBD">
        <w:rPr>
          <w:rFonts w:ascii="Calibri" w:eastAsia="Times New Roman" w:hAnsi="Calibri" w:cs="Calibri"/>
          <w:color w:val="000000"/>
          <w:shd w:val="clear" w:color="auto" w:fill="FFFFFF"/>
          <w:lang w:eastAsia="en-CA"/>
        </w:rPr>
        <w:t>There is also an effect of hour of day on order volume. Most orders are between 10 am to 6 pm.</w:t>
      </w:r>
      <w:r w:rsidRPr="00060EBD">
        <w:rPr>
          <w:rFonts w:ascii="Calibri" w:eastAsia="Times New Roman" w:hAnsi="Calibri" w:cs="Calibri"/>
          <w:color w:val="222222"/>
          <w:lang w:eastAsia="en-CA"/>
        </w:rPr>
        <w:t xml:space="preserve"> </w:t>
      </w:r>
      <w:r w:rsidRPr="00060EBD">
        <w:rPr>
          <w:rFonts w:ascii="Calibri" w:eastAsia="Times New Roman" w:hAnsi="Calibri" w:cs="Calibri"/>
          <w:color w:val="000000"/>
          <w:lang w:eastAsia="en-CA"/>
        </w:rPr>
        <w:t> Customers seem to order more often after exactly 1 week or once in a month.</w:t>
      </w:r>
    </w:p>
    <w:p w14:paraId="51EB92C9" w14:textId="20FBA131" w:rsidR="00060EBD" w:rsidRPr="00060EBD" w:rsidRDefault="00060EBD" w:rsidP="00060EBD">
      <w:pPr>
        <w:shd w:val="clear" w:color="auto" w:fill="FFFFFF"/>
        <w:spacing w:after="0" w:line="240" w:lineRule="auto"/>
        <w:rPr>
          <w:rFonts w:ascii="Times New Roman" w:eastAsia="Times New Roman" w:hAnsi="Times New Roman" w:cs="Times New Roman"/>
          <w:sz w:val="24"/>
          <w:szCs w:val="24"/>
          <w:lang w:eastAsia="en-CA"/>
        </w:rPr>
      </w:pPr>
      <w:r w:rsidRPr="00060EBD">
        <w:rPr>
          <w:rFonts w:ascii="Calibri" w:eastAsia="Times New Roman" w:hAnsi="Calibri" w:cs="Calibri"/>
          <w:color w:val="000000"/>
          <w:u w:val="single"/>
          <w:lang w:eastAsia="en-CA"/>
        </w:rPr>
        <w:t>Most often reordered product:</w:t>
      </w:r>
      <w:r w:rsidRPr="00060EBD">
        <w:rPr>
          <w:rFonts w:ascii="Calibri" w:eastAsia="Times New Roman" w:hAnsi="Calibri" w:cs="Calibri"/>
          <w:color w:val="000000"/>
          <w:lang w:eastAsia="en-CA"/>
        </w:rPr>
        <w:t xml:space="preserve"> Organic products have the highest probability of being reordered followed by product names containing</w:t>
      </w:r>
      <w:r>
        <w:rPr>
          <w:rFonts w:ascii="Calibri" w:eastAsia="Times New Roman" w:hAnsi="Calibri" w:cs="Calibri"/>
          <w:color w:val="000000"/>
          <w:lang w:eastAsia="en-CA"/>
        </w:rPr>
        <w:t xml:space="preserve">: </w:t>
      </w:r>
      <w:r w:rsidRPr="00060EBD">
        <w:rPr>
          <w:rFonts w:ascii="Calibri" w:eastAsia="Times New Roman" w:hAnsi="Calibri" w:cs="Calibri"/>
          <w:color w:val="222222"/>
          <w:lang w:eastAsia="en-CA"/>
        </w:rPr>
        <w:t>chocolate, cheese, free (as in, gluten free for example), chicken, original, sauce, cream, yogurt, and mix.</w:t>
      </w:r>
    </w:p>
    <w:p w14:paraId="2A6FE6BA" w14:textId="77777777" w:rsidR="002F6E67" w:rsidRDefault="002F6E67" w:rsidP="00060EBD">
      <w:pPr>
        <w:shd w:val="clear" w:color="auto" w:fill="FFFFFF"/>
        <w:spacing w:after="0" w:line="240" w:lineRule="auto"/>
        <w:rPr>
          <w:rFonts w:ascii="Calibri" w:eastAsia="Times New Roman" w:hAnsi="Calibri" w:cs="Calibri"/>
          <w:color w:val="222222"/>
          <w:u w:val="single"/>
          <w:lang w:eastAsia="en-CA"/>
        </w:rPr>
      </w:pPr>
    </w:p>
    <w:p w14:paraId="556B1776" w14:textId="2B3BA684" w:rsidR="00060EBD" w:rsidRPr="00060EBD" w:rsidRDefault="00060EBD" w:rsidP="00060EBD">
      <w:pPr>
        <w:shd w:val="clear" w:color="auto" w:fill="FFFFFF"/>
        <w:spacing w:after="0" w:line="240" w:lineRule="auto"/>
        <w:rPr>
          <w:rFonts w:ascii="Times New Roman" w:eastAsia="Times New Roman" w:hAnsi="Times New Roman" w:cs="Times New Roman"/>
          <w:sz w:val="24"/>
          <w:szCs w:val="24"/>
          <w:lang w:eastAsia="en-CA"/>
        </w:rPr>
      </w:pPr>
      <w:r w:rsidRPr="00060EBD">
        <w:rPr>
          <w:rFonts w:ascii="Calibri" w:eastAsia="Times New Roman" w:hAnsi="Calibri" w:cs="Calibri"/>
          <w:color w:val="222222"/>
          <w:u w:val="single"/>
          <w:lang w:eastAsia="en-CA"/>
        </w:rPr>
        <w:t>Department with Highest reordered product</w:t>
      </w:r>
      <w:r w:rsidRPr="00060EBD">
        <w:rPr>
          <w:rFonts w:ascii="Calibri" w:eastAsia="Times New Roman" w:hAnsi="Calibri" w:cs="Calibri"/>
          <w:color w:val="222222"/>
          <w:lang w:eastAsia="en-CA"/>
        </w:rPr>
        <w:t>:  All 3 models indicate that products from the household department are the highest recorded products.</w:t>
      </w:r>
    </w:p>
    <w:p w14:paraId="0145E595" w14:textId="77777777" w:rsidR="00060EBD" w:rsidRDefault="00060EBD" w:rsidP="00060EBD">
      <w:pPr>
        <w:shd w:val="clear" w:color="auto" w:fill="FFFFFF"/>
        <w:spacing w:after="0" w:line="240" w:lineRule="auto"/>
        <w:rPr>
          <w:rFonts w:ascii="Calibri" w:eastAsia="Times New Roman" w:hAnsi="Calibri" w:cs="Calibri"/>
          <w:b/>
          <w:bCs/>
          <w:color w:val="002060"/>
          <w:sz w:val="24"/>
          <w:szCs w:val="24"/>
          <w:lang w:eastAsia="en-CA"/>
        </w:rPr>
      </w:pPr>
    </w:p>
    <w:p w14:paraId="29BA6843" w14:textId="77777777" w:rsidR="002F6E67" w:rsidRDefault="00060EBD" w:rsidP="002F6E67">
      <w:pPr>
        <w:shd w:val="clear" w:color="auto" w:fill="FFFFFF"/>
        <w:spacing w:after="0" w:line="240" w:lineRule="auto"/>
        <w:rPr>
          <w:rFonts w:ascii="Times New Roman" w:eastAsia="Times New Roman" w:hAnsi="Times New Roman" w:cs="Times New Roman"/>
          <w:sz w:val="24"/>
          <w:szCs w:val="24"/>
          <w:lang w:eastAsia="en-CA"/>
        </w:rPr>
      </w:pPr>
      <w:r w:rsidRPr="00060EBD">
        <w:rPr>
          <w:rFonts w:ascii="Calibri" w:eastAsia="Times New Roman" w:hAnsi="Calibri" w:cs="Calibri"/>
          <w:b/>
          <w:bCs/>
          <w:color w:val="002060"/>
          <w:sz w:val="24"/>
          <w:szCs w:val="24"/>
          <w:lang w:eastAsia="en-CA"/>
        </w:rPr>
        <w:t>Analysis: </w:t>
      </w:r>
    </w:p>
    <w:p w14:paraId="4BBDF78A" w14:textId="140BF4C8" w:rsidR="00060EBD" w:rsidRPr="00060EBD" w:rsidRDefault="00060EBD" w:rsidP="002F6E67">
      <w:pPr>
        <w:shd w:val="clear" w:color="auto" w:fill="FFFFFF"/>
        <w:spacing w:after="0" w:line="240" w:lineRule="auto"/>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The following predictor variables were used for the analysis:</w:t>
      </w:r>
    </w:p>
    <w:p w14:paraId="51CE51A8" w14:textId="77777777" w:rsidR="00060EBD" w:rsidRPr="00060EBD" w:rsidRDefault="00060EBD" w:rsidP="00060EBD">
      <w:pPr>
        <w:numPr>
          <w:ilvl w:val="0"/>
          <w:numId w:val="1"/>
        </w:numPr>
        <w:shd w:val="clear" w:color="auto" w:fill="FFFFFF"/>
        <w:spacing w:before="240" w:after="0" w:line="240" w:lineRule="auto"/>
        <w:textAlignment w:val="baseline"/>
        <w:rPr>
          <w:rFonts w:ascii="Calibri" w:eastAsia="Times New Roman" w:hAnsi="Calibri" w:cs="Calibri"/>
          <w:color w:val="222222"/>
          <w:lang w:eastAsia="en-CA"/>
        </w:rPr>
      </w:pPr>
      <w:r w:rsidRPr="00060EBD">
        <w:rPr>
          <w:rFonts w:ascii="Calibri" w:eastAsia="Times New Roman" w:hAnsi="Calibri" w:cs="Calibri"/>
          <w:color w:val="222222"/>
          <w:lang w:eastAsia="en-CA"/>
        </w:rPr>
        <w:t>Categorical: 'aisle_id', 'department_id'</w:t>
      </w:r>
    </w:p>
    <w:p w14:paraId="731F82C7" w14:textId="77777777" w:rsidR="00060EBD" w:rsidRPr="00060EBD" w:rsidRDefault="00060EBD" w:rsidP="00060EBD">
      <w:pPr>
        <w:numPr>
          <w:ilvl w:val="0"/>
          <w:numId w:val="1"/>
        </w:numPr>
        <w:shd w:val="clear" w:color="auto" w:fill="FFFFFF"/>
        <w:spacing w:after="240" w:line="240" w:lineRule="auto"/>
        <w:textAlignment w:val="baseline"/>
        <w:rPr>
          <w:rFonts w:ascii="Calibri" w:eastAsia="Times New Roman" w:hAnsi="Calibri" w:cs="Calibri"/>
          <w:color w:val="222222"/>
          <w:lang w:eastAsia="en-CA"/>
        </w:rPr>
      </w:pPr>
      <w:r w:rsidRPr="00060EBD">
        <w:rPr>
          <w:rFonts w:ascii="Calibri" w:eastAsia="Times New Roman" w:hAnsi="Calibri" w:cs="Calibri"/>
          <w:color w:val="222222"/>
          <w:lang w:eastAsia="en-CA"/>
        </w:rPr>
        <w:t>Numerical: 'user_id', 'order_number', 'order_dow', 'order_hour_of_day', 'days_since_prior_order', 'product_id'</w:t>
      </w:r>
    </w:p>
    <w:p w14:paraId="1AE909F3" w14:textId="77777777" w:rsidR="00060EBD" w:rsidRPr="00060EBD" w:rsidRDefault="00060EBD" w:rsidP="00060EBD">
      <w:pPr>
        <w:shd w:val="clear" w:color="auto" w:fill="FFFFFF"/>
        <w:spacing w:after="240" w:line="240" w:lineRule="auto"/>
        <w:rPr>
          <w:rFonts w:ascii="Times New Roman" w:eastAsia="Times New Roman" w:hAnsi="Times New Roman" w:cs="Times New Roman"/>
          <w:sz w:val="24"/>
          <w:szCs w:val="24"/>
          <w:lang w:eastAsia="en-CA"/>
        </w:rPr>
      </w:pPr>
      <w:r w:rsidRPr="00060EBD">
        <w:rPr>
          <w:rFonts w:ascii="Calibri" w:eastAsia="Times New Roman" w:hAnsi="Calibri" w:cs="Calibri"/>
          <w:color w:val="000000"/>
          <w:lang w:eastAsia="en-CA"/>
        </w:rPr>
        <w:lastRenderedPageBreak/>
        <w:t xml:space="preserve">A random subset of 100,000 records from the merged “prior’ and “train” data was taken for the analysis. 80% of this subset is used for training and 20% for testing. </w:t>
      </w:r>
      <w:r w:rsidRPr="00060EBD">
        <w:rPr>
          <w:rFonts w:ascii="Calibri" w:eastAsia="Times New Roman" w:hAnsi="Calibri" w:cs="Calibri"/>
          <w:color w:val="222222"/>
          <w:lang w:eastAsia="en-CA"/>
        </w:rPr>
        <w:t>Categorical variables were encoded using OneHotEncoder and numerical variables were transformed using MinMaxScaler.</w:t>
      </w:r>
    </w:p>
    <w:p w14:paraId="792F7A47" w14:textId="77777777" w:rsidR="00060EBD" w:rsidRPr="00060EBD" w:rsidRDefault="00060EBD" w:rsidP="00060EBD">
      <w:pPr>
        <w:shd w:val="clear" w:color="auto" w:fill="FFFFFF"/>
        <w:spacing w:after="240" w:line="240" w:lineRule="auto"/>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Hyperparameters were tuned using GridSearchCV with 5-fold cross validation and roc_auc used for scoring. The tuned models were used to make predictions on the test dataset with a comparison of model performance indicated in the table below. </w:t>
      </w:r>
    </w:p>
    <w:tbl>
      <w:tblPr>
        <w:tblW w:w="7893" w:type="dxa"/>
        <w:tblCellMar>
          <w:top w:w="15" w:type="dxa"/>
          <w:left w:w="15" w:type="dxa"/>
          <w:bottom w:w="15" w:type="dxa"/>
          <w:right w:w="15" w:type="dxa"/>
        </w:tblCellMar>
        <w:tblLook w:val="04A0" w:firstRow="1" w:lastRow="0" w:firstColumn="1" w:lastColumn="0" w:noHBand="0" w:noVBand="1"/>
      </w:tblPr>
      <w:tblGrid>
        <w:gridCol w:w="2366"/>
        <w:gridCol w:w="2237"/>
        <w:gridCol w:w="1598"/>
        <w:gridCol w:w="1692"/>
      </w:tblGrid>
      <w:tr w:rsidR="00060EBD" w:rsidRPr="00060EBD" w14:paraId="485C2E4D" w14:textId="77777777" w:rsidTr="002F6E67">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EF2E" w14:textId="77777777" w:rsidR="00060EBD" w:rsidRPr="00060EBD" w:rsidRDefault="00060EBD" w:rsidP="00060EB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E7514"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b/>
                <w:bCs/>
                <w:color w:val="222222"/>
                <w:lang w:eastAsia="en-CA"/>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E510A"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b/>
                <w:bCs/>
                <w:color w:val="222222"/>
                <w:lang w:eastAsia="en-CA"/>
              </w:rPr>
              <w:t xml:space="preserve"> AdaBoost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BF22"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b/>
                <w:bCs/>
                <w:color w:val="222222"/>
                <w:lang w:eastAsia="en-CA"/>
              </w:rPr>
              <w:t xml:space="preserve"> Light GBM</w:t>
            </w:r>
          </w:p>
        </w:tc>
      </w:tr>
      <w:tr w:rsidR="00060EBD" w:rsidRPr="00060EBD" w14:paraId="3A632AED" w14:textId="77777777" w:rsidTr="002F6E67">
        <w:trPr>
          <w:trHeight w:val="1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2D99"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b/>
                <w:bCs/>
                <w:color w:val="222222"/>
                <w:lang w:eastAsia="en-CA"/>
              </w:rPr>
              <w:t xml:space="preserve"> ROC_AUC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F018"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0.774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59453"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0.767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7F231"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0.781</w:t>
            </w:r>
          </w:p>
        </w:tc>
      </w:tr>
      <w:tr w:rsidR="00060EBD" w:rsidRPr="00060EBD" w14:paraId="525E4CBF" w14:textId="77777777" w:rsidTr="002F6E67">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299DF"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b/>
                <w:bCs/>
                <w:color w:val="222222"/>
                <w:lang w:eastAsia="en-CA"/>
              </w:rPr>
              <w:t>Accuracy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5B657"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0.719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0CF2C"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0.717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7ADE"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0.668</w:t>
            </w:r>
          </w:p>
        </w:tc>
      </w:tr>
      <w:tr w:rsidR="00060EBD" w:rsidRPr="00060EBD" w14:paraId="7FE88598" w14:textId="77777777" w:rsidTr="002F6E67">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32647"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b/>
                <w:bCs/>
                <w:color w:val="222222"/>
                <w:lang w:eastAsia="en-CA"/>
              </w:rPr>
              <w:t xml:space="preserve"> 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0165C"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 xml:space="preserve"> 0.783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69379"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470CE" w14:textId="77777777" w:rsidR="00060EBD" w:rsidRPr="00060EBD" w:rsidRDefault="00060EBD" w:rsidP="00060EBD">
            <w:pPr>
              <w:spacing w:after="0" w:line="240" w:lineRule="auto"/>
              <w:jc w:val="center"/>
              <w:rPr>
                <w:rFonts w:ascii="Times New Roman" w:eastAsia="Times New Roman" w:hAnsi="Times New Roman" w:cs="Times New Roman"/>
                <w:sz w:val="24"/>
                <w:szCs w:val="24"/>
                <w:lang w:eastAsia="en-CA"/>
              </w:rPr>
            </w:pPr>
            <w:r w:rsidRPr="00060EBD">
              <w:rPr>
                <w:rFonts w:ascii="Calibri" w:eastAsia="Times New Roman" w:hAnsi="Calibri" w:cs="Calibri"/>
                <w:color w:val="222222"/>
                <w:lang w:eastAsia="en-CA"/>
              </w:rPr>
              <w:t>0.78</w:t>
            </w:r>
          </w:p>
        </w:tc>
      </w:tr>
    </w:tbl>
    <w:p w14:paraId="165A14AD" w14:textId="77777777" w:rsidR="00060EBD" w:rsidRPr="00060EBD" w:rsidRDefault="00060EBD" w:rsidP="00060EBD">
      <w:pPr>
        <w:shd w:val="clear" w:color="auto" w:fill="FFFFFF"/>
        <w:spacing w:after="0" w:line="240" w:lineRule="auto"/>
        <w:rPr>
          <w:rFonts w:ascii="Times New Roman" w:eastAsia="Times New Roman" w:hAnsi="Times New Roman" w:cs="Times New Roman"/>
          <w:sz w:val="24"/>
          <w:szCs w:val="24"/>
          <w:lang w:eastAsia="en-CA"/>
        </w:rPr>
      </w:pPr>
      <w:r w:rsidRPr="00060EBD">
        <w:rPr>
          <w:rFonts w:ascii="Times New Roman" w:eastAsia="Times New Roman" w:hAnsi="Times New Roman" w:cs="Times New Roman"/>
          <w:sz w:val="24"/>
          <w:szCs w:val="24"/>
          <w:lang w:eastAsia="en-CA"/>
        </w:rPr>
        <w:t> </w:t>
      </w:r>
    </w:p>
    <w:p w14:paraId="18D7FF73" w14:textId="77777777" w:rsidR="00060EBD" w:rsidRPr="00060EBD" w:rsidRDefault="00060EBD" w:rsidP="00060EBD">
      <w:pPr>
        <w:spacing w:before="240" w:after="240" w:line="240" w:lineRule="auto"/>
        <w:rPr>
          <w:rFonts w:ascii="Times New Roman" w:eastAsia="Times New Roman" w:hAnsi="Times New Roman" w:cs="Times New Roman"/>
          <w:sz w:val="24"/>
          <w:szCs w:val="24"/>
          <w:lang w:eastAsia="en-CA"/>
        </w:rPr>
      </w:pPr>
      <w:r w:rsidRPr="00060EBD">
        <w:rPr>
          <w:rFonts w:ascii="Calibri" w:eastAsia="Times New Roman" w:hAnsi="Calibri" w:cs="Calibri"/>
          <w:b/>
          <w:bCs/>
          <w:color w:val="002060"/>
          <w:sz w:val="24"/>
          <w:szCs w:val="24"/>
          <w:lang w:eastAsia="en-CA"/>
        </w:rPr>
        <w:t>Conclusion:</w:t>
      </w:r>
    </w:p>
    <w:p w14:paraId="316FA702" w14:textId="4D7E73CD" w:rsidR="00060EBD" w:rsidRDefault="00060EBD" w:rsidP="00060EBD">
      <w:pPr>
        <w:shd w:val="clear" w:color="auto" w:fill="FFFFFF"/>
        <w:spacing w:after="180" w:line="240" w:lineRule="auto"/>
        <w:rPr>
          <w:rFonts w:ascii="Calibri" w:eastAsia="Times New Roman" w:hAnsi="Calibri" w:cs="Calibri"/>
          <w:color w:val="000000"/>
          <w:shd w:val="clear" w:color="auto" w:fill="FFFFFF"/>
          <w:lang w:eastAsia="en-CA"/>
        </w:rPr>
      </w:pPr>
      <w:r w:rsidRPr="00060EBD">
        <w:rPr>
          <w:rFonts w:ascii="Calibri" w:eastAsia="Times New Roman" w:hAnsi="Calibri" w:cs="Calibri"/>
          <w:color w:val="222222"/>
          <w:lang w:eastAsia="en-CA"/>
        </w:rPr>
        <w:t>Model evaluation results indicate best performance from the Light GBM classifier (according to the roc_auc score); however, an assessment of learning curves suggests that the model is overfitting (training scores higher than cross-validation scores).</w:t>
      </w:r>
      <w:r w:rsidRPr="00060EBD">
        <w:rPr>
          <w:rFonts w:ascii="Calibri" w:eastAsia="Times New Roman" w:hAnsi="Calibri" w:cs="Calibri"/>
          <w:color w:val="222222"/>
          <w:shd w:val="clear" w:color="auto" w:fill="FFFFFF"/>
          <w:lang w:eastAsia="en-CA"/>
        </w:rPr>
        <w:t xml:space="preserve"> Overfitting might be due to too much flexibility in the model (e.g., number of features included) or training for too long.  </w:t>
      </w:r>
      <w:r w:rsidRPr="00060EBD">
        <w:rPr>
          <w:rFonts w:ascii="Calibri" w:eastAsia="Times New Roman" w:hAnsi="Calibri" w:cs="Calibri"/>
          <w:color w:val="000000"/>
          <w:shd w:val="clear" w:color="auto" w:fill="FFFFFF"/>
          <w:lang w:eastAsia="en-CA"/>
        </w:rPr>
        <w:t>Despite relatively good performance, it is evident that improvements can be made perhaps through the inclusion of additional data (although computationally expensive); tuning additional hyperparameters; or an alternative modelling approach such as neural networks (where it would be no longer necessary to feed all the data into computer memory). Future work may wish to investigate feature engineering such as the inclusion of product keywords as a variable of interest. This may be valuable from a marketing perspective to recommend products to users. </w:t>
      </w:r>
    </w:p>
    <w:p w14:paraId="072D6468" w14:textId="73719097" w:rsidR="00367E12" w:rsidRDefault="00367E12" w:rsidP="00060EBD">
      <w:pPr>
        <w:shd w:val="clear" w:color="auto" w:fill="FFFFFF"/>
        <w:spacing w:after="180" w:line="240" w:lineRule="auto"/>
        <w:rPr>
          <w:rFonts w:ascii="Calibri" w:eastAsia="Times New Roman" w:hAnsi="Calibri" w:cs="Calibri"/>
          <w:color w:val="000000"/>
          <w:shd w:val="clear" w:color="auto" w:fill="FFFFFF"/>
          <w:lang w:eastAsia="en-CA"/>
        </w:rPr>
      </w:pPr>
    </w:p>
    <w:p w14:paraId="5DC2BF49" w14:textId="77777777" w:rsidR="0056388E" w:rsidRDefault="00000000"/>
    <w:sectPr w:rsidR="00563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5809"/>
    <w:multiLevelType w:val="multilevel"/>
    <w:tmpl w:val="496413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9390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8A"/>
    <w:rsid w:val="00014B51"/>
    <w:rsid w:val="00060EBD"/>
    <w:rsid w:val="00182304"/>
    <w:rsid w:val="002B6398"/>
    <w:rsid w:val="002F6E67"/>
    <w:rsid w:val="00367E12"/>
    <w:rsid w:val="00567DF2"/>
    <w:rsid w:val="00920ECC"/>
    <w:rsid w:val="00D26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3ECF"/>
  <w15:chartTrackingRefBased/>
  <w15:docId w15:val="{5E00B4D8-E252-4621-9665-ACC235AE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E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60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2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mpetitions/instacart-market-basket-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Joshi</dc:creator>
  <cp:keywords/>
  <dc:description/>
  <cp:lastModifiedBy>Palak Joshi</cp:lastModifiedBy>
  <cp:revision>6</cp:revision>
  <dcterms:created xsi:type="dcterms:W3CDTF">2022-04-18T17:12:00Z</dcterms:created>
  <dcterms:modified xsi:type="dcterms:W3CDTF">2023-03-14T18:35:00Z</dcterms:modified>
</cp:coreProperties>
</file>