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8CF3" w14:textId="59AEA971" w:rsidR="00BA6078" w:rsidRDefault="00F9501C">
      <w:r>
        <w:rPr>
          <w:noProof/>
        </w:rPr>
        <w:drawing>
          <wp:inline distT="0" distB="0" distL="0" distR="0" wp14:anchorId="1CA73B61" wp14:editId="13AECC08">
            <wp:extent cx="5943600" cy="6908800"/>
            <wp:effectExtent l="0" t="0" r="0" b="0"/>
            <wp:docPr id="1246835962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35962" name="Picture 1" descr="A diagram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1C"/>
    <w:rsid w:val="00BA6078"/>
    <w:rsid w:val="00F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2B270"/>
  <w15:chartTrackingRefBased/>
  <w15:docId w15:val="{8B34BC07-25CC-0849-9378-58293824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Shreeya (prad6251@vandals.uidaho.edu)</dc:creator>
  <cp:keywords/>
  <dc:description/>
  <cp:lastModifiedBy>Pradhan, Shreeya (prad6251@vandals.uidaho.edu)</cp:lastModifiedBy>
  <cp:revision>1</cp:revision>
  <dcterms:created xsi:type="dcterms:W3CDTF">2023-09-26T16:41:00Z</dcterms:created>
  <dcterms:modified xsi:type="dcterms:W3CDTF">2023-09-26T16:42:00Z</dcterms:modified>
</cp:coreProperties>
</file>