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86" w:rsidRPr="00F408AF" w:rsidRDefault="0097183C" w:rsidP="00AD7FF4">
      <w:pPr>
        <w:pStyle w:val="Heading1"/>
        <w:rPr>
          <w:b/>
        </w:rPr>
      </w:pPr>
      <w:r w:rsidRPr="00F408AF">
        <w:rPr>
          <w:b/>
        </w:rPr>
        <w:t>Plan to host the App</w:t>
      </w:r>
    </w:p>
    <w:p w:rsidR="00AD7FF4" w:rsidRPr="00AD7FF4" w:rsidRDefault="00AD7FF4" w:rsidP="00AD7FF4"/>
    <w:p w:rsidR="0097183C" w:rsidRDefault="0097183C" w:rsidP="0097183C">
      <w:pPr>
        <w:pStyle w:val="ListParagraph"/>
        <w:numPr>
          <w:ilvl w:val="0"/>
          <w:numId w:val="1"/>
        </w:numPr>
        <w:jc w:val="both"/>
      </w:pPr>
      <w:r>
        <w:t>The App will be hosted directly onto the Azure Web App service.</w:t>
      </w:r>
    </w:p>
    <w:p w:rsidR="00E822E1" w:rsidRDefault="00E822E1" w:rsidP="0097183C">
      <w:pPr>
        <w:pStyle w:val="ListParagraph"/>
        <w:numPr>
          <w:ilvl w:val="0"/>
          <w:numId w:val="1"/>
        </w:numPr>
        <w:jc w:val="both"/>
      </w:pPr>
      <w:r>
        <w:t>The Static files will be kept in a separate storage account.</w:t>
      </w:r>
    </w:p>
    <w:p w:rsidR="0097183C" w:rsidRDefault="0097183C" w:rsidP="0097183C">
      <w:pPr>
        <w:pStyle w:val="ListParagraph"/>
        <w:numPr>
          <w:ilvl w:val="0"/>
          <w:numId w:val="1"/>
        </w:numPr>
        <w:jc w:val="both"/>
      </w:pPr>
      <w:r>
        <w:t>The infrastructure will be created using Terraform.</w:t>
      </w:r>
    </w:p>
    <w:p w:rsidR="0097183C" w:rsidRDefault="0097183C" w:rsidP="0097183C">
      <w:pPr>
        <w:pStyle w:val="ListParagraph"/>
        <w:numPr>
          <w:ilvl w:val="0"/>
          <w:numId w:val="1"/>
        </w:numPr>
        <w:jc w:val="both"/>
      </w:pPr>
      <w:r>
        <w:t>The Azure DevOps will be used as Deployment tool for creating Release pipeline.</w:t>
      </w:r>
    </w:p>
    <w:p w:rsidR="0097183C" w:rsidRDefault="0097183C" w:rsidP="0097183C">
      <w:pPr>
        <w:pStyle w:val="ListParagraph"/>
        <w:numPr>
          <w:ilvl w:val="0"/>
          <w:numId w:val="1"/>
        </w:numPr>
        <w:jc w:val="both"/>
      </w:pPr>
      <w:r>
        <w:t>For SSL, self-signed certificate will be created and will be bound to app during release.</w:t>
      </w:r>
    </w:p>
    <w:p w:rsidR="00A5434B" w:rsidRDefault="0097183C" w:rsidP="00AD7FF4">
      <w:pPr>
        <w:pStyle w:val="ListParagraph"/>
        <w:numPr>
          <w:ilvl w:val="0"/>
          <w:numId w:val="1"/>
        </w:numPr>
        <w:jc w:val="both"/>
      </w:pPr>
      <w:r>
        <w:t>For Autoscaling, the inbuilt functionality of autoscaling the web app instances will be used.</w:t>
      </w:r>
    </w:p>
    <w:p w:rsidR="00F408AF" w:rsidRPr="00F408AF" w:rsidRDefault="00F408AF" w:rsidP="00F408AF"/>
    <w:p w:rsidR="00A5434B" w:rsidRPr="00F408AF" w:rsidRDefault="00A5434B" w:rsidP="00AD7FF4">
      <w:pPr>
        <w:pStyle w:val="Heading1"/>
        <w:rPr>
          <w:b/>
        </w:rPr>
      </w:pPr>
      <w:r w:rsidRPr="00F408AF">
        <w:rPr>
          <w:b/>
        </w:rPr>
        <w:t xml:space="preserve">Steps Taken </w:t>
      </w:r>
      <w:r w:rsidR="00E822E1" w:rsidRPr="00F408AF">
        <w:rPr>
          <w:b/>
        </w:rPr>
        <w:t>to</w:t>
      </w:r>
      <w:r w:rsidRPr="00F408AF">
        <w:rPr>
          <w:b/>
        </w:rPr>
        <w:t xml:space="preserve"> Achieve</w:t>
      </w:r>
      <w:r w:rsidR="00E822E1" w:rsidRPr="00F408AF">
        <w:rPr>
          <w:b/>
        </w:rPr>
        <w:t xml:space="preserve"> the Plan</w:t>
      </w:r>
      <w:r w:rsidRPr="00F408AF">
        <w:rPr>
          <w:b/>
        </w:rPr>
        <w:t>:</w:t>
      </w:r>
    </w:p>
    <w:p w:rsidR="00AD7FF4" w:rsidRDefault="00AD7FF4" w:rsidP="00AD7FF4"/>
    <w:p w:rsidR="00A47812" w:rsidRDefault="00A47812" w:rsidP="00AD7FF4">
      <w:r>
        <w:t>Note:- There are screenshots and images in every folder that showcase the implementation of the task.</w:t>
      </w:r>
      <w:bookmarkStart w:id="0" w:name="_GoBack"/>
      <w:bookmarkEnd w:id="0"/>
    </w:p>
    <w:p w:rsidR="00F408AF" w:rsidRPr="00AD7FF4" w:rsidRDefault="00F408AF" w:rsidP="00AD7FF4"/>
    <w:p w:rsidR="00AD7FF4" w:rsidRPr="00F408AF" w:rsidRDefault="00F55F5C" w:rsidP="0082186A">
      <w:pPr>
        <w:pStyle w:val="Heading2"/>
        <w:rPr>
          <w:b/>
        </w:rPr>
      </w:pPr>
      <w:r w:rsidRPr="00F408AF">
        <w:rPr>
          <w:b/>
        </w:rPr>
        <w:t>I</w:t>
      </w:r>
      <w:r w:rsidR="00AD7FF4" w:rsidRPr="00F408AF">
        <w:rPr>
          <w:b/>
        </w:rPr>
        <w:t>nfrastructure</w:t>
      </w:r>
      <w:r w:rsidRPr="00F408AF">
        <w:rPr>
          <w:b/>
        </w:rPr>
        <w:t xml:space="preserve"> Code</w:t>
      </w:r>
    </w:p>
    <w:p w:rsidR="00AD7FF4" w:rsidRDefault="00AD7FF4" w:rsidP="00AD7FF4">
      <w:pPr>
        <w:pStyle w:val="ListParagraph"/>
        <w:jc w:val="both"/>
      </w:pPr>
      <w:r>
        <w:t>The terraform files you will find under Terraform Repo folder.</w:t>
      </w:r>
    </w:p>
    <w:p w:rsidR="00AD7FF4" w:rsidRDefault="00AD7FF4" w:rsidP="00AD7FF4">
      <w:pPr>
        <w:pStyle w:val="ListParagraph"/>
        <w:jc w:val="both"/>
      </w:pPr>
      <w:r>
        <w:t>Contents of this folder are as below:</w:t>
      </w:r>
    </w:p>
    <w:p w:rsidR="00AD7FF4" w:rsidRDefault="00AD7FF4" w:rsidP="00AD7FF4">
      <w:pPr>
        <w:pStyle w:val="ListParagraph"/>
        <w:jc w:val="both"/>
      </w:pPr>
      <w:r>
        <w:t>app.tf – This file consists of the code that will create WebApp, App Service Plan</w:t>
      </w:r>
    </w:p>
    <w:p w:rsidR="00AD7FF4" w:rsidRDefault="00AD7FF4" w:rsidP="00AD7FF4">
      <w:pPr>
        <w:pStyle w:val="ListParagraph"/>
        <w:jc w:val="both"/>
      </w:pPr>
      <w:r>
        <w:t xml:space="preserve">backend.tf </w:t>
      </w:r>
      <w:r w:rsidR="00F55F5C">
        <w:t>– This file has the code which tells the terraform where to keep the tfstate file safely.</w:t>
      </w:r>
    </w:p>
    <w:p w:rsidR="00F55F5C" w:rsidRDefault="00F55F5C" w:rsidP="00AD7FF4">
      <w:pPr>
        <w:pStyle w:val="ListParagraph"/>
        <w:jc w:val="both"/>
      </w:pPr>
      <w:r>
        <w:t>main.tf – This has the code to connect to azure and create resource group</w:t>
      </w:r>
    </w:p>
    <w:p w:rsidR="00F55F5C" w:rsidRDefault="00F55F5C" w:rsidP="00AD7FF4">
      <w:pPr>
        <w:pStyle w:val="ListParagraph"/>
        <w:jc w:val="both"/>
      </w:pPr>
      <w:r>
        <w:t>output.tf – This file has the details of the variable that we need from terraform as output.</w:t>
      </w:r>
    </w:p>
    <w:p w:rsidR="00F55F5C" w:rsidRDefault="00F55F5C" w:rsidP="00AD7FF4">
      <w:pPr>
        <w:pStyle w:val="ListParagraph"/>
        <w:jc w:val="both"/>
      </w:pPr>
      <w:r>
        <w:t>storage.tf - This file consists of code regarding storage account creation.</w:t>
      </w:r>
    </w:p>
    <w:p w:rsidR="00F55F5C" w:rsidRDefault="00F55F5C" w:rsidP="00AD7FF4">
      <w:pPr>
        <w:pStyle w:val="ListParagraph"/>
        <w:jc w:val="both"/>
      </w:pPr>
      <w:r>
        <w:t>variables.tf – All the variables used across the terraform project are declared here.</w:t>
      </w:r>
    </w:p>
    <w:p w:rsidR="00F55F5C" w:rsidRDefault="00F55F5C" w:rsidP="00AD7FF4">
      <w:pPr>
        <w:pStyle w:val="ListParagraph"/>
        <w:jc w:val="both"/>
      </w:pPr>
    </w:p>
    <w:p w:rsidR="00C13F5E" w:rsidRDefault="00F55F5C" w:rsidP="0082186A">
      <w:pPr>
        <w:pStyle w:val="ListParagraph"/>
        <w:jc w:val="both"/>
      </w:pPr>
      <w:r>
        <w:t xml:space="preserve">After writing these </w:t>
      </w:r>
      <w:r w:rsidR="002E2ABB">
        <w:t>files,</w:t>
      </w:r>
      <w:r>
        <w:t xml:space="preserve"> I had uploaded it to Azure DevOps repo.</w:t>
      </w:r>
    </w:p>
    <w:p w:rsidR="00F408AF" w:rsidRDefault="00F408AF" w:rsidP="0082186A">
      <w:pPr>
        <w:pStyle w:val="ListParagraph"/>
        <w:jc w:val="both"/>
      </w:pPr>
    </w:p>
    <w:p w:rsidR="00F408AF" w:rsidRDefault="00F408AF" w:rsidP="0082186A">
      <w:pPr>
        <w:pStyle w:val="ListParagraph"/>
        <w:jc w:val="both"/>
      </w:pPr>
    </w:p>
    <w:p w:rsidR="00F408AF" w:rsidRDefault="00F408AF" w:rsidP="0082186A">
      <w:pPr>
        <w:pStyle w:val="ListParagraph"/>
        <w:jc w:val="both"/>
      </w:pPr>
    </w:p>
    <w:p w:rsidR="00F408AF" w:rsidRDefault="00F408AF" w:rsidP="0082186A">
      <w:pPr>
        <w:pStyle w:val="ListParagraph"/>
        <w:jc w:val="both"/>
      </w:pPr>
    </w:p>
    <w:p w:rsidR="00F408AF" w:rsidRDefault="00F408AF" w:rsidP="0082186A">
      <w:pPr>
        <w:pStyle w:val="ListParagraph"/>
        <w:jc w:val="both"/>
      </w:pPr>
    </w:p>
    <w:p w:rsidR="00F408AF" w:rsidRDefault="00F408AF" w:rsidP="0082186A">
      <w:pPr>
        <w:pStyle w:val="ListParagraph"/>
        <w:jc w:val="both"/>
      </w:pPr>
    </w:p>
    <w:p w:rsidR="00F408AF" w:rsidRDefault="00F408AF" w:rsidP="009A7098">
      <w:pPr>
        <w:jc w:val="both"/>
      </w:pPr>
    </w:p>
    <w:p w:rsidR="00AD7FF4" w:rsidRPr="002E2ABB" w:rsidRDefault="00F55F5C" w:rsidP="0082186A">
      <w:pPr>
        <w:pStyle w:val="Heading2"/>
        <w:rPr>
          <w:b/>
        </w:rPr>
      </w:pPr>
      <w:r w:rsidRPr="002E2ABB">
        <w:rPr>
          <w:b/>
        </w:rPr>
        <w:t>Release Pipeline</w:t>
      </w:r>
    </w:p>
    <w:p w:rsidR="002E2ABB" w:rsidRDefault="00F55F5C" w:rsidP="00C13F5E">
      <w:pPr>
        <w:pStyle w:val="ListParagraph"/>
        <w:jc w:val="both"/>
      </w:pPr>
      <w:r>
        <w:t>You will find the template of the Release pipeline created by the name SITReleasePipeline under Release Pipeline folder.</w:t>
      </w:r>
    </w:p>
    <w:p w:rsidR="00F408AF" w:rsidRDefault="00F55F5C" w:rsidP="009D4568">
      <w:pPr>
        <w:pStyle w:val="ListParagraph"/>
        <w:jc w:val="both"/>
      </w:pPr>
      <w:r>
        <w:t>The steps involved in creating this Release Pipeline are:</w:t>
      </w:r>
    </w:p>
    <w:p w:rsidR="00F408AF" w:rsidRDefault="00F408AF" w:rsidP="002E2ABB">
      <w:pPr>
        <w:pStyle w:val="ListParagraph"/>
        <w:ind w:left="2160"/>
        <w:jc w:val="both"/>
      </w:pPr>
    </w:p>
    <w:p w:rsidR="00F408AF" w:rsidRDefault="00F408AF" w:rsidP="002E2ABB">
      <w:pPr>
        <w:pStyle w:val="ListParagraph"/>
        <w:ind w:left="2160"/>
        <w:jc w:val="both"/>
      </w:pPr>
    </w:p>
    <w:p w:rsidR="00F408AF" w:rsidRPr="00F408AF" w:rsidRDefault="00F408AF" w:rsidP="002E2ABB">
      <w:pPr>
        <w:pStyle w:val="ListParagraph"/>
        <w:ind w:left="2160"/>
        <w:jc w:val="both"/>
        <w:rPr>
          <w:b/>
        </w:rPr>
      </w:pPr>
    </w:p>
    <w:p w:rsidR="0082186A" w:rsidRPr="00F408AF" w:rsidRDefault="0082186A" w:rsidP="0082186A">
      <w:pPr>
        <w:pStyle w:val="Heading2"/>
        <w:rPr>
          <w:b/>
        </w:rPr>
      </w:pPr>
      <w:r w:rsidRPr="00F408AF">
        <w:rPr>
          <w:b/>
        </w:rPr>
        <w:t>Pipeline structure</w:t>
      </w:r>
    </w:p>
    <w:p w:rsidR="0082186A" w:rsidRDefault="0082186A" w:rsidP="002E2ABB">
      <w:pPr>
        <w:pStyle w:val="ListParagraph"/>
        <w:ind w:left="2160"/>
        <w:jc w:val="both"/>
      </w:pPr>
    </w:p>
    <w:p w:rsidR="00F55F5C" w:rsidRDefault="00C13F5E" w:rsidP="009D4568">
      <w:pPr>
        <w:pStyle w:val="ListParagraph"/>
        <w:ind w:left="2160"/>
        <w:jc w:val="both"/>
      </w:pPr>
      <w:r>
        <w:rPr>
          <w:noProof/>
        </w:rPr>
        <w:drawing>
          <wp:inline distT="0" distB="0" distL="0" distR="0" wp14:anchorId="7908C45E" wp14:editId="60623A17">
            <wp:extent cx="3810000" cy="1988820"/>
            <wp:effectExtent l="0" t="0" r="0" b="114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D4568" w:rsidRDefault="009D4568" w:rsidP="009D4568">
      <w:pPr>
        <w:jc w:val="both"/>
      </w:pPr>
    </w:p>
    <w:p w:rsidR="009D4568" w:rsidRDefault="009D4568" w:rsidP="009D4568">
      <w:pPr>
        <w:jc w:val="both"/>
      </w:pPr>
    </w:p>
    <w:p w:rsidR="009D4568" w:rsidRDefault="009D4568" w:rsidP="009D4568">
      <w:pPr>
        <w:jc w:val="both"/>
      </w:pPr>
    </w:p>
    <w:p w:rsidR="009D4568" w:rsidRDefault="009D4568" w:rsidP="009D4568">
      <w:pPr>
        <w:jc w:val="both"/>
      </w:pPr>
      <w:r>
        <w:t>The pipeline stage structure you will find under the Release pipeline folder.</w:t>
      </w:r>
    </w:p>
    <w:p w:rsidR="009D4568" w:rsidRDefault="009D4568" w:rsidP="009D4568">
      <w:pPr>
        <w:jc w:val="both"/>
      </w:pPr>
    </w:p>
    <w:p w:rsidR="009D4568" w:rsidRPr="009D4568" w:rsidRDefault="009D4568" w:rsidP="009D4568">
      <w:pPr>
        <w:pStyle w:val="Heading2"/>
        <w:rPr>
          <w:b/>
        </w:rPr>
      </w:pPr>
      <w:r w:rsidRPr="009D4568">
        <w:rPr>
          <w:b/>
        </w:rPr>
        <w:t>SSL implementation</w:t>
      </w:r>
    </w:p>
    <w:p w:rsidR="009D4568" w:rsidRDefault="009D4568" w:rsidP="009D4568">
      <w:pPr>
        <w:jc w:val="both"/>
      </w:pPr>
      <w:r>
        <w:t xml:space="preserve">I had created the SSL certificates using the PowerShell commands in my local laptop. Th commands and screenshots are available under </w:t>
      </w:r>
      <w:r w:rsidRPr="009D4568">
        <w:rPr>
          <w:b/>
        </w:rPr>
        <w:t>Cert and SSL implementation</w:t>
      </w:r>
      <w:r>
        <w:t xml:space="preserve"> folder.</w:t>
      </w:r>
    </w:p>
    <w:p w:rsidR="009D4568" w:rsidRDefault="009D4568" w:rsidP="009D4568">
      <w:pPr>
        <w:jc w:val="both"/>
      </w:pPr>
    </w:p>
    <w:p w:rsidR="009D4568" w:rsidRDefault="009D4568" w:rsidP="009D4568">
      <w:pPr>
        <w:pStyle w:val="Heading2"/>
        <w:rPr>
          <w:b/>
        </w:rPr>
      </w:pPr>
      <w:r w:rsidRPr="009D4568">
        <w:rPr>
          <w:b/>
        </w:rPr>
        <w:t xml:space="preserve">Autoscaling </w:t>
      </w:r>
    </w:p>
    <w:p w:rsidR="009D4568" w:rsidRDefault="009D4568" w:rsidP="009D4568"/>
    <w:p w:rsidR="009D4568" w:rsidRDefault="009D4568" w:rsidP="009D4568">
      <w:r>
        <w:t>I have used the azure PowerShell module commands to set up the autoscaling profile and rules.</w:t>
      </w:r>
    </w:p>
    <w:p w:rsidR="009D4568" w:rsidRDefault="009D4568" w:rsidP="009D4568">
      <w:r>
        <w:t>You can find the same under Autoscaling folder</w:t>
      </w:r>
    </w:p>
    <w:p w:rsidR="009D4568" w:rsidRDefault="009D4568" w:rsidP="009D4568"/>
    <w:p w:rsidR="009D4568" w:rsidRDefault="009D4568" w:rsidP="009D4568"/>
    <w:p w:rsidR="009D4568" w:rsidRDefault="009A7098" w:rsidP="009D4568">
      <w:pPr>
        <w:pStyle w:val="Heading2"/>
        <w:rPr>
          <w:b/>
        </w:rPr>
      </w:pPr>
      <w:r w:rsidRPr="009D4568">
        <w:rPr>
          <w:b/>
        </w:rPr>
        <w:t>Testcase</w:t>
      </w:r>
    </w:p>
    <w:p w:rsidR="009D4568" w:rsidRPr="009D4568" w:rsidRDefault="009D4568" w:rsidP="009D4568"/>
    <w:p w:rsidR="009D4568" w:rsidRPr="009D4568" w:rsidRDefault="009D4568" w:rsidP="009D4568">
      <w:r>
        <w:t>I have written just one test case that checks whether an app is up and running after deployment or not.</w:t>
      </w:r>
      <w:r w:rsidR="009A7098">
        <w:t xml:space="preserve"> </w:t>
      </w:r>
      <w:r>
        <w:t>You will find it as the last steps of the release pipeline.</w:t>
      </w:r>
    </w:p>
    <w:p w:rsidR="00C13F5E" w:rsidRDefault="00C13F5E" w:rsidP="00F55F5C">
      <w:pPr>
        <w:pStyle w:val="ListParagraph"/>
        <w:jc w:val="both"/>
      </w:pPr>
    </w:p>
    <w:sectPr w:rsidR="00C1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2360"/>
    <w:multiLevelType w:val="hybridMultilevel"/>
    <w:tmpl w:val="7FA0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20C7C"/>
    <w:multiLevelType w:val="hybridMultilevel"/>
    <w:tmpl w:val="28FEEA6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D5763B"/>
    <w:multiLevelType w:val="hybridMultilevel"/>
    <w:tmpl w:val="18724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243F5"/>
    <w:multiLevelType w:val="hybridMultilevel"/>
    <w:tmpl w:val="8460F4A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3B47EC4"/>
    <w:multiLevelType w:val="hybridMultilevel"/>
    <w:tmpl w:val="200A770A"/>
    <w:lvl w:ilvl="0" w:tplc="AF6427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3C"/>
    <w:rsid w:val="000138A3"/>
    <w:rsid w:val="000555DA"/>
    <w:rsid w:val="002E2ABB"/>
    <w:rsid w:val="006F4B72"/>
    <w:rsid w:val="0082186A"/>
    <w:rsid w:val="0097183C"/>
    <w:rsid w:val="009A7098"/>
    <w:rsid w:val="009D4568"/>
    <w:rsid w:val="00A47812"/>
    <w:rsid w:val="00A5434B"/>
    <w:rsid w:val="00AD7FF4"/>
    <w:rsid w:val="00B863C8"/>
    <w:rsid w:val="00C13F5E"/>
    <w:rsid w:val="00E822E1"/>
    <w:rsid w:val="00E82644"/>
    <w:rsid w:val="00E92D3C"/>
    <w:rsid w:val="00F2054E"/>
    <w:rsid w:val="00F408AF"/>
    <w:rsid w:val="00F5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10DC"/>
  <w15:chartTrackingRefBased/>
  <w15:docId w15:val="{B3A19E36-9972-4DA2-AA4D-44213C31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7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80D56C-CF40-40CA-89EE-087E17B36275}" type="doc">
      <dgm:prSet loTypeId="urn:microsoft.com/office/officeart/2005/8/layout/equation2" loCatId="process" qsTypeId="urn:microsoft.com/office/officeart/2005/8/quickstyle/simple1" qsCatId="simple" csTypeId="urn:microsoft.com/office/officeart/2005/8/colors/accent1_2" csCatId="accent1" phldr="1"/>
      <dgm:spPr/>
    </dgm:pt>
    <dgm:pt modelId="{F574139B-A8AC-416C-9064-06F2ABF579B0}">
      <dgm:prSet phldrT="[Text]"/>
      <dgm:spPr/>
      <dgm:t>
        <a:bodyPr/>
        <a:lstStyle/>
        <a:p>
          <a:r>
            <a:rPr lang="en-US"/>
            <a:t>Terraform code from Azure Repo</a:t>
          </a:r>
        </a:p>
      </dgm:t>
    </dgm:pt>
    <dgm:pt modelId="{9D37C4B7-6463-481D-91E7-D5832B9BB91E}" type="parTrans" cxnId="{1C359F0F-78DC-4C3A-8F70-145B1668BBA3}">
      <dgm:prSet/>
      <dgm:spPr/>
      <dgm:t>
        <a:bodyPr/>
        <a:lstStyle/>
        <a:p>
          <a:endParaRPr lang="en-US"/>
        </a:p>
      </dgm:t>
    </dgm:pt>
    <dgm:pt modelId="{2C36A7C2-7FB9-4838-90F9-45BBD83BF9FE}" type="sibTrans" cxnId="{1C359F0F-78DC-4C3A-8F70-145B1668BBA3}">
      <dgm:prSet/>
      <dgm:spPr/>
      <dgm:t>
        <a:bodyPr/>
        <a:lstStyle/>
        <a:p>
          <a:endParaRPr lang="en-US"/>
        </a:p>
      </dgm:t>
    </dgm:pt>
    <dgm:pt modelId="{1F88FA00-ABF9-46FE-94E5-6E47FDB18DC0}">
      <dgm:prSet phldrT="[Text]"/>
      <dgm:spPr/>
      <dgm:t>
        <a:bodyPr/>
        <a:lstStyle/>
        <a:p>
          <a:r>
            <a:rPr lang="en-US"/>
            <a:t>WAR file and static files from GITHUB</a:t>
          </a:r>
        </a:p>
      </dgm:t>
    </dgm:pt>
    <dgm:pt modelId="{C23CB5C7-BC3B-4291-A164-4BCE74E8758E}" type="parTrans" cxnId="{DEF4B1EB-AECE-4318-9333-7D73128048E6}">
      <dgm:prSet/>
      <dgm:spPr/>
      <dgm:t>
        <a:bodyPr/>
        <a:lstStyle/>
        <a:p>
          <a:endParaRPr lang="en-US"/>
        </a:p>
      </dgm:t>
    </dgm:pt>
    <dgm:pt modelId="{0AF93D57-7C80-4F89-B5B8-E52E3E6D4F37}" type="sibTrans" cxnId="{DEF4B1EB-AECE-4318-9333-7D73128048E6}">
      <dgm:prSet/>
      <dgm:spPr/>
      <dgm:t>
        <a:bodyPr/>
        <a:lstStyle/>
        <a:p>
          <a:endParaRPr lang="en-US"/>
        </a:p>
      </dgm:t>
    </dgm:pt>
    <dgm:pt modelId="{03F7286A-3453-4874-A3CA-32B529412CA2}">
      <dgm:prSet phldrT="[Text]"/>
      <dgm:spPr/>
      <dgm:t>
        <a:bodyPr/>
        <a:lstStyle/>
        <a:p>
          <a:r>
            <a:rPr lang="en-US"/>
            <a:t>Pipeline Stage</a:t>
          </a:r>
        </a:p>
      </dgm:t>
    </dgm:pt>
    <dgm:pt modelId="{194AD2BB-1F29-46DF-936F-7904E1FC24AA}" type="parTrans" cxnId="{43171A70-33A3-466B-8C7F-83EABAD51DE0}">
      <dgm:prSet/>
      <dgm:spPr/>
      <dgm:t>
        <a:bodyPr/>
        <a:lstStyle/>
        <a:p>
          <a:endParaRPr lang="en-US"/>
        </a:p>
      </dgm:t>
    </dgm:pt>
    <dgm:pt modelId="{1641A283-9DA0-4B32-894F-1946D7BD10F3}" type="sibTrans" cxnId="{43171A70-33A3-466B-8C7F-83EABAD51DE0}">
      <dgm:prSet/>
      <dgm:spPr/>
      <dgm:t>
        <a:bodyPr/>
        <a:lstStyle/>
        <a:p>
          <a:endParaRPr lang="en-US"/>
        </a:p>
      </dgm:t>
    </dgm:pt>
    <dgm:pt modelId="{072C5783-7DB8-40DE-B5B7-E1901966A419}" type="pres">
      <dgm:prSet presAssocID="{1D80D56C-CF40-40CA-89EE-087E17B36275}" presName="Name0" presStyleCnt="0">
        <dgm:presLayoutVars>
          <dgm:dir/>
          <dgm:resizeHandles val="exact"/>
        </dgm:presLayoutVars>
      </dgm:prSet>
      <dgm:spPr/>
    </dgm:pt>
    <dgm:pt modelId="{59B8DD4F-0F0B-4CC4-BC4F-6FF8D92E9468}" type="pres">
      <dgm:prSet presAssocID="{1D80D56C-CF40-40CA-89EE-087E17B36275}" presName="vNodes" presStyleCnt="0"/>
      <dgm:spPr/>
    </dgm:pt>
    <dgm:pt modelId="{689A08D3-448C-4CE9-8192-8C3E03EB8E89}" type="pres">
      <dgm:prSet presAssocID="{F574139B-A8AC-416C-9064-06F2ABF579B0}" presName="node" presStyleLbl="node1" presStyleIdx="0" presStyleCnt="3">
        <dgm:presLayoutVars>
          <dgm:bulletEnabled val="1"/>
        </dgm:presLayoutVars>
      </dgm:prSet>
      <dgm:spPr/>
    </dgm:pt>
    <dgm:pt modelId="{0A4090E0-9ED2-40D6-9C79-2A9799603C30}" type="pres">
      <dgm:prSet presAssocID="{2C36A7C2-7FB9-4838-90F9-45BBD83BF9FE}" presName="spacerT" presStyleCnt="0"/>
      <dgm:spPr/>
    </dgm:pt>
    <dgm:pt modelId="{21FAFEAD-6532-4CAD-8130-11FF5A29D5ED}" type="pres">
      <dgm:prSet presAssocID="{2C36A7C2-7FB9-4838-90F9-45BBD83BF9FE}" presName="sibTrans" presStyleLbl="sibTrans2D1" presStyleIdx="0" presStyleCnt="2"/>
      <dgm:spPr/>
    </dgm:pt>
    <dgm:pt modelId="{F16CE130-3BE2-4639-A360-F21255AED381}" type="pres">
      <dgm:prSet presAssocID="{2C36A7C2-7FB9-4838-90F9-45BBD83BF9FE}" presName="spacerB" presStyleCnt="0"/>
      <dgm:spPr/>
    </dgm:pt>
    <dgm:pt modelId="{BD26A4FD-8D68-4E68-A73F-D5EFEB171D25}" type="pres">
      <dgm:prSet presAssocID="{1F88FA00-ABF9-46FE-94E5-6E47FDB18DC0}" presName="node" presStyleLbl="node1" presStyleIdx="1" presStyleCnt="3">
        <dgm:presLayoutVars>
          <dgm:bulletEnabled val="1"/>
        </dgm:presLayoutVars>
      </dgm:prSet>
      <dgm:spPr/>
    </dgm:pt>
    <dgm:pt modelId="{169B0EF6-6B7E-4773-8FFF-167A0D74EF4B}" type="pres">
      <dgm:prSet presAssocID="{1D80D56C-CF40-40CA-89EE-087E17B36275}" presName="sibTransLast" presStyleLbl="sibTrans2D1" presStyleIdx="1" presStyleCnt="2"/>
      <dgm:spPr/>
    </dgm:pt>
    <dgm:pt modelId="{C7EF07EF-FDAE-4202-8946-BE590182760D}" type="pres">
      <dgm:prSet presAssocID="{1D80D56C-CF40-40CA-89EE-087E17B36275}" presName="connectorText" presStyleLbl="sibTrans2D1" presStyleIdx="1" presStyleCnt="2"/>
      <dgm:spPr/>
    </dgm:pt>
    <dgm:pt modelId="{332381E8-AB95-481B-A728-1AB4197EAC83}" type="pres">
      <dgm:prSet presAssocID="{1D80D56C-CF40-40CA-89EE-087E17B36275}" presName="lastNode" presStyleLbl="node1" presStyleIdx="2" presStyleCnt="3" custLinFactNeighborY="1444">
        <dgm:presLayoutVars>
          <dgm:bulletEnabled val="1"/>
        </dgm:presLayoutVars>
      </dgm:prSet>
      <dgm:spPr/>
    </dgm:pt>
  </dgm:ptLst>
  <dgm:cxnLst>
    <dgm:cxn modelId="{1C359F0F-78DC-4C3A-8F70-145B1668BBA3}" srcId="{1D80D56C-CF40-40CA-89EE-087E17B36275}" destId="{F574139B-A8AC-416C-9064-06F2ABF579B0}" srcOrd="0" destOrd="0" parTransId="{9D37C4B7-6463-481D-91E7-D5832B9BB91E}" sibTransId="{2C36A7C2-7FB9-4838-90F9-45BBD83BF9FE}"/>
    <dgm:cxn modelId="{06DC841C-B73D-4A80-97D9-FB8101FBCA32}" type="presOf" srcId="{03F7286A-3453-4874-A3CA-32B529412CA2}" destId="{332381E8-AB95-481B-A728-1AB4197EAC83}" srcOrd="0" destOrd="0" presId="urn:microsoft.com/office/officeart/2005/8/layout/equation2"/>
    <dgm:cxn modelId="{521A7E29-BB7C-4BDA-BE79-82D4AB905240}" type="presOf" srcId="{2C36A7C2-7FB9-4838-90F9-45BBD83BF9FE}" destId="{21FAFEAD-6532-4CAD-8130-11FF5A29D5ED}" srcOrd="0" destOrd="0" presId="urn:microsoft.com/office/officeart/2005/8/layout/equation2"/>
    <dgm:cxn modelId="{E0BB9D3B-E464-41E0-8F38-D684AF6224E4}" type="presOf" srcId="{1F88FA00-ABF9-46FE-94E5-6E47FDB18DC0}" destId="{BD26A4FD-8D68-4E68-A73F-D5EFEB171D25}" srcOrd="0" destOrd="0" presId="urn:microsoft.com/office/officeart/2005/8/layout/equation2"/>
    <dgm:cxn modelId="{EC626F62-00BE-4BD7-A1B2-AC2F9976CA0D}" type="presOf" srcId="{0AF93D57-7C80-4F89-B5B8-E52E3E6D4F37}" destId="{C7EF07EF-FDAE-4202-8946-BE590182760D}" srcOrd="1" destOrd="0" presId="urn:microsoft.com/office/officeart/2005/8/layout/equation2"/>
    <dgm:cxn modelId="{43171A70-33A3-466B-8C7F-83EABAD51DE0}" srcId="{1D80D56C-CF40-40CA-89EE-087E17B36275}" destId="{03F7286A-3453-4874-A3CA-32B529412CA2}" srcOrd="2" destOrd="0" parTransId="{194AD2BB-1F29-46DF-936F-7904E1FC24AA}" sibTransId="{1641A283-9DA0-4B32-894F-1946D7BD10F3}"/>
    <dgm:cxn modelId="{11AFA2A5-A134-40AC-81A6-BC8B1C589E58}" type="presOf" srcId="{0AF93D57-7C80-4F89-B5B8-E52E3E6D4F37}" destId="{169B0EF6-6B7E-4773-8FFF-167A0D74EF4B}" srcOrd="0" destOrd="0" presId="urn:microsoft.com/office/officeart/2005/8/layout/equation2"/>
    <dgm:cxn modelId="{83EC6EDA-E757-4252-BB65-6158F94B2DA9}" type="presOf" srcId="{1D80D56C-CF40-40CA-89EE-087E17B36275}" destId="{072C5783-7DB8-40DE-B5B7-E1901966A419}" srcOrd="0" destOrd="0" presId="urn:microsoft.com/office/officeart/2005/8/layout/equation2"/>
    <dgm:cxn modelId="{0EAEFBDC-2160-4034-82DC-2DA76347F612}" type="presOf" srcId="{F574139B-A8AC-416C-9064-06F2ABF579B0}" destId="{689A08D3-448C-4CE9-8192-8C3E03EB8E89}" srcOrd="0" destOrd="0" presId="urn:microsoft.com/office/officeart/2005/8/layout/equation2"/>
    <dgm:cxn modelId="{DEF4B1EB-AECE-4318-9333-7D73128048E6}" srcId="{1D80D56C-CF40-40CA-89EE-087E17B36275}" destId="{1F88FA00-ABF9-46FE-94E5-6E47FDB18DC0}" srcOrd="1" destOrd="0" parTransId="{C23CB5C7-BC3B-4291-A164-4BCE74E8758E}" sibTransId="{0AF93D57-7C80-4F89-B5B8-E52E3E6D4F37}"/>
    <dgm:cxn modelId="{1F6A16E7-490E-41D2-9E31-36F477C2DFD3}" type="presParOf" srcId="{072C5783-7DB8-40DE-B5B7-E1901966A419}" destId="{59B8DD4F-0F0B-4CC4-BC4F-6FF8D92E9468}" srcOrd="0" destOrd="0" presId="urn:microsoft.com/office/officeart/2005/8/layout/equation2"/>
    <dgm:cxn modelId="{9AF832F6-CF60-43A0-8BCC-573E6AC599AF}" type="presParOf" srcId="{59B8DD4F-0F0B-4CC4-BC4F-6FF8D92E9468}" destId="{689A08D3-448C-4CE9-8192-8C3E03EB8E89}" srcOrd="0" destOrd="0" presId="urn:microsoft.com/office/officeart/2005/8/layout/equation2"/>
    <dgm:cxn modelId="{AD1F79DD-4E5F-48F3-B9F4-6FA765EE8E23}" type="presParOf" srcId="{59B8DD4F-0F0B-4CC4-BC4F-6FF8D92E9468}" destId="{0A4090E0-9ED2-40D6-9C79-2A9799603C30}" srcOrd="1" destOrd="0" presId="urn:microsoft.com/office/officeart/2005/8/layout/equation2"/>
    <dgm:cxn modelId="{80023C0B-0936-4B8C-B744-C7C599EFE8B8}" type="presParOf" srcId="{59B8DD4F-0F0B-4CC4-BC4F-6FF8D92E9468}" destId="{21FAFEAD-6532-4CAD-8130-11FF5A29D5ED}" srcOrd="2" destOrd="0" presId="urn:microsoft.com/office/officeart/2005/8/layout/equation2"/>
    <dgm:cxn modelId="{849E26A2-8DB4-4515-ABC1-1BD796649A5E}" type="presParOf" srcId="{59B8DD4F-0F0B-4CC4-BC4F-6FF8D92E9468}" destId="{F16CE130-3BE2-4639-A360-F21255AED381}" srcOrd="3" destOrd="0" presId="urn:microsoft.com/office/officeart/2005/8/layout/equation2"/>
    <dgm:cxn modelId="{91B4D405-E423-4244-8BC2-87E3D5F91E34}" type="presParOf" srcId="{59B8DD4F-0F0B-4CC4-BC4F-6FF8D92E9468}" destId="{BD26A4FD-8D68-4E68-A73F-D5EFEB171D25}" srcOrd="4" destOrd="0" presId="urn:microsoft.com/office/officeart/2005/8/layout/equation2"/>
    <dgm:cxn modelId="{C24EB1E5-F8A2-4200-B8D2-962FBEBAB867}" type="presParOf" srcId="{072C5783-7DB8-40DE-B5B7-E1901966A419}" destId="{169B0EF6-6B7E-4773-8FFF-167A0D74EF4B}" srcOrd="1" destOrd="0" presId="urn:microsoft.com/office/officeart/2005/8/layout/equation2"/>
    <dgm:cxn modelId="{8B4EE49F-AED5-40A0-BEDB-B7C36FF35C01}" type="presParOf" srcId="{169B0EF6-6B7E-4773-8FFF-167A0D74EF4B}" destId="{C7EF07EF-FDAE-4202-8946-BE590182760D}" srcOrd="0" destOrd="0" presId="urn:microsoft.com/office/officeart/2005/8/layout/equation2"/>
    <dgm:cxn modelId="{89E5EDC0-2880-4487-B27F-5B0763A521ED}" type="presParOf" srcId="{072C5783-7DB8-40DE-B5B7-E1901966A419}" destId="{332381E8-AB95-481B-A728-1AB4197EAC83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9A08D3-448C-4CE9-8192-8C3E03EB8E89}">
      <dsp:nvSpPr>
        <dsp:cNvPr id="0" name=""/>
        <dsp:cNvSpPr/>
      </dsp:nvSpPr>
      <dsp:spPr>
        <a:xfrm>
          <a:off x="600707" y="828"/>
          <a:ext cx="724606" cy="7246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Terraform code from Azure Repo</a:t>
          </a:r>
        </a:p>
      </dsp:txBody>
      <dsp:txXfrm>
        <a:off x="706823" y="106944"/>
        <a:ext cx="512374" cy="512374"/>
      </dsp:txXfrm>
    </dsp:sp>
    <dsp:sp modelId="{21FAFEAD-6532-4CAD-8130-11FF5A29D5ED}">
      <dsp:nvSpPr>
        <dsp:cNvPr id="0" name=""/>
        <dsp:cNvSpPr/>
      </dsp:nvSpPr>
      <dsp:spPr>
        <a:xfrm>
          <a:off x="752874" y="784273"/>
          <a:ext cx="420272" cy="420272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808581" y="944985"/>
        <a:ext cx="308858" cy="98848"/>
      </dsp:txXfrm>
    </dsp:sp>
    <dsp:sp modelId="{BD26A4FD-8D68-4E68-A73F-D5EFEB171D25}">
      <dsp:nvSpPr>
        <dsp:cNvPr id="0" name=""/>
        <dsp:cNvSpPr/>
      </dsp:nvSpPr>
      <dsp:spPr>
        <a:xfrm>
          <a:off x="600707" y="1263384"/>
          <a:ext cx="724606" cy="7246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WAR file and static files from GITHUB</a:t>
          </a:r>
        </a:p>
      </dsp:txBody>
      <dsp:txXfrm>
        <a:off x="706823" y="1369500"/>
        <a:ext cx="512374" cy="512374"/>
      </dsp:txXfrm>
    </dsp:sp>
    <dsp:sp modelId="{169B0EF6-6B7E-4773-8FFF-167A0D74EF4B}">
      <dsp:nvSpPr>
        <dsp:cNvPr id="0" name=""/>
        <dsp:cNvSpPr/>
      </dsp:nvSpPr>
      <dsp:spPr>
        <a:xfrm rot="47274">
          <a:off x="1434011" y="867695"/>
          <a:ext cx="230483" cy="2695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34014" y="921131"/>
        <a:ext cx="161338" cy="161731"/>
      </dsp:txXfrm>
    </dsp:sp>
    <dsp:sp modelId="{332381E8-AB95-481B-A728-1AB4197EAC83}">
      <dsp:nvSpPr>
        <dsp:cNvPr id="0" name=""/>
        <dsp:cNvSpPr/>
      </dsp:nvSpPr>
      <dsp:spPr>
        <a:xfrm>
          <a:off x="1760078" y="290729"/>
          <a:ext cx="1449213" cy="14492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Pipeline Stage</a:t>
          </a:r>
        </a:p>
      </dsp:txBody>
      <dsp:txXfrm>
        <a:off x="1972310" y="502961"/>
        <a:ext cx="1024749" cy="1024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Palak</dc:creator>
  <cp:keywords/>
  <dc:description/>
  <cp:lastModifiedBy>Thakur, Palak</cp:lastModifiedBy>
  <cp:revision>10</cp:revision>
  <dcterms:created xsi:type="dcterms:W3CDTF">2019-07-04T18:19:00Z</dcterms:created>
  <dcterms:modified xsi:type="dcterms:W3CDTF">2019-07-05T12:15:00Z</dcterms:modified>
</cp:coreProperties>
</file>