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630F" w14:textId="77777777" w:rsidR="00EE46CC" w:rsidRPr="00EE46CC" w:rsidRDefault="00EE46CC" w:rsidP="00EE46CC">
      <w:pPr>
        <w:rPr>
          <w:b/>
          <w:bCs/>
        </w:rPr>
      </w:pPr>
      <w:r w:rsidRPr="00EE46CC">
        <w:rPr>
          <w:b/>
          <w:bCs/>
        </w:rPr>
        <w:t>What is Synthetic Data?</w:t>
      </w:r>
    </w:p>
    <w:p w14:paraId="57F3D8EA" w14:textId="77777777" w:rsidR="00EE46CC" w:rsidRPr="00EE46CC" w:rsidRDefault="00EE46CC" w:rsidP="00EE46CC">
      <w:r w:rsidRPr="00EE46CC">
        <w:rPr>
          <w:b/>
          <w:bCs/>
        </w:rPr>
        <w:t>Synthetic data</w:t>
      </w:r>
      <w:r w:rsidRPr="00EE46CC">
        <w:t> is artificial data that can be created manually or generated automatically for a variety of use cases. It can be used for all forms of functional and non-functional testing, populating new data environments, or training and validating machine learning algorithms for AI applications.</w:t>
      </w:r>
    </w:p>
    <w:p w14:paraId="40D57820" w14:textId="77777777" w:rsidR="00EE46CC" w:rsidRPr="00EE46CC" w:rsidRDefault="00EE46CC" w:rsidP="00EE46CC">
      <w:r w:rsidRPr="00EE46CC">
        <w:t>Unlike test data sourced from a production environment, synthetic data is private and secure. </w:t>
      </w:r>
      <w:r w:rsidRPr="00EE46CC">
        <w:rPr>
          <w:b/>
          <w:bCs/>
        </w:rPr>
        <w:t>No Personally Identifiable Information (PII) is contained in synthetic data.</w:t>
      </w:r>
      <w:r w:rsidRPr="00EE46CC">
        <w:t> As a result, it has become extremely popular in quality assurance organizations for companies in regulated industries like healthcare and financial services.</w:t>
      </w:r>
    </w:p>
    <w:p w14:paraId="586E4BC6" w14:textId="77777777" w:rsidR="00EE46CC" w:rsidRPr="00EE46CC" w:rsidRDefault="00EE46CC" w:rsidP="00EE46CC">
      <w:pPr>
        <w:rPr>
          <w:b/>
          <w:bCs/>
        </w:rPr>
      </w:pPr>
      <w:r w:rsidRPr="00EE46CC">
        <w:rPr>
          <w:b/>
          <w:bCs/>
        </w:rPr>
        <w:t>Manually Created Synthetic Data</w:t>
      </w:r>
    </w:p>
    <w:p w14:paraId="1A5DD734" w14:textId="77777777" w:rsidR="00EE46CC" w:rsidRPr="00EE46CC" w:rsidRDefault="00EE46CC" w:rsidP="00EE46CC">
      <w:r w:rsidRPr="00EE46CC">
        <w:t>Synthetic data is often manually created in the form of spreadsheets and used to replace or augment production data with combinations and variations not present in the production dataset. Augmenting production data with synthetic data increases test coverage and can prevent costly software defects from escaping to the production environment.</w:t>
      </w:r>
    </w:p>
    <w:p w14:paraId="1F619155" w14:textId="77777777" w:rsidR="003E703F" w:rsidRDefault="003E703F"/>
    <w:p w14:paraId="4CF04EB8" w14:textId="77777777" w:rsidR="00EE46CC" w:rsidRPr="00EE46CC" w:rsidRDefault="00EE46CC" w:rsidP="00EE46CC">
      <w:pPr>
        <w:rPr>
          <w:b/>
          <w:bCs/>
        </w:rPr>
      </w:pPr>
      <w:r w:rsidRPr="00EE46CC">
        <w:rPr>
          <w:b/>
          <w:bCs/>
        </w:rPr>
        <w:t>Methods of Synthetic Data Generation</w:t>
      </w:r>
    </w:p>
    <w:p w14:paraId="3A08D112" w14:textId="77777777" w:rsidR="00EE46CC" w:rsidRPr="00EE46CC" w:rsidRDefault="00EE46CC" w:rsidP="00EE46CC">
      <w:r w:rsidRPr="00EE46CC">
        <w:rPr>
          <w:b/>
          <w:bCs/>
        </w:rPr>
        <w:t>Synthetic data generation</w:t>
      </w:r>
      <w:r w:rsidRPr="00EE46CC">
        <w:t> is much faster than manual data creation and can produce higher data volumes for load and performance testing. It’s an essential technology for reducing test cycle time and implementing shift-left testing strategies. However, not all </w:t>
      </w:r>
      <w:r w:rsidRPr="00EE46CC">
        <w:rPr>
          <w:b/>
          <w:bCs/>
        </w:rPr>
        <w:t>synthetic data generation</w:t>
      </w:r>
      <w:r w:rsidRPr="00EE46CC">
        <w:t> methods and technologies are the same. It’s important to understand the differences and their impact on test data quality.</w:t>
      </w:r>
    </w:p>
    <w:p w14:paraId="7F496C69" w14:textId="77777777" w:rsidR="00EE46CC" w:rsidRPr="00EE46CC" w:rsidRDefault="00EE46CC" w:rsidP="00EE46CC">
      <w:r w:rsidRPr="00EE46CC">
        <w:rPr>
          <w:b/>
          <w:bCs/>
        </w:rPr>
        <w:t>Synthetic data generation systems operate in two fundamentally different ways:</w:t>
      </w:r>
    </w:p>
    <w:p w14:paraId="3ED10649" w14:textId="77777777" w:rsidR="00EE46CC" w:rsidRPr="00EE46CC" w:rsidRDefault="00EE46CC" w:rsidP="00EE46CC">
      <w:pPr>
        <w:numPr>
          <w:ilvl w:val="0"/>
          <w:numId w:val="1"/>
        </w:numPr>
      </w:pPr>
      <w:r w:rsidRPr="00EE46CC">
        <w:rPr>
          <w:b/>
          <w:bCs/>
          <w:u w:val="single"/>
        </w:rPr>
        <w:t>A synthetic data replica is produced</w:t>
      </w:r>
      <w:r w:rsidRPr="00EE46CC">
        <w:rPr>
          <w:b/>
          <w:bCs/>
        </w:rPr>
        <w:t> by scanning and profiling a production data source</w:t>
      </w:r>
    </w:p>
    <w:p w14:paraId="73EAE805" w14:textId="77777777" w:rsidR="00EE46CC" w:rsidRPr="00EE46CC" w:rsidRDefault="00EE46CC" w:rsidP="00EE46CC">
      <w:pPr>
        <w:numPr>
          <w:ilvl w:val="0"/>
          <w:numId w:val="1"/>
        </w:numPr>
      </w:pPr>
      <w:r w:rsidRPr="00EE46CC">
        <w:rPr>
          <w:b/>
          <w:bCs/>
          <w:u w:val="single"/>
        </w:rPr>
        <w:t>Synthetic data is designed and generated</w:t>
      </w:r>
      <w:r w:rsidRPr="00EE46CC">
        <w:rPr>
          <w:b/>
          <w:bCs/>
        </w:rPr>
        <w:t> dynamically to meet test case requirements</w:t>
      </w:r>
    </w:p>
    <w:p w14:paraId="15D40F4A" w14:textId="77777777" w:rsidR="00EE46CC" w:rsidRPr="00EE46CC" w:rsidRDefault="00EE46CC" w:rsidP="00EE46CC">
      <w:r w:rsidRPr="00EE46CC">
        <w:t>The first method is often associated with the use of </w:t>
      </w:r>
      <w:r w:rsidRPr="00EE46CC">
        <w:rPr>
          <w:i/>
          <w:iCs/>
        </w:rPr>
        <w:t>deep learning</w:t>
      </w:r>
      <w:r w:rsidRPr="00EE46CC">
        <w:t> to model and profile a production database to produce a statistically representative synthetic data replica. This results in a secure and private synthetic version of production data without its sensitive information. Then it can safely be used for data analytics and business intelligence use cases.</w:t>
      </w:r>
    </w:p>
    <w:p w14:paraId="035B4CF3" w14:textId="77777777" w:rsidR="00EE46CC" w:rsidRPr="00EE46CC" w:rsidRDefault="00EE46CC" w:rsidP="00EE46CC">
      <w:r w:rsidRPr="00EE46CC">
        <w:t>However, statistically representative synthetic data is not very suitable for software testing and quality assurance. The reason for this is simple: </w:t>
      </w:r>
      <w:r w:rsidRPr="00EE46CC">
        <w:rPr>
          <w:b/>
          <w:bCs/>
        </w:rPr>
        <w:t>A synthetic replica has the same limitations as the original production database from which it was derived.</w:t>
      </w:r>
      <w:r w:rsidRPr="00EE46CC">
        <w:t> If data patterns, permutations and variations are missing from the production database, they will also be missing from the synthetic replica.</w:t>
      </w:r>
    </w:p>
    <w:p w14:paraId="60A3A931" w14:textId="77777777" w:rsidR="00EE46CC" w:rsidRPr="00EE46CC" w:rsidRDefault="00EE46CC" w:rsidP="00EE46CC">
      <w:r w:rsidRPr="00EE46CC">
        <w:rPr>
          <w:b/>
          <w:bCs/>
        </w:rPr>
        <w:t>Using a synthetic replica of production data for testing is a modern variation of the traditional Test Data Management (TDM) paradigm.</w:t>
      </w:r>
      <w:r w:rsidRPr="00EE46CC">
        <w:t> When using a conventional TDM system, the QA team must copy, subset, mask, reserve, and refresh production data before it can be used for automated testing. In addition to the protracted provisioning time imposed by TDM systems, </w:t>
      </w:r>
      <w:r w:rsidRPr="00EE46CC">
        <w:rPr>
          <w:b/>
          <w:bCs/>
        </w:rPr>
        <w:t>missing data variations reduce the overall test data quality and ultimately limit test coverage.</w:t>
      </w:r>
    </w:p>
    <w:p w14:paraId="10CC2A4C" w14:textId="60FC04D5" w:rsidR="00EE46CC" w:rsidRDefault="00EE46CC">
      <w:r>
        <w:br w:type="page"/>
      </w:r>
    </w:p>
    <w:p w14:paraId="2A2582EC" w14:textId="77777777" w:rsidR="00EE46CC" w:rsidRPr="00EE46CC" w:rsidRDefault="00EE46CC" w:rsidP="00EE46CC">
      <w:r w:rsidRPr="00EE46CC">
        <w:rPr>
          <w:b/>
          <w:bCs/>
        </w:rPr>
        <w:lastRenderedPageBreak/>
        <w:t>Like its production data source, using a synthetic data replica for testing limits the ability to meet critical test case criteria:</w:t>
      </w:r>
    </w:p>
    <w:p w14:paraId="7C1C68F4" w14:textId="77777777" w:rsidR="00EE46CC" w:rsidRPr="00EE46CC" w:rsidRDefault="00EE46CC" w:rsidP="00EE46CC">
      <w:pPr>
        <w:numPr>
          <w:ilvl w:val="0"/>
          <w:numId w:val="2"/>
        </w:numPr>
      </w:pPr>
      <w:r w:rsidRPr="00EE46CC">
        <w:t>Injecting test data for both positive and negative testing</w:t>
      </w:r>
    </w:p>
    <w:p w14:paraId="68F354F2" w14:textId="77777777" w:rsidR="00EE46CC" w:rsidRPr="00EE46CC" w:rsidRDefault="00EE46CC" w:rsidP="00EE46CC">
      <w:pPr>
        <w:numPr>
          <w:ilvl w:val="0"/>
          <w:numId w:val="2"/>
        </w:numPr>
      </w:pPr>
      <w:r w:rsidRPr="00EE46CC">
        <w:t>Testing specific boundary conditions and edge cases</w:t>
      </w:r>
    </w:p>
    <w:p w14:paraId="5A0EAEF0" w14:textId="77777777" w:rsidR="00EE46CC" w:rsidRPr="00EE46CC" w:rsidRDefault="00EE46CC" w:rsidP="00EE46CC">
      <w:pPr>
        <w:numPr>
          <w:ilvl w:val="0"/>
          <w:numId w:val="2"/>
        </w:numPr>
      </w:pPr>
      <w:r w:rsidRPr="00EE46CC">
        <w:t>Testing all data value combinations and permutations</w:t>
      </w:r>
    </w:p>
    <w:p w14:paraId="005A2407" w14:textId="77777777" w:rsidR="00EE46CC" w:rsidRPr="00EE46CC" w:rsidRDefault="00EE46CC" w:rsidP="00EE46CC">
      <w:pPr>
        <w:numPr>
          <w:ilvl w:val="0"/>
          <w:numId w:val="2"/>
        </w:numPr>
      </w:pPr>
      <w:r w:rsidRPr="00EE46CC">
        <w:t>Testing new applications that have no data when introduced</w:t>
      </w:r>
    </w:p>
    <w:p w14:paraId="1D24D72B" w14:textId="77777777" w:rsidR="00EE46CC" w:rsidRPr="00EE46CC" w:rsidRDefault="00EE46CC" w:rsidP="00EE46CC">
      <w:pPr>
        <w:numPr>
          <w:ilvl w:val="0"/>
          <w:numId w:val="2"/>
        </w:numPr>
      </w:pPr>
      <w:r w:rsidRPr="00EE46CC">
        <w:t>Testing complex workflows with dynamic data (see </w:t>
      </w:r>
      <w:r w:rsidRPr="00EE46CC">
        <w:rPr>
          <w:i/>
          <w:iCs/>
        </w:rPr>
        <w:t>Data in Motion</w:t>
      </w:r>
      <w:r w:rsidRPr="00EE46CC">
        <w:t> below)</w:t>
      </w:r>
    </w:p>
    <w:p w14:paraId="3F523E77" w14:textId="49E9D1F0" w:rsidR="00EE46CC" w:rsidRDefault="00EE46CC"/>
    <w:p w14:paraId="7A9CC242" w14:textId="77777777" w:rsidR="00EE46CC" w:rsidRPr="00EE46CC" w:rsidRDefault="00EE46CC" w:rsidP="00EE46CC">
      <w:pPr>
        <w:rPr>
          <w:b/>
          <w:bCs/>
        </w:rPr>
      </w:pPr>
      <w:r w:rsidRPr="00EE46CC">
        <w:rPr>
          <w:b/>
          <w:bCs/>
        </w:rPr>
        <w:t>Real-time Synthetic Data Generation: By-Design and On-Demand</w:t>
      </w:r>
    </w:p>
    <w:p w14:paraId="6AD5521D" w14:textId="77777777" w:rsidR="00EE46CC" w:rsidRPr="00EE46CC" w:rsidRDefault="00EE46CC" w:rsidP="00EE46CC">
      <w:proofErr w:type="spellStart"/>
      <w:r w:rsidRPr="00EE46CC">
        <w:t>GenRocket</w:t>
      </w:r>
      <w:proofErr w:type="spellEnd"/>
      <w:r w:rsidRPr="00EE46CC">
        <w:t xml:space="preserve"> uses a very different approach. Synthetic data is </w:t>
      </w:r>
      <w:r w:rsidRPr="00EE46CC">
        <w:rPr>
          <w:i/>
          <w:iCs/>
        </w:rPr>
        <w:t>designed</w:t>
      </w:r>
      <w:r w:rsidRPr="00EE46CC">
        <w:t> by software test engineers and developers based on their individual test case criteria using a self-service platform. Then synthetic data is </w:t>
      </w:r>
      <w:r w:rsidRPr="00EE46CC">
        <w:rPr>
          <w:i/>
          <w:iCs/>
        </w:rPr>
        <w:t>generated</w:t>
      </w:r>
      <w:r w:rsidRPr="00EE46CC">
        <w:t> on-demand and in real-time for each automated test run. This allows testers to have exactly the data they need at the moment they need it.</w:t>
      </w:r>
    </w:p>
    <w:p w14:paraId="14BC115B" w14:textId="77777777" w:rsidR="00EE46CC" w:rsidRDefault="00EE46CC" w:rsidP="00EE46CC">
      <w:proofErr w:type="spellStart"/>
      <w:r w:rsidRPr="00EE46CC">
        <w:t>GenRocket’s</w:t>
      </w:r>
      <w:proofErr w:type="spellEnd"/>
      <w:r w:rsidRPr="00EE46CC">
        <w:t> </w:t>
      </w:r>
      <w:r w:rsidRPr="00EE46CC">
        <w:rPr>
          <w:i/>
          <w:iCs/>
        </w:rPr>
        <w:t>Test Data Automation</w:t>
      </w:r>
      <w:r w:rsidRPr="00EE46CC">
        <w:t> solution is based on four guiding principles, all intended to maximize the performance of its synthetic data platform:</w:t>
      </w:r>
    </w:p>
    <w:p w14:paraId="4F9E1C24" w14:textId="7FAA6598" w:rsidR="00EE46CC" w:rsidRDefault="00EE46CC">
      <w:r>
        <w:br w:type="page"/>
      </w:r>
    </w:p>
    <w:p w14:paraId="7475222F" w14:textId="77777777" w:rsidR="00EE46CC" w:rsidRPr="00EE46CC" w:rsidRDefault="00EE46CC" w:rsidP="00EE46CC">
      <w:r w:rsidRPr="00EE46CC">
        <w:lastRenderedPageBreak/>
        <w:t>How is Synthetic Data Used for Software Testing?</w:t>
      </w:r>
    </w:p>
    <w:p w14:paraId="4CAD4AE7" w14:textId="77777777" w:rsidR="00EE46CC" w:rsidRPr="00EE46CC" w:rsidRDefault="00EE46CC" w:rsidP="00EE46CC">
      <w:pPr>
        <w:rPr>
          <w:b/>
          <w:bCs/>
        </w:rPr>
      </w:pPr>
      <w:r w:rsidRPr="00EE46CC">
        <w:rPr>
          <w:b/>
          <w:bCs/>
        </w:rPr>
        <w:t>Data in Motion</w:t>
      </w:r>
    </w:p>
    <w:p w14:paraId="2F1F5410" w14:textId="77777777" w:rsidR="00EE46CC" w:rsidRPr="00EE46CC" w:rsidRDefault="00EE46CC" w:rsidP="00EE46CC">
      <w:r w:rsidRPr="00EE46CC">
        <w:t xml:space="preserve">Today’s applications are interconnected and data “flows” across systems via API’s and through data feeds that are in motion. Transactions are constantly happening and dynamically created. Synthetic data generation must do more than simulate static data stored in a replicated database. Test data must be dynamically inserted during a workflow in response to user and system interactions with a variety of dynamic data to validate outcomes and test error handling. </w:t>
      </w:r>
      <w:proofErr w:type="spellStart"/>
      <w:r w:rsidRPr="00EE46CC">
        <w:t>GenRocket’s</w:t>
      </w:r>
      <w:proofErr w:type="spellEnd"/>
      <w:r w:rsidRPr="00EE46CC">
        <w:t> </w:t>
      </w:r>
      <w:r w:rsidRPr="00EE46CC">
        <w:rPr>
          <w:i/>
          <w:iCs/>
        </w:rPr>
        <w:t>synthetic data generation</w:t>
      </w:r>
      <w:r w:rsidRPr="00EE46CC">
        <w:t> platform generates data in real-time during test execution and uses intelligent API’s (e.g., REST API, JDBC, SOAP) to retrieve and insert data from within the testing application.</w:t>
      </w:r>
    </w:p>
    <w:p w14:paraId="4708743A" w14:textId="77777777" w:rsidR="00EE46CC" w:rsidRPr="00EE46CC" w:rsidRDefault="00EE46CC" w:rsidP="00EE46CC"/>
    <w:p w14:paraId="6F1EE289" w14:textId="77777777" w:rsidR="00EE46CC" w:rsidRDefault="00EE46CC"/>
    <w:sectPr w:rsidR="00EE4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54624"/>
    <w:multiLevelType w:val="multilevel"/>
    <w:tmpl w:val="3A6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06BFE"/>
    <w:multiLevelType w:val="multilevel"/>
    <w:tmpl w:val="6ED2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485927">
    <w:abstractNumId w:val="1"/>
  </w:num>
  <w:num w:numId="2" w16cid:durableId="128295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CC"/>
    <w:rsid w:val="000056AF"/>
    <w:rsid w:val="003E703F"/>
    <w:rsid w:val="005D5FC4"/>
    <w:rsid w:val="00EE4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37F6"/>
  <w15:chartTrackingRefBased/>
  <w15:docId w15:val="{198EFDBE-0C3D-4CC6-8F16-ACB9C2D1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6CC"/>
    <w:rPr>
      <w:rFonts w:eastAsiaTheme="majorEastAsia" w:cstheme="majorBidi"/>
      <w:color w:val="272727" w:themeColor="text1" w:themeTint="D8"/>
    </w:rPr>
  </w:style>
  <w:style w:type="paragraph" w:styleId="Title">
    <w:name w:val="Title"/>
    <w:basedOn w:val="Normal"/>
    <w:next w:val="Normal"/>
    <w:link w:val="TitleChar"/>
    <w:uiPriority w:val="10"/>
    <w:qFormat/>
    <w:rsid w:val="00EE4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6CC"/>
    <w:pPr>
      <w:spacing w:before="160"/>
      <w:jc w:val="center"/>
    </w:pPr>
    <w:rPr>
      <w:i/>
      <w:iCs/>
      <w:color w:val="404040" w:themeColor="text1" w:themeTint="BF"/>
    </w:rPr>
  </w:style>
  <w:style w:type="character" w:customStyle="1" w:styleId="QuoteChar">
    <w:name w:val="Quote Char"/>
    <w:basedOn w:val="DefaultParagraphFont"/>
    <w:link w:val="Quote"/>
    <w:uiPriority w:val="29"/>
    <w:rsid w:val="00EE46CC"/>
    <w:rPr>
      <w:i/>
      <w:iCs/>
      <w:color w:val="404040" w:themeColor="text1" w:themeTint="BF"/>
    </w:rPr>
  </w:style>
  <w:style w:type="paragraph" w:styleId="ListParagraph">
    <w:name w:val="List Paragraph"/>
    <w:basedOn w:val="Normal"/>
    <w:uiPriority w:val="34"/>
    <w:qFormat/>
    <w:rsid w:val="00EE46CC"/>
    <w:pPr>
      <w:ind w:left="720"/>
      <w:contextualSpacing/>
    </w:pPr>
  </w:style>
  <w:style w:type="character" w:styleId="IntenseEmphasis">
    <w:name w:val="Intense Emphasis"/>
    <w:basedOn w:val="DefaultParagraphFont"/>
    <w:uiPriority w:val="21"/>
    <w:qFormat/>
    <w:rsid w:val="00EE46CC"/>
    <w:rPr>
      <w:i/>
      <w:iCs/>
      <w:color w:val="2F5496" w:themeColor="accent1" w:themeShade="BF"/>
    </w:rPr>
  </w:style>
  <w:style w:type="paragraph" w:styleId="IntenseQuote">
    <w:name w:val="Intense Quote"/>
    <w:basedOn w:val="Normal"/>
    <w:next w:val="Normal"/>
    <w:link w:val="IntenseQuoteChar"/>
    <w:uiPriority w:val="30"/>
    <w:qFormat/>
    <w:rsid w:val="00EE4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6CC"/>
    <w:rPr>
      <w:i/>
      <w:iCs/>
      <w:color w:val="2F5496" w:themeColor="accent1" w:themeShade="BF"/>
    </w:rPr>
  </w:style>
  <w:style w:type="character" w:styleId="IntenseReference">
    <w:name w:val="Intense Reference"/>
    <w:basedOn w:val="DefaultParagraphFont"/>
    <w:uiPriority w:val="32"/>
    <w:qFormat/>
    <w:rsid w:val="00EE46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Palani Karthikeyan</dc:creator>
  <cp:keywords/>
  <dc:description/>
  <cp:lastModifiedBy>Palani Karthikeyan</cp:lastModifiedBy>
  <cp:revision>1</cp:revision>
  <dcterms:created xsi:type="dcterms:W3CDTF">2026-03-02T15:29:00Z</dcterms:created>
  <dcterms:modified xsi:type="dcterms:W3CDTF">2026-03-02T15:31:00Z</dcterms:modified>
</cp:coreProperties>
</file>