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itredetabledesmatires"/>
            <w:spacing w:before="240" w:after="0"/>
            <w:rPr/>
          </w:pPr>
          <w:r>
            <w:rPr/>
            <w:t>Table des matières</w:t>
          </w:r>
        </w:p>
        <w:p>
          <w:pPr>
            <w:pStyle w:val="Tabledesmatiresniveau1"/>
            <w:tabs>
              <w:tab w:val="clear" w:pos="708"/>
              <w:tab w:val="right" w:pos="9062" w:leader="dot"/>
            </w:tabs>
            <w:rPr>
              <w:rFonts w:eastAsia=""/>
              <w:lang w:eastAsia="fr-FR"/>
            </w:rPr>
          </w:pPr>
          <w:r>
            <w:fldChar w:fldCharType="begin"/>
          </w:r>
          <w:r>
            <w:rPr>
              <w:webHidden/>
              <w:rStyle w:val="Sautdindex"/>
            </w:rPr>
            <w:instrText xml:space="preserve"> TOC \z \o "1-3" \u \h</w:instrText>
          </w:r>
          <w:r>
            <w:rPr>
              <w:webHidden/>
              <w:rStyle w:val="Sautdindex"/>
            </w:rPr>
            <w:fldChar w:fldCharType="separate"/>
          </w:r>
          <w:hyperlink w:anchor="_Toc104386780">
            <w:r>
              <w:rPr>
                <w:webHidden/>
                <w:rStyle w:val="Sautdindex"/>
              </w:rPr>
              <w:t>Connexion</w:t>
            </w:r>
            <w:r>
              <w:rPr>
                <w:webHidden/>
              </w:rPr>
              <w:fldChar w:fldCharType="begin"/>
            </w:r>
            <w:r>
              <w:rPr>
                <w:webHidden/>
              </w:rPr>
              <w:instrText xml:space="preserve">PAGEREF _Toc104386780 \h</w:instrText>
            </w:r>
            <w:r>
              <w:rPr>
                <w:webHidden/>
              </w:rPr>
              <w:fldChar w:fldCharType="separate"/>
            </w:r>
            <w:r>
              <w:rPr>
                <w:rStyle w:val="Sautdindex"/>
                <w:vanish w:val="false"/>
              </w:rPr>
              <w:tab/>
              <w:t>2</w:t>
            </w:r>
            <w:r>
              <w:rPr>
                <w:webHidden/>
              </w:rPr>
              <w:fldChar w:fldCharType="end"/>
            </w:r>
          </w:hyperlink>
        </w:p>
        <w:p>
          <w:pPr>
            <w:pStyle w:val="Tabledesmatiresniveau1"/>
            <w:tabs>
              <w:tab w:val="clear" w:pos="708"/>
              <w:tab w:val="right" w:pos="9062" w:leader="dot"/>
            </w:tabs>
            <w:rPr>
              <w:rFonts w:eastAsia=""/>
              <w:lang w:eastAsia="fr-FR"/>
            </w:rPr>
          </w:pPr>
          <w:hyperlink w:anchor="_Toc104386781">
            <w:r>
              <w:rPr>
                <w:webHidden/>
                <w:rStyle w:val="Sautdindex"/>
              </w:rPr>
              <w:t>Voir les médicaments</w:t>
            </w:r>
            <w:r>
              <w:rPr>
                <w:webHidden/>
              </w:rPr>
              <w:fldChar w:fldCharType="begin"/>
            </w:r>
            <w:r>
              <w:rPr>
                <w:webHidden/>
              </w:rPr>
              <w:instrText xml:space="preserve">PAGEREF _Toc104386781 \h</w:instrText>
            </w:r>
            <w:r>
              <w:rPr>
                <w:webHidden/>
              </w:rPr>
              <w:fldChar w:fldCharType="separate"/>
            </w:r>
            <w:r>
              <w:rPr>
                <w:rStyle w:val="Sautdindex"/>
                <w:vanish w:val="false"/>
              </w:rPr>
              <w:tab/>
              <w:t>3</w:t>
            </w:r>
            <w:r>
              <w:rPr>
                <w:webHidden/>
              </w:rPr>
              <w:fldChar w:fldCharType="end"/>
            </w:r>
          </w:hyperlink>
        </w:p>
        <w:p>
          <w:pPr>
            <w:pStyle w:val="Tabledesmatiresniveau1"/>
            <w:tabs>
              <w:tab w:val="clear" w:pos="708"/>
              <w:tab w:val="right" w:pos="9062" w:leader="dot"/>
            </w:tabs>
            <w:rPr>
              <w:rFonts w:eastAsia=""/>
              <w:lang w:eastAsia="fr-FR"/>
            </w:rPr>
          </w:pPr>
          <w:hyperlink w:anchor="_Toc104386782">
            <w:r>
              <w:rPr>
                <w:webHidden/>
                <w:rStyle w:val="Sautdindex"/>
              </w:rPr>
              <w:t>Voir les praticiens</w:t>
            </w:r>
            <w:r>
              <w:rPr>
                <w:webHidden/>
              </w:rPr>
              <w:fldChar w:fldCharType="begin"/>
            </w:r>
            <w:r>
              <w:rPr>
                <w:webHidden/>
              </w:rPr>
              <w:instrText xml:space="preserve">PAGEREF _Toc104386782 \h</w:instrText>
            </w:r>
            <w:r>
              <w:rPr>
                <w:webHidden/>
              </w:rPr>
              <w:fldChar w:fldCharType="separate"/>
            </w:r>
            <w:r>
              <w:rPr>
                <w:rStyle w:val="Sautdindex"/>
                <w:vanish w:val="false"/>
              </w:rPr>
              <w:tab/>
              <w:t>4</w:t>
            </w:r>
            <w:r>
              <w:rPr>
                <w:webHidden/>
              </w:rPr>
              <w:fldChar w:fldCharType="end"/>
            </w:r>
          </w:hyperlink>
        </w:p>
        <w:p>
          <w:pPr>
            <w:pStyle w:val="Tabledesmatiresniveau1"/>
            <w:tabs>
              <w:tab w:val="clear" w:pos="708"/>
              <w:tab w:val="right" w:pos="9062" w:leader="dot"/>
            </w:tabs>
            <w:rPr>
              <w:rFonts w:eastAsia=""/>
              <w:lang w:eastAsia="fr-FR"/>
            </w:rPr>
          </w:pPr>
          <w:hyperlink w:anchor="_Toc104386783">
            <w:r>
              <w:rPr>
                <w:webHidden/>
                <w:rStyle w:val="Sautdindex"/>
              </w:rPr>
              <w:t>Mes rapports de visite</w:t>
            </w:r>
            <w:r>
              <w:rPr>
                <w:webHidden/>
              </w:rPr>
              <w:fldChar w:fldCharType="begin"/>
            </w:r>
            <w:r>
              <w:rPr>
                <w:webHidden/>
              </w:rPr>
              <w:instrText xml:space="preserve">PAGEREF _Toc104386783 \h</w:instrText>
            </w:r>
            <w:r>
              <w:rPr>
                <w:webHidden/>
              </w:rPr>
              <w:fldChar w:fldCharType="separate"/>
            </w:r>
            <w:r>
              <w:rPr>
                <w:rStyle w:val="Sautdindex"/>
                <w:vanish w:val="false"/>
              </w:rPr>
              <w:tab/>
              <w:t>5</w:t>
            </w:r>
            <w:r>
              <w:rPr>
                <w:webHidden/>
              </w:rPr>
              <w:fldChar w:fldCharType="end"/>
            </w:r>
          </w:hyperlink>
        </w:p>
        <w:p>
          <w:pPr>
            <w:pStyle w:val="Tabledesmatiresniveau1"/>
            <w:tabs>
              <w:tab w:val="clear" w:pos="708"/>
              <w:tab w:val="right" w:pos="9062" w:leader="dot"/>
            </w:tabs>
            <w:rPr>
              <w:rFonts w:eastAsia=""/>
              <w:lang w:eastAsia="fr-FR"/>
            </w:rPr>
          </w:pPr>
          <w:hyperlink w:anchor="_Toc104386784">
            <w:r>
              <w:rPr>
                <w:webHidden/>
                <w:rStyle w:val="Sautdindex"/>
              </w:rPr>
              <w:t>Modifier un rapport non valide</w:t>
            </w:r>
            <w:r>
              <w:rPr>
                <w:webHidden/>
              </w:rPr>
              <w:fldChar w:fldCharType="begin"/>
            </w:r>
            <w:r>
              <w:rPr>
                <w:webHidden/>
              </w:rPr>
              <w:instrText xml:space="preserve">PAGEREF _Toc104386784 \h</w:instrText>
            </w:r>
            <w:r>
              <w:rPr>
                <w:webHidden/>
              </w:rPr>
              <w:fldChar w:fldCharType="separate"/>
            </w:r>
            <w:r>
              <w:rPr>
                <w:rStyle w:val="Sautdindex"/>
                <w:vanish w:val="false"/>
              </w:rPr>
              <w:tab/>
              <w:t>6</w:t>
            </w:r>
            <w:r>
              <w:rPr>
                <w:webHidden/>
              </w:rPr>
              <w:fldChar w:fldCharType="end"/>
            </w:r>
          </w:hyperlink>
        </w:p>
        <w:p>
          <w:pPr>
            <w:pStyle w:val="Tabledesmatiresniveau1"/>
            <w:tabs>
              <w:tab w:val="clear" w:pos="708"/>
              <w:tab w:val="right" w:pos="9062" w:leader="dot"/>
            </w:tabs>
            <w:rPr>
              <w:rFonts w:eastAsia=""/>
              <w:lang w:eastAsia="fr-FR"/>
            </w:rPr>
          </w:pPr>
          <w:hyperlink w:anchor="_Toc104386785">
            <w:r>
              <w:rPr>
                <w:webHidden/>
                <w:rStyle w:val="Sautdindex"/>
              </w:rPr>
              <w:t>Rédiger un rapport de visite</w:t>
            </w:r>
            <w:r>
              <w:rPr>
                <w:webHidden/>
              </w:rPr>
              <w:fldChar w:fldCharType="begin"/>
            </w:r>
            <w:r>
              <w:rPr>
                <w:webHidden/>
              </w:rPr>
              <w:instrText xml:space="preserve">PAGEREF _Toc104386785 \h</w:instrText>
            </w:r>
            <w:r>
              <w:rPr>
                <w:webHidden/>
              </w:rPr>
              <w:fldChar w:fldCharType="separate"/>
            </w:r>
            <w:r>
              <w:rPr>
                <w:rStyle w:val="Sautdindex"/>
                <w:vanish w:val="false"/>
              </w:rPr>
              <w:tab/>
              <w:t>7</w:t>
            </w:r>
            <w:r>
              <w:rPr>
                <w:webHidden/>
              </w:rPr>
              <w:fldChar w:fldCharType="end"/>
            </w:r>
          </w:hyperlink>
        </w:p>
        <w:p>
          <w:pPr>
            <w:pStyle w:val="Normal"/>
            <w:rPr>
              <w:b/>
              <w:b/>
              <w:bCs/>
            </w:rPr>
          </w:pPr>
          <w:r>
            <w:rPr>
              <w:b/>
              <w:bCs/>
            </w:rPr>
          </w:r>
          <w:r>
            <w:rPr>
              <w:b/>
              <w:bCs/>
            </w:rPr>
            <w:fldChar w:fldCharType="end"/>
          </w:r>
        </w:p>
      </w:sdtContent>
    </w:sdt>
    <w:p>
      <w:pPr>
        <w:pStyle w:val="Normal"/>
        <w:rPr>
          <w:rFonts w:ascii="Calibri Light" w:hAnsi="Calibri Light" w:eastAsia="" w:cs=""/>
          <w:color w:val="2E74B5"/>
          <w:sz w:val="32"/>
          <w:szCs w:val="32"/>
        </w:rPr>
      </w:pPr>
      <w:r>
        <w:rPr>
          <w:rFonts w:eastAsia="" w:cs="" w:cstheme="majorBidi" w:eastAsiaTheme="majorEastAsia" w:ascii="Calibri Light" w:hAnsi="Calibri Light"/>
          <w:color w:val="2E74B5" w:themeColor="accent1" w:themeShade="bf"/>
          <w:sz w:val="32"/>
          <w:szCs w:val="32"/>
        </w:rPr>
      </w:r>
      <w:r>
        <w:br w:type="page"/>
      </w:r>
    </w:p>
    <w:p>
      <w:pPr>
        <w:pStyle w:val="Titre1"/>
        <w:rPr/>
      </w:pPr>
      <w:bookmarkStart w:id="0" w:name="_Toc104386780"/>
      <w:r>
        <w:rPr/>
        <w:t>Connexion</w:t>
      </w:r>
      <w:bookmarkEnd w:id="0"/>
    </w:p>
    <w:p>
      <w:pPr>
        <w:pStyle w:val="Normal"/>
        <w:rPr/>
      </w:pPr>
      <w:r>
        <w:rPr/>
        <w:t>Certaines actions sur le site internet ne sont accessibles que si vous êtes connecté. Pour vous connecter, il y a un bouton en haut à droite du site avec écrit « Se connecter »</w:t>
      </w:r>
    </w:p>
    <w:p>
      <w:pPr>
        <w:pStyle w:val="Normal"/>
        <w:rPr/>
      </w:pPr>
      <w:r>
        <w:rPr/>
        <w:t>Si vous cliquez dessus, vous allez être redirigé vers un formulaire de connection ou vous allez devoir saisir votre courriel avec votre mot de passe.</w:t>
      </w:r>
    </w:p>
    <w:p>
      <w:pPr>
        <w:pStyle w:val="Normal"/>
        <w:rPr/>
      </w:pPr>
      <w:r>
        <w:rPr/>
        <w:drawing>
          <wp:inline distT="0" distB="0" distL="0" distR="0">
            <wp:extent cx="3892550" cy="256222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3892550" cy="2562225"/>
                    </a:xfrm>
                    <a:prstGeom prst="rect">
                      <a:avLst/>
                    </a:prstGeom>
                  </pic:spPr>
                </pic:pic>
              </a:graphicData>
            </a:graphic>
          </wp:inline>
        </w:drawing>
      </w:r>
    </w:p>
    <w:p>
      <w:pPr>
        <w:pStyle w:val="Normal"/>
        <w:rPr/>
      </w:pPr>
      <w:r>
        <w:rPr>
          <w:b/>
          <w:bCs/>
          <w:u w:val="single"/>
        </w:rPr>
        <w:t>Utilisateur de test :</w:t>
      </w:r>
      <w:r>
        <w:rPr/>
        <w:br/>
        <w:t xml:space="preserve">Délégué régional : villou </w:t>
      </w:r>
      <w:r>
        <w:rPr>
          <w:rFonts w:cs="Arial" w:ascii="Arial" w:hAnsi="Arial"/>
          <w:color w:val="000000"/>
          <w:sz w:val="20"/>
          <w:szCs w:val="20"/>
          <w:shd w:fill="FFFFFF" w:val="clear"/>
        </w:rPr>
        <w:t>/ VilLou!</w:t>
        <w:br/>
        <w:t xml:space="preserve">Client lambda : </w:t>
      </w:r>
      <w:r>
        <w:rPr>
          <w:rFonts w:cs="Arial" w:ascii="Arial" w:hAnsi="Arial"/>
          <w:sz w:val="20"/>
          <w:szCs w:val="20"/>
          <w:shd w:fill="FFFFFF" w:val="clear"/>
        </w:rPr>
        <w:t>beddav</w:t>
      </w:r>
      <w:r>
        <w:rPr>
          <w:rFonts w:cs="Arial" w:ascii="Arial" w:hAnsi="Arial"/>
          <w:color w:val="000000"/>
          <w:sz w:val="20"/>
          <w:szCs w:val="20"/>
          <w:shd w:fill="FFFFFF" w:val="clear"/>
        </w:rPr>
        <w:t xml:space="preserve"> / BedDav!</w:t>
      </w:r>
    </w:p>
    <w:p>
      <w:pPr>
        <w:pStyle w:val="Normal"/>
        <w:rPr/>
      </w:pPr>
      <w:r>
        <w:rPr/>
        <w:t>Une fois vos indentifiants rentrés et que vous avez cliqué, vous serez redirigé vers votre profil. Sur votre profil, vous avez accès à vos informations personnelles.</w:t>
      </w:r>
    </w:p>
    <w:p>
      <w:pPr>
        <w:pStyle w:val="Normal"/>
        <w:rPr/>
      </w:pPr>
      <w:r>
        <w:rPr/>
        <w:drawing>
          <wp:inline distT="0" distB="0" distL="0" distR="0">
            <wp:extent cx="3072130" cy="230505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3072130" cy="2305050"/>
                    </a:xfrm>
                    <a:prstGeom prst="rect">
                      <a:avLst/>
                    </a:prstGeom>
                  </pic:spPr>
                </pic:pic>
              </a:graphicData>
            </a:graphic>
          </wp:inline>
        </w:drawing>
      </w:r>
    </w:p>
    <w:p>
      <w:pPr>
        <w:pStyle w:val="Normal"/>
        <w:rPr/>
      </w:pPr>
      <w:r>
        <w:rPr/>
        <w:t>Vous pouvez aussi vous déconnecter, ça vous redirigera vers l’accueil du site internet.</w:t>
      </w:r>
    </w:p>
    <w:p>
      <w:pPr>
        <w:pStyle w:val="Normal"/>
        <w:rPr/>
      </w:pPr>
      <w:r>
        <w:rPr/>
      </w:r>
      <w:r>
        <w:br w:type="page"/>
      </w:r>
    </w:p>
    <w:p>
      <w:pPr>
        <w:pStyle w:val="Titre1"/>
        <w:rPr/>
      </w:pPr>
      <w:bookmarkStart w:id="1" w:name="_Toc104386781"/>
      <w:r>
        <w:rPr/>
        <w:t>Voir les médicaments</w:t>
      </w:r>
      <w:bookmarkEnd w:id="1"/>
    </w:p>
    <w:p>
      <w:pPr>
        <w:pStyle w:val="Normal"/>
        <w:rPr/>
      </w:pPr>
      <w:r>
        <w:rPr/>
        <w:t>Dans l’onglet « Médicaments », vous pouvez sélectionner un médicament dans la liste déroulante.</w:t>
      </w:r>
    </w:p>
    <w:p>
      <w:pPr>
        <w:pStyle w:val="Normal"/>
        <w:rPr/>
      </w:pPr>
      <w:r>
        <w:rPr/>
        <w:drawing>
          <wp:inline distT="0" distB="0" distL="0" distR="0">
            <wp:extent cx="4324350" cy="2272030"/>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4324350" cy="2272030"/>
                    </a:xfrm>
                    <a:prstGeom prst="rect">
                      <a:avLst/>
                    </a:prstGeom>
                  </pic:spPr>
                </pic:pic>
              </a:graphicData>
            </a:graphic>
          </wp:inline>
        </w:drawing>
      </w:r>
    </w:p>
    <w:p>
      <w:pPr>
        <w:pStyle w:val="Normal"/>
        <w:rPr/>
      </w:pPr>
      <w:r>
        <w:rPr/>
        <w:t>Une fois le médicament sélectionné, vous avez juste à cliquer sur le bouton « Afficher les informations » et les informations s’afficheront.</w:t>
      </w:r>
    </w:p>
    <w:p>
      <w:pPr>
        <w:pStyle w:val="Normal"/>
        <w:rPr/>
      </w:pPr>
      <w:r>
        <w:rPr/>
        <w:drawing>
          <wp:inline distT="0" distB="0" distL="0" distR="0">
            <wp:extent cx="4333875" cy="3248025"/>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5"/>
                    <a:stretch>
                      <a:fillRect/>
                    </a:stretch>
                  </pic:blipFill>
                  <pic:spPr bwMode="auto">
                    <a:xfrm>
                      <a:off x="0" y="0"/>
                      <a:ext cx="4333875" cy="32480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itre1"/>
        <w:rPr/>
      </w:pPr>
      <w:bookmarkStart w:id="2" w:name="_Toc104386781_Copie_1"/>
      <w:r>
        <w:rPr/>
        <w:t xml:space="preserve">Voir les </w:t>
      </w:r>
      <w:r>
        <w:rPr/>
        <w:t>praticiens</w:t>
      </w:r>
      <w:r>
        <w:rPr/>
        <w:t xml:space="preserve"> </w:t>
      </w:r>
      <w:bookmarkEnd w:id="2"/>
    </w:p>
    <w:p>
      <w:pPr>
        <w:pStyle w:val="Normal"/>
        <w:rPr/>
      </w:pPr>
      <w:r>
        <w:rPr/>
        <w:t>Dans l’onglet «</w:t>
      </w:r>
      <w:r>
        <w:rPr/>
        <w:t>Praticien</w:t>
      </w:r>
      <w:r>
        <w:rPr/>
        <w:t xml:space="preserve">», vous pouvez sélectionner un </w:t>
      </w:r>
      <w:r>
        <w:rPr/>
        <w:t>praticien</w:t>
      </w:r>
      <w:r>
        <w:rPr/>
        <w:t xml:space="preserve"> dans la liste déroulante.</w:t>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60720" cy="304292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760720" cy="3042920"/>
                    </a:xfrm>
                    <a:prstGeom prst="rect">
                      <a:avLst/>
                    </a:prstGeom>
                  </pic:spPr>
                </pic:pic>
              </a:graphicData>
            </a:graphic>
          </wp:anchor>
        </w:drawing>
      </w:r>
    </w:p>
    <w:p>
      <w:pPr>
        <w:pStyle w:val="Normal"/>
        <w:rPr/>
      </w:pPr>
      <w:r>
        <w:rPr/>
        <w:t xml:space="preserve">Une fois le </w:t>
      </w:r>
      <w:r>
        <w:rPr/>
        <w:t>praticien</w:t>
      </w:r>
      <w:r>
        <w:rPr/>
        <w:t xml:space="preserve"> sélectionné, vous avez juste à cliquer sur le bouton « Afficher les informations » et les informations s’afficheront.</w:t>
      </w:r>
    </w:p>
    <w:p>
      <w:pPr>
        <w:pStyle w:val="Normal"/>
        <w:rPr/>
      </w:pPr>
      <w:r>
        <w:rPr/>
        <w:drawing>
          <wp:anchor behindDoc="0" distT="0" distB="0" distL="0" distR="0" simplePos="0" locked="0" layoutInCell="0" allowOverlap="1" relativeHeight="6">
            <wp:simplePos x="0" y="0"/>
            <wp:positionH relativeFrom="column">
              <wp:posOffset>163195</wp:posOffset>
            </wp:positionH>
            <wp:positionV relativeFrom="paragraph">
              <wp:posOffset>-67945</wp:posOffset>
            </wp:positionV>
            <wp:extent cx="5760720" cy="307340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60720" cy="3073400"/>
                    </a:xfrm>
                    <a:prstGeom prst="rect">
                      <a:avLst/>
                    </a:prstGeom>
                  </pic:spPr>
                </pic:pic>
              </a:graphicData>
            </a:graphic>
          </wp:anchor>
        </w:drawing>
      </w:r>
    </w:p>
    <w:p>
      <w:pPr>
        <w:pStyle w:val="Normal"/>
        <w:rPr/>
      </w:pPr>
      <w:r>
        <w:rPr/>
      </w:r>
    </w:p>
    <w:p>
      <w:pPr>
        <w:pStyle w:val="Normal"/>
        <w:rPr/>
      </w:pPr>
      <w:r>
        <w:rPr/>
      </w:r>
    </w:p>
    <w:p>
      <w:pPr>
        <w:pStyle w:val="Normal"/>
        <w:rPr/>
      </w:pPr>
      <w:r>
        <w:rPr/>
      </w:r>
      <w:r>
        <w:br w:type="page"/>
      </w:r>
    </w:p>
    <w:p>
      <w:pPr>
        <w:pStyle w:val="Titre1"/>
        <w:rPr/>
      </w:pPr>
      <w:bookmarkStart w:id="3" w:name="_Toc104386781_Copie_1_Copie_2"/>
      <w:r>
        <w:rPr/>
        <w:t>Mes rapports de visite</w:t>
      </w:r>
      <w:r>
        <w:rPr/>
        <w:t xml:space="preserve"> </w:t>
      </w:r>
      <w:bookmarkEnd w:id="3"/>
    </w:p>
    <w:p>
      <w:pPr>
        <w:pStyle w:val="Normal"/>
        <w:rPr/>
      </w:pPr>
      <w:r>
        <w:rPr/>
        <w:t>Dans l’onglet «</w:t>
      </w:r>
      <w:r>
        <w:rPr/>
        <w:t>Rapports de visite</w:t>
      </w:r>
      <w:r>
        <w:rPr/>
        <w:t>», vous pouvez sélectionner « </w:t>
      </w:r>
      <w:r>
        <w:rPr/>
        <w:t>Mes rapports »</w:t>
      </w:r>
      <w:r>
        <w:rPr/>
        <w:t xml:space="preserve">. </w:t>
      </w:r>
      <w:r>
        <w:rPr/>
        <w:t>Choisissez si vous le désirez un intervalle de dates pour ne voir que vos rapports dans cet intervalle et éventuellement un praticien pour ne sélectionner que les rapports concernant ce praticien.</w:t>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0720" cy="9347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60720" cy="934720"/>
                    </a:xfrm>
                    <a:prstGeom prst="rect">
                      <a:avLst/>
                    </a:prstGeom>
                  </pic:spPr>
                </pic:pic>
              </a:graphicData>
            </a:graphic>
          </wp:anchor>
        </w:drawing>
      </w:r>
    </w:p>
    <w:p>
      <w:pPr>
        <w:pStyle w:val="Normal"/>
        <w:rPr/>
      </w:pPr>
      <w:r>
        <w:rPr/>
        <w:t>Une fois cela fait, cliquez sur « Filtrer » et vos rapports de visite correspondant aux informations entrées s’afficheront.</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0720" cy="101790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60720" cy="1017905"/>
                    </a:xfrm>
                    <a:prstGeom prst="rect">
                      <a:avLst/>
                    </a:prstGeom>
                  </pic:spPr>
                </pic:pic>
              </a:graphicData>
            </a:graphic>
          </wp:anchor>
        </w:drawing>
      </w:r>
      <w:r>
        <w:rPr/>
        <w:t>Vous pouvez également cliquer sur « Consulter » afin d’avoir plus de détails sur le rapport en question. Vous pouvez d’ailleurs cliquer sur le nom du praticien ou des médicaments pour afin d’avoir plus de précisions.</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253355" cy="39395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253355" cy="39395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itre1"/>
        <w:rPr/>
      </w:pPr>
      <w:bookmarkStart w:id="4" w:name="_Toc104386781_Copie_1_Copie_2_Copie_1"/>
      <w:r>
        <w:rPr/>
        <w:t xml:space="preserve">Modifier un </w:t>
      </w:r>
      <w:r>
        <w:rPr/>
        <w:t xml:space="preserve">rapport </w:t>
      </w:r>
      <w:r>
        <w:rPr/>
        <w:t>non valide</w:t>
      </w:r>
      <w:bookmarkEnd w:id="4"/>
    </w:p>
    <w:p>
      <w:pPr>
        <w:pStyle w:val="Normal"/>
        <w:rPr/>
      </w:pPr>
      <w:r>
        <w:rPr/>
        <w:t>Dans l’onglet « Rapport de visite », vous pouvez sélectionner « Rédiger un rapport »</w:t>
      </w:r>
    </w:p>
    <w:p>
      <w:pPr>
        <w:pStyle w:val="Normal"/>
        <w:rPr/>
      </w:pPr>
      <w:r>
        <w:rPr/>
        <w:drawing>
          <wp:anchor behindDoc="0" distT="0" distB="0" distL="0" distR="0" simplePos="0" locked="0" layoutInCell="0" allowOverlap="1" relativeHeight="11">
            <wp:simplePos x="0" y="0"/>
            <wp:positionH relativeFrom="column">
              <wp:posOffset>596265</wp:posOffset>
            </wp:positionH>
            <wp:positionV relativeFrom="paragraph">
              <wp:posOffset>-72390</wp:posOffset>
            </wp:positionV>
            <wp:extent cx="4423410" cy="27031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423410" cy="27031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Choisissez ensuite le rapport à modifier puis cliquez sur « Choisir ».</w:t>
      </w:r>
    </w:p>
    <w:p>
      <w:pPr>
        <w:pStyle w:val="Normal"/>
        <w:rPr/>
      </w:pPr>
      <w:r>
        <w:rPr/>
        <w:drawing>
          <wp:anchor behindDoc="0" distT="0" distB="0" distL="0" distR="0" simplePos="0" locked="0" layoutInCell="0" allowOverlap="1" relativeHeight="12">
            <wp:simplePos x="0" y="0"/>
            <wp:positionH relativeFrom="column">
              <wp:posOffset>900430</wp:posOffset>
            </wp:positionH>
            <wp:positionV relativeFrom="paragraph">
              <wp:posOffset>-86995</wp:posOffset>
            </wp:positionV>
            <wp:extent cx="3906520" cy="393446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906520" cy="39344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Un formulaire pré-rempli avec les informations déjà enregistrées apparaîtra. Vous pouvez tout modifier à votre guise. Une fois que vous êtes sûr de vous, vous pouvez cocher « saisie définitive » avant de cliquer sur « valider le rapport ». </w:t>
      </w:r>
    </w:p>
    <w:p>
      <w:pPr>
        <w:pStyle w:val="Normal"/>
        <w:rPr/>
      </w:pPr>
      <w:r>
        <w:rPr/>
      </w:r>
      <w:r>
        <w:br w:type="page"/>
      </w:r>
    </w:p>
    <w:p>
      <w:pPr>
        <w:pStyle w:val="Titre1"/>
        <w:rPr/>
      </w:pPr>
      <w:bookmarkStart w:id="5" w:name="_Toc104386781_Copie_1_Copie_2_Copie_1_Co"/>
      <w:r>
        <w:rPr/>
        <w:t>Rédiger</w:t>
      </w:r>
      <w:r>
        <w:rPr/>
        <w:t xml:space="preserve"> un rapport </w:t>
      </w:r>
      <w:r>
        <w:rPr/>
        <w:t>de visite</w:t>
      </w:r>
      <w:bookmarkEnd w:id="5"/>
    </w:p>
    <w:p>
      <w:pPr>
        <w:pStyle w:val="Normal"/>
        <w:rPr/>
      </w:pPr>
      <w:r>
        <w:rPr/>
        <w:t>Comme pour modifier un rapport de visite, sélectionnez « Rédiger un rapport » dans l’onglet « Rapport de visite ».  Cliquez cette fois-ci sur « Nouveau rapport ».</w:t>
      </w:r>
    </w:p>
    <w:p>
      <w:pPr>
        <w:pStyle w:val="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794885" cy="48450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794885" cy="48450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0" w:after="160"/>
        <w:rPr/>
      </w:pPr>
      <w:r>
        <w:rPr/>
        <w:t>Un formulaire de saisie vierge sera par la suite affiché. Vous pouvez le remplir puis sélectionner « Valider le rapport ». Si vous ne cochez pas la case « saisie définitive », votre rapport sera considéré comme en cours de saisie et vous pourrez le modifier plus tard.</w:t>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Arial">
    <w:charset w:val="00"/>
    <w:family w:val="roman"/>
    <w:pitch w:val="variable"/>
  </w:font>
</w:fonts>
</file>

<file path=word/settings.xml><?xml version="1.0" encoding="utf-8"?>
<w:settings xmlns:w="http://schemas.openxmlformats.org/wordprocessingml/2006/main">
  <w:zoom w:percent="2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Normal"/>
    <w:next w:val="Normal"/>
    <w:link w:val="Titre1Car"/>
    <w:uiPriority w:val="9"/>
    <w:qFormat/>
    <w:rsid w:val="000b30f8"/>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b30f8"/>
    <w:rPr>
      <w:rFonts w:ascii="Calibri Light" w:hAnsi="Calibri Light" w:eastAsia="" w:cs="" w:asciiTheme="majorHAnsi" w:cstheme="majorBidi" w:eastAsiaTheme="majorEastAsia" w:hAnsiTheme="majorHAnsi"/>
      <w:color w:val="2E74B5" w:themeColor="accent1" w:themeShade="bf"/>
      <w:sz w:val="32"/>
      <w:szCs w:val="32"/>
    </w:rPr>
  </w:style>
  <w:style w:type="character" w:styleId="LienInternet">
    <w:name w:val="Hyperlink"/>
    <w:basedOn w:val="DefaultParagraphFont"/>
    <w:uiPriority w:val="99"/>
    <w:unhideWhenUsed/>
    <w:rsid w:val="000b30f8"/>
    <w:rPr>
      <w:color w:val="0563C1" w:themeColor="hyperlink"/>
      <w:u w:val="single"/>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Indexlexicaltitre">
    <w:name w:val="Index Heading"/>
    <w:basedOn w:val="Titre"/>
    <w:pPr/>
    <w:rPr/>
  </w:style>
  <w:style w:type="paragraph" w:styleId="Titredetabledesmatires">
    <w:name w:val="TOC Heading"/>
    <w:basedOn w:val="Titre1"/>
    <w:next w:val="Normal"/>
    <w:uiPriority w:val="39"/>
    <w:unhideWhenUsed/>
    <w:qFormat/>
    <w:rsid w:val="000b30f8"/>
    <w:pPr>
      <w:outlineLvl w:val="9"/>
    </w:pPr>
    <w:rPr>
      <w:lang w:eastAsia="fr-FR"/>
    </w:rPr>
  </w:style>
  <w:style w:type="paragraph" w:styleId="Tabledesmatiresniveau1">
    <w:name w:val="TOC 1"/>
    <w:basedOn w:val="Normal"/>
    <w:next w:val="Normal"/>
    <w:autoRedefine/>
    <w:uiPriority w:val="39"/>
    <w:unhideWhenUsed/>
    <w:rsid w:val="000b30f8"/>
    <w:pPr>
      <w:spacing w:before="0" w:after="100"/>
    </w:pPr>
    <w:rPr/>
  </w:style>
  <w:style w:type="paragraph" w:styleId="Tabledesmatiresniveau2">
    <w:name w:val="TOC 2"/>
    <w:basedOn w:val="Normal"/>
    <w:next w:val="Normal"/>
    <w:autoRedefine/>
    <w:uiPriority w:val="39"/>
    <w:unhideWhenUsed/>
    <w:rsid w:val="000b30f8"/>
    <w:pPr>
      <w:spacing w:before="0" w:after="100"/>
      <w:ind w:left="220" w:hanging="0"/>
    </w:pPr>
    <w:rPr>
      <w:rFonts w:eastAsia="" w:cs="Times New Roman" w:eastAsiaTheme="minorEastAsia"/>
      <w:lang w:eastAsia="fr-FR"/>
    </w:rPr>
  </w:style>
  <w:style w:type="paragraph" w:styleId="Tabledesmatiresniveau3">
    <w:name w:val="TOC 3"/>
    <w:basedOn w:val="Normal"/>
    <w:next w:val="Normal"/>
    <w:autoRedefine/>
    <w:uiPriority w:val="39"/>
    <w:unhideWhenUsed/>
    <w:rsid w:val="000b30f8"/>
    <w:pPr>
      <w:spacing w:before="0" w:after="100"/>
      <w:ind w:left="440" w:hanging="0"/>
    </w:pPr>
    <w:rPr>
      <w:rFonts w:eastAsia="" w:cs="Times New Roman" w:eastAsiaTheme="minorEastAsia"/>
      <w:lang w:eastAsia="fr-F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27AEB-8B2A-48CB-BBE6-575BE842B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Application>LibreOffice/7.4.4.2$Windows_X86_64 LibreOffice_project/85569322deea74ec9134968a29af2df5663baa21</Application>
  <AppVersion>15.0000</AppVersion>
  <Pages>7</Pages>
  <Words>462</Words>
  <Characters>2333</Characters>
  <CharactersWithSpaces>2769</CharactersWithSpaces>
  <Paragraphs>34</Paragraphs>
  <Company>LBF - Orleans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2022-05-25T09:13:00Z</dcterms:created>
  <dc:creator>Randy DURELLE</dc:creator>
  <dc:description/>
  <dc:language>fr-FR</dc:language>
  <cp:lastModifiedBy/>
  <dcterms:modified xsi:type="dcterms:W3CDTF">2023-05-07T20:02:21Z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