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DC691F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ACLU-DE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7-09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E87FB1" w:rsidP="00E87FB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9/27/2017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667EA0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E87FB1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667EA0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E87FB1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667EA0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C691F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667EA0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C691F" w:rsidRPr="00973768" w:rsidRDefault="00DC691F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dbever@aclu-de.org</w:t>
            </w: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667EA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C691F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667EA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667EA0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Celebrate</w:t>
            </w:r>
            <w:r w:rsidR="00002496">
              <w:rPr>
                <w:rFonts w:ascii="Arial" w:hAnsi="Arial" w:cs="Arial"/>
                <w:color w:val="000000"/>
                <w:szCs w:val="22"/>
              </w:rPr>
              <w:t xml:space="preserve"> Delaware’s 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Own </w:t>
            </w:r>
            <w:bookmarkStart w:id="0" w:name="_GoBack"/>
            <w:bookmarkEnd w:id="0"/>
            <w:r w:rsidR="00002496">
              <w:rPr>
                <w:rFonts w:ascii="Arial" w:hAnsi="Arial" w:cs="Arial"/>
                <w:color w:val="000000"/>
                <w:szCs w:val="22"/>
              </w:rPr>
              <w:t>Voices of Freedom</w:t>
            </w:r>
            <w:r w:rsidR="009B43EF">
              <w:rPr>
                <w:rFonts w:ascii="Arial" w:hAnsi="Arial" w:cs="Arial"/>
                <w:color w:val="000000"/>
                <w:szCs w:val="22"/>
              </w:rPr>
              <w:t>!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002496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Get your tickets to the 32</w:t>
            </w:r>
            <w:r w:rsidRPr="00002496">
              <w:rPr>
                <w:rFonts w:ascii="Arial" w:hAnsi="Arial" w:cs="Arial"/>
                <w:color w:val="000000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Annual Kandler Awards Dinner</w:t>
            </w:r>
            <w:r w:rsidR="009B43EF">
              <w:rPr>
                <w:rFonts w:ascii="Arial" w:hAnsi="Arial" w:cs="Arial"/>
                <w:color w:val="000000"/>
                <w:szCs w:val="22"/>
              </w:rPr>
              <w:t xml:space="preserve"> today!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667EA0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C691F">
                  <w:rPr>
                    <w:rFonts w:ascii="Meiryo" w:eastAsia="Meiryo" w:hAnsi="Meiryo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651408" w:rsidRDefault="00651408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“Never Silent: Voices of Freedom”</w:t>
            </w:r>
          </w:p>
          <w:p w:rsidR="002B117E" w:rsidRDefault="00651408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The </w:t>
            </w:r>
            <w:r w:rsidR="005130D0">
              <w:rPr>
                <w:rFonts w:ascii="Arial" w:hAnsi="Arial" w:cs="Arial"/>
                <w:color w:val="000000"/>
                <w:szCs w:val="22"/>
              </w:rPr>
              <w:t>2017 Kandler Dinner</w:t>
            </w:r>
          </w:p>
          <w:p w:rsidR="005130D0" w:rsidRDefault="005130D0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Wednesday, October 18</w:t>
            </w:r>
          </w:p>
          <w:p w:rsidR="005130D0" w:rsidRDefault="00002496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Cocktails at 5:30 p.m. </w:t>
            </w:r>
          </w:p>
          <w:p w:rsidR="005130D0" w:rsidRDefault="00002496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Dinner at </w:t>
            </w:r>
            <w:r w:rsidR="005130D0">
              <w:rPr>
                <w:rFonts w:ascii="Arial" w:hAnsi="Arial" w:cs="Arial"/>
                <w:color w:val="000000"/>
                <w:szCs w:val="22"/>
              </w:rPr>
              <w:t>6:30 p.m.</w:t>
            </w:r>
          </w:p>
          <w:p w:rsidR="005130D0" w:rsidRDefault="00972195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Chase C</w:t>
            </w:r>
            <w:r w:rsidR="005130D0">
              <w:rPr>
                <w:rFonts w:ascii="Arial" w:hAnsi="Arial" w:cs="Arial"/>
                <w:color w:val="000000"/>
                <w:szCs w:val="22"/>
              </w:rPr>
              <w:t>enter on the Riverfront</w:t>
            </w:r>
          </w:p>
          <w:p w:rsidR="005130D0" w:rsidRDefault="005130D0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130D0" w:rsidRPr="00973768" w:rsidRDefault="005130D0" w:rsidP="00002496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RSVP </w:t>
            </w:r>
            <w:r w:rsidR="00002496">
              <w:rPr>
                <w:rFonts w:ascii="Arial" w:hAnsi="Arial" w:cs="Arial"/>
                <w:color w:val="000000"/>
                <w:szCs w:val="22"/>
              </w:rPr>
              <w:t>T</w:t>
            </w:r>
            <w:r>
              <w:rPr>
                <w:rFonts w:ascii="Arial" w:hAnsi="Arial" w:cs="Arial"/>
                <w:color w:val="000000"/>
                <w:szCs w:val="22"/>
              </w:rPr>
              <w:t>oday box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E557B5" w:rsidRDefault="005130D0" w:rsidP="005130D0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ACLU National Legal Director David Cole: </w:t>
            </w:r>
            <w:hyperlink r:id="rId11" w:history="1">
              <w:r w:rsidRPr="00476892">
                <w:rPr>
                  <w:rStyle w:val="Hyperlink"/>
                  <w:rFonts w:ascii="Arial" w:hAnsi="Arial" w:cs="Arial"/>
                  <w:szCs w:val="22"/>
                </w:rPr>
                <w:t>https://www.aclu.org/bio/david-cole</w:t>
              </w:r>
            </w:hyperlink>
          </w:p>
          <w:p w:rsidR="009B43EF" w:rsidRDefault="00667EA0" w:rsidP="005130D0">
            <w:pPr>
              <w:rPr>
                <w:rFonts w:ascii="Arial" w:hAnsi="Arial" w:cs="Arial"/>
                <w:color w:val="000000"/>
                <w:szCs w:val="22"/>
              </w:rPr>
            </w:pPr>
            <w:r w:rsidRPr="00667EA0">
              <w:rPr>
                <w:rFonts w:ascii="Arial" w:hAnsi="Arial" w:cs="Arial"/>
                <w:color w:val="000000"/>
                <w:szCs w:val="22"/>
              </w:rPr>
              <w:t>Follow this link for tickets and sponsorship opportunities.</w:t>
            </w:r>
            <w:r w:rsidR="009B43EF">
              <w:rPr>
                <w:rFonts w:ascii="Arial" w:hAnsi="Arial" w:cs="Arial"/>
                <w:color w:val="000000"/>
                <w:szCs w:val="22"/>
              </w:rPr>
              <w:t>:</w:t>
            </w:r>
          </w:p>
          <w:p w:rsidR="005130D0" w:rsidRDefault="00667EA0" w:rsidP="005130D0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="005130D0" w:rsidRPr="00476892">
                <w:rPr>
                  <w:rStyle w:val="Hyperlink"/>
                  <w:rFonts w:ascii="Arial" w:hAnsi="Arial" w:cs="Arial"/>
                  <w:szCs w:val="22"/>
                </w:rPr>
                <w:t>https://action.aclu.org/secure/de_2017_Kandler_Dinner?ms=web_170616_aff_DE_KandlerDinner</w:t>
              </w:r>
            </w:hyperlink>
          </w:p>
          <w:p w:rsidR="005130D0" w:rsidRPr="00973768" w:rsidRDefault="00002496" w:rsidP="00002496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Dave Bever</w:t>
            </w:r>
            <w:r w:rsidR="005130D0">
              <w:rPr>
                <w:rFonts w:ascii="Arial" w:hAnsi="Arial" w:cs="Arial"/>
                <w:color w:val="000000"/>
                <w:szCs w:val="22"/>
              </w:rPr>
              <w:t xml:space="preserve">: </w:t>
            </w:r>
            <w:hyperlink r:id="rId13" w:history="1">
              <w:r w:rsidRPr="002B4EBD">
                <w:rPr>
                  <w:rStyle w:val="Hyperlink"/>
                  <w:rFonts w:ascii="Arial" w:hAnsi="Arial" w:cs="Arial"/>
                  <w:szCs w:val="22"/>
                </w:rPr>
                <w:t>dbever@aclu-de.org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130D0" w:rsidRDefault="00667EA0" w:rsidP="009A6A96">
            <w:pPr>
              <w:pStyle w:val="NormalWeb"/>
              <w:shd w:val="clear" w:color="auto" w:fill="FFFFFF"/>
              <w:spacing w:before="72" w:beforeAutospacing="0" w:after="360" w:afterAutospacing="0" w:line="360" w:lineRule="atLeast"/>
              <w:textAlignment w:val="baseline"/>
              <w:rPr>
                <w:rFonts w:ascii="Trebuchet MS" w:hAnsi="Trebuchet MS"/>
                <w:color w:val="000000"/>
                <w:sz w:val="21"/>
                <w:szCs w:val="21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</w:rPr>
              <w:t>T</w:t>
            </w:r>
            <w:r>
              <w:rPr>
                <w:rFonts w:ascii="Trebuchet MS" w:hAnsi="Trebuchet MS"/>
                <w:color w:val="000000"/>
                <w:sz w:val="21"/>
                <w:szCs w:val="21"/>
              </w:rPr>
              <w:t>he 32</w:t>
            </w:r>
            <w:r w:rsidRPr="00E87FB1">
              <w:rPr>
                <w:rFonts w:ascii="Trebuchet MS" w:hAnsi="Trebuchet MS"/>
                <w:color w:val="000000"/>
                <w:sz w:val="21"/>
                <w:szCs w:val="21"/>
                <w:vertAlign w:val="superscript"/>
              </w:rPr>
              <w:t>nd</w:t>
            </w:r>
            <w:r>
              <w:rPr>
                <w:rFonts w:ascii="Trebuchet MS" w:hAnsi="Trebuchet MS"/>
                <w:color w:val="000000"/>
                <w:sz w:val="21"/>
                <w:szCs w:val="21"/>
              </w:rPr>
              <w:t xml:space="preserve"> Annual Kandler Memorial Awards Dinner</w:t>
            </w:r>
            <w:r>
              <w:rPr>
                <w:rFonts w:ascii="Trebuchet MS" w:hAnsi="Trebuchet MS"/>
                <w:color w:val="000000"/>
                <w:sz w:val="21"/>
                <w:szCs w:val="21"/>
              </w:rPr>
              <w:t>,</w:t>
            </w:r>
            <w:r>
              <w:rPr>
                <w:rFonts w:ascii="Trebuchet MS" w:hAnsi="Trebuchet MS"/>
                <w:color w:val="000000"/>
                <w:sz w:val="21"/>
                <w:szCs w:val="21"/>
              </w:rPr>
              <w:t xml:space="preserve"> </w:t>
            </w:r>
            <w:r w:rsidR="00E87FB1">
              <w:rPr>
                <w:rFonts w:ascii="Trebuchet MS" w:hAnsi="Trebuchet MS"/>
                <w:color w:val="000000"/>
                <w:sz w:val="21"/>
                <w:szCs w:val="21"/>
              </w:rPr>
              <w:t>“Never Silent: Voices of Freedom,” is just three weeks away, and you’ve invited</w:t>
            </w:r>
            <w:r>
              <w:rPr>
                <w:rFonts w:ascii="Trebuchet MS" w:hAnsi="Trebuchet MS"/>
                <w:color w:val="000000"/>
                <w:sz w:val="21"/>
                <w:szCs w:val="21"/>
              </w:rPr>
              <w:t xml:space="preserve">! Join us as we </w:t>
            </w:r>
            <w:r w:rsidR="00E87FB1">
              <w:rPr>
                <w:rFonts w:ascii="Trebuchet MS" w:hAnsi="Trebuchet MS"/>
                <w:color w:val="000000"/>
                <w:sz w:val="21"/>
                <w:szCs w:val="21"/>
              </w:rPr>
              <w:t xml:space="preserve">honor </w:t>
            </w:r>
            <w:r w:rsidR="009A6A96">
              <w:rPr>
                <w:rStyle w:val="Strong"/>
                <w:rFonts w:ascii="Trebuchet MS" w:hAnsi="Trebuchet MS"/>
                <w:color w:val="000000"/>
                <w:sz w:val="21"/>
                <w:szCs w:val="21"/>
                <w:bdr w:val="none" w:sz="0" w:space="0" w:color="auto" w:frame="1"/>
              </w:rPr>
              <w:t>Sarah, Sally and David McBride</w:t>
            </w:r>
            <w:r>
              <w:rPr>
                <w:rStyle w:val="Strong"/>
                <w:rFonts w:ascii="Trebuchet MS" w:hAnsi="Trebuchet MS"/>
                <w:color w:val="000000"/>
                <w:sz w:val="21"/>
                <w:szCs w:val="21"/>
                <w:bdr w:val="none" w:sz="0" w:space="0" w:color="auto" w:frame="1"/>
              </w:rPr>
              <w:t xml:space="preserve">, </w:t>
            </w:r>
            <w:r w:rsidRPr="00667EA0">
              <w:rPr>
                <w:rStyle w:val="Strong"/>
                <w:rFonts w:ascii="Trebuchet MS" w:hAnsi="Trebuchet MS"/>
                <w:b w:val="0"/>
                <w:color w:val="000000"/>
                <w:sz w:val="21"/>
                <w:szCs w:val="21"/>
                <w:bdr w:val="none" w:sz="0" w:space="0" w:color="auto" w:frame="1"/>
              </w:rPr>
              <w:t>activists for transgender rights,</w:t>
            </w:r>
            <w:r>
              <w:rPr>
                <w:rStyle w:val="Strong"/>
                <w:rFonts w:ascii="Trebuchet MS" w:hAnsi="Trebuchet MS"/>
                <w:color w:val="000000"/>
                <w:sz w:val="21"/>
                <w:szCs w:val="21"/>
                <w:bdr w:val="none" w:sz="0" w:space="0" w:color="auto" w:frame="1"/>
              </w:rPr>
              <w:t xml:space="preserve"> a</w:t>
            </w:r>
            <w:r w:rsidR="009A6A96">
              <w:rPr>
                <w:rFonts w:ascii="Trebuchet MS" w:hAnsi="Trebuchet MS"/>
                <w:color w:val="000000"/>
                <w:sz w:val="21"/>
                <w:szCs w:val="21"/>
              </w:rPr>
              <w:t xml:space="preserve">nd </w:t>
            </w:r>
            <w:r w:rsidR="009A6A96">
              <w:rPr>
                <w:rStyle w:val="Strong"/>
                <w:rFonts w:ascii="Trebuchet MS" w:hAnsi="Trebuchet MS"/>
                <w:color w:val="000000"/>
                <w:sz w:val="21"/>
                <w:szCs w:val="21"/>
                <w:bdr w:val="none" w:sz="0" w:space="0" w:color="auto" w:frame="1"/>
              </w:rPr>
              <w:t>Theopalis K. “Theo” Gregory, Sr.</w:t>
            </w:r>
            <w:r w:rsidR="009A6A96">
              <w:rPr>
                <w:rFonts w:ascii="Trebuchet MS" w:hAnsi="Trebuchet M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Trebuchet MS" w:hAnsi="Trebuchet MS"/>
                <w:color w:val="000000"/>
                <w:sz w:val="21"/>
                <w:szCs w:val="21"/>
              </w:rPr>
              <w:t xml:space="preserve">advocate for </w:t>
            </w:r>
            <w:r w:rsidR="009A6A96">
              <w:rPr>
                <w:rFonts w:ascii="Trebuchet MS" w:hAnsi="Trebuchet MS"/>
                <w:color w:val="000000"/>
                <w:sz w:val="21"/>
                <w:szCs w:val="21"/>
              </w:rPr>
              <w:t>racial justice and disability rights.</w:t>
            </w:r>
            <w:r w:rsidR="00651408">
              <w:rPr>
                <w:rFonts w:ascii="Trebuchet MS" w:hAnsi="Trebuchet MS"/>
                <w:color w:val="000000"/>
                <w:sz w:val="21"/>
                <w:szCs w:val="21"/>
              </w:rPr>
              <w:t xml:space="preserve"> ACLU cooperating attorney </w:t>
            </w:r>
            <w:r w:rsidR="009A6A96" w:rsidRPr="009B43EF">
              <w:rPr>
                <w:rFonts w:ascii="Trebuchet MS" w:hAnsi="Trebuchet MS"/>
                <w:b/>
                <w:color w:val="000000"/>
                <w:sz w:val="21"/>
                <w:szCs w:val="21"/>
              </w:rPr>
              <w:t>Marion Quirk</w:t>
            </w:r>
            <w:r w:rsidR="00651408">
              <w:rPr>
                <w:rFonts w:ascii="Trebuchet MS" w:hAnsi="Trebuchet MS"/>
                <w:color w:val="000000"/>
                <w:sz w:val="21"/>
                <w:szCs w:val="21"/>
              </w:rPr>
              <w:t xml:space="preserve"> will also receive the Clarence Darrow Award</w:t>
            </w:r>
            <w:r>
              <w:rPr>
                <w:rFonts w:ascii="Trebuchet MS" w:hAnsi="Trebuchet MS"/>
                <w:color w:val="000000"/>
                <w:sz w:val="21"/>
                <w:szCs w:val="21"/>
              </w:rPr>
              <w:t xml:space="preserve"> f</w:t>
            </w:r>
            <w:r>
              <w:rPr>
                <w:rFonts w:ascii="Trebuchet MS" w:hAnsi="Trebuchet MS"/>
                <w:color w:val="000000"/>
                <w:sz w:val="21"/>
                <w:szCs w:val="21"/>
              </w:rPr>
              <w:t>or her work on behalf of incarcerated persons</w:t>
            </w:r>
            <w:r>
              <w:rPr>
                <w:rFonts w:ascii="Trebuchet MS" w:hAnsi="Trebuchet MS"/>
                <w:color w:val="000000"/>
                <w:sz w:val="21"/>
                <w:szCs w:val="21"/>
              </w:rPr>
              <w:t xml:space="preserve">, and </w:t>
            </w:r>
            <w:r w:rsidR="00651408">
              <w:rPr>
                <w:rStyle w:val="Strong"/>
                <w:rFonts w:ascii="Trebuchet MS" w:hAnsi="Trebuchet MS"/>
                <w:color w:val="000000"/>
                <w:sz w:val="21"/>
                <w:szCs w:val="21"/>
                <w:bdr w:val="none" w:sz="0" w:space="0" w:color="auto" w:frame="1"/>
              </w:rPr>
              <w:t>A</w:t>
            </w:r>
            <w:r w:rsidR="005130D0">
              <w:rPr>
                <w:rStyle w:val="Strong"/>
                <w:rFonts w:ascii="Trebuchet MS" w:hAnsi="Trebuchet MS"/>
                <w:color w:val="000000"/>
                <w:sz w:val="21"/>
                <w:szCs w:val="21"/>
                <w:bdr w:val="none" w:sz="0" w:space="0" w:color="auto" w:frame="1"/>
              </w:rPr>
              <w:t>CLU National Legal Director David Cole</w:t>
            </w:r>
            <w:r w:rsidR="005130D0">
              <w:rPr>
                <w:rStyle w:val="apple-converted-space"/>
                <w:rFonts w:ascii="Trebuchet MS" w:hAnsi="Trebuchet MS"/>
                <w:color w:val="000000"/>
                <w:sz w:val="21"/>
                <w:szCs w:val="21"/>
              </w:rPr>
              <w:t> </w:t>
            </w:r>
            <w:r w:rsidR="009A6A96">
              <w:rPr>
                <w:rFonts w:ascii="Trebuchet MS" w:hAnsi="Trebuchet MS"/>
                <w:color w:val="000000"/>
                <w:sz w:val="21"/>
                <w:szCs w:val="21"/>
              </w:rPr>
              <w:t xml:space="preserve">will </w:t>
            </w:r>
            <w:r>
              <w:rPr>
                <w:rFonts w:ascii="Trebuchet MS" w:hAnsi="Trebuchet MS"/>
                <w:color w:val="000000"/>
                <w:sz w:val="21"/>
                <w:szCs w:val="21"/>
              </w:rPr>
              <w:t>provide remarks on the ACLU’s national agenda</w:t>
            </w:r>
            <w:r w:rsidR="00651408">
              <w:rPr>
                <w:rFonts w:ascii="Trebuchet MS" w:hAnsi="Trebuchet MS"/>
                <w:color w:val="000000"/>
                <w:sz w:val="21"/>
                <w:szCs w:val="21"/>
              </w:rPr>
              <w:t xml:space="preserve">. </w:t>
            </w:r>
          </w:p>
          <w:p w:rsidR="005130D0" w:rsidRDefault="00667EA0" w:rsidP="00651408">
            <w:pPr>
              <w:pStyle w:val="NormalWeb"/>
              <w:shd w:val="clear" w:color="auto" w:fill="FFFFFF"/>
              <w:spacing w:before="72" w:beforeAutospacing="0" w:after="360" w:afterAutospacing="0" w:line="360" w:lineRule="atLeast"/>
              <w:textAlignment w:val="baseline"/>
              <w:rPr>
                <w:rFonts w:ascii="Trebuchet MS" w:hAnsi="Trebuchet MS"/>
                <w:color w:val="000000"/>
                <w:sz w:val="21"/>
                <w:szCs w:val="21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</w:rPr>
              <w:t xml:space="preserve">Don’t miss out! Follow this link for tickets and </w:t>
            </w:r>
            <w:r w:rsidR="005130D0" w:rsidRPr="005130D0">
              <w:rPr>
                <w:rFonts w:ascii="Trebuchet MS" w:hAnsi="Trebuchet MS"/>
                <w:color w:val="000000"/>
                <w:sz w:val="21"/>
                <w:szCs w:val="21"/>
                <w:bdr w:val="none" w:sz="0" w:space="0" w:color="auto" w:frame="1"/>
              </w:rPr>
              <w:t>sponsorship opportuni</w:t>
            </w:r>
            <w:r>
              <w:rPr>
                <w:rFonts w:ascii="Trebuchet MS" w:hAnsi="Trebuchet MS"/>
                <w:color w:val="000000"/>
                <w:sz w:val="21"/>
                <w:szCs w:val="21"/>
                <w:bdr w:val="none" w:sz="0" w:space="0" w:color="auto" w:frame="1"/>
              </w:rPr>
              <w:t>ties.</w:t>
            </w:r>
            <w:r w:rsidR="00651408">
              <w:rPr>
                <w:rFonts w:ascii="Trebuchet MS" w:hAnsi="Trebuchet M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5130D0">
              <w:rPr>
                <w:rFonts w:ascii="Trebuchet MS" w:hAnsi="Trebuchet MS"/>
                <w:color w:val="000000"/>
                <w:sz w:val="21"/>
                <w:szCs w:val="21"/>
              </w:rPr>
              <w:t xml:space="preserve">For more information, contact </w:t>
            </w:r>
            <w:r w:rsidR="00002496">
              <w:rPr>
                <w:rFonts w:ascii="Trebuchet MS" w:hAnsi="Trebuchet MS"/>
                <w:color w:val="000000"/>
                <w:sz w:val="21"/>
                <w:szCs w:val="21"/>
              </w:rPr>
              <w:t>Dave Bever, Director of Development</w:t>
            </w:r>
            <w:r w:rsidR="005130D0">
              <w:rPr>
                <w:rFonts w:ascii="Trebuchet MS" w:hAnsi="Trebuchet MS"/>
                <w:color w:val="000000"/>
                <w:sz w:val="21"/>
                <w:szCs w:val="21"/>
              </w:rPr>
              <w:t>.</w:t>
            </w:r>
          </w:p>
          <w:p w:rsidR="003C5521" w:rsidRPr="005130D0" w:rsidRDefault="003C5521" w:rsidP="005130D0">
            <w:pPr>
              <w:rPr>
                <w:rFonts w:ascii="Helvetica" w:hAnsi="Helvetica"/>
                <w:b/>
                <w:color w:val="4B4F56"/>
                <w:sz w:val="21"/>
                <w:szCs w:val="21"/>
                <w:shd w:val="clear" w:color="auto" w:fill="FFFFFF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107" w:rsidRDefault="00B03107" w:rsidP="00746B86">
      <w:r>
        <w:separator/>
      </w:r>
    </w:p>
  </w:endnote>
  <w:endnote w:type="continuationSeparator" w:id="0">
    <w:p w:rsidR="00B03107" w:rsidRDefault="00B03107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667EA0">
      <w:rPr>
        <w:rFonts w:cs="Arial"/>
        <w:noProof/>
        <w:color w:val="3971AB"/>
        <w:sz w:val="20"/>
      </w:rPr>
      <w:t>1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107" w:rsidRDefault="00B03107" w:rsidP="00746B86">
      <w:r>
        <w:separator/>
      </w:r>
    </w:p>
  </w:footnote>
  <w:footnote w:type="continuationSeparator" w:id="0">
    <w:p w:rsidR="00B03107" w:rsidRDefault="00B03107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17AC5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04095"/>
    <w:multiLevelType w:val="multilevel"/>
    <w:tmpl w:val="9A7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16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0249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B5D61"/>
    <w:rsid w:val="001C1FDF"/>
    <w:rsid w:val="001E2106"/>
    <w:rsid w:val="001F1D63"/>
    <w:rsid w:val="00225612"/>
    <w:rsid w:val="002409C9"/>
    <w:rsid w:val="002617B9"/>
    <w:rsid w:val="00297E6F"/>
    <w:rsid w:val="002B117E"/>
    <w:rsid w:val="002C5BBA"/>
    <w:rsid w:val="002F739F"/>
    <w:rsid w:val="00303594"/>
    <w:rsid w:val="00307140"/>
    <w:rsid w:val="00307971"/>
    <w:rsid w:val="003124D5"/>
    <w:rsid w:val="003620C7"/>
    <w:rsid w:val="00364F7B"/>
    <w:rsid w:val="0037381F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65327"/>
    <w:rsid w:val="0047565C"/>
    <w:rsid w:val="005130D0"/>
    <w:rsid w:val="005301C8"/>
    <w:rsid w:val="00561128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51408"/>
    <w:rsid w:val="00667EA0"/>
    <w:rsid w:val="006959EB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56125"/>
    <w:rsid w:val="00782673"/>
    <w:rsid w:val="007C43D4"/>
    <w:rsid w:val="007C7AA6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2195"/>
    <w:rsid w:val="00973768"/>
    <w:rsid w:val="00985681"/>
    <w:rsid w:val="00994014"/>
    <w:rsid w:val="009A6A96"/>
    <w:rsid w:val="009B43EF"/>
    <w:rsid w:val="009C4565"/>
    <w:rsid w:val="009E74A6"/>
    <w:rsid w:val="00A1000D"/>
    <w:rsid w:val="00A44EB6"/>
    <w:rsid w:val="00AD6F9E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6D35"/>
    <w:rsid w:val="00C3721C"/>
    <w:rsid w:val="00C56AED"/>
    <w:rsid w:val="00C601AE"/>
    <w:rsid w:val="00CC1145"/>
    <w:rsid w:val="00CE0238"/>
    <w:rsid w:val="00D03599"/>
    <w:rsid w:val="00D3147F"/>
    <w:rsid w:val="00D31644"/>
    <w:rsid w:val="00D478A9"/>
    <w:rsid w:val="00D52DC5"/>
    <w:rsid w:val="00D82D8D"/>
    <w:rsid w:val="00D82FFC"/>
    <w:rsid w:val="00D8574C"/>
    <w:rsid w:val="00DB34C2"/>
    <w:rsid w:val="00DC3C91"/>
    <w:rsid w:val="00DC691F"/>
    <w:rsid w:val="00DD55D2"/>
    <w:rsid w:val="00DE5256"/>
    <w:rsid w:val="00E0008B"/>
    <w:rsid w:val="00E468B6"/>
    <w:rsid w:val="00E557B5"/>
    <w:rsid w:val="00E6107F"/>
    <w:rsid w:val="00E87FB1"/>
    <w:rsid w:val="00EA79BA"/>
    <w:rsid w:val="00EB1BD9"/>
    <w:rsid w:val="00EB3479"/>
    <w:rsid w:val="00EE41FC"/>
    <w:rsid w:val="00EE43C4"/>
    <w:rsid w:val="00EF479F"/>
    <w:rsid w:val="00F10EA3"/>
    <w:rsid w:val="00F64E5C"/>
    <w:rsid w:val="00F725EB"/>
    <w:rsid w:val="00F90E51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FB5F161A-FA35-4EE1-BFB9-530704DA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uiPriority w:val="22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uiPriority w:val="20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customStyle="1" w:styleId="apple-converted-space">
    <w:name w:val="apple-converted-space"/>
    <w:basedOn w:val="DefaultParagraphFont"/>
    <w:rsid w:val="00EB1BD9"/>
  </w:style>
  <w:style w:type="paragraph" w:styleId="NormalWeb">
    <w:name w:val="Normal (Web)"/>
    <w:basedOn w:val="Normal"/>
    <w:uiPriority w:val="99"/>
    <w:unhideWhenUsed/>
    <w:rsid w:val="005130D0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5130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bever@aclu-de.org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ction.aclu.org/secure/de_2017_Kandler_Dinner?ms=web_170616_aff_DE_KandlerDinner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lu.org/bio/david-col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32FA22-3DB3-418E-B87C-D93FF1462573}">
  <ds:schemaRefs>
    <ds:schemaRef ds:uri="0b90acc2-d544-46e5-bc01-f6a94e7d3ec2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a30cff79-7126-4dc1-8796-bceb065e74d1"/>
    <ds:schemaRef ds:uri="348e3fad-4feb-4d55-8251-411d6b24bf6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A6A9C4-9BC3-4530-87F3-E8F0029B8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David Bever</cp:lastModifiedBy>
  <cp:revision>2</cp:revision>
  <dcterms:created xsi:type="dcterms:W3CDTF">2017-09-26T19:12:00Z</dcterms:created>
  <dcterms:modified xsi:type="dcterms:W3CDTF">2017-09-26T19:12:00Z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