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232CDF"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137D535C"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6C9931F0"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9F3BCEC"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26A39509" w14:textId="77777777" w:rsidR="00A1000D" w:rsidRPr="00973768" w:rsidRDefault="007933EE" w:rsidP="00A1000D">
            <w:pPr>
              <w:rPr>
                <w:rFonts w:ascii="Arial" w:hAnsi="Arial" w:cs="Arial"/>
                <w:color w:val="000000"/>
              </w:rPr>
            </w:pPr>
            <w:r>
              <w:rPr>
                <w:rFonts w:ascii="Arial" w:hAnsi="Arial" w:cs="Arial"/>
                <w:color w:val="000000"/>
              </w:rPr>
              <w:t>ACLU of Hawaiʻi</w:t>
            </w:r>
          </w:p>
        </w:tc>
      </w:tr>
    </w:tbl>
    <w:p w14:paraId="4C1DC2D1"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7DCBB0E0"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CC7A4DE"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4-09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020CA36E" w14:textId="25A56480" w:rsidR="007C7AA6" w:rsidRPr="00973768" w:rsidRDefault="00015078" w:rsidP="00015078">
                <w:pPr>
                  <w:rPr>
                    <w:rFonts w:ascii="Arial" w:hAnsi="Arial" w:cs="Arial"/>
                    <w:color w:val="000000"/>
                  </w:rPr>
                </w:pPr>
                <w:r>
                  <w:rPr>
                    <w:rFonts w:ascii="Arial" w:hAnsi="Arial" w:cs="Arial"/>
                    <w:color w:val="000000"/>
                  </w:rPr>
                  <w:t>4/9/2018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9E67114" w14:textId="77777777" w:rsidR="007C7AA6" w:rsidRPr="00973768" w:rsidRDefault="007C7AA6" w:rsidP="001D44D8">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588CD5FF" w14:textId="77777777" w:rsidR="00DC3C91" w:rsidRPr="00973768" w:rsidRDefault="00EC278D" w:rsidP="001D44D8">
            <w:pPr>
              <w:rPr>
                <w:rFonts w:ascii="Arial" w:hAnsi="Arial" w:cs="Arial"/>
              </w:rPr>
            </w:pPr>
            <w:sdt>
              <w:sdtPr>
                <w:rPr>
                  <w:rFonts w:ascii="Arial" w:hAnsi="Arial" w:cs="Arial"/>
                  <w:strike/>
                  <w:sz w:val="28"/>
                  <w:highlight w:val="green"/>
                </w:rPr>
                <w:id w:val="-1331598984"/>
                <w14:checkbox>
                  <w14:checked w14:val="0"/>
                  <w14:checkedState w14:val="2612" w14:font="Meiryo"/>
                  <w14:uncheckedState w14:val="2610" w14:font="Meiryo"/>
                </w14:checkbox>
              </w:sdtPr>
              <w:sdtEndPr/>
              <w:sdtContent>
                <w:r w:rsidR="00570925" w:rsidRPr="00DD1D35">
                  <w:rPr>
                    <w:rFonts w:ascii="MS Gothic" w:eastAsia="MS Gothic" w:hAnsi="MS Gothic" w:cs="MS Gothic" w:hint="eastAsia"/>
                    <w:strike/>
                    <w:sz w:val="28"/>
                    <w:highlight w:val="green"/>
                  </w:rPr>
                  <w:t>☐</w:t>
                </w:r>
              </w:sdtContent>
            </w:sdt>
            <w:r w:rsidR="00DC3C91" w:rsidRPr="00DD1D35">
              <w:rPr>
                <w:rFonts w:ascii="Arial" w:hAnsi="Arial" w:cs="Arial"/>
                <w:highlight w:val="green"/>
              </w:rPr>
              <w:t xml:space="preserve">   </w:t>
            </w:r>
            <w:r w:rsidR="007C7AA6" w:rsidRPr="00DD1D35">
              <w:rPr>
                <w:rFonts w:ascii="Arial" w:hAnsi="Arial" w:cs="Arial"/>
                <w:highlight w:val="green"/>
              </w:rPr>
              <w:t>Can't be moved</w:t>
            </w:r>
          </w:p>
          <w:p w14:paraId="2DFA7E4A" w14:textId="77777777" w:rsidR="007C7AA6" w:rsidRPr="00973768" w:rsidRDefault="00EC278D" w:rsidP="001D44D8">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DD1D35">
                  <w:rPr>
                    <w:rFonts w:ascii="MS Gothic" w:eastAsia="MS Gothic" w:hAnsi="MS Gothic" w:cs="MS Gothic" w:hint="eastAsia"/>
                    <w:sz w:val="28"/>
                  </w:rPr>
                  <w:t>☐</w:t>
                </w:r>
              </w:sdtContent>
            </w:sdt>
            <w:r w:rsidR="00DC3C91" w:rsidRPr="00973768">
              <w:rPr>
                <w:rFonts w:ascii="Arial" w:hAnsi="Arial" w:cs="Arial"/>
              </w:rPr>
              <w:t xml:space="preserve">  </w:t>
            </w:r>
            <w:r w:rsidR="007C7AA6" w:rsidRPr="00DD1D35">
              <w:rPr>
                <w:rFonts w:ascii="Arial" w:hAnsi="Arial" w:cs="Arial"/>
              </w:rPr>
              <w:t>Slightly moveable, up to 3 days</w:t>
            </w:r>
            <w:r w:rsidR="00DC3C91" w:rsidRPr="00DD1D35">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DD1D35">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584055A8"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0A4D72F8"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3722E566"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08B99793"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0C74BF3" w14:textId="77777777" w:rsidR="00DD55D2" w:rsidRPr="00973768" w:rsidRDefault="00DD55D2" w:rsidP="001D44D8">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6E57C28A"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52F8A443" w14:textId="77777777" w:rsidR="00DD55D2" w:rsidRPr="00973768" w:rsidRDefault="00EC278D" w:rsidP="00DD55D2">
            <w:pPr>
              <w:rPr>
                <w:rFonts w:ascii="Arial" w:hAnsi="Arial" w:cs="Arial"/>
              </w:rPr>
            </w:pPr>
            <w:sdt>
              <w:sdtPr>
                <w:rPr>
                  <w:rFonts w:ascii="Arial" w:hAnsi="Arial" w:cs="Arial"/>
                  <w:strike/>
                  <w:sz w:val="28"/>
                </w:rPr>
                <w:id w:val="615722602"/>
                <w14:checkbox>
                  <w14:checked w14:val="0"/>
                  <w14:checkedState w14:val="2612" w14:font="Meiryo"/>
                  <w14:uncheckedState w14:val="2610" w14:font="Meiryo"/>
                </w14:checkbox>
              </w:sdtPr>
              <w:sdtEndPr/>
              <w:sdtContent>
                <w:r w:rsidR="00570925" w:rsidRPr="007933EE">
                  <w:rPr>
                    <w:rFonts w:ascii="MS Gothic" w:eastAsia="MS Gothic" w:hAnsi="MS Gothic" w:cs="MS Gothic" w:hint="eastAsia"/>
                    <w:strike/>
                    <w:sz w:val="28"/>
                  </w:rPr>
                  <w:t>☐</w:t>
                </w:r>
              </w:sdtContent>
            </w:sdt>
            <w:r w:rsidR="00DD55D2" w:rsidRPr="00973768">
              <w:rPr>
                <w:rFonts w:ascii="Arial" w:hAnsi="Arial" w:cs="Arial"/>
              </w:rPr>
              <w:t xml:space="preserve">   </w:t>
            </w:r>
            <w:r w:rsidR="00DD55D2" w:rsidRPr="007933EE">
              <w:rPr>
                <w:rFonts w:ascii="Arial" w:hAnsi="Arial" w:cs="Arial"/>
                <w:highlight w:val="green"/>
              </w:rPr>
              <w:t>Affiliate Full List</w:t>
            </w:r>
            <w:r w:rsidR="00DD55D2" w:rsidRPr="00973768">
              <w:rPr>
                <w:rFonts w:ascii="Arial" w:hAnsi="Arial" w:cs="Arial"/>
              </w:rPr>
              <w:t xml:space="preserve"> </w:t>
            </w:r>
          </w:p>
          <w:p w14:paraId="27C29195" w14:textId="77777777" w:rsidR="00DD55D2" w:rsidRPr="00973768" w:rsidRDefault="00EC278D" w:rsidP="001D44D8">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1ED5B93D" w14:textId="77777777" w:rsidTr="00570925">
        <w:trPr>
          <w:trHeight w:val="897"/>
        </w:trPr>
        <w:tc>
          <w:tcPr>
            <w:tcW w:w="10800" w:type="dxa"/>
            <w:tcBorders>
              <w:top w:val="single" w:sz="12" w:space="0" w:color="F79646" w:themeColor="accent6"/>
            </w:tcBorders>
            <w:vAlign w:val="center"/>
          </w:tcPr>
          <w:p w14:paraId="37CF17ED" w14:textId="77777777" w:rsidR="00570925" w:rsidRPr="00973768" w:rsidRDefault="00570925" w:rsidP="00DD55D2">
            <w:pPr>
              <w:rPr>
                <w:rFonts w:ascii="Arial" w:hAnsi="Arial" w:cs="Arial"/>
                <w:sz w:val="28"/>
              </w:rPr>
            </w:pPr>
          </w:p>
        </w:tc>
      </w:tr>
    </w:tbl>
    <w:p w14:paraId="08302059"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7ABC381C"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395598E0" w14:textId="77777777" w:rsidR="00DD55D2" w:rsidRDefault="00DD55D2"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23D6991A" w14:textId="77777777" w:rsidR="00A3453A" w:rsidRPr="00A3453A" w:rsidRDefault="00A3453A" w:rsidP="001D44D8">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704CDB6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1C176D2" w14:textId="77777777" w:rsidR="00DD55D2" w:rsidRPr="00973768" w:rsidRDefault="00DD55D2" w:rsidP="003C5521">
            <w:pPr>
              <w:rPr>
                <w:rFonts w:ascii="Arial" w:hAnsi="Arial" w:cs="Arial"/>
                <w:color w:val="000000"/>
                <w:szCs w:val="22"/>
              </w:rPr>
            </w:pPr>
          </w:p>
          <w:p w14:paraId="3FEEFE56" w14:textId="2AFDD53A" w:rsidR="007933EE" w:rsidRDefault="003B2567" w:rsidP="003C5521">
            <w:pPr>
              <w:rPr>
                <w:rFonts w:ascii="Arial" w:hAnsi="Arial" w:cs="Arial"/>
                <w:color w:val="000000"/>
                <w:szCs w:val="22"/>
              </w:rPr>
            </w:pPr>
            <w:r>
              <w:t>Gcordero@acluhawaii.org</w:t>
            </w:r>
          </w:p>
          <w:p w14:paraId="4E9FF42B" w14:textId="77777777" w:rsidR="007933EE" w:rsidRPr="00973768" w:rsidRDefault="007933EE" w:rsidP="003C5521">
            <w:pPr>
              <w:rPr>
                <w:rFonts w:ascii="Arial" w:hAnsi="Arial" w:cs="Arial"/>
                <w:color w:val="000000"/>
                <w:szCs w:val="22"/>
              </w:rPr>
            </w:pPr>
          </w:p>
          <w:p w14:paraId="69670809" w14:textId="77777777" w:rsidR="00DD55D2" w:rsidRDefault="00DD55D2" w:rsidP="003C5521">
            <w:pPr>
              <w:rPr>
                <w:rFonts w:ascii="Arial" w:hAnsi="Arial" w:cs="Arial"/>
                <w:color w:val="000000"/>
                <w:szCs w:val="22"/>
              </w:rPr>
            </w:pPr>
          </w:p>
          <w:p w14:paraId="30AC291F" w14:textId="77777777" w:rsidR="004D343B" w:rsidRDefault="004D343B" w:rsidP="003C5521">
            <w:pPr>
              <w:rPr>
                <w:rFonts w:ascii="Arial" w:hAnsi="Arial" w:cs="Arial"/>
                <w:color w:val="000000"/>
                <w:szCs w:val="22"/>
              </w:rPr>
            </w:pPr>
          </w:p>
          <w:p w14:paraId="57B25AA9" w14:textId="77777777" w:rsidR="004D343B" w:rsidRPr="00973768" w:rsidRDefault="004D343B" w:rsidP="003C5521">
            <w:pPr>
              <w:rPr>
                <w:rFonts w:ascii="Arial" w:hAnsi="Arial" w:cs="Arial"/>
                <w:color w:val="000000"/>
                <w:szCs w:val="22"/>
              </w:rPr>
            </w:pPr>
          </w:p>
        </w:tc>
      </w:tr>
    </w:tbl>
    <w:p w14:paraId="4F8A3910"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5768D128"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04BC06A3"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3C575D4D"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7EA334C0" w14:textId="77777777" w:rsidR="004D343B" w:rsidRDefault="004D343B" w:rsidP="004D343B">
            <w:pPr>
              <w:rPr>
                <w:rFonts w:ascii="Arial" w:eastAsia="MS Gothic" w:hAnsi="Arial" w:cs="Arial"/>
                <w:b/>
                <w:color w:val="FFFFFF" w:themeColor="background1"/>
              </w:rPr>
            </w:pPr>
          </w:p>
          <w:p w14:paraId="562BAB86"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64602498" w14:textId="77777777" w:rsidR="004D343B" w:rsidRPr="00973768" w:rsidRDefault="00EC278D" w:rsidP="004D343B">
            <w:pPr>
              <w:rPr>
                <w:rFonts w:ascii="Arial" w:hAnsi="Arial" w:cs="Arial"/>
                <w:color w:val="000000"/>
                <w:sz w:val="28"/>
                <w:szCs w:val="22"/>
              </w:rPr>
            </w:pPr>
            <w:hyperlink r:id="rId13"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4"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1CD2F8EF"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6B2CC19F" w14:textId="66E9CE9C" w:rsidR="00570925" w:rsidRPr="00973768" w:rsidRDefault="00EC278D" w:rsidP="00570925">
            <w:pPr>
              <w:rPr>
                <w:rFonts w:ascii="Arial" w:hAnsi="Arial" w:cs="Arial"/>
              </w:rPr>
            </w:pPr>
            <w:sdt>
              <w:sdtPr>
                <w:rPr>
                  <w:rFonts w:ascii="Arial" w:hAnsi="Arial" w:cs="Arial"/>
                  <w:sz w:val="28"/>
                  <w:highlight w:val="green"/>
                </w:rPr>
                <w:id w:val="-963275154"/>
                <w14:checkbox>
                  <w14:checked w14:val="0"/>
                  <w14:checkedState w14:val="2612" w14:font="Meiryo"/>
                  <w14:uncheckedState w14:val="2610" w14:font="Meiryo"/>
                </w14:checkbox>
              </w:sdtPr>
              <w:sdtEndPr/>
              <w:sdtContent>
                <w:r w:rsidR="00570925" w:rsidRPr="003B2567">
                  <w:rPr>
                    <w:rFonts w:ascii="MS Gothic" w:eastAsia="MS Gothic" w:hAnsi="MS Gothic" w:cs="MS Gothic" w:hint="eastAsia"/>
                    <w:sz w:val="28"/>
                    <w:highlight w:val="green"/>
                  </w:rPr>
                  <w:t>☐</w:t>
                </w:r>
              </w:sdtContent>
            </w:sdt>
            <w:r w:rsidR="00570925" w:rsidRPr="003B2567">
              <w:rPr>
                <w:rFonts w:ascii="Arial" w:hAnsi="Arial" w:cs="Arial"/>
                <w:highlight w:val="green"/>
              </w:rPr>
              <w:t xml:space="preserve">  Images attached  </w:t>
            </w:r>
            <w:r w:rsidR="003B2567" w:rsidRPr="003B2567">
              <w:rPr>
                <w:rFonts w:ascii="Arial" w:hAnsi="Arial" w:cs="Arial"/>
                <w:highlight w:val="green"/>
              </w:rPr>
              <w:t>(Headshot of Executive Director)</w:t>
            </w:r>
            <w:r w:rsidR="00570925" w:rsidRPr="00973768">
              <w:rPr>
                <w:rFonts w:ascii="Arial" w:hAnsi="Arial" w:cs="Arial"/>
              </w:rPr>
              <w:t xml:space="preserve">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3B2567">
                  <w:rPr>
                    <w:rFonts w:ascii="MS Gothic" w:eastAsia="MS Gothic" w:hAnsi="MS Gothic" w:cs="MS Gothic" w:hint="eastAsia"/>
                    <w:sz w:val="28"/>
                  </w:rPr>
                  <w:t>☐</w:t>
                </w:r>
              </w:sdtContent>
            </w:sdt>
            <w:r w:rsidR="00570925" w:rsidRPr="001D44D8">
              <w:rPr>
                <w:rFonts w:ascii="Arial" w:hAnsi="Arial" w:cs="Arial"/>
              </w:rPr>
              <w:t xml:space="preserve">  </w:t>
            </w:r>
            <w:r w:rsidR="00570925" w:rsidRPr="003B2567">
              <w:rPr>
                <w:rFonts w:ascii="Arial" w:hAnsi="Arial" w:cs="Arial"/>
              </w:rPr>
              <w:t>Please use a stock image</w:t>
            </w:r>
            <w:r w:rsidR="00570925" w:rsidRPr="001D44D8">
              <w:rPr>
                <w:rFonts w:ascii="Arial" w:hAnsi="Arial" w:cs="Arial"/>
              </w:rPr>
              <w:t xml:space="preserve">                               </w:t>
            </w:r>
          </w:p>
          <w:p w14:paraId="2F0CE5A7" w14:textId="77777777" w:rsidR="003D7EA1" w:rsidRPr="00973768" w:rsidRDefault="00EC278D"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64A4A451"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37DCF6CD" w14:textId="77777777" w:rsidTr="00015078">
        <w:trPr>
          <w:trHeight w:val="1140"/>
        </w:trPr>
        <w:tc>
          <w:tcPr>
            <w:tcW w:w="10800" w:type="dxa"/>
            <w:tcBorders>
              <w:bottom w:val="single" w:sz="12" w:space="0" w:color="FDE9D9" w:themeColor="accent6" w:themeTint="33"/>
            </w:tcBorders>
            <w:shd w:val="clear" w:color="auto" w:fill="F79646" w:themeFill="accent6"/>
            <w:vAlign w:val="center"/>
          </w:tcPr>
          <w:p w14:paraId="1B4099CF" w14:textId="77777777" w:rsidR="003D7EA1" w:rsidRPr="00973768" w:rsidRDefault="003D7EA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185960A2"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42BA097F"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89D2B47" w14:textId="79D0877A" w:rsidR="003D7EA1" w:rsidRPr="00973768" w:rsidRDefault="00F6181F" w:rsidP="003C5521">
            <w:pPr>
              <w:rPr>
                <w:rFonts w:ascii="Arial" w:hAnsi="Arial" w:cs="Arial"/>
                <w:color w:val="000000"/>
                <w:szCs w:val="22"/>
              </w:rPr>
            </w:pPr>
            <w:r>
              <w:rPr>
                <w:rFonts w:ascii="Arial" w:hAnsi="Arial" w:cs="Arial"/>
                <w:color w:val="000000"/>
                <w:szCs w:val="22"/>
              </w:rPr>
              <w:t>Prevent</w:t>
            </w:r>
            <w:r w:rsidR="0006554A">
              <w:rPr>
                <w:rFonts w:ascii="Arial" w:hAnsi="Arial" w:cs="Arial"/>
                <w:color w:val="000000"/>
                <w:szCs w:val="22"/>
              </w:rPr>
              <w:t xml:space="preserve"> a constitutional crisis by urging </w:t>
            </w:r>
            <w:r>
              <w:rPr>
                <w:rFonts w:ascii="Arial" w:hAnsi="Arial" w:cs="Arial"/>
                <w:color w:val="000000"/>
                <w:szCs w:val="22"/>
              </w:rPr>
              <w:t>lawmakers</w:t>
            </w:r>
            <w:r w:rsidR="0006554A">
              <w:rPr>
                <w:rFonts w:ascii="Arial" w:hAnsi="Arial" w:cs="Arial"/>
                <w:color w:val="000000"/>
                <w:szCs w:val="22"/>
              </w:rPr>
              <w:t xml:space="preserve"> to </w:t>
            </w:r>
            <w:r w:rsidR="00015078">
              <w:rPr>
                <w:rFonts w:ascii="Arial" w:hAnsi="Arial" w:cs="Arial"/>
                <w:color w:val="000000"/>
                <w:szCs w:val="22"/>
              </w:rPr>
              <w:t>defer</w:t>
            </w:r>
            <w:r w:rsidR="0006554A">
              <w:rPr>
                <w:rFonts w:ascii="Arial" w:hAnsi="Arial" w:cs="Arial"/>
                <w:color w:val="000000"/>
                <w:szCs w:val="22"/>
              </w:rPr>
              <w:t xml:space="preserve"> SCR 76</w:t>
            </w:r>
          </w:p>
          <w:p w14:paraId="40922C4B" w14:textId="77777777" w:rsidR="003D7EA1" w:rsidRPr="00973768" w:rsidRDefault="003D7EA1" w:rsidP="003C5521">
            <w:pPr>
              <w:rPr>
                <w:rFonts w:ascii="Arial" w:hAnsi="Arial" w:cs="Arial"/>
                <w:color w:val="000000"/>
                <w:szCs w:val="22"/>
              </w:rPr>
            </w:pPr>
          </w:p>
        </w:tc>
      </w:tr>
    </w:tbl>
    <w:p w14:paraId="760B1537"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2542EE4D"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2239D525" w14:textId="77777777" w:rsidR="003D7EA1" w:rsidRPr="00973768" w:rsidRDefault="003D7EA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1FB2B127"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4EE1E96C"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ADB01D3" w14:textId="3ABBEA82" w:rsidR="003D7EA1" w:rsidRPr="00973768" w:rsidRDefault="0006554A" w:rsidP="00AF72C3">
            <w:pPr>
              <w:rPr>
                <w:rFonts w:ascii="Arial" w:hAnsi="Arial" w:cs="Arial"/>
                <w:color w:val="000000"/>
                <w:szCs w:val="22"/>
              </w:rPr>
            </w:pPr>
            <w:r>
              <w:rPr>
                <w:rFonts w:ascii="Arial" w:hAnsi="Arial" w:cs="Arial"/>
                <w:color w:val="000000"/>
                <w:szCs w:val="22"/>
              </w:rPr>
              <w:t>The lack of standards governing a constitutional convention put unacceptable risks to all our hard-fought fundamental rights and liberties.</w:t>
            </w:r>
            <w:r w:rsidR="001D44D8">
              <w:rPr>
                <w:rFonts w:ascii="Arial" w:hAnsi="Arial" w:cs="Arial"/>
                <w:color w:val="000000"/>
                <w:szCs w:val="22"/>
              </w:rPr>
              <w:t xml:space="preserve"> </w:t>
            </w:r>
          </w:p>
        </w:tc>
      </w:tr>
    </w:tbl>
    <w:p w14:paraId="4BC4B20B"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B862D00"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53EF39B8" w14:textId="77777777" w:rsidR="002B117E" w:rsidRPr="00A3453A" w:rsidRDefault="002B117E" w:rsidP="001D44D8">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027189D1"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57914B9" w14:textId="048CE44A" w:rsidR="002B117E" w:rsidRDefault="001D44D8" w:rsidP="00A3453A">
            <w:pPr>
              <w:rPr>
                <w:rFonts w:ascii="Arial" w:hAnsi="Arial" w:cs="Arial"/>
                <w:color w:val="000000"/>
                <w:szCs w:val="22"/>
              </w:rPr>
            </w:pPr>
            <w:r>
              <w:rPr>
                <w:rFonts w:ascii="Arial" w:hAnsi="Arial" w:cs="Arial"/>
                <w:color w:val="000000"/>
                <w:szCs w:val="22"/>
              </w:rPr>
              <w:t>N/A</w:t>
            </w:r>
          </w:p>
          <w:p w14:paraId="111CA7C5" w14:textId="77777777" w:rsidR="004D343B" w:rsidRDefault="004D343B" w:rsidP="00A3453A">
            <w:pPr>
              <w:rPr>
                <w:rFonts w:ascii="Arial" w:hAnsi="Arial" w:cs="Arial"/>
                <w:color w:val="000000"/>
                <w:szCs w:val="22"/>
              </w:rPr>
            </w:pPr>
          </w:p>
          <w:p w14:paraId="135CEAA4" w14:textId="77777777" w:rsidR="004D343B" w:rsidRDefault="004D343B" w:rsidP="00A3453A">
            <w:pPr>
              <w:rPr>
                <w:rFonts w:ascii="Arial" w:hAnsi="Arial" w:cs="Arial"/>
                <w:color w:val="000000"/>
                <w:szCs w:val="22"/>
              </w:rPr>
            </w:pPr>
          </w:p>
          <w:p w14:paraId="6EA24049" w14:textId="77777777" w:rsidR="004D343B" w:rsidRDefault="004D343B" w:rsidP="00A3453A">
            <w:pPr>
              <w:rPr>
                <w:rFonts w:ascii="Arial" w:hAnsi="Arial" w:cs="Arial"/>
                <w:color w:val="000000"/>
                <w:szCs w:val="22"/>
              </w:rPr>
            </w:pPr>
          </w:p>
          <w:p w14:paraId="61891EE3" w14:textId="77777777" w:rsidR="004D343B" w:rsidRDefault="004D343B" w:rsidP="00A3453A">
            <w:pPr>
              <w:rPr>
                <w:rFonts w:ascii="Arial" w:hAnsi="Arial" w:cs="Arial"/>
                <w:color w:val="000000"/>
                <w:szCs w:val="22"/>
              </w:rPr>
            </w:pPr>
          </w:p>
          <w:p w14:paraId="6472D9BB" w14:textId="77777777" w:rsidR="004D343B" w:rsidRDefault="004D343B" w:rsidP="00A3453A">
            <w:pPr>
              <w:rPr>
                <w:rFonts w:ascii="Arial" w:hAnsi="Arial" w:cs="Arial"/>
                <w:color w:val="000000"/>
                <w:szCs w:val="22"/>
              </w:rPr>
            </w:pPr>
          </w:p>
          <w:p w14:paraId="2517D106" w14:textId="77777777" w:rsidR="004D343B" w:rsidRDefault="004D343B" w:rsidP="00A3453A">
            <w:pPr>
              <w:rPr>
                <w:rFonts w:ascii="Arial" w:hAnsi="Arial" w:cs="Arial"/>
                <w:color w:val="000000"/>
                <w:szCs w:val="22"/>
              </w:rPr>
            </w:pPr>
          </w:p>
          <w:p w14:paraId="1DBA90D9" w14:textId="77777777" w:rsidR="004D343B" w:rsidRDefault="004D343B" w:rsidP="00A3453A">
            <w:pPr>
              <w:rPr>
                <w:rFonts w:ascii="Arial" w:hAnsi="Arial" w:cs="Arial"/>
                <w:color w:val="000000"/>
                <w:szCs w:val="22"/>
              </w:rPr>
            </w:pPr>
          </w:p>
          <w:p w14:paraId="19539B1E" w14:textId="77777777" w:rsidR="004D343B" w:rsidRDefault="004D343B" w:rsidP="00A3453A">
            <w:pPr>
              <w:rPr>
                <w:rFonts w:ascii="Arial" w:hAnsi="Arial" w:cs="Arial"/>
                <w:color w:val="000000"/>
                <w:szCs w:val="22"/>
              </w:rPr>
            </w:pPr>
          </w:p>
          <w:p w14:paraId="37728FE9" w14:textId="77777777" w:rsidR="004D343B" w:rsidRDefault="004D343B" w:rsidP="00A3453A">
            <w:pPr>
              <w:rPr>
                <w:rFonts w:ascii="Arial" w:hAnsi="Arial" w:cs="Arial"/>
                <w:color w:val="000000"/>
                <w:szCs w:val="22"/>
              </w:rPr>
            </w:pPr>
          </w:p>
          <w:p w14:paraId="4107B875" w14:textId="77777777" w:rsidR="004D343B" w:rsidRDefault="004D343B" w:rsidP="00A3453A">
            <w:pPr>
              <w:rPr>
                <w:rFonts w:ascii="Arial" w:hAnsi="Arial" w:cs="Arial"/>
                <w:color w:val="000000"/>
                <w:szCs w:val="22"/>
              </w:rPr>
            </w:pPr>
          </w:p>
          <w:p w14:paraId="603C4009" w14:textId="77777777" w:rsidR="004D343B" w:rsidRPr="00973768" w:rsidRDefault="004D343B" w:rsidP="00A3453A">
            <w:pPr>
              <w:rPr>
                <w:rFonts w:ascii="Arial" w:hAnsi="Arial" w:cs="Arial"/>
                <w:color w:val="000000"/>
                <w:szCs w:val="22"/>
              </w:rPr>
            </w:pPr>
          </w:p>
        </w:tc>
      </w:tr>
    </w:tbl>
    <w:p w14:paraId="58C0C3A8"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BB95F97"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761EEEBA" w14:textId="77777777" w:rsidR="00570925" w:rsidRPr="00973768" w:rsidRDefault="002B117E" w:rsidP="001D44D8">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329A76D0" w14:textId="77777777" w:rsidTr="001D44D8">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9905AEB" w14:textId="6A0EFECF" w:rsidR="002B117E" w:rsidRPr="00DD1D35" w:rsidRDefault="00AF72C3" w:rsidP="001D44D8">
            <w:pPr>
              <w:rPr>
                <w:rFonts w:ascii="Arial" w:hAnsi="Arial" w:cs="Arial"/>
                <w:b/>
                <w:color w:val="0000FF"/>
                <w:szCs w:val="22"/>
                <w:u w:val="single"/>
              </w:rPr>
            </w:pPr>
            <w:r>
              <w:rPr>
                <w:rFonts w:ascii="Arial" w:hAnsi="Arial" w:cs="Arial"/>
                <w:b/>
                <w:color w:val="0000FF"/>
                <w:szCs w:val="22"/>
                <w:u w:val="single"/>
              </w:rPr>
              <w:lastRenderedPageBreak/>
              <w:t xml:space="preserve">Click here </w:t>
            </w:r>
            <w:r w:rsidR="00F6181F">
              <w:rPr>
                <w:rFonts w:ascii="Arial" w:hAnsi="Arial" w:cs="Arial"/>
                <w:b/>
                <w:color w:val="0000FF"/>
                <w:szCs w:val="22"/>
                <w:u w:val="single"/>
              </w:rPr>
              <w:t>to send an email to House Committee on Judiciary informing lawmakers</w:t>
            </w:r>
            <w:r w:rsidR="00884CA6">
              <w:rPr>
                <w:rFonts w:ascii="Arial" w:hAnsi="Arial" w:cs="Arial"/>
                <w:b/>
                <w:color w:val="0000FF"/>
                <w:szCs w:val="22"/>
                <w:u w:val="single"/>
              </w:rPr>
              <w:t xml:space="preserve"> of the dangers of a constitutional convention and </w:t>
            </w:r>
            <w:r w:rsidR="00015078">
              <w:rPr>
                <w:rFonts w:ascii="Arial" w:hAnsi="Arial" w:cs="Arial"/>
                <w:b/>
                <w:color w:val="0000FF"/>
                <w:szCs w:val="22"/>
                <w:u w:val="single"/>
              </w:rPr>
              <w:t>deferring</w:t>
            </w:r>
            <w:r w:rsidR="00884CA6">
              <w:rPr>
                <w:rFonts w:ascii="Arial" w:hAnsi="Arial" w:cs="Arial"/>
                <w:b/>
                <w:color w:val="0000FF"/>
                <w:szCs w:val="22"/>
                <w:u w:val="single"/>
              </w:rPr>
              <w:t xml:space="preserve"> SCR 76.</w:t>
            </w:r>
          </w:p>
          <w:p w14:paraId="44DA2E9A" w14:textId="77777777" w:rsidR="001D44D8" w:rsidRDefault="001D44D8" w:rsidP="001D44D8">
            <w:pPr>
              <w:rPr>
                <w:rFonts w:ascii="Arial" w:hAnsi="Arial" w:cs="Arial"/>
                <w:color w:val="000000"/>
                <w:szCs w:val="22"/>
              </w:rPr>
            </w:pPr>
          </w:p>
          <w:p w14:paraId="397402C1" w14:textId="1CA60227" w:rsidR="00DD1D35" w:rsidRPr="00DD1D35" w:rsidRDefault="00A33F35" w:rsidP="00F6181F">
            <w:pPr>
              <w:rPr>
                <w:rFonts w:ascii="Arial" w:hAnsi="Arial" w:cs="Arial"/>
                <w:b/>
                <w:color w:val="0000FF"/>
                <w:szCs w:val="22"/>
                <w:u w:val="single"/>
              </w:rPr>
            </w:pPr>
            <w:r>
              <w:rPr>
                <w:rFonts w:ascii="Arial" w:hAnsi="Arial" w:cs="Arial"/>
                <w:b/>
                <w:color w:val="0000FF"/>
                <w:szCs w:val="22"/>
                <w:u w:val="single"/>
              </w:rPr>
              <w:t>Stop</w:t>
            </w:r>
            <w:r w:rsidR="00884CA6">
              <w:rPr>
                <w:rFonts w:ascii="Arial" w:hAnsi="Arial" w:cs="Arial"/>
                <w:b/>
                <w:color w:val="0000FF"/>
                <w:szCs w:val="22"/>
                <w:u w:val="single"/>
              </w:rPr>
              <w:t xml:space="preserve"> the full rewrite of the constitution and contact your legislators no</w:t>
            </w:r>
            <w:r w:rsidR="00F6181F">
              <w:rPr>
                <w:rFonts w:ascii="Arial" w:hAnsi="Arial" w:cs="Arial"/>
                <w:b/>
                <w:color w:val="0000FF"/>
                <w:szCs w:val="22"/>
                <w:u w:val="single"/>
              </w:rPr>
              <w:t>w. Oppose SCR 76 to preserve</w:t>
            </w:r>
            <w:r w:rsidR="00884CA6">
              <w:rPr>
                <w:rFonts w:ascii="Arial" w:hAnsi="Arial" w:cs="Arial"/>
                <w:b/>
                <w:color w:val="0000FF"/>
                <w:szCs w:val="22"/>
                <w:u w:val="single"/>
              </w:rPr>
              <w:t xml:space="preserve"> civil rights and civil liberties.</w:t>
            </w:r>
          </w:p>
        </w:tc>
      </w:tr>
    </w:tbl>
    <w:p w14:paraId="6ACCD517"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46F363D4" w14:textId="77777777" w:rsidTr="001D44D8">
        <w:trPr>
          <w:trHeight w:val="4074"/>
        </w:trPr>
        <w:tc>
          <w:tcPr>
            <w:tcW w:w="10800" w:type="dxa"/>
            <w:tcBorders>
              <w:bottom w:val="single" w:sz="12" w:space="0" w:color="FDE9D9" w:themeColor="accent6" w:themeTint="33"/>
            </w:tcBorders>
            <w:shd w:val="clear" w:color="auto" w:fill="F79646" w:themeFill="accent6"/>
            <w:vAlign w:val="center"/>
          </w:tcPr>
          <w:p w14:paraId="4F17B0CA" w14:textId="77777777" w:rsidR="003C5521" w:rsidRPr="00973768" w:rsidRDefault="003C552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5AE622B4"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49CE2DC1" w14:textId="77777777" w:rsidR="00570925" w:rsidRPr="00973768" w:rsidRDefault="00570925" w:rsidP="00570925">
            <w:pPr>
              <w:rPr>
                <w:rFonts w:ascii="Arial" w:hAnsi="Arial" w:cs="Arial"/>
                <w:color w:val="FFFFFF" w:themeColor="background1"/>
                <w:sz w:val="20"/>
                <w:szCs w:val="22"/>
              </w:rPr>
            </w:pPr>
          </w:p>
          <w:p w14:paraId="05BE2134"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6A0C846E" w14:textId="77777777" w:rsidR="00570925" w:rsidRPr="00973768" w:rsidRDefault="00570925" w:rsidP="00570925">
            <w:pPr>
              <w:rPr>
                <w:rFonts w:ascii="Arial" w:hAnsi="Arial" w:cs="Arial"/>
                <w:color w:val="FFFFFF" w:themeColor="background1"/>
                <w:sz w:val="20"/>
                <w:szCs w:val="22"/>
              </w:rPr>
            </w:pPr>
          </w:p>
          <w:p w14:paraId="7D41672B"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511FDC73"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4E58FD1F"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6E91B273"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249A67E" w14:textId="4DC79080" w:rsidR="002B117E" w:rsidRPr="00973768" w:rsidRDefault="002B117E" w:rsidP="002B117E">
            <w:pPr>
              <w:rPr>
                <w:rStyle w:val="Emphasis"/>
                <w:rFonts w:ascii="Arial" w:hAnsi="Arial" w:cs="Arial"/>
                <w:i w:val="0"/>
                <w:sz w:val="20"/>
                <w:szCs w:val="20"/>
              </w:rPr>
            </w:pPr>
          </w:p>
          <w:p w14:paraId="7672520B" w14:textId="67514207" w:rsidR="0014247E" w:rsidRDefault="0014247E"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 xml:space="preserve">Aloha ACLU </w:t>
            </w:r>
            <w:r w:rsidR="001D2236">
              <w:rPr>
                <w:rFonts w:ascii="Arial" w:eastAsiaTheme="minorHAnsi" w:hAnsi="Arial" w:cs="Arial"/>
                <w:color w:val="2A2F34"/>
                <w:sz w:val="32"/>
                <w:szCs w:val="32"/>
              </w:rPr>
              <w:t>ʻOhana,</w:t>
            </w:r>
          </w:p>
          <w:p w14:paraId="7E4E497D" w14:textId="77777777" w:rsidR="0014247E" w:rsidRDefault="0014247E" w:rsidP="0014247E">
            <w:pPr>
              <w:widowControl w:val="0"/>
              <w:autoSpaceDE w:val="0"/>
              <w:autoSpaceDN w:val="0"/>
              <w:adjustRightInd w:val="0"/>
              <w:rPr>
                <w:rFonts w:ascii="Arial" w:eastAsiaTheme="minorHAnsi" w:hAnsi="Arial" w:cs="Arial"/>
                <w:color w:val="2A2F34"/>
                <w:sz w:val="32"/>
                <w:szCs w:val="32"/>
              </w:rPr>
            </w:pPr>
          </w:p>
          <w:p w14:paraId="42D32C61" w14:textId="77777777" w:rsidR="00BE7283" w:rsidRDefault="00BE7283" w:rsidP="00BE7283">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 xml:space="preserve">On April ##, 2018, the House Committee on Judiciary will hear Senate Concurrent Resolution 76 S.D. 1, which petitions Congress to call for a constitutional convention to propose amendments to the United </w:t>
            </w:r>
            <w:r w:rsidRPr="00BE3555">
              <w:rPr>
                <w:rFonts w:ascii="Arial" w:eastAsiaTheme="minorHAnsi" w:hAnsi="Arial" w:cs="Arial"/>
                <w:color w:val="2A2F34"/>
                <w:sz w:val="32"/>
                <w:szCs w:val="32"/>
              </w:rPr>
              <w:t xml:space="preserve">States Constitution to limit the influence of money in the electoral process. </w:t>
            </w:r>
          </w:p>
          <w:p w14:paraId="381552E7" w14:textId="77777777" w:rsidR="00BE7283" w:rsidRDefault="00BE7283" w:rsidP="00BE7283">
            <w:pPr>
              <w:widowControl w:val="0"/>
              <w:autoSpaceDE w:val="0"/>
              <w:autoSpaceDN w:val="0"/>
              <w:adjustRightInd w:val="0"/>
              <w:rPr>
                <w:rFonts w:ascii="Arial" w:eastAsiaTheme="minorHAnsi" w:hAnsi="Arial" w:cs="Arial"/>
                <w:color w:val="2A2F34"/>
                <w:sz w:val="32"/>
                <w:szCs w:val="32"/>
              </w:rPr>
            </w:pPr>
          </w:p>
          <w:p w14:paraId="789E252B" w14:textId="718294CF" w:rsidR="00BE7283" w:rsidRPr="00BE3555" w:rsidRDefault="00BE7283" w:rsidP="00BE7283">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 xml:space="preserve">This resolution is well meaning, but its passage – and the passage of similar resolutions in other states – could ultimately wreak havoc on the constitutional protections we all hold dear, including those in the Bill of Rights. For this reason, </w:t>
            </w:r>
            <w:r w:rsidRPr="005E603F">
              <w:rPr>
                <w:rFonts w:ascii="Arial" w:eastAsiaTheme="minorHAnsi" w:hAnsi="Arial" w:cs="Arial"/>
                <w:b/>
                <w:color w:val="2A2F34"/>
                <w:sz w:val="32"/>
                <w:szCs w:val="32"/>
              </w:rPr>
              <w:t xml:space="preserve">we need your help in opposing </w:t>
            </w:r>
            <w:r>
              <w:rPr>
                <w:rFonts w:ascii="Arial" w:eastAsiaTheme="minorHAnsi" w:hAnsi="Arial" w:cs="Arial"/>
                <w:b/>
                <w:color w:val="2A2F34"/>
                <w:sz w:val="32"/>
                <w:szCs w:val="32"/>
              </w:rPr>
              <w:t>SCR 76</w:t>
            </w:r>
            <w:r w:rsidRPr="005E603F">
              <w:rPr>
                <w:rFonts w:ascii="Arial" w:eastAsiaTheme="minorHAnsi" w:hAnsi="Arial" w:cs="Arial"/>
                <w:b/>
                <w:color w:val="2A2F34"/>
                <w:sz w:val="32"/>
                <w:szCs w:val="32"/>
              </w:rPr>
              <w:t>.</w:t>
            </w:r>
            <w:r w:rsidRPr="00BE3555">
              <w:rPr>
                <w:rFonts w:ascii="Arial" w:eastAsiaTheme="minorHAnsi" w:hAnsi="Arial" w:cs="Arial"/>
                <w:color w:val="2A2F34"/>
                <w:sz w:val="32"/>
                <w:szCs w:val="32"/>
              </w:rPr>
              <w:t xml:space="preserve"> </w:t>
            </w:r>
          </w:p>
          <w:p w14:paraId="6604D64F" w14:textId="77777777" w:rsidR="00BE7283" w:rsidRDefault="00BE7283" w:rsidP="0014247E">
            <w:pPr>
              <w:widowControl w:val="0"/>
              <w:autoSpaceDE w:val="0"/>
              <w:autoSpaceDN w:val="0"/>
              <w:adjustRightInd w:val="0"/>
              <w:rPr>
                <w:rFonts w:ascii="Arial" w:eastAsiaTheme="minorHAnsi" w:hAnsi="Arial" w:cs="Arial"/>
                <w:color w:val="2A2F34"/>
                <w:sz w:val="32"/>
                <w:szCs w:val="32"/>
              </w:rPr>
            </w:pPr>
          </w:p>
          <w:p w14:paraId="2C536B51" w14:textId="3E14E901" w:rsidR="00631852" w:rsidRDefault="00C1784F"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While the ACLU of Hawaiʻi supports increasing</w:t>
            </w:r>
            <w:r w:rsidR="00F6181F">
              <w:rPr>
                <w:rFonts w:ascii="Arial" w:eastAsiaTheme="minorHAnsi" w:hAnsi="Arial" w:cs="Arial"/>
                <w:color w:val="2A2F34"/>
                <w:sz w:val="32"/>
                <w:szCs w:val="32"/>
              </w:rPr>
              <w:t xml:space="preserve"> government</w:t>
            </w:r>
            <w:r>
              <w:rPr>
                <w:rFonts w:ascii="Arial" w:eastAsiaTheme="minorHAnsi" w:hAnsi="Arial" w:cs="Arial"/>
                <w:color w:val="2A2F34"/>
                <w:sz w:val="32"/>
                <w:szCs w:val="32"/>
              </w:rPr>
              <w:t xml:space="preserve"> accountability and recognizes the right to amend the Constitution by convention under Article V, the lack of standards governing conventions poses a threat to all civil rights and civil liberties. </w:t>
            </w:r>
          </w:p>
          <w:p w14:paraId="2E14C59B" w14:textId="77777777" w:rsidR="00C1784F" w:rsidRDefault="00C1784F" w:rsidP="0014247E">
            <w:pPr>
              <w:widowControl w:val="0"/>
              <w:autoSpaceDE w:val="0"/>
              <w:autoSpaceDN w:val="0"/>
              <w:adjustRightInd w:val="0"/>
              <w:rPr>
                <w:rFonts w:ascii="Arial" w:eastAsiaTheme="minorHAnsi" w:hAnsi="Arial" w:cs="Arial"/>
                <w:color w:val="2A2F34"/>
                <w:sz w:val="32"/>
                <w:szCs w:val="32"/>
              </w:rPr>
            </w:pPr>
          </w:p>
          <w:p w14:paraId="36CC8053" w14:textId="77777777" w:rsidR="0061784B" w:rsidRPr="00BE3555" w:rsidRDefault="0061784B" w:rsidP="0014247E">
            <w:pPr>
              <w:widowControl w:val="0"/>
              <w:autoSpaceDE w:val="0"/>
              <w:autoSpaceDN w:val="0"/>
              <w:adjustRightInd w:val="0"/>
              <w:rPr>
                <w:rFonts w:ascii="Arial" w:eastAsiaTheme="minorHAnsi" w:hAnsi="Arial" w:cs="Arial"/>
                <w:color w:val="2A2F34"/>
                <w:sz w:val="32"/>
                <w:szCs w:val="32"/>
              </w:rPr>
            </w:pPr>
          </w:p>
          <w:p w14:paraId="3DFE6F6D" w14:textId="25A54897" w:rsidR="007C32B8" w:rsidRPr="00BE3555" w:rsidRDefault="007C32B8" w:rsidP="007C32B8">
            <w:pPr>
              <w:rPr>
                <w:rFonts w:ascii="Arial" w:hAnsi="Arial" w:cs="Arial"/>
                <w:b/>
                <w:color w:val="0000FF"/>
                <w:sz w:val="32"/>
                <w:szCs w:val="32"/>
                <w:u w:val="single"/>
              </w:rPr>
            </w:pPr>
            <w:r w:rsidRPr="00BE3555">
              <w:rPr>
                <w:rFonts w:ascii="Arial" w:hAnsi="Arial" w:cs="Arial"/>
                <w:b/>
                <w:color w:val="0000FF"/>
                <w:sz w:val="32"/>
                <w:szCs w:val="32"/>
                <w:u w:val="single"/>
              </w:rPr>
              <w:t xml:space="preserve">Click here to send an email to House Committee on Judiciary informing lawmakers of the dangers of a constitutional convention and </w:t>
            </w:r>
            <w:r w:rsidR="00807877">
              <w:rPr>
                <w:rFonts w:ascii="Arial" w:hAnsi="Arial" w:cs="Arial"/>
                <w:b/>
                <w:color w:val="0000FF"/>
                <w:sz w:val="32"/>
                <w:szCs w:val="32"/>
                <w:u w:val="single"/>
              </w:rPr>
              <w:t>deferring</w:t>
            </w:r>
            <w:r w:rsidRPr="00BE3555">
              <w:rPr>
                <w:rFonts w:ascii="Arial" w:hAnsi="Arial" w:cs="Arial"/>
                <w:b/>
                <w:color w:val="0000FF"/>
                <w:sz w:val="32"/>
                <w:szCs w:val="32"/>
                <w:u w:val="single"/>
              </w:rPr>
              <w:t xml:space="preserve"> SCR 76.</w:t>
            </w:r>
          </w:p>
          <w:p w14:paraId="65058CB3" w14:textId="77777777" w:rsidR="007C32B8" w:rsidRDefault="007C32B8" w:rsidP="007C32B8">
            <w:pPr>
              <w:rPr>
                <w:rFonts w:ascii="Arial" w:hAnsi="Arial" w:cs="Arial"/>
                <w:color w:val="000000"/>
                <w:sz w:val="32"/>
                <w:szCs w:val="32"/>
              </w:rPr>
            </w:pPr>
          </w:p>
          <w:p w14:paraId="3993CD00" w14:textId="1C592074" w:rsidR="00BE7283" w:rsidRDefault="00BE7283" w:rsidP="007C32B8">
            <w:pPr>
              <w:rPr>
                <w:rFonts w:ascii="Arial" w:hAnsi="Arial" w:cs="Arial"/>
                <w:color w:val="000000"/>
                <w:sz w:val="32"/>
                <w:szCs w:val="32"/>
              </w:rPr>
            </w:pPr>
            <w:r>
              <w:rPr>
                <w:rFonts w:ascii="Arial" w:hAnsi="Arial" w:cs="Arial"/>
                <w:color w:val="000000"/>
                <w:sz w:val="32"/>
                <w:szCs w:val="32"/>
              </w:rPr>
              <w:t>Put simply, this is a bad, dangerous idea.</w:t>
            </w:r>
          </w:p>
          <w:p w14:paraId="762C4B7E" w14:textId="77777777" w:rsidR="00BE7283" w:rsidRDefault="00BE7283" w:rsidP="007C32B8">
            <w:pPr>
              <w:rPr>
                <w:rFonts w:ascii="Arial" w:hAnsi="Arial" w:cs="Arial"/>
                <w:color w:val="000000"/>
                <w:sz w:val="32"/>
                <w:szCs w:val="32"/>
              </w:rPr>
            </w:pPr>
          </w:p>
          <w:p w14:paraId="47D590B2" w14:textId="54A5FF10" w:rsidR="00BE7283" w:rsidRPr="00BE7283" w:rsidRDefault="00BE7283" w:rsidP="007C32B8">
            <w:pPr>
              <w:rPr>
                <w:rFonts w:ascii="Arial" w:hAnsi="Arial" w:cs="Arial"/>
                <w:color w:val="000000"/>
                <w:sz w:val="32"/>
                <w:szCs w:val="32"/>
              </w:rPr>
            </w:pPr>
            <w:r>
              <w:rPr>
                <w:rFonts w:ascii="Arial" w:hAnsi="Arial" w:cs="Arial"/>
                <w:color w:val="000000"/>
                <w:sz w:val="32"/>
                <w:szCs w:val="32"/>
              </w:rPr>
              <w:t xml:space="preserve">The convention process has </w:t>
            </w:r>
            <w:r>
              <w:rPr>
                <w:rFonts w:ascii="Arial" w:hAnsi="Arial" w:cs="Arial"/>
                <w:i/>
                <w:color w:val="000000"/>
                <w:sz w:val="32"/>
                <w:szCs w:val="32"/>
              </w:rPr>
              <w:t>never</w:t>
            </w:r>
            <w:r>
              <w:rPr>
                <w:rFonts w:ascii="Arial" w:hAnsi="Arial" w:cs="Arial"/>
                <w:color w:val="000000"/>
                <w:sz w:val="32"/>
                <w:szCs w:val="32"/>
              </w:rPr>
              <w:t xml:space="preserve"> been used for proposing constitutional amendments, and for good reason. First among them is that even if every state in the union passes a resolution saying “this Convention will </w:t>
            </w:r>
            <w:r>
              <w:rPr>
                <w:rFonts w:ascii="Arial" w:hAnsi="Arial" w:cs="Arial"/>
                <w:i/>
                <w:color w:val="000000"/>
                <w:sz w:val="32"/>
                <w:szCs w:val="32"/>
              </w:rPr>
              <w:t>only</w:t>
            </w:r>
            <w:r>
              <w:rPr>
                <w:rFonts w:ascii="Arial" w:hAnsi="Arial" w:cs="Arial"/>
                <w:color w:val="000000"/>
                <w:sz w:val="32"/>
                <w:szCs w:val="32"/>
              </w:rPr>
              <w:t xml:space="preserve"> focus on campaign finance reform,” the Convention could do whatever it wants anyway – including making wholesale changes to the rights of privacy, free speech, equal protection, and more.</w:t>
            </w:r>
          </w:p>
          <w:p w14:paraId="552D59A9" w14:textId="77777777" w:rsidR="00BE7283" w:rsidRPr="00BE3555" w:rsidRDefault="00BE7283" w:rsidP="007C32B8">
            <w:pPr>
              <w:rPr>
                <w:rFonts w:ascii="Arial" w:hAnsi="Arial" w:cs="Arial"/>
                <w:color w:val="000000"/>
                <w:sz w:val="32"/>
                <w:szCs w:val="32"/>
              </w:rPr>
            </w:pPr>
          </w:p>
          <w:p w14:paraId="26F0E01B" w14:textId="2694DA3F" w:rsidR="00BE7283" w:rsidRDefault="00BE7283" w:rsidP="0014247E">
            <w:pPr>
              <w:widowControl w:val="0"/>
              <w:autoSpaceDE w:val="0"/>
              <w:autoSpaceDN w:val="0"/>
              <w:adjustRightInd w:val="0"/>
              <w:rPr>
                <w:rFonts w:ascii="Arial" w:eastAsiaTheme="minorHAnsi" w:hAnsi="Arial" w:cs="Arial"/>
                <w:color w:val="353535"/>
                <w:sz w:val="32"/>
                <w:szCs w:val="32"/>
              </w:rPr>
            </w:pPr>
            <w:r>
              <w:rPr>
                <w:rFonts w:ascii="Arial" w:eastAsiaTheme="minorHAnsi" w:hAnsi="Arial" w:cs="Arial"/>
                <w:color w:val="353535"/>
                <w:sz w:val="32"/>
                <w:szCs w:val="32"/>
              </w:rPr>
              <w:t xml:space="preserve">But don’t just take our word for it. Former U.S. Supreme Court Chief Justice Warrant Burger wrote </w:t>
            </w:r>
            <w:r w:rsidRPr="005E603F">
              <w:rPr>
                <w:rFonts w:ascii="Arial" w:eastAsiaTheme="minorHAnsi" w:hAnsi="Arial" w:cs="Arial"/>
                <w:b/>
                <w:color w:val="353535"/>
                <w:sz w:val="32"/>
                <w:szCs w:val="32"/>
              </w:rPr>
              <w:t>“there is no enforceable mechanism to prevent a convention from reporting out wholesale changes to our Constitution and Bill of Rights.”</w:t>
            </w:r>
          </w:p>
          <w:p w14:paraId="66C750BB" w14:textId="77777777" w:rsidR="00BE7283" w:rsidRPr="00BE7283" w:rsidRDefault="00BE7283" w:rsidP="0014247E">
            <w:pPr>
              <w:widowControl w:val="0"/>
              <w:autoSpaceDE w:val="0"/>
              <w:autoSpaceDN w:val="0"/>
              <w:adjustRightInd w:val="0"/>
              <w:rPr>
                <w:rFonts w:ascii="Arial" w:eastAsiaTheme="minorHAnsi" w:hAnsi="Arial" w:cs="Arial"/>
                <w:color w:val="2A2F34"/>
                <w:sz w:val="32"/>
                <w:szCs w:val="32"/>
              </w:rPr>
            </w:pPr>
          </w:p>
          <w:p w14:paraId="5E63B7A2" w14:textId="4805C2B2" w:rsidR="0061784B" w:rsidRPr="00BE3555" w:rsidRDefault="00BE7283"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And i</w:t>
            </w:r>
            <w:r w:rsidR="0061784B" w:rsidRPr="00BE3555">
              <w:rPr>
                <w:rFonts w:ascii="Arial" w:eastAsiaTheme="minorHAnsi" w:hAnsi="Arial" w:cs="Arial"/>
                <w:color w:val="2A2F34"/>
                <w:sz w:val="32"/>
                <w:szCs w:val="32"/>
              </w:rPr>
              <w:t xml:space="preserve">n the absence of standards </w:t>
            </w:r>
            <w:r>
              <w:rPr>
                <w:rFonts w:ascii="Arial" w:eastAsiaTheme="minorHAnsi" w:hAnsi="Arial" w:cs="Arial"/>
                <w:color w:val="2A2F34"/>
                <w:sz w:val="32"/>
                <w:szCs w:val="32"/>
              </w:rPr>
              <w:t>for</w:t>
            </w:r>
            <w:r w:rsidR="0061784B" w:rsidRPr="00BE3555">
              <w:rPr>
                <w:rFonts w:ascii="Arial" w:eastAsiaTheme="minorHAnsi" w:hAnsi="Arial" w:cs="Arial"/>
                <w:color w:val="2A2F34"/>
                <w:sz w:val="32"/>
                <w:szCs w:val="32"/>
              </w:rPr>
              <w:t xml:space="preserve"> a convention</w:t>
            </w:r>
            <w:r>
              <w:rPr>
                <w:rFonts w:ascii="Arial" w:eastAsiaTheme="minorHAnsi" w:hAnsi="Arial" w:cs="Arial"/>
                <w:color w:val="2A2F34"/>
                <w:sz w:val="32"/>
                <w:szCs w:val="32"/>
              </w:rPr>
              <w:t xml:space="preserve"> (and indeed, there are </w:t>
            </w:r>
            <w:r>
              <w:rPr>
                <w:rFonts w:ascii="Arial" w:eastAsiaTheme="minorHAnsi" w:hAnsi="Arial" w:cs="Arial"/>
                <w:b/>
                <w:color w:val="2A2F34"/>
                <w:sz w:val="32"/>
                <w:szCs w:val="32"/>
              </w:rPr>
              <w:t>none</w:t>
            </w:r>
            <w:r>
              <w:rPr>
                <w:rFonts w:ascii="Arial" w:eastAsiaTheme="minorHAnsi" w:hAnsi="Arial" w:cs="Arial"/>
                <w:color w:val="2A2F34"/>
                <w:sz w:val="32"/>
                <w:szCs w:val="32"/>
              </w:rPr>
              <w:t>)</w:t>
            </w:r>
            <w:r w:rsidR="0061784B" w:rsidRPr="00BE3555">
              <w:rPr>
                <w:rFonts w:ascii="Arial" w:eastAsiaTheme="minorHAnsi" w:hAnsi="Arial" w:cs="Arial"/>
                <w:color w:val="2A2F34"/>
                <w:sz w:val="32"/>
                <w:szCs w:val="32"/>
              </w:rPr>
              <w:t>, there is no way to assure, among other things that:</w:t>
            </w:r>
          </w:p>
          <w:p w14:paraId="6DED0E12" w14:textId="77777777" w:rsidR="0061784B" w:rsidRPr="00BE3555" w:rsidRDefault="0061784B" w:rsidP="0014247E">
            <w:pPr>
              <w:widowControl w:val="0"/>
              <w:autoSpaceDE w:val="0"/>
              <w:autoSpaceDN w:val="0"/>
              <w:adjustRightInd w:val="0"/>
              <w:rPr>
                <w:rFonts w:ascii="Arial" w:eastAsiaTheme="minorHAnsi" w:hAnsi="Arial" w:cs="Arial"/>
                <w:color w:val="2A2F34"/>
                <w:sz w:val="32"/>
                <w:szCs w:val="32"/>
              </w:rPr>
            </w:pPr>
          </w:p>
          <w:p w14:paraId="042A278A" w14:textId="13E4EDD6" w:rsidR="0061784B" w:rsidRPr="00BE3555" w:rsidRDefault="0061784B" w:rsidP="00CB713C">
            <w:pPr>
              <w:pStyle w:val="ListParagraph"/>
              <w:widowControl w:val="0"/>
              <w:numPr>
                <w:ilvl w:val="0"/>
                <w:numId w:val="22"/>
              </w:numPr>
              <w:autoSpaceDE w:val="0"/>
              <w:autoSpaceDN w:val="0"/>
              <w:adjustRightInd w:val="0"/>
              <w:rPr>
                <w:rFonts w:ascii="Arial" w:eastAsiaTheme="minorHAnsi" w:hAnsi="Arial" w:cs="Arial"/>
                <w:color w:val="2A2F34"/>
                <w:sz w:val="32"/>
                <w:szCs w:val="32"/>
              </w:rPr>
            </w:pPr>
            <w:r w:rsidRPr="00BE3555">
              <w:rPr>
                <w:rFonts w:ascii="Arial" w:eastAsiaTheme="minorHAnsi" w:hAnsi="Arial" w:cs="Arial"/>
                <w:color w:val="2A2F34"/>
                <w:sz w:val="32"/>
                <w:szCs w:val="32"/>
              </w:rPr>
              <w:t xml:space="preserve">delegates </w:t>
            </w:r>
            <w:r w:rsidR="00CB713C" w:rsidRPr="00BE3555">
              <w:rPr>
                <w:rFonts w:ascii="Arial" w:eastAsiaTheme="minorHAnsi" w:hAnsi="Arial" w:cs="Arial"/>
                <w:color w:val="2A2F34"/>
                <w:sz w:val="32"/>
                <w:szCs w:val="32"/>
              </w:rPr>
              <w:t>are fairly representative</w:t>
            </w:r>
            <w:r w:rsidR="007C32B8" w:rsidRPr="00BE3555">
              <w:rPr>
                <w:rFonts w:ascii="Arial" w:eastAsiaTheme="minorHAnsi" w:hAnsi="Arial" w:cs="Arial"/>
                <w:color w:val="2A2F34"/>
                <w:sz w:val="32"/>
                <w:szCs w:val="32"/>
              </w:rPr>
              <w:t>;</w:t>
            </w:r>
          </w:p>
          <w:p w14:paraId="4E31AF16" w14:textId="5084F78C" w:rsidR="00CB713C" w:rsidRPr="00BE3555" w:rsidRDefault="00CB713C" w:rsidP="00CB713C">
            <w:pPr>
              <w:pStyle w:val="ListParagraph"/>
              <w:widowControl w:val="0"/>
              <w:numPr>
                <w:ilvl w:val="0"/>
                <w:numId w:val="22"/>
              </w:numPr>
              <w:autoSpaceDE w:val="0"/>
              <w:autoSpaceDN w:val="0"/>
              <w:adjustRightInd w:val="0"/>
              <w:rPr>
                <w:rFonts w:ascii="Arial" w:eastAsiaTheme="minorHAnsi" w:hAnsi="Arial" w:cs="Arial"/>
                <w:color w:val="2A2F34"/>
                <w:sz w:val="32"/>
                <w:szCs w:val="32"/>
              </w:rPr>
            </w:pPr>
            <w:r w:rsidRPr="00BE3555">
              <w:rPr>
                <w:rFonts w:ascii="Arial" w:eastAsiaTheme="minorHAnsi" w:hAnsi="Arial" w:cs="Arial"/>
                <w:color w:val="2A2F34"/>
                <w:sz w:val="32"/>
                <w:szCs w:val="32"/>
              </w:rPr>
              <w:t>the rules governing conduct of the convention are fair</w:t>
            </w:r>
            <w:r w:rsidR="007C32B8" w:rsidRPr="00BE3555">
              <w:rPr>
                <w:rFonts w:ascii="Arial" w:eastAsiaTheme="minorHAnsi" w:hAnsi="Arial" w:cs="Arial"/>
                <w:color w:val="2A2F34"/>
                <w:sz w:val="32"/>
                <w:szCs w:val="32"/>
              </w:rPr>
              <w:t>;</w:t>
            </w:r>
          </w:p>
          <w:p w14:paraId="0E498258" w14:textId="1819874F" w:rsidR="00CB713C" w:rsidRPr="00BE3555" w:rsidRDefault="00CB713C" w:rsidP="00CB713C">
            <w:pPr>
              <w:pStyle w:val="ListParagraph"/>
              <w:widowControl w:val="0"/>
              <w:numPr>
                <w:ilvl w:val="0"/>
                <w:numId w:val="22"/>
              </w:numPr>
              <w:autoSpaceDE w:val="0"/>
              <w:autoSpaceDN w:val="0"/>
              <w:adjustRightInd w:val="0"/>
              <w:rPr>
                <w:rFonts w:ascii="Arial" w:eastAsiaTheme="minorHAnsi" w:hAnsi="Arial" w:cs="Arial"/>
                <w:color w:val="2A2F34"/>
                <w:sz w:val="32"/>
                <w:szCs w:val="32"/>
              </w:rPr>
            </w:pPr>
            <w:r w:rsidRPr="00BE3555">
              <w:rPr>
                <w:rFonts w:ascii="Arial" w:eastAsiaTheme="minorHAnsi" w:hAnsi="Arial" w:cs="Arial"/>
                <w:color w:val="2A2F34"/>
                <w:sz w:val="32"/>
                <w:szCs w:val="32"/>
              </w:rPr>
              <w:t>the convention confine itself to the subject or subjects of the call</w:t>
            </w:r>
            <w:r w:rsidR="007C32B8" w:rsidRPr="00BE3555">
              <w:rPr>
                <w:rFonts w:ascii="Arial" w:eastAsiaTheme="minorHAnsi" w:hAnsi="Arial" w:cs="Arial"/>
                <w:color w:val="2A2F34"/>
                <w:sz w:val="32"/>
                <w:szCs w:val="32"/>
              </w:rPr>
              <w:t>;</w:t>
            </w:r>
          </w:p>
          <w:p w14:paraId="46DFA4F7" w14:textId="2668A630" w:rsidR="00CB713C" w:rsidRPr="00BE3555" w:rsidRDefault="00CB713C" w:rsidP="00CB713C">
            <w:pPr>
              <w:pStyle w:val="ListParagraph"/>
              <w:widowControl w:val="0"/>
              <w:numPr>
                <w:ilvl w:val="0"/>
                <w:numId w:val="22"/>
              </w:numPr>
              <w:autoSpaceDE w:val="0"/>
              <w:autoSpaceDN w:val="0"/>
              <w:adjustRightInd w:val="0"/>
              <w:rPr>
                <w:rFonts w:ascii="Arial" w:eastAsiaTheme="minorHAnsi" w:hAnsi="Arial" w:cs="Arial"/>
                <w:color w:val="2A2F34"/>
                <w:sz w:val="32"/>
                <w:szCs w:val="32"/>
              </w:rPr>
            </w:pPr>
            <w:r w:rsidRPr="00BE3555">
              <w:rPr>
                <w:rFonts w:ascii="Arial" w:eastAsiaTheme="minorHAnsi" w:hAnsi="Arial" w:cs="Arial"/>
                <w:color w:val="2A2F34"/>
                <w:sz w:val="32"/>
                <w:szCs w:val="32"/>
              </w:rPr>
              <w:t>the convention does not other infringe on civil rights and civil liberties</w:t>
            </w:r>
            <w:r w:rsidR="007C32B8" w:rsidRPr="00BE3555">
              <w:rPr>
                <w:rFonts w:ascii="Arial" w:eastAsiaTheme="minorHAnsi" w:hAnsi="Arial" w:cs="Arial"/>
                <w:color w:val="2A2F34"/>
                <w:sz w:val="32"/>
                <w:szCs w:val="32"/>
              </w:rPr>
              <w:t>.</w:t>
            </w:r>
          </w:p>
          <w:p w14:paraId="7F49D043" w14:textId="77777777" w:rsidR="00CB713C" w:rsidRPr="00BE3555" w:rsidRDefault="00CB713C" w:rsidP="00CB713C">
            <w:pPr>
              <w:widowControl w:val="0"/>
              <w:autoSpaceDE w:val="0"/>
              <w:autoSpaceDN w:val="0"/>
              <w:adjustRightInd w:val="0"/>
              <w:rPr>
                <w:rFonts w:ascii="Arial" w:eastAsiaTheme="minorHAnsi" w:hAnsi="Arial" w:cs="Arial"/>
                <w:color w:val="2A2F34"/>
                <w:sz w:val="32"/>
                <w:szCs w:val="32"/>
              </w:rPr>
            </w:pPr>
          </w:p>
          <w:p w14:paraId="593541D8" w14:textId="32500B15" w:rsidR="00015078" w:rsidRDefault="00BE7283" w:rsidP="00CB713C">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 xml:space="preserve">Also, </w:t>
            </w:r>
            <w:r w:rsidR="00CB713C" w:rsidRPr="00BE3555">
              <w:rPr>
                <w:rFonts w:ascii="Arial" w:eastAsiaTheme="minorHAnsi" w:hAnsi="Arial" w:cs="Arial"/>
                <w:color w:val="2A2F34"/>
                <w:sz w:val="32"/>
                <w:szCs w:val="32"/>
              </w:rPr>
              <w:t>there are no standards for resolving disputes around these issues.</w:t>
            </w:r>
            <w:r w:rsidR="00BE3555" w:rsidRPr="00BE3555">
              <w:rPr>
                <w:rFonts w:ascii="Arial" w:eastAsiaTheme="minorHAnsi" w:hAnsi="Arial" w:cs="Arial"/>
                <w:color w:val="2A2F34"/>
                <w:sz w:val="32"/>
                <w:szCs w:val="32"/>
              </w:rPr>
              <w:t xml:space="preserve"> </w:t>
            </w:r>
          </w:p>
          <w:p w14:paraId="0BC867B1" w14:textId="77777777" w:rsidR="00015078" w:rsidRDefault="00015078" w:rsidP="00CB713C">
            <w:pPr>
              <w:widowControl w:val="0"/>
              <w:autoSpaceDE w:val="0"/>
              <w:autoSpaceDN w:val="0"/>
              <w:adjustRightInd w:val="0"/>
              <w:rPr>
                <w:rFonts w:ascii="Arial" w:eastAsiaTheme="minorHAnsi" w:hAnsi="Arial" w:cs="Arial"/>
                <w:color w:val="2A2F34"/>
                <w:sz w:val="32"/>
                <w:szCs w:val="32"/>
              </w:rPr>
            </w:pPr>
          </w:p>
          <w:p w14:paraId="0D60FC45" w14:textId="24683892" w:rsidR="00CB713C" w:rsidRPr="00BE3555" w:rsidRDefault="00BE3555" w:rsidP="00CB713C">
            <w:pPr>
              <w:widowControl w:val="0"/>
              <w:autoSpaceDE w:val="0"/>
              <w:autoSpaceDN w:val="0"/>
              <w:adjustRightInd w:val="0"/>
              <w:rPr>
                <w:rFonts w:ascii="Arial" w:eastAsiaTheme="minorHAnsi" w:hAnsi="Arial" w:cs="Arial"/>
                <w:color w:val="2A2F34"/>
                <w:sz w:val="32"/>
                <w:szCs w:val="32"/>
              </w:rPr>
            </w:pPr>
            <w:r w:rsidRPr="00BE3555">
              <w:rPr>
                <w:rFonts w:ascii="Arial" w:hAnsi="Arial" w:cs="Arial"/>
                <w:color w:val="222222"/>
                <w:sz w:val="32"/>
                <w:szCs w:val="32"/>
              </w:rPr>
              <w:t>The ACLU supports a comprehensive and meaningful system of public financing</w:t>
            </w:r>
            <w:r w:rsidR="008E0FAC">
              <w:rPr>
                <w:rFonts w:ascii="Arial" w:hAnsi="Arial" w:cs="Arial"/>
                <w:color w:val="222222"/>
                <w:sz w:val="32"/>
                <w:szCs w:val="32"/>
              </w:rPr>
              <w:t xml:space="preserve"> and there are ways to achieve that without endangering our constitutional rights. Please help us send that message to the Legislature.</w:t>
            </w:r>
            <w:r w:rsidRPr="00BE3555">
              <w:rPr>
                <w:rFonts w:ascii="Arial" w:hAnsi="Arial" w:cs="Arial"/>
                <w:color w:val="222222"/>
                <w:sz w:val="32"/>
                <w:szCs w:val="32"/>
              </w:rPr>
              <w:t xml:space="preserve"> </w:t>
            </w:r>
            <w:bookmarkStart w:id="0" w:name="_GoBack"/>
            <w:bookmarkEnd w:id="0"/>
          </w:p>
          <w:p w14:paraId="5A86CAF3" w14:textId="77777777" w:rsidR="00C1784F" w:rsidRDefault="00C1784F" w:rsidP="0014247E">
            <w:pPr>
              <w:widowControl w:val="0"/>
              <w:autoSpaceDE w:val="0"/>
              <w:autoSpaceDN w:val="0"/>
              <w:adjustRightInd w:val="0"/>
              <w:rPr>
                <w:rFonts w:ascii="Arial" w:eastAsiaTheme="minorHAnsi" w:hAnsi="Arial" w:cs="Arial"/>
                <w:color w:val="2A2F34"/>
                <w:sz w:val="32"/>
                <w:szCs w:val="32"/>
              </w:rPr>
            </w:pPr>
          </w:p>
          <w:p w14:paraId="63621DB0" w14:textId="60E721EA" w:rsidR="007C32B8" w:rsidRDefault="007C32B8" w:rsidP="007C32B8">
            <w:pPr>
              <w:widowControl w:val="0"/>
              <w:autoSpaceDE w:val="0"/>
              <w:autoSpaceDN w:val="0"/>
              <w:adjustRightInd w:val="0"/>
              <w:rPr>
                <w:rFonts w:ascii="Arial" w:eastAsiaTheme="minorHAnsi" w:hAnsi="Arial" w:cs="Arial"/>
                <w:color w:val="2A2F34"/>
                <w:sz w:val="32"/>
                <w:szCs w:val="32"/>
              </w:rPr>
            </w:pPr>
            <w:r>
              <w:rPr>
                <w:rFonts w:ascii="Arial" w:hAnsi="Arial" w:cs="Arial"/>
                <w:b/>
                <w:color w:val="0000FF"/>
                <w:szCs w:val="22"/>
                <w:u w:val="single"/>
              </w:rPr>
              <w:t xml:space="preserve">Stop the full rewrite of the </w:t>
            </w:r>
            <w:r w:rsidR="00807877">
              <w:rPr>
                <w:rFonts w:ascii="Arial" w:hAnsi="Arial" w:cs="Arial"/>
                <w:b/>
                <w:color w:val="0000FF"/>
                <w:szCs w:val="22"/>
                <w:u w:val="single"/>
              </w:rPr>
              <w:t>C</w:t>
            </w:r>
            <w:r>
              <w:rPr>
                <w:rFonts w:ascii="Arial" w:hAnsi="Arial" w:cs="Arial"/>
                <w:b/>
                <w:color w:val="0000FF"/>
                <w:szCs w:val="22"/>
                <w:u w:val="single"/>
              </w:rPr>
              <w:t xml:space="preserve">onstitution and </w:t>
            </w:r>
            <w:r w:rsidR="002110A8">
              <w:rPr>
                <w:rFonts w:ascii="Arial" w:hAnsi="Arial" w:cs="Arial"/>
                <w:b/>
                <w:color w:val="0000FF"/>
                <w:szCs w:val="22"/>
                <w:u w:val="single"/>
              </w:rPr>
              <w:t xml:space="preserve">submit opposition </w:t>
            </w:r>
            <w:r w:rsidR="00807877">
              <w:rPr>
                <w:rFonts w:ascii="Arial" w:hAnsi="Arial" w:cs="Arial"/>
                <w:b/>
                <w:color w:val="0000FF"/>
                <w:szCs w:val="22"/>
                <w:u w:val="single"/>
              </w:rPr>
              <w:t>to the House Committee on Judiciary</w:t>
            </w:r>
            <w:r>
              <w:rPr>
                <w:rFonts w:ascii="Arial" w:hAnsi="Arial" w:cs="Arial"/>
                <w:b/>
                <w:color w:val="0000FF"/>
                <w:szCs w:val="22"/>
                <w:u w:val="single"/>
              </w:rPr>
              <w:t>. Oppose SCR 76 to preserve civil rights and civil liberties.</w:t>
            </w:r>
          </w:p>
          <w:p w14:paraId="7BA91906" w14:textId="77777777" w:rsidR="001D2236" w:rsidRDefault="001D2236" w:rsidP="0014247E">
            <w:pPr>
              <w:widowControl w:val="0"/>
              <w:autoSpaceDE w:val="0"/>
              <w:autoSpaceDN w:val="0"/>
              <w:adjustRightInd w:val="0"/>
              <w:rPr>
                <w:rFonts w:ascii="Arial" w:hAnsi="Arial" w:cs="Arial"/>
                <w:b/>
                <w:color w:val="0000FF"/>
                <w:szCs w:val="22"/>
                <w:u w:val="single"/>
              </w:rPr>
            </w:pPr>
          </w:p>
          <w:p w14:paraId="2131E608" w14:textId="71A2B06E" w:rsidR="001D2236" w:rsidRDefault="00A33F35"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Please share this email with your friends and ask</w:t>
            </w:r>
            <w:r w:rsidR="00CB713C">
              <w:rPr>
                <w:rFonts w:ascii="Arial" w:eastAsiaTheme="minorHAnsi" w:hAnsi="Arial" w:cs="Arial"/>
                <w:color w:val="2A2F34"/>
                <w:sz w:val="32"/>
                <w:szCs w:val="32"/>
              </w:rPr>
              <w:t xml:space="preserve"> them </w:t>
            </w:r>
            <w:r w:rsidR="007C32B8">
              <w:rPr>
                <w:rFonts w:ascii="Arial" w:eastAsiaTheme="minorHAnsi" w:hAnsi="Arial" w:cs="Arial"/>
                <w:color w:val="2A2F34"/>
                <w:sz w:val="32"/>
                <w:szCs w:val="32"/>
              </w:rPr>
              <w:t xml:space="preserve">to </w:t>
            </w:r>
            <w:r w:rsidR="00807877">
              <w:rPr>
                <w:rFonts w:ascii="Arial" w:eastAsiaTheme="minorHAnsi" w:hAnsi="Arial" w:cs="Arial"/>
                <w:color w:val="2A2F34"/>
                <w:sz w:val="32"/>
                <w:szCs w:val="32"/>
              </w:rPr>
              <w:t>oppose SCR 76.</w:t>
            </w:r>
            <w:r>
              <w:rPr>
                <w:rFonts w:ascii="Arial" w:eastAsiaTheme="minorHAnsi" w:hAnsi="Arial" w:cs="Arial"/>
                <w:color w:val="2A2F34"/>
                <w:sz w:val="32"/>
                <w:szCs w:val="32"/>
              </w:rPr>
              <w:t xml:space="preserve"> </w:t>
            </w:r>
          </w:p>
          <w:p w14:paraId="08B3377C" w14:textId="77777777" w:rsidR="00A33F35" w:rsidRDefault="00A33F35" w:rsidP="0014247E">
            <w:pPr>
              <w:widowControl w:val="0"/>
              <w:autoSpaceDE w:val="0"/>
              <w:autoSpaceDN w:val="0"/>
              <w:adjustRightInd w:val="0"/>
              <w:rPr>
                <w:rFonts w:ascii="Arial" w:eastAsiaTheme="minorHAnsi" w:hAnsi="Arial" w:cs="Arial"/>
                <w:color w:val="2A2F34"/>
                <w:sz w:val="32"/>
                <w:szCs w:val="32"/>
              </w:rPr>
            </w:pPr>
          </w:p>
          <w:p w14:paraId="7B684449" w14:textId="5A3AAC9A" w:rsidR="0014247E" w:rsidRDefault="003B1961"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Mahalo nui loa</w:t>
            </w:r>
            <w:r w:rsidR="0014247E">
              <w:rPr>
                <w:rFonts w:ascii="Arial" w:eastAsiaTheme="minorHAnsi" w:hAnsi="Arial" w:cs="Arial"/>
                <w:color w:val="2A2F34"/>
                <w:sz w:val="32"/>
                <w:szCs w:val="32"/>
              </w:rPr>
              <w:t>,</w:t>
            </w:r>
          </w:p>
          <w:p w14:paraId="6A108EB1" w14:textId="77777777" w:rsidR="0014247E" w:rsidRDefault="0014247E"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 xml:space="preserve">Joshua Wisch </w:t>
            </w:r>
          </w:p>
          <w:p w14:paraId="60BF7421" w14:textId="44AEBB25" w:rsidR="00973768" w:rsidRPr="00973768" w:rsidRDefault="0014247E" w:rsidP="0014247E">
            <w:pPr>
              <w:rPr>
                <w:rStyle w:val="Emphasis"/>
                <w:rFonts w:ascii="Arial" w:hAnsi="Arial" w:cs="Arial"/>
                <w:i w:val="0"/>
                <w:sz w:val="20"/>
                <w:szCs w:val="20"/>
              </w:rPr>
            </w:pPr>
            <w:r>
              <w:rPr>
                <w:rFonts w:ascii="Arial" w:eastAsiaTheme="minorHAnsi" w:hAnsi="Arial" w:cs="Arial"/>
                <w:color w:val="2A2F34"/>
                <w:sz w:val="32"/>
                <w:szCs w:val="32"/>
              </w:rPr>
              <w:t xml:space="preserve">Executive Director </w:t>
            </w:r>
          </w:p>
          <w:p w14:paraId="2BD70FE6" w14:textId="77777777" w:rsidR="00973768" w:rsidRPr="00973768" w:rsidRDefault="00973768" w:rsidP="002B117E">
            <w:pPr>
              <w:rPr>
                <w:rStyle w:val="Emphasis"/>
                <w:rFonts w:ascii="Arial" w:hAnsi="Arial" w:cs="Arial"/>
                <w:i w:val="0"/>
                <w:sz w:val="20"/>
                <w:szCs w:val="20"/>
              </w:rPr>
            </w:pPr>
          </w:p>
          <w:p w14:paraId="7489B255" w14:textId="77777777" w:rsidR="00973768" w:rsidRPr="00973768" w:rsidRDefault="00973768" w:rsidP="002B117E">
            <w:pPr>
              <w:rPr>
                <w:rStyle w:val="Emphasis"/>
                <w:rFonts w:ascii="Arial" w:hAnsi="Arial" w:cs="Arial"/>
                <w:i w:val="0"/>
                <w:sz w:val="20"/>
                <w:szCs w:val="20"/>
              </w:rPr>
            </w:pPr>
          </w:p>
          <w:p w14:paraId="618B6787" w14:textId="77777777" w:rsidR="00973768" w:rsidRPr="00973768" w:rsidRDefault="00973768" w:rsidP="002B117E">
            <w:pPr>
              <w:rPr>
                <w:rStyle w:val="Emphasis"/>
                <w:rFonts w:ascii="Arial" w:hAnsi="Arial" w:cs="Arial"/>
                <w:i w:val="0"/>
                <w:sz w:val="20"/>
                <w:szCs w:val="20"/>
              </w:rPr>
            </w:pPr>
          </w:p>
          <w:p w14:paraId="3C0FA19A" w14:textId="77777777" w:rsidR="00973768" w:rsidRPr="00973768" w:rsidRDefault="00973768" w:rsidP="002B117E">
            <w:pPr>
              <w:rPr>
                <w:rStyle w:val="Emphasis"/>
                <w:rFonts w:ascii="Arial" w:hAnsi="Arial" w:cs="Arial"/>
                <w:i w:val="0"/>
                <w:sz w:val="20"/>
                <w:szCs w:val="20"/>
              </w:rPr>
            </w:pPr>
          </w:p>
          <w:p w14:paraId="3EB75894" w14:textId="77777777" w:rsidR="00973768" w:rsidRPr="00973768" w:rsidRDefault="00973768" w:rsidP="002B117E">
            <w:pPr>
              <w:rPr>
                <w:rStyle w:val="Emphasis"/>
                <w:rFonts w:ascii="Arial" w:hAnsi="Arial" w:cs="Arial"/>
                <w:i w:val="0"/>
                <w:sz w:val="20"/>
                <w:szCs w:val="20"/>
              </w:rPr>
            </w:pPr>
          </w:p>
          <w:p w14:paraId="1ACDF21F" w14:textId="77777777" w:rsidR="00973768" w:rsidRPr="00973768" w:rsidRDefault="00973768" w:rsidP="002B117E">
            <w:pPr>
              <w:rPr>
                <w:rStyle w:val="Emphasis"/>
                <w:rFonts w:ascii="Arial" w:hAnsi="Arial" w:cs="Arial"/>
                <w:i w:val="0"/>
                <w:sz w:val="20"/>
                <w:szCs w:val="20"/>
              </w:rPr>
            </w:pPr>
          </w:p>
          <w:p w14:paraId="69CE4642" w14:textId="77777777" w:rsidR="00973768" w:rsidRPr="00973768" w:rsidRDefault="00973768" w:rsidP="002B117E">
            <w:pPr>
              <w:rPr>
                <w:rStyle w:val="Emphasis"/>
                <w:rFonts w:ascii="Arial" w:hAnsi="Arial" w:cs="Arial"/>
                <w:i w:val="0"/>
                <w:sz w:val="20"/>
                <w:szCs w:val="20"/>
              </w:rPr>
            </w:pPr>
          </w:p>
          <w:p w14:paraId="296A3841" w14:textId="77777777" w:rsidR="00973768" w:rsidRPr="00973768" w:rsidRDefault="00973768" w:rsidP="002B117E">
            <w:pPr>
              <w:rPr>
                <w:rStyle w:val="Emphasis"/>
                <w:rFonts w:ascii="Arial" w:hAnsi="Arial" w:cs="Arial"/>
                <w:i w:val="0"/>
                <w:sz w:val="20"/>
                <w:szCs w:val="20"/>
              </w:rPr>
            </w:pPr>
          </w:p>
          <w:p w14:paraId="6AFCED21" w14:textId="77777777" w:rsidR="00973768" w:rsidRPr="00973768" w:rsidRDefault="00973768" w:rsidP="002B117E">
            <w:pPr>
              <w:rPr>
                <w:rStyle w:val="Emphasis"/>
                <w:rFonts w:ascii="Arial" w:hAnsi="Arial" w:cs="Arial"/>
                <w:i w:val="0"/>
                <w:sz w:val="20"/>
                <w:szCs w:val="20"/>
              </w:rPr>
            </w:pPr>
          </w:p>
          <w:p w14:paraId="0421EAD3" w14:textId="77777777" w:rsidR="00973768" w:rsidRPr="00973768" w:rsidRDefault="00973768" w:rsidP="002B117E">
            <w:pPr>
              <w:rPr>
                <w:rStyle w:val="Emphasis"/>
                <w:rFonts w:ascii="Arial" w:hAnsi="Arial" w:cs="Arial"/>
                <w:i w:val="0"/>
                <w:sz w:val="20"/>
                <w:szCs w:val="20"/>
              </w:rPr>
            </w:pPr>
          </w:p>
          <w:p w14:paraId="243A606B" w14:textId="77777777" w:rsidR="003C5521" w:rsidRPr="00973768" w:rsidRDefault="003C5521" w:rsidP="00570925">
            <w:pPr>
              <w:rPr>
                <w:rFonts w:ascii="Arial" w:hAnsi="Arial" w:cs="Arial"/>
                <w:color w:val="000000"/>
                <w:szCs w:val="22"/>
              </w:rPr>
            </w:pPr>
          </w:p>
        </w:tc>
      </w:tr>
    </w:tbl>
    <w:p w14:paraId="6677CDDA" w14:textId="77777777" w:rsidR="003C5521" w:rsidRPr="00973768" w:rsidRDefault="003C5521" w:rsidP="007C7AA6">
      <w:pPr>
        <w:rPr>
          <w:rFonts w:ascii="Arial" w:hAnsi="Arial" w:cs="Arial"/>
        </w:rPr>
      </w:pPr>
    </w:p>
    <w:p w14:paraId="1D210993" w14:textId="77777777" w:rsidR="002B117E" w:rsidRPr="00973768" w:rsidRDefault="002B117E" w:rsidP="002B117E">
      <w:pPr>
        <w:rPr>
          <w:rFonts w:ascii="Arial" w:hAnsi="Arial" w:cs="Arial"/>
        </w:rPr>
      </w:pPr>
    </w:p>
    <w:p w14:paraId="17791D07"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1C5B5A1B"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779C7900"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48DAE1DF"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039E9EC9" w14:textId="77777777" w:rsidTr="001D44D8">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017FF02" w14:textId="77777777" w:rsidR="00E468B6" w:rsidRPr="00973768" w:rsidRDefault="00E468B6" w:rsidP="001D44D8">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090C8FCE" w14:textId="77777777" w:rsidTr="001D44D8">
        <w:trPr>
          <w:trHeight w:val="1347"/>
        </w:trPr>
        <w:tc>
          <w:tcPr>
            <w:tcW w:w="10800" w:type="dxa"/>
            <w:tcBorders>
              <w:top w:val="single" w:sz="12" w:space="0" w:color="F79646" w:themeColor="accent6"/>
            </w:tcBorders>
            <w:vAlign w:val="center"/>
          </w:tcPr>
          <w:p w14:paraId="773E3B31" w14:textId="77777777" w:rsidR="00E468B6" w:rsidRPr="00973768" w:rsidRDefault="00EC278D" w:rsidP="001D44D8">
            <w:pPr>
              <w:jc w:val="center"/>
              <w:rPr>
                <w:rFonts w:ascii="Arial" w:hAnsi="Arial" w:cs="Arial"/>
                <w:b/>
              </w:rPr>
            </w:pPr>
            <w:sdt>
              <w:sdtPr>
                <w:rPr>
                  <w:rFonts w:ascii="Arial" w:hAnsi="Arial" w:cs="Arial"/>
                  <w:b/>
                  <w:strike/>
                  <w:sz w:val="32"/>
                </w:rPr>
                <w:id w:val="-1829736023"/>
                <w14:checkbox>
                  <w14:checked w14:val="0"/>
                  <w14:checkedState w14:val="2612" w14:font="Meiryo"/>
                  <w14:uncheckedState w14:val="2610" w14:font="Meiryo"/>
                </w14:checkbox>
              </w:sdtPr>
              <w:sdtEndPr/>
              <w:sdtContent>
                <w:r w:rsidR="00E468B6" w:rsidRPr="007933EE">
                  <w:rPr>
                    <w:rFonts w:ascii="Meiryo" w:eastAsia="Meiryo" w:hAnsi="Meiryo" w:cs="Meiryo" w:hint="eastAsia"/>
                    <w:b/>
                    <w:strike/>
                    <w:sz w:val="32"/>
                  </w:rPr>
                  <w:t>☐</w:t>
                </w:r>
              </w:sdtContent>
            </w:sdt>
            <w:r w:rsidR="00E468B6" w:rsidRPr="00973768">
              <w:rPr>
                <w:rFonts w:ascii="Arial" w:hAnsi="Arial" w:cs="Arial"/>
                <w:b/>
              </w:rPr>
              <w:t xml:space="preserve"> </w:t>
            </w:r>
            <w:r w:rsidR="00E468B6" w:rsidRPr="00AF689E">
              <w:rPr>
                <w:rFonts w:ascii="Arial" w:hAnsi="Arial" w:cs="Arial"/>
                <w:b/>
                <w:highlight w:val="green"/>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sidRPr="001C4C50">
                  <w:rPr>
                    <w:rFonts w:ascii="Meiryo" w:eastAsia="Meiryo" w:hAnsi="Meiryo" w:cs="Meiryo" w:hint="eastAsia"/>
                    <w:b/>
                    <w:sz w:val="32"/>
                  </w:rPr>
                  <w:t>☐</w:t>
                </w:r>
              </w:sdtContent>
            </w:sdt>
            <w:r w:rsidR="00E468B6" w:rsidRPr="001C4C50">
              <w:rPr>
                <w:rFonts w:ascii="Arial" w:hAnsi="Arial" w:cs="Arial"/>
                <w:b/>
              </w:rPr>
              <w:t xml:space="preserve"> Call Alert          </w:t>
            </w:r>
            <w:r w:rsidR="00E468B6" w:rsidRPr="00973768">
              <w:rPr>
                <w:rFonts w:ascii="Arial" w:hAnsi="Arial" w:cs="Arial"/>
                <w:b/>
              </w:rPr>
              <w:br/>
            </w:r>
          </w:p>
          <w:p w14:paraId="2971AD28" w14:textId="4AEE3732" w:rsidR="00E468B6" w:rsidRPr="00973768" w:rsidRDefault="00E468B6" w:rsidP="005B6E40">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sidR="00074952" w:rsidRPr="00074952">
              <w:rPr>
                <w:rFonts w:ascii="Arial" w:hAnsi="Arial" w:cs="Arial"/>
                <w:b/>
                <w:highlight w:val="green"/>
              </w:rPr>
              <w:t>Please DO NOT limit emails to legislators’ constituents. We would like as many people as possible to contact the legislators</w:t>
            </w:r>
            <w:r w:rsidR="00074952">
              <w:rPr>
                <w:rFonts w:ascii="Arial" w:hAnsi="Arial" w:cs="Arial"/>
                <w:b/>
                <w:highlight w:val="green"/>
              </w:rPr>
              <w:t>.</w:t>
            </w:r>
            <w:r>
              <w:rPr>
                <w:rFonts w:ascii="Arial" w:hAnsi="Arial" w:cs="Arial"/>
                <w:sz w:val="20"/>
              </w:rPr>
              <w:br/>
            </w:r>
          </w:p>
        </w:tc>
      </w:tr>
    </w:tbl>
    <w:p w14:paraId="41F5951F"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4DBF8F9E"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566A473" w14:textId="77777777" w:rsidR="002B117E" w:rsidRPr="00973768" w:rsidRDefault="002B117E" w:rsidP="001D44D8">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Alert Targets</w:t>
            </w:r>
          </w:p>
        </w:tc>
      </w:tr>
      <w:tr w:rsidR="002B117E" w:rsidRPr="00973768" w14:paraId="0DC86DA7" w14:textId="77777777" w:rsidTr="002B117E">
        <w:trPr>
          <w:trHeight w:val="1347"/>
        </w:trPr>
        <w:tc>
          <w:tcPr>
            <w:tcW w:w="10800" w:type="dxa"/>
            <w:gridSpan w:val="2"/>
            <w:tcBorders>
              <w:top w:val="single" w:sz="12" w:space="0" w:color="F79646" w:themeColor="accent6"/>
            </w:tcBorders>
            <w:vAlign w:val="center"/>
          </w:tcPr>
          <w:p w14:paraId="48F570F2" w14:textId="3437DDE4" w:rsidR="00A3453A" w:rsidRDefault="00EC278D" w:rsidP="001D44D8">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A3453A" w:rsidRPr="00842694">
              <w:rPr>
                <w:rFonts w:ascii="Arial" w:hAnsi="Arial" w:cs="Arial"/>
                <w:b/>
              </w:rPr>
              <w:t xml:space="preserve">   </w:t>
            </w:r>
            <w:r w:rsidR="002B117E" w:rsidRPr="00842694">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sidRPr="00842694">
                  <w:rPr>
                    <w:rFonts w:ascii="Meiryo" w:eastAsia="Meiryo" w:hAnsi="Meiryo" w:cs="Meiryo" w:hint="eastAsia"/>
                    <w:b/>
                    <w:sz w:val="32"/>
                  </w:rPr>
                  <w:t>☐</w:t>
                </w:r>
              </w:sdtContent>
            </w:sdt>
            <w:r w:rsidR="00A3453A" w:rsidRPr="00842694">
              <w:rPr>
                <w:rFonts w:ascii="Arial" w:hAnsi="Arial" w:cs="Arial"/>
                <w:b/>
              </w:rPr>
              <w:t xml:space="preserve"> State Senator   </w:t>
            </w:r>
            <w:r w:rsidR="002B117E" w:rsidRPr="00842694">
              <w:rPr>
                <w:rFonts w:ascii="Arial" w:hAnsi="Arial" w:cs="Arial"/>
                <w:b/>
              </w:rPr>
              <w:t xml:space="preserve"> </w:t>
            </w:r>
            <w:sdt>
              <w:sdtPr>
                <w:rPr>
                  <w:rFonts w:ascii="Arial" w:hAnsi="Arial" w:cs="Arial"/>
                  <w:b/>
                  <w:sz w:val="32"/>
                  <w:highlight w:val="green"/>
                </w:rPr>
                <w:id w:val="-22634055"/>
                <w14:checkbox>
                  <w14:checked w14:val="0"/>
                  <w14:checkedState w14:val="2612" w14:font="Meiryo"/>
                  <w14:uncheckedState w14:val="2610" w14:font="Meiryo"/>
                </w14:checkbox>
              </w:sdtPr>
              <w:sdtEndPr/>
              <w:sdtContent>
                <w:r w:rsidR="00973768" w:rsidRPr="007C32B8">
                  <w:rPr>
                    <w:rFonts w:ascii="Meiryo" w:eastAsia="Meiryo" w:hAnsi="Meiryo" w:cs="Meiryo" w:hint="eastAsia"/>
                    <w:b/>
                    <w:sz w:val="32"/>
                    <w:highlight w:val="green"/>
                  </w:rPr>
                  <w:t>☐</w:t>
                </w:r>
              </w:sdtContent>
            </w:sdt>
            <w:r w:rsidR="002B117E" w:rsidRPr="007C32B8">
              <w:rPr>
                <w:rFonts w:ascii="Arial" w:hAnsi="Arial" w:cs="Arial"/>
                <w:b/>
                <w:highlight w:val="green"/>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0AFAD7DF" w14:textId="77777777" w:rsidR="002B117E" w:rsidRPr="00973768" w:rsidRDefault="002B117E" w:rsidP="001D44D8">
            <w:pPr>
              <w:jc w:val="center"/>
              <w:rPr>
                <w:rFonts w:ascii="Arial" w:hAnsi="Arial" w:cs="Arial"/>
                <w:b/>
              </w:rPr>
            </w:pPr>
          </w:p>
          <w:p w14:paraId="15DF57CC" w14:textId="2FA0873B" w:rsidR="00C731EE" w:rsidRPr="00C731EE" w:rsidRDefault="00C731EE" w:rsidP="00C731EE">
            <w:pPr>
              <w:rPr>
                <w:rFonts w:ascii="Arial" w:hAnsi="Arial" w:cs="Arial"/>
                <w:b/>
                <w:color w:val="1F497D" w:themeColor="text2"/>
                <w:sz w:val="28"/>
                <w:szCs w:val="22"/>
                <w:highlight w:val="green"/>
              </w:rPr>
            </w:pPr>
            <w:r w:rsidRPr="00C731EE">
              <w:rPr>
                <w:rFonts w:ascii="Arial" w:hAnsi="Arial" w:cs="Arial"/>
                <w:b/>
                <w:color w:val="1F497D" w:themeColor="text2"/>
                <w:sz w:val="28"/>
                <w:szCs w:val="22"/>
                <w:highlight w:val="green"/>
              </w:rPr>
              <w:t>Message Recipients:</w:t>
            </w:r>
          </w:p>
          <w:p w14:paraId="3C70B9E0" w14:textId="77777777" w:rsidR="00C731EE" w:rsidRPr="00C731EE" w:rsidRDefault="00C731EE" w:rsidP="00C731EE">
            <w:pPr>
              <w:rPr>
                <w:rFonts w:ascii="Arial" w:hAnsi="Arial" w:cs="Arial"/>
                <w:b/>
                <w:color w:val="1F497D" w:themeColor="text2"/>
                <w:sz w:val="28"/>
                <w:szCs w:val="22"/>
                <w:highlight w:val="green"/>
              </w:rPr>
            </w:pPr>
          </w:p>
          <w:p w14:paraId="574F4F09" w14:textId="7C66BAC4" w:rsidR="00C731EE" w:rsidRPr="00C731EE" w:rsidRDefault="007C32B8" w:rsidP="00C731EE">
            <w:pPr>
              <w:rPr>
                <w:rFonts w:ascii="Arial" w:hAnsi="Arial" w:cs="Arial"/>
                <w:b/>
                <w:color w:val="1F497D" w:themeColor="text2"/>
                <w:sz w:val="28"/>
                <w:szCs w:val="22"/>
              </w:rPr>
            </w:pPr>
            <w:r>
              <w:rPr>
                <w:rFonts w:ascii="Arial" w:hAnsi="Arial" w:cs="Arial"/>
                <w:b/>
                <w:color w:val="1F497D" w:themeColor="text2"/>
                <w:sz w:val="28"/>
                <w:szCs w:val="22"/>
              </w:rPr>
              <w:t xml:space="preserve">House Committee on Judiciary: </w:t>
            </w:r>
            <w:hyperlink r:id="rId16" w:history="1">
              <w:r>
                <w:rPr>
                  <w:rStyle w:val="Hyperlink"/>
                </w:rPr>
                <w:t>JUDtestimony@capitol.hawaii.gov</w:t>
              </w:r>
            </w:hyperlink>
          </w:p>
          <w:p w14:paraId="54384553" w14:textId="690A9DA9" w:rsidR="002B117E" w:rsidRPr="00973768" w:rsidRDefault="002B117E" w:rsidP="00973768">
            <w:pPr>
              <w:rPr>
                <w:rFonts w:ascii="Arial" w:hAnsi="Arial" w:cs="Arial"/>
              </w:rPr>
            </w:pPr>
          </w:p>
        </w:tc>
      </w:tr>
      <w:tr w:rsidR="002B117E" w:rsidRPr="00973768" w14:paraId="1EB444F3"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D2353BE" w14:textId="77777777" w:rsidR="002B117E" w:rsidRDefault="002B117E" w:rsidP="001D44D8">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2F508314"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3EC1750D" w14:textId="1F413A49" w:rsidR="002B117E" w:rsidRPr="00074952" w:rsidRDefault="00AD148C" w:rsidP="00AD148C">
            <w:pPr>
              <w:rPr>
                <w:rFonts w:ascii="Arial" w:hAnsi="Arial" w:cs="Arial"/>
                <w:b/>
              </w:rPr>
            </w:pPr>
            <w:r>
              <w:rPr>
                <w:rFonts w:ascii="Arial" w:hAnsi="Arial" w:cs="Arial"/>
                <w:b/>
                <w:highlight w:val="green"/>
              </w:rPr>
              <w:t>Please DO NOT</w:t>
            </w:r>
            <w:r w:rsidR="00074952" w:rsidRPr="00074952">
              <w:rPr>
                <w:rFonts w:ascii="Arial" w:hAnsi="Arial" w:cs="Arial"/>
                <w:b/>
                <w:highlight w:val="green"/>
              </w:rPr>
              <w:t xml:space="preserve"> </w:t>
            </w:r>
            <w:r w:rsidR="00E54825">
              <w:rPr>
                <w:rFonts w:ascii="Arial" w:hAnsi="Arial" w:cs="Arial"/>
                <w:b/>
                <w:highlight w:val="green"/>
              </w:rPr>
              <w:t xml:space="preserve">limit </w:t>
            </w:r>
            <w:r w:rsidR="00074952" w:rsidRPr="00074952">
              <w:rPr>
                <w:rFonts w:ascii="Arial" w:hAnsi="Arial" w:cs="Arial"/>
                <w:b/>
                <w:highlight w:val="green"/>
              </w:rPr>
              <w:t xml:space="preserve">emails to legislators’ constituents. We would like as many people as possible to contact </w:t>
            </w:r>
            <w:r w:rsidR="00074952" w:rsidRPr="00AD148C">
              <w:rPr>
                <w:rFonts w:ascii="Arial" w:hAnsi="Arial" w:cs="Arial"/>
                <w:b/>
                <w:highlight w:val="green"/>
              </w:rPr>
              <w:t xml:space="preserve">the </w:t>
            </w:r>
            <w:r>
              <w:rPr>
                <w:rFonts w:ascii="Arial" w:hAnsi="Arial" w:cs="Arial"/>
                <w:b/>
                <w:highlight w:val="green"/>
              </w:rPr>
              <w:t>aforementioned</w:t>
            </w:r>
            <w:r w:rsidRPr="00AD148C">
              <w:rPr>
                <w:rFonts w:ascii="Arial" w:hAnsi="Arial" w:cs="Arial"/>
                <w:b/>
                <w:highlight w:val="green"/>
              </w:rPr>
              <w:t xml:space="preserve"> Senate committees.</w:t>
            </w:r>
            <w:r w:rsidR="00074952">
              <w:rPr>
                <w:rFonts w:ascii="Arial" w:hAnsi="Arial" w:cs="Arial"/>
                <w:b/>
              </w:rPr>
              <w:t xml:space="preserve"> </w:t>
            </w:r>
          </w:p>
        </w:tc>
      </w:tr>
    </w:tbl>
    <w:p w14:paraId="04C5CDDC" w14:textId="77777777" w:rsidR="002B117E" w:rsidRDefault="002B117E" w:rsidP="002B117E">
      <w:pPr>
        <w:rPr>
          <w:rFonts w:ascii="Arial" w:hAnsi="Arial" w:cs="Arial"/>
        </w:rPr>
      </w:pPr>
    </w:p>
    <w:p w14:paraId="33773183"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752D7513"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EB33817" w14:textId="77777777" w:rsidR="002B117E" w:rsidRPr="00973768" w:rsidRDefault="00C26D35" w:rsidP="001D44D8">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44548FFE" w14:textId="0D27B972" w:rsidR="00C45F33" w:rsidRPr="00973768" w:rsidRDefault="00AD148C" w:rsidP="00C45F33">
            <w:pPr>
              <w:rPr>
                <w:rFonts w:ascii="Arial" w:hAnsi="Arial" w:cs="Arial"/>
                <w:color w:val="000000"/>
                <w:szCs w:val="22"/>
              </w:rPr>
            </w:pPr>
            <w:r>
              <w:rPr>
                <w:rFonts w:ascii="Arial" w:hAnsi="Arial" w:cs="Arial"/>
                <w:color w:val="000000"/>
              </w:rPr>
              <w:t xml:space="preserve">Testimony in Opposition to </w:t>
            </w:r>
            <w:r w:rsidR="007C32B8">
              <w:rPr>
                <w:rFonts w:ascii="Arial" w:hAnsi="Arial" w:cs="Arial"/>
                <w:color w:val="000000"/>
              </w:rPr>
              <w:t>SCR 76 S.D. 1</w:t>
            </w:r>
          </w:p>
          <w:p w14:paraId="3C7BD1D4" w14:textId="77777777" w:rsidR="002B117E" w:rsidRPr="00973768" w:rsidRDefault="002B117E" w:rsidP="001D44D8">
            <w:pPr>
              <w:rPr>
                <w:rFonts w:ascii="Arial" w:hAnsi="Arial" w:cs="Arial"/>
                <w:color w:val="000000"/>
              </w:rPr>
            </w:pPr>
          </w:p>
        </w:tc>
      </w:tr>
    </w:tbl>
    <w:p w14:paraId="6BF1498B" w14:textId="77777777" w:rsidR="002B117E" w:rsidRDefault="002B117E" w:rsidP="002B117E">
      <w:pPr>
        <w:rPr>
          <w:rFonts w:ascii="Arial" w:hAnsi="Arial" w:cs="Arial"/>
        </w:rPr>
      </w:pPr>
    </w:p>
    <w:p w14:paraId="229F4C37"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7A253FED"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43B910D" w14:textId="77777777" w:rsidR="002B117E" w:rsidRPr="00973768" w:rsidRDefault="002B117E" w:rsidP="001D44D8">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4-09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0C388CF9" w14:textId="482DE9B8" w:rsidR="002B117E" w:rsidRPr="00973768" w:rsidRDefault="007C32B8" w:rsidP="007C32B8">
                <w:pPr>
                  <w:jc w:val="center"/>
                  <w:rPr>
                    <w:rFonts w:ascii="Arial" w:hAnsi="Arial" w:cs="Arial"/>
                    <w:color w:val="000000"/>
                  </w:rPr>
                </w:pPr>
                <w:r>
                  <w:rPr>
                    <w:rFonts w:ascii="Arial" w:hAnsi="Arial" w:cs="Arial"/>
                    <w:color w:val="000000"/>
                  </w:rPr>
                  <w:t>4/9/2018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084D97C" w14:textId="77777777" w:rsidR="002B117E" w:rsidRPr="00973768" w:rsidRDefault="002B117E" w:rsidP="001D44D8">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4-14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3398709F" w14:textId="064BC089" w:rsidR="002B117E" w:rsidRPr="00973768" w:rsidRDefault="007C32B8" w:rsidP="007C32B8">
                <w:pPr>
                  <w:jc w:val="center"/>
                  <w:rPr>
                    <w:rFonts w:ascii="Arial" w:hAnsi="Arial" w:cs="Arial"/>
                    <w:color w:val="000000"/>
                  </w:rPr>
                </w:pPr>
                <w:r>
                  <w:rPr>
                    <w:rFonts w:ascii="Arial" w:hAnsi="Arial" w:cs="Arial"/>
                    <w:color w:val="000000"/>
                  </w:rPr>
                  <w:t>4/14/2018</w:t>
                </w:r>
              </w:p>
            </w:tc>
          </w:sdtContent>
        </w:sdt>
      </w:tr>
    </w:tbl>
    <w:p w14:paraId="021261D6" w14:textId="77777777" w:rsidR="00C26D35" w:rsidRDefault="00C26D35" w:rsidP="002B117E">
      <w:pPr>
        <w:rPr>
          <w:rFonts w:ascii="Arial" w:hAnsi="Arial" w:cs="Arial"/>
        </w:rPr>
      </w:pPr>
    </w:p>
    <w:p w14:paraId="163FF03D"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27384E54"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2DF00F0F" w14:textId="77777777" w:rsidR="00B84897" w:rsidRPr="00973768" w:rsidRDefault="00B84897"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6D7E7415"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46F7776C"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621BA5E" w14:textId="1F124ACE" w:rsidR="00B84897" w:rsidRPr="00973768" w:rsidRDefault="002110A8" w:rsidP="002110A8">
            <w:pPr>
              <w:rPr>
                <w:rFonts w:ascii="Arial" w:hAnsi="Arial" w:cs="Arial"/>
                <w:szCs w:val="20"/>
              </w:rPr>
            </w:pPr>
            <w:r>
              <w:rPr>
                <w:rFonts w:ascii="Arial" w:hAnsi="Arial" w:cs="Arial"/>
                <w:color w:val="000000"/>
                <w:szCs w:val="22"/>
              </w:rPr>
              <w:t>A Constitutional convention does not guarantee a fair electoral process. Stop SCR 76 S.D. 1 to protect civil right and civil liberties.</w:t>
            </w:r>
          </w:p>
        </w:tc>
      </w:tr>
    </w:tbl>
    <w:p w14:paraId="1EAD4AD2"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0A9B1E4B" w14:textId="77777777" w:rsidTr="001D44D8">
        <w:trPr>
          <w:trHeight w:val="933"/>
        </w:trPr>
        <w:tc>
          <w:tcPr>
            <w:tcW w:w="10800" w:type="dxa"/>
            <w:tcBorders>
              <w:bottom w:val="single" w:sz="12" w:space="0" w:color="FDE9D9" w:themeColor="accent6" w:themeTint="33"/>
            </w:tcBorders>
            <w:shd w:val="clear" w:color="auto" w:fill="F79646" w:themeFill="accent6"/>
            <w:vAlign w:val="center"/>
          </w:tcPr>
          <w:p w14:paraId="791C12EF" w14:textId="77777777" w:rsidR="00E468B6" w:rsidRDefault="00E468B6" w:rsidP="001D44D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450F40F4" w14:textId="77777777" w:rsidR="00E468B6" w:rsidRDefault="00E468B6" w:rsidP="001D44D8">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753B9A4B" w14:textId="77777777" w:rsidR="00E468B6" w:rsidRPr="00973768" w:rsidRDefault="00EC278D" w:rsidP="001D44D8">
            <w:pPr>
              <w:rPr>
                <w:rFonts w:ascii="Arial" w:hAnsi="Arial" w:cs="Arial"/>
                <w:color w:val="000000"/>
                <w:sz w:val="16"/>
                <w:szCs w:val="22"/>
              </w:rPr>
            </w:pPr>
            <w:sdt>
              <w:sdtPr>
                <w:rPr>
                  <w:rStyle w:val="Strong"/>
                  <w:strike/>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C45F33">
                  <w:rPr>
                    <w:rStyle w:val="Strong"/>
                    <w:rFonts w:ascii="Meiryo" w:eastAsia="Meiryo" w:hAnsi="Meiryo" w:cs="Meiryo" w:hint="eastAsia"/>
                    <w:strike/>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w:t>
            </w:r>
            <w:r w:rsidR="00E468B6" w:rsidRPr="00C45F33">
              <w:rPr>
                <w:rStyle w:val="Strong"/>
                <w:rFonts w:ascii="Arial" w:hAnsi="Arial" w:cs="Arial"/>
                <w:color w:val="FFFFFF" w:themeColor="background1"/>
                <w:sz w:val="20"/>
                <w:szCs w:val="22"/>
                <w:highlight w:val="green"/>
              </w:rPr>
              <w:t>Do not allow constituents to modify</w:t>
            </w:r>
            <w:r w:rsidR="00E468B6" w:rsidRPr="00973768">
              <w:rPr>
                <w:rStyle w:val="Strong"/>
                <w:rFonts w:ascii="Arial" w:hAnsi="Arial" w:cs="Arial"/>
                <w:color w:val="FFFFFF" w:themeColor="background1"/>
                <w:sz w:val="20"/>
                <w:szCs w:val="22"/>
              </w:rPr>
              <w:t xml:space="preserve"> </w:t>
            </w:r>
            <w:r w:rsidR="00E468B6" w:rsidRPr="00973768">
              <w:rPr>
                <w:rFonts w:ascii="Arial" w:hAnsi="Arial" w:cs="Arial"/>
                <w:color w:val="FFFFFF" w:themeColor="background1"/>
                <w:sz w:val="20"/>
                <w:szCs w:val="20"/>
              </w:rPr>
              <w:br/>
            </w:r>
          </w:p>
        </w:tc>
      </w:tr>
      <w:tr w:rsidR="00E468B6" w:rsidRPr="00973768" w14:paraId="5F7A96DB"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48939C8" w14:textId="77777777" w:rsidR="00E468B6" w:rsidRPr="00973768" w:rsidRDefault="00E468B6" w:rsidP="001D44D8">
            <w:pPr>
              <w:rPr>
                <w:rFonts w:ascii="Arial" w:hAnsi="Arial" w:cs="Arial"/>
              </w:rPr>
            </w:pPr>
          </w:p>
        </w:tc>
      </w:tr>
    </w:tbl>
    <w:p w14:paraId="7CFA2A4B"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333652CC"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4357E2D" w14:textId="77777777" w:rsidR="00B84897" w:rsidRPr="00973768" w:rsidRDefault="00B84897" w:rsidP="001D44D8">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3E1CA3CC" w14:textId="77777777" w:rsidTr="00B84897">
        <w:trPr>
          <w:jc w:val="center"/>
        </w:trPr>
        <w:tc>
          <w:tcPr>
            <w:tcW w:w="3672" w:type="dxa"/>
            <w:tcBorders>
              <w:top w:val="single" w:sz="12" w:space="0" w:color="F79646" w:themeColor="accent6"/>
            </w:tcBorders>
          </w:tcPr>
          <w:p w14:paraId="46133CC4" w14:textId="77777777" w:rsidR="00B84897" w:rsidRPr="00973768" w:rsidRDefault="00EC278D"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6B0F112E" w14:textId="77777777" w:rsidR="00B84897" w:rsidRPr="00973768" w:rsidRDefault="00EC278D"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3C12F3B8" w14:textId="77777777" w:rsidR="00B84897" w:rsidRPr="00973768" w:rsidRDefault="00EC278D"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1A3EEF4A" w14:textId="77777777" w:rsidTr="00B84897">
        <w:trPr>
          <w:jc w:val="center"/>
        </w:trPr>
        <w:tc>
          <w:tcPr>
            <w:tcW w:w="3672" w:type="dxa"/>
          </w:tcPr>
          <w:p w14:paraId="6BC4ADA9" w14:textId="77777777" w:rsidR="00B84897" w:rsidRPr="00973768" w:rsidRDefault="00EC278D"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73472374" w14:textId="77777777" w:rsidR="00B84897" w:rsidRPr="00973768" w:rsidRDefault="00EC278D"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0B280B1C" w14:textId="77777777" w:rsidR="00B84897" w:rsidRPr="00973768" w:rsidRDefault="00EC278D"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00A61A7E" w14:textId="77777777" w:rsidTr="00B84897">
        <w:trPr>
          <w:jc w:val="center"/>
        </w:trPr>
        <w:tc>
          <w:tcPr>
            <w:tcW w:w="3672" w:type="dxa"/>
          </w:tcPr>
          <w:p w14:paraId="7B6EB39C" w14:textId="77777777" w:rsidR="00B84897" w:rsidRPr="00973768" w:rsidRDefault="00EC278D"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60ED5DAF" w14:textId="77777777" w:rsidR="00B84897" w:rsidRPr="00973768" w:rsidRDefault="00EC278D"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0D2FDFB7" w14:textId="77777777" w:rsidR="00B84897" w:rsidRPr="00973768" w:rsidRDefault="00EC278D"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65E3071A" w14:textId="77777777" w:rsidTr="00B84897">
        <w:trPr>
          <w:jc w:val="center"/>
        </w:trPr>
        <w:tc>
          <w:tcPr>
            <w:tcW w:w="3672" w:type="dxa"/>
          </w:tcPr>
          <w:p w14:paraId="7F531149" w14:textId="77777777" w:rsidR="00B84897" w:rsidRPr="00973768" w:rsidRDefault="00EC278D"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30CB2298" w14:textId="77777777" w:rsidR="00B84897" w:rsidRPr="00973768" w:rsidRDefault="00EC278D"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7BFAF702" w14:textId="77777777" w:rsidR="00B84897" w:rsidRPr="00973768" w:rsidRDefault="00EC278D"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22B548F2" w14:textId="77777777" w:rsidTr="00B84897">
        <w:trPr>
          <w:jc w:val="center"/>
        </w:trPr>
        <w:tc>
          <w:tcPr>
            <w:tcW w:w="3672" w:type="dxa"/>
          </w:tcPr>
          <w:p w14:paraId="5194688E" w14:textId="77777777" w:rsidR="00B84897" w:rsidRPr="00973768" w:rsidRDefault="00EC278D" w:rsidP="002B117E">
            <w:pPr>
              <w:rPr>
                <w:rFonts w:ascii="Arial" w:hAnsi="Arial" w:cs="Arial"/>
              </w:rPr>
            </w:pPr>
            <w:sdt>
              <w:sdtPr>
                <w:rPr>
                  <w:rFonts w:ascii="Arial" w:hAnsi="Arial" w:cs="Arial"/>
                  <w:highlight w:val="green"/>
                </w:rPr>
                <w:id w:val="1876733994"/>
                <w14:checkbox>
                  <w14:checked w14:val="0"/>
                  <w14:checkedState w14:val="2612" w14:font="Meiryo"/>
                  <w14:uncheckedState w14:val="2610" w14:font="Meiryo"/>
                </w14:checkbox>
              </w:sdtPr>
              <w:sdtEndPr/>
              <w:sdtContent>
                <w:r w:rsidR="00973768" w:rsidRPr="007C32B8">
                  <w:rPr>
                    <w:rFonts w:ascii="Meiryo" w:eastAsia="Meiryo" w:hAnsi="Meiryo" w:cs="Meiryo" w:hint="eastAsia"/>
                    <w:highlight w:val="green"/>
                  </w:rPr>
                  <w:t>☐</w:t>
                </w:r>
              </w:sdtContent>
            </w:sdt>
            <w:r w:rsidR="00B84897" w:rsidRPr="007C32B8">
              <w:rPr>
                <w:rFonts w:ascii="Arial" w:hAnsi="Arial" w:cs="Arial"/>
                <w:highlight w:val="green"/>
              </w:rPr>
              <w:t xml:space="preserve"> Gov’t affairs</w:t>
            </w:r>
          </w:p>
        </w:tc>
        <w:tc>
          <w:tcPr>
            <w:tcW w:w="3672" w:type="dxa"/>
          </w:tcPr>
          <w:p w14:paraId="457BEFF2" w14:textId="77777777" w:rsidR="00B84897" w:rsidRPr="00973768" w:rsidRDefault="00EC278D"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3EB0E105" w14:textId="77777777" w:rsidR="00B84897" w:rsidRPr="00973768" w:rsidRDefault="00EC278D"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1843B155" w14:textId="77777777" w:rsidTr="00B84897">
        <w:trPr>
          <w:jc w:val="center"/>
        </w:trPr>
        <w:tc>
          <w:tcPr>
            <w:tcW w:w="3672" w:type="dxa"/>
          </w:tcPr>
          <w:p w14:paraId="1FBC345F" w14:textId="77777777" w:rsidR="00B84897" w:rsidRPr="00973768" w:rsidRDefault="00EC278D"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1231ECCB" w14:textId="77777777" w:rsidR="00B84897" w:rsidRPr="00973768" w:rsidRDefault="00EC278D"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2055D7C7" w14:textId="77777777" w:rsidR="00B84897" w:rsidRPr="00973768" w:rsidRDefault="00EC278D"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77F6BAA7" w14:textId="77777777" w:rsidR="00C26D35" w:rsidRDefault="00C26D35" w:rsidP="006E03E3">
      <w:pPr>
        <w:rPr>
          <w:rFonts w:ascii="Arial" w:hAnsi="Arial" w:cs="Arial"/>
        </w:rPr>
      </w:pPr>
    </w:p>
    <w:p w14:paraId="4F63A263"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25C30D7D"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3C598469" w14:textId="77777777" w:rsidR="00E468B6" w:rsidRPr="00973768" w:rsidRDefault="00E468B6" w:rsidP="001D44D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51397ED2" w14:textId="77777777" w:rsidR="00E468B6" w:rsidRPr="00973768" w:rsidRDefault="00E468B6" w:rsidP="001D44D8">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3917538C"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6E94E06" w14:textId="77777777" w:rsidR="00E468B6" w:rsidRPr="002110A8" w:rsidRDefault="00E468B6" w:rsidP="001D44D8">
            <w:pPr>
              <w:rPr>
                <w:rFonts w:ascii="Arial" w:hAnsi="Arial" w:cs="Arial"/>
                <w:color w:val="auto"/>
                <w:szCs w:val="20"/>
              </w:rPr>
            </w:pPr>
          </w:p>
          <w:p w14:paraId="7F631F4E" w14:textId="77777777" w:rsidR="00E468B6" w:rsidRPr="002110A8" w:rsidRDefault="00E468B6" w:rsidP="001D44D8">
            <w:pPr>
              <w:rPr>
                <w:rFonts w:ascii="Arial" w:hAnsi="Arial" w:cs="Arial"/>
                <w:b/>
                <w:color w:val="auto"/>
                <w:szCs w:val="20"/>
              </w:rPr>
            </w:pPr>
            <w:r w:rsidRPr="002110A8">
              <w:rPr>
                <w:rFonts w:ascii="Arial" w:hAnsi="Arial" w:cs="Arial"/>
                <w:b/>
                <w:color w:val="auto"/>
                <w:szCs w:val="20"/>
              </w:rPr>
              <w:t>Required beginning</w:t>
            </w:r>
            <w:r w:rsidR="001F1D63" w:rsidRPr="002110A8">
              <w:rPr>
                <w:rFonts w:ascii="Arial" w:hAnsi="Arial" w:cs="Arial"/>
                <w:b/>
                <w:color w:val="auto"/>
                <w:szCs w:val="20"/>
              </w:rPr>
              <w:t xml:space="preserve"> for email message (not editable by sender)</w:t>
            </w:r>
            <w:r w:rsidRPr="002110A8">
              <w:rPr>
                <w:rFonts w:ascii="Arial" w:hAnsi="Arial" w:cs="Arial"/>
                <w:b/>
                <w:color w:val="auto"/>
                <w:szCs w:val="20"/>
              </w:rPr>
              <w:t xml:space="preserve">: </w:t>
            </w:r>
          </w:p>
          <w:p w14:paraId="18B4FF74" w14:textId="77777777" w:rsidR="00E468B6" w:rsidRPr="002110A8" w:rsidRDefault="00E468B6" w:rsidP="001D44D8">
            <w:pPr>
              <w:rPr>
                <w:rFonts w:ascii="Arial" w:hAnsi="Arial" w:cs="Arial"/>
                <w:color w:val="auto"/>
                <w:szCs w:val="20"/>
              </w:rPr>
            </w:pPr>
          </w:p>
          <w:p w14:paraId="2E0CE2D9" w14:textId="03A8AB9D" w:rsidR="00853365" w:rsidRPr="002110A8" w:rsidRDefault="00C731EE" w:rsidP="00853365">
            <w:pPr>
              <w:rPr>
                <w:rFonts w:ascii="Cambria" w:eastAsiaTheme="minorHAnsi" w:hAnsi="Cambria"/>
                <w:color w:val="auto"/>
              </w:rPr>
            </w:pPr>
            <w:r w:rsidRPr="002110A8">
              <w:rPr>
                <w:rFonts w:ascii="Cambria" w:hAnsi="Cambria"/>
                <w:color w:val="auto"/>
              </w:rPr>
              <w:t xml:space="preserve">Dear Chair </w:t>
            </w:r>
            <w:r w:rsidR="007C32B8" w:rsidRPr="002110A8">
              <w:rPr>
                <w:rFonts w:ascii="Cambria" w:hAnsi="Cambria"/>
                <w:color w:val="auto"/>
              </w:rPr>
              <w:t>Nishimoto, Vice Chair San Buenaventura and</w:t>
            </w:r>
            <w:r w:rsidRPr="002110A8">
              <w:rPr>
                <w:rFonts w:ascii="Cambria" w:hAnsi="Cambria"/>
                <w:color w:val="auto"/>
              </w:rPr>
              <w:t xml:space="preserve"> Committee Members:</w:t>
            </w:r>
          </w:p>
          <w:p w14:paraId="72B8D264" w14:textId="77777777" w:rsidR="001F1D63" w:rsidRPr="002110A8" w:rsidRDefault="001F1D63" w:rsidP="001D44D8">
            <w:pPr>
              <w:rPr>
                <w:rFonts w:ascii="Cambria" w:hAnsi="Cambria" w:cs="Arial"/>
                <w:color w:val="auto"/>
              </w:rPr>
            </w:pPr>
          </w:p>
          <w:p w14:paraId="376C2A95" w14:textId="6412E9C7" w:rsidR="001F1D63" w:rsidRPr="002110A8" w:rsidRDefault="002C6C68" w:rsidP="007C32B8">
            <w:pPr>
              <w:widowControl w:val="0"/>
              <w:autoSpaceDE w:val="0"/>
              <w:autoSpaceDN w:val="0"/>
              <w:adjustRightInd w:val="0"/>
              <w:rPr>
                <w:rFonts w:ascii="Cambria" w:eastAsiaTheme="minorHAnsi" w:hAnsi="Cambria"/>
                <w:color w:val="auto"/>
              </w:rPr>
            </w:pPr>
            <w:r w:rsidRPr="002110A8">
              <w:rPr>
                <w:rFonts w:ascii="Cambria" w:hAnsi="Cambria"/>
                <w:color w:val="auto"/>
              </w:rPr>
              <w:t xml:space="preserve">I am writing in opposition to </w:t>
            </w:r>
            <w:r w:rsidR="007C32B8" w:rsidRPr="002110A8">
              <w:rPr>
                <w:rFonts w:ascii="Cambria" w:hAnsi="Cambria"/>
                <w:color w:val="auto"/>
              </w:rPr>
              <w:t>Senate Concurrent Resolution 76 S.D. 1,</w:t>
            </w:r>
            <w:r w:rsidRPr="002110A8">
              <w:rPr>
                <w:rFonts w:ascii="Cambria" w:hAnsi="Cambria"/>
                <w:color w:val="auto"/>
              </w:rPr>
              <w:t xml:space="preserve"> </w:t>
            </w:r>
            <w:r w:rsidR="004706C3" w:rsidRPr="002110A8">
              <w:rPr>
                <w:rFonts w:ascii="Cambria" w:hAnsi="Cambria"/>
                <w:color w:val="auto"/>
              </w:rPr>
              <w:t>which will be heard on</w:t>
            </w:r>
            <w:r w:rsidRPr="002110A8">
              <w:rPr>
                <w:rFonts w:ascii="Cambria" w:hAnsi="Cambria"/>
                <w:color w:val="auto"/>
              </w:rPr>
              <w:t xml:space="preserve"> </w:t>
            </w:r>
            <w:r w:rsidR="007C32B8" w:rsidRPr="002110A8">
              <w:rPr>
                <w:rFonts w:ascii="Cambria" w:hAnsi="Cambria"/>
                <w:color w:val="auto"/>
              </w:rPr>
              <w:t>April ##,</w:t>
            </w:r>
            <w:r w:rsidR="00013D70" w:rsidRPr="002110A8">
              <w:rPr>
                <w:rFonts w:ascii="Cambria" w:hAnsi="Cambria"/>
                <w:color w:val="auto"/>
              </w:rPr>
              <w:t xml:space="preserve"> 2018</w:t>
            </w:r>
            <w:r w:rsidR="007C32B8" w:rsidRPr="002110A8">
              <w:rPr>
                <w:rFonts w:ascii="Cambria" w:hAnsi="Cambria"/>
                <w:color w:val="auto"/>
              </w:rPr>
              <w:t xml:space="preserve"> by the House Committee on Judiciary</w:t>
            </w:r>
            <w:r w:rsidR="007C32B8" w:rsidRPr="002110A8">
              <w:rPr>
                <w:rFonts w:ascii="Cambria" w:hAnsi="Cambria" w:cs="Arial"/>
                <w:color w:val="auto"/>
              </w:rPr>
              <w:t xml:space="preserve">. SCR 76 S.D. 1 </w:t>
            </w:r>
            <w:r w:rsidR="007C32B8" w:rsidRPr="002110A8">
              <w:rPr>
                <w:rFonts w:ascii="Cambria" w:eastAsiaTheme="minorHAnsi" w:hAnsi="Cambria"/>
                <w:color w:val="auto"/>
              </w:rPr>
              <w:t>petitions the United States Congress to call for a constitutional convention to propose amendments to the United States Constitution to limit the influence of money in our electoral process.</w:t>
            </w:r>
          </w:p>
          <w:p w14:paraId="64CFCC2D" w14:textId="77777777" w:rsidR="00E468B6" w:rsidRPr="002110A8" w:rsidRDefault="00E468B6" w:rsidP="001D44D8">
            <w:pPr>
              <w:rPr>
                <w:rFonts w:ascii="Arial" w:hAnsi="Arial" w:cs="Arial"/>
                <w:color w:val="auto"/>
                <w:szCs w:val="20"/>
              </w:rPr>
            </w:pPr>
          </w:p>
          <w:p w14:paraId="12D8D469" w14:textId="77777777" w:rsidR="00E468B6" w:rsidRPr="002110A8" w:rsidRDefault="00E468B6" w:rsidP="001D44D8">
            <w:pPr>
              <w:rPr>
                <w:rFonts w:ascii="Arial" w:hAnsi="Arial" w:cs="Arial"/>
                <w:color w:val="auto"/>
                <w:szCs w:val="20"/>
              </w:rPr>
            </w:pPr>
          </w:p>
          <w:p w14:paraId="23596F80" w14:textId="77777777" w:rsidR="00E468B6" w:rsidRPr="002110A8" w:rsidRDefault="00E468B6" w:rsidP="001D44D8">
            <w:pPr>
              <w:rPr>
                <w:rFonts w:ascii="Arial" w:hAnsi="Arial" w:cs="Arial"/>
                <w:color w:val="auto"/>
                <w:szCs w:val="20"/>
              </w:rPr>
            </w:pPr>
          </w:p>
        </w:tc>
      </w:tr>
      <w:tr w:rsidR="00E468B6" w:rsidRPr="00973768" w14:paraId="30279079"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EECF7BA" w14:textId="78503E2E" w:rsidR="00E468B6" w:rsidRPr="002110A8" w:rsidRDefault="001F1D63" w:rsidP="001D44D8">
            <w:pPr>
              <w:rPr>
                <w:rFonts w:ascii="Arial" w:hAnsi="Arial" w:cs="Arial"/>
                <w:b/>
                <w:color w:val="auto"/>
                <w:szCs w:val="20"/>
              </w:rPr>
            </w:pPr>
            <w:r w:rsidRPr="002110A8">
              <w:rPr>
                <w:rFonts w:ascii="Arial" w:hAnsi="Arial" w:cs="Arial"/>
                <w:b/>
                <w:color w:val="auto"/>
                <w:szCs w:val="20"/>
              </w:rPr>
              <w:t>Email message body (</w:t>
            </w:r>
            <w:r w:rsidR="00C26D35" w:rsidRPr="002110A8">
              <w:rPr>
                <w:rFonts w:ascii="Arial" w:hAnsi="Arial" w:cs="Arial"/>
                <w:b/>
                <w:color w:val="auto"/>
                <w:szCs w:val="20"/>
              </w:rPr>
              <w:t xml:space="preserve">editable </w:t>
            </w:r>
            <w:r w:rsidR="00E468B6" w:rsidRPr="002110A8">
              <w:rPr>
                <w:rFonts w:ascii="Arial" w:hAnsi="Arial" w:cs="Arial"/>
                <w:b/>
                <w:color w:val="auto"/>
                <w:szCs w:val="20"/>
              </w:rPr>
              <w:t>by sender):</w:t>
            </w:r>
          </w:p>
          <w:p w14:paraId="73E87A8D" w14:textId="77777777" w:rsidR="00E468B6" w:rsidRPr="002110A8" w:rsidRDefault="00E468B6" w:rsidP="001D44D8">
            <w:pPr>
              <w:rPr>
                <w:rFonts w:ascii="Arial" w:hAnsi="Arial" w:cs="Arial"/>
                <w:color w:val="auto"/>
                <w:szCs w:val="20"/>
              </w:rPr>
            </w:pPr>
          </w:p>
          <w:p w14:paraId="2873902E" w14:textId="047801C3" w:rsidR="00E468B6" w:rsidRPr="002110A8" w:rsidRDefault="00CC0F97" w:rsidP="00013D70">
            <w:pPr>
              <w:rPr>
                <w:rFonts w:ascii="Cambria" w:hAnsi="Cambria"/>
                <w:color w:val="auto"/>
              </w:rPr>
            </w:pPr>
            <w:r w:rsidRPr="002110A8">
              <w:rPr>
                <w:rFonts w:ascii="Cambria" w:hAnsi="Cambria"/>
                <w:color w:val="auto"/>
              </w:rPr>
              <w:t>While comprehensive campaign finance reform is necessary for a fair electorate process—a constitutional convention is not the means to achieve this. The convention process has never been used for proposing constitutional amendments. Rather this can be achieved through Congress, where a two-thirds vote in both the House and Senate are necessary. Rising out of a valid concern over the in</w:t>
            </w:r>
            <w:r w:rsidR="0072129C" w:rsidRPr="002110A8">
              <w:rPr>
                <w:rFonts w:ascii="Cambria" w:hAnsi="Cambria"/>
                <w:color w:val="auto"/>
              </w:rPr>
              <w:t>fluence of money in politics is</w:t>
            </w:r>
            <w:r w:rsidRPr="002110A8">
              <w:rPr>
                <w:rFonts w:ascii="Cambria" w:hAnsi="Cambria"/>
                <w:color w:val="auto"/>
              </w:rPr>
              <w:t xml:space="preserve"> understandable</w:t>
            </w:r>
            <w:r w:rsidR="00D017BD" w:rsidRPr="002110A8">
              <w:rPr>
                <w:rFonts w:ascii="Cambria" w:hAnsi="Cambria"/>
                <w:color w:val="auto"/>
              </w:rPr>
              <w:t>; however, the absence of any standards applicable to a convention endangers our hard-fought fundamental rights and liberties</w:t>
            </w:r>
            <w:r w:rsidR="0072129C" w:rsidRPr="002110A8">
              <w:rPr>
                <w:rFonts w:ascii="Cambria" w:hAnsi="Cambria"/>
                <w:color w:val="auto"/>
              </w:rPr>
              <w:t xml:space="preserve"> and potentially opens up the Constitution to amendments reflecting the current administration.</w:t>
            </w:r>
            <w:r w:rsidR="00853365" w:rsidRPr="002110A8">
              <w:rPr>
                <w:rFonts w:ascii="Cambria" w:eastAsiaTheme="minorHAnsi" w:hAnsi="Cambria"/>
                <w:color w:val="auto"/>
              </w:rPr>
              <w:t>           </w:t>
            </w:r>
          </w:p>
          <w:p w14:paraId="746EFA2B" w14:textId="77777777" w:rsidR="00E468B6" w:rsidRPr="002110A8" w:rsidRDefault="00E468B6" w:rsidP="001D44D8">
            <w:pPr>
              <w:rPr>
                <w:rFonts w:ascii="Arial" w:hAnsi="Arial" w:cs="Arial"/>
                <w:color w:val="auto"/>
                <w:szCs w:val="20"/>
              </w:rPr>
            </w:pPr>
          </w:p>
          <w:p w14:paraId="60802C12" w14:textId="77777777" w:rsidR="00E468B6" w:rsidRPr="002110A8" w:rsidRDefault="00E468B6" w:rsidP="001D44D8">
            <w:pPr>
              <w:rPr>
                <w:rFonts w:ascii="Arial" w:hAnsi="Arial" w:cs="Arial"/>
                <w:color w:val="auto"/>
                <w:szCs w:val="20"/>
              </w:rPr>
            </w:pPr>
          </w:p>
        </w:tc>
      </w:tr>
      <w:tr w:rsidR="00E468B6" w:rsidRPr="00973768" w14:paraId="25958261"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30B5D37" w14:textId="2603E95D" w:rsidR="0070497D" w:rsidRPr="002110A8" w:rsidRDefault="00E468B6" w:rsidP="0070497D">
            <w:pPr>
              <w:rPr>
                <w:rFonts w:ascii="Arial" w:hAnsi="Arial" w:cs="Arial"/>
                <w:b/>
                <w:color w:val="auto"/>
                <w:szCs w:val="20"/>
              </w:rPr>
            </w:pPr>
            <w:r w:rsidRPr="002110A8">
              <w:rPr>
                <w:rFonts w:ascii="Arial" w:hAnsi="Arial" w:cs="Arial"/>
                <w:b/>
                <w:color w:val="auto"/>
                <w:szCs w:val="20"/>
              </w:rPr>
              <w:t>Required ending</w:t>
            </w:r>
            <w:r w:rsidR="001F1D63" w:rsidRPr="002110A8">
              <w:rPr>
                <w:rFonts w:ascii="Arial" w:hAnsi="Arial" w:cs="Arial"/>
                <w:b/>
                <w:color w:val="auto"/>
                <w:szCs w:val="20"/>
              </w:rPr>
              <w:t xml:space="preserve"> for email message (not editable by sender):</w:t>
            </w:r>
          </w:p>
          <w:p w14:paraId="7F1C5B37" w14:textId="6E49282F" w:rsidR="0070497D" w:rsidRPr="002110A8" w:rsidRDefault="0070497D" w:rsidP="000622B2">
            <w:pPr>
              <w:widowControl w:val="0"/>
              <w:autoSpaceDE w:val="0"/>
              <w:autoSpaceDN w:val="0"/>
              <w:adjustRightInd w:val="0"/>
              <w:rPr>
                <w:rFonts w:ascii="Cambria" w:eastAsiaTheme="minorHAnsi" w:hAnsi="Cambria"/>
                <w:color w:val="auto"/>
              </w:rPr>
            </w:pPr>
            <w:r w:rsidRPr="002110A8">
              <w:rPr>
                <w:rFonts w:ascii="Arial" w:hAnsi="Arial" w:cs="Arial"/>
                <w:b/>
                <w:color w:val="auto"/>
                <w:szCs w:val="20"/>
              </w:rPr>
              <w:br/>
            </w:r>
            <w:r w:rsidRPr="002110A8">
              <w:rPr>
                <w:rFonts w:ascii="Cambria" w:hAnsi="Cambria" w:cs="Arial"/>
                <w:color w:val="auto"/>
              </w:rPr>
              <w:t xml:space="preserve">There is no mechanism to ensure that a constitutional convention would be limited in scope to address the concerns concerning fair elections. </w:t>
            </w:r>
            <w:r w:rsidRPr="002110A8">
              <w:rPr>
                <w:rFonts w:ascii="Cambria" w:eastAsiaTheme="minorHAnsi" w:hAnsi="Cambria"/>
                <w:color w:val="auto"/>
              </w:rPr>
              <w:t>Indeed, conservative and liberal legal</w:t>
            </w:r>
            <w:r w:rsidR="0072129C" w:rsidRPr="002110A8">
              <w:rPr>
                <w:rFonts w:ascii="Cambria" w:eastAsiaTheme="minorHAnsi" w:hAnsi="Cambria"/>
                <w:color w:val="auto"/>
              </w:rPr>
              <w:t xml:space="preserve"> </w:t>
            </w:r>
            <w:r w:rsidRPr="002110A8">
              <w:rPr>
                <w:rFonts w:ascii="Cambria" w:eastAsiaTheme="minorHAnsi" w:hAnsi="Cambria"/>
                <w:color w:val="auto"/>
              </w:rPr>
              <w:t>scholars and Supreme Court justices agree that a constitutional convention could well result in a full rewrite of the constitution. Consequently, a convention could result in amendments, which could drastically alter our democratic</w:t>
            </w:r>
            <w:r w:rsidR="000622B2" w:rsidRPr="002110A8">
              <w:rPr>
                <w:rFonts w:ascii="Cambria" w:eastAsiaTheme="minorHAnsi" w:hAnsi="Cambria"/>
                <w:color w:val="auto"/>
              </w:rPr>
              <w:t xml:space="preserve"> </w:t>
            </w:r>
            <w:r w:rsidRPr="002110A8">
              <w:rPr>
                <w:rFonts w:ascii="Cambria" w:eastAsiaTheme="minorHAnsi" w:hAnsi="Cambria"/>
                <w:color w:val="auto"/>
              </w:rPr>
              <w:t>and federal system of government or put our basic civil rights and civil liberties at risk.</w:t>
            </w:r>
          </w:p>
          <w:p w14:paraId="079785CB" w14:textId="77777777" w:rsidR="000622B2" w:rsidRPr="002110A8" w:rsidRDefault="000622B2" w:rsidP="000622B2">
            <w:pPr>
              <w:widowControl w:val="0"/>
              <w:autoSpaceDE w:val="0"/>
              <w:autoSpaceDN w:val="0"/>
              <w:adjustRightInd w:val="0"/>
              <w:rPr>
                <w:rFonts w:ascii="Cambria" w:eastAsiaTheme="minorHAnsi" w:hAnsi="Cambria"/>
                <w:color w:val="auto"/>
              </w:rPr>
            </w:pPr>
          </w:p>
          <w:p w14:paraId="5AF473D1" w14:textId="4B8E9AC5" w:rsidR="000622B2" w:rsidRPr="002110A8" w:rsidRDefault="000622B2" w:rsidP="000622B2">
            <w:pPr>
              <w:widowControl w:val="0"/>
              <w:autoSpaceDE w:val="0"/>
              <w:autoSpaceDN w:val="0"/>
              <w:adjustRightInd w:val="0"/>
              <w:rPr>
                <w:rFonts w:ascii="Cambria" w:eastAsiaTheme="minorHAnsi" w:hAnsi="Cambria"/>
                <w:color w:val="auto"/>
              </w:rPr>
            </w:pPr>
            <w:r w:rsidRPr="002110A8">
              <w:rPr>
                <w:rFonts w:ascii="Cambria" w:eastAsiaTheme="minorHAnsi" w:hAnsi="Cambria"/>
                <w:color w:val="auto"/>
              </w:rPr>
              <w:t>With these reasons, I urge the House Committee on Judiciary to defer SCR 76 S.D. 1. Thank you for the opportunity to testify.</w:t>
            </w:r>
          </w:p>
          <w:p w14:paraId="0960BC30" w14:textId="116A525D" w:rsidR="00013D70" w:rsidRPr="002110A8" w:rsidRDefault="00013D70" w:rsidP="00013D70">
            <w:pPr>
              <w:pStyle w:val="NormalWeb"/>
              <w:rPr>
                <w:rFonts w:ascii="Cambria" w:hAnsi="Cambria"/>
                <w:sz w:val="24"/>
                <w:szCs w:val="24"/>
              </w:rPr>
            </w:pPr>
            <w:r w:rsidRPr="002110A8">
              <w:rPr>
                <w:rFonts w:ascii="Cambria" w:hAnsi="Cambria"/>
                <w:sz w:val="24"/>
                <w:szCs w:val="24"/>
              </w:rPr>
              <w:t>Sincerely,</w:t>
            </w:r>
          </w:p>
          <w:p w14:paraId="5F20327C" w14:textId="5542AB2C" w:rsidR="00013D70" w:rsidRPr="002110A8" w:rsidRDefault="00013D70" w:rsidP="00013D70">
            <w:pPr>
              <w:pStyle w:val="NormalWeb"/>
              <w:rPr>
                <w:rFonts w:ascii="Cambria" w:hAnsi="Cambria"/>
                <w:sz w:val="24"/>
                <w:szCs w:val="24"/>
              </w:rPr>
            </w:pPr>
            <w:r w:rsidRPr="002110A8">
              <w:rPr>
                <w:rFonts w:ascii="Cambria" w:hAnsi="Cambria"/>
                <w:sz w:val="24"/>
                <w:szCs w:val="24"/>
              </w:rPr>
              <w:t>[First Name] [Last Name]</w:t>
            </w:r>
            <w:r w:rsidRPr="002110A8">
              <w:rPr>
                <w:rFonts w:ascii="Cambria" w:hAnsi="Cambria"/>
                <w:sz w:val="24"/>
                <w:szCs w:val="24"/>
              </w:rPr>
              <w:br/>
            </w:r>
          </w:p>
          <w:p w14:paraId="78F768AF" w14:textId="77777777" w:rsidR="00E468B6" w:rsidRPr="002110A8" w:rsidRDefault="00E468B6" w:rsidP="001D44D8">
            <w:pPr>
              <w:rPr>
                <w:rFonts w:ascii="Arial" w:hAnsi="Arial" w:cs="Arial"/>
                <w:color w:val="auto"/>
                <w:szCs w:val="20"/>
              </w:rPr>
            </w:pPr>
          </w:p>
          <w:p w14:paraId="4677F677" w14:textId="04F1CE93" w:rsidR="001F1D63" w:rsidRPr="002110A8" w:rsidRDefault="002110A8" w:rsidP="001D44D8">
            <w:pPr>
              <w:rPr>
                <w:rFonts w:ascii="Arial" w:hAnsi="Arial" w:cs="Arial"/>
                <w:color w:val="auto"/>
                <w:szCs w:val="20"/>
              </w:rPr>
            </w:pPr>
            <w:r w:rsidRPr="002110A8">
              <w:rPr>
                <w:rFonts w:ascii="Arial" w:hAnsi="Arial" w:cs="Arial"/>
                <w:color w:val="auto"/>
                <w:szCs w:val="20"/>
                <w:highlight w:val="green"/>
              </w:rPr>
              <w:t>We would like to remove addresses due to member’s privacy concerns.</w:t>
            </w:r>
          </w:p>
          <w:p w14:paraId="03370009" w14:textId="77777777" w:rsidR="001F1D63" w:rsidRPr="002110A8" w:rsidRDefault="001F1D63" w:rsidP="001D44D8">
            <w:pPr>
              <w:rPr>
                <w:rFonts w:ascii="Arial" w:hAnsi="Arial" w:cs="Arial"/>
                <w:color w:val="auto"/>
                <w:szCs w:val="20"/>
              </w:rPr>
            </w:pPr>
          </w:p>
          <w:p w14:paraId="700913B6" w14:textId="77777777" w:rsidR="00E468B6" w:rsidRPr="002110A8" w:rsidRDefault="00E468B6" w:rsidP="001D44D8">
            <w:pPr>
              <w:rPr>
                <w:rFonts w:ascii="Arial" w:hAnsi="Arial" w:cs="Arial"/>
                <w:color w:val="auto"/>
                <w:szCs w:val="20"/>
              </w:rPr>
            </w:pPr>
          </w:p>
          <w:p w14:paraId="27462109" w14:textId="77777777" w:rsidR="00E468B6" w:rsidRPr="002110A8" w:rsidRDefault="00E468B6" w:rsidP="001D44D8">
            <w:pPr>
              <w:rPr>
                <w:rFonts w:ascii="Arial" w:hAnsi="Arial" w:cs="Arial"/>
                <w:color w:val="auto"/>
                <w:szCs w:val="20"/>
              </w:rPr>
            </w:pPr>
          </w:p>
          <w:p w14:paraId="486E20AC" w14:textId="77777777" w:rsidR="00E468B6" w:rsidRPr="002110A8" w:rsidRDefault="00E468B6" w:rsidP="001D44D8">
            <w:pPr>
              <w:rPr>
                <w:rFonts w:ascii="Arial" w:hAnsi="Arial" w:cs="Arial"/>
                <w:color w:val="auto"/>
                <w:szCs w:val="20"/>
              </w:rPr>
            </w:pPr>
          </w:p>
          <w:p w14:paraId="43E84E7C" w14:textId="77777777" w:rsidR="00E468B6" w:rsidRPr="002110A8" w:rsidRDefault="00E468B6" w:rsidP="001D44D8">
            <w:pPr>
              <w:rPr>
                <w:rFonts w:ascii="Arial" w:hAnsi="Arial" w:cs="Arial"/>
                <w:color w:val="auto"/>
                <w:szCs w:val="20"/>
              </w:rPr>
            </w:pPr>
          </w:p>
          <w:p w14:paraId="4217C962" w14:textId="77777777" w:rsidR="00E468B6" w:rsidRPr="002110A8" w:rsidRDefault="00E468B6" w:rsidP="001D44D8">
            <w:pPr>
              <w:rPr>
                <w:rFonts w:ascii="Arial" w:hAnsi="Arial" w:cs="Arial"/>
                <w:color w:val="auto"/>
                <w:szCs w:val="20"/>
              </w:rPr>
            </w:pPr>
          </w:p>
        </w:tc>
      </w:tr>
      <w:tr w:rsidR="001F1D63" w:rsidRPr="00973768" w14:paraId="6F359D8A"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3B78B8B" w14:textId="77777777" w:rsidR="001F1D63" w:rsidRPr="00B54859" w:rsidRDefault="001F1D63" w:rsidP="001F1D63">
            <w:pPr>
              <w:rPr>
                <w:rFonts w:ascii="Arial" w:hAnsi="Arial" w:cs="Arial"/>
                <w:b/>
                <w:strike/>
                <w:szCs w:val="20"/>
              </w:rPr>
            </w:pPr>
            <w:r w:rsidRPr="00B54859">
              <w:rPr>
                <w:rFonts w:ascii="Arial" w:hAnsi="Arial" w:cs="Arial"/>
                <w:b/>
                <w:strike/>
                <w:szCs w:val="20"/>
              </w:rPr>
              <w:lastRenderedPageBreak/>
              <w:t>Talking points for call (for Call Alerts ONLY):</w:t>
            </w:r>
          </w:p>
          <w:p w14:paraId="00A68054" w14:textId="77777777" w:rsidR="00853365" w:rsidRPr="00B54859" w:rsidRDefault="00853365" w:rsidP="00853365">
            <w:pPr>
              <w:widowControl w:val="0"/>
              <w:autoSpaceDE w:val="0"/>
              <w:autoSpaceDN w:val="0"/>
              <w:adjustRightInd w:val="0"/>
              <w:rPr>
                <w:rFonts w:ascii="Calibri" w:eastAsiaTheme="minorHAnsi" w:hAnsi="Calibri" w:cs="Calibri"/>
                <w:strike/>
                <w:color w:val="auto"/>
                <w:sz w:val="32"/>
                <w:szCs w:val="32"/>
              </w:rPr>
            </w:pPr>
            <w:r w:rsidRPr="00B54859">
              <w:rPr>
                <w:rFonts w:ascii="Arial" w:eastAsiaTheme="minorHAnsi" w:hAnsi="Arial" w:cs="Arial"/>
                <w:strike/>
                <w:color w:val="auto"/>
                <w:sz w:val="26"/>
                <w:szCs w:val="26"/>
              </w:rPr>
              <w:t> </w:t>
            </w:r>
          </w:p>
          <w:p w14:paraId="63713833" w14:textId="22C8A311" w:rsidR="00433C4F" w:rsidRPr="00B54859" w:rsidRDefault="00B54859" w:rsidP="00B54859">
            <w:pPr>
              <w:rPr>
                <w:rFonts w:asciiTheme="majorHAnsi" w:hAnsiTheme="majorHAnsi" w:cs="Arial"/>
                <w:b/>
                <w:strike/>
              </w:rPr>
            </w:pPr>
            <w:r w:rsidRPr="00B54859">
              <w:rPr>
                <w:rFonts w:asciiTheme="majorHAnsi" w:hAnsiTheme="majorHAnsi" w:cs="Arial"/>
                <w:b/>
                <w:strike/>
              </w:rPr>
              <w:t>N/A</w:t>
            </w:r>
          </w:p>
          <w:p w14:paraId="0985DB2A" w14:textId="77777777" w:rsidR="00433C4F" w:rsidRPr="001F1D63" w:rsidRDefault="00433C4F" w:rsidP="001F1D63">
            <w:pPr>
              <w:rPr>
                <w:rFonts w:ascii="Arial" w:hAnsi="Arial" w:cs="Arial"/>
                <w:b/>
                <w:szCs w:val="20"/>
              </w:rPr>
            </w:pPr>
          </w:p>
        </w:tc>
      </w:tr>
    </w:tbl>
    <w:p w14:paraId="76E9BBAE" w14:textId="77777777" w:rsidR="001F1D63" w:rsidRDefault="001F1D63" w:rsidP="006E03E3">
      <w:pPr>
        <w:rPr>
          <w:rFonts w:ascii="Arial" w:hAnsi="Arial" w:cs="Arial"/>
        </w:rPr>
      </w:pPr>
    </w:p>
    <w:p w14:paraId="7FD1E87C" w14:textId="77777777" w:rsidR="00C26D35" w:rsidRDefault="00C26D35">
      <w:r>
        <w:br w:type="page"/>
      </w:r>
    </w:p>
    <w:p w14:paraId="32D0DB01"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2098"/>
      </w:tblGrid>
      <w:tr w:rsidR="00E468B6" w:rsidRPr="00973768" w14:paraId="683091A8"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116E75E1"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55ACFB46"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56B6DE94"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A50C315" w14:textId="77777777" w:rsidR="00E468B6" w:rsidRDefault="00E468B6" w:rsidP="001D44D8">
            <w:pPr>
              <w:rPr>
                <w:rFonts w:ascii="Arial" w:hAnsi="Arial" w:cs="Arial"/>
                <w:szCs w:val="20"/>
              </w:rPr>
            </w:pPr>
          </w:p>
          <w:p w14:paraId="7758C96D" w14:textId="3B49C351"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853365">
              <w:rPr>
                <w:rFonts w:ascii="Arial" w:hAnsi="Arial" w:cs="Arial"/>
                <w:szCs w:val="20"/>
                <w:highlight w:val="yellow"/>
              </w:rPr>
              <w:t>Hawaiʻi</w:t>
            </w:r>
            <w:r w:rsidRPr="00A1000D">
              <w:rPr>
                <w:rFonts w:ascii="Arial" w:hAnsi="Arial" w:cs="Arial"/>
                <w:szCs w:val="20"/>
              </w:rPr>
              <w:t>. This is an important issue and your lawmakers need to hear from you.</w:t>
            </w:r>
          </w:p>
          <w:p w14:paraId="243461C5" w14:textId="77777777" w:rsidR="00A1000D" w:rsidRPr="00A1000D" w:rsidRDefault="00A1000D" w:rsidP="00A1000D">
            <w:pPr>
              <w:rPr>
                <w:rFonts w:ascii="Arial" w:hAnsi="Arial" w:cs="Arial"/>
                <w:szCs w:val="20"/>
              </w:rPr>
            </w:pPr>
          </w:p>
          <w:p w14:paraId="0897901F"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3980A8AA" w14:textId="77777777" w:rsidR="00A1000D" w:rsidRPr="00A1000D" w:rsidRDefault="00A1000D" w:rsidP="00A1000D">
            <w:pPr>
              <w:rPr>
                <w:rFonts w:ascii="Arial" w:hAnsi="Arial" w:cs="Arial"/>
                <w:szCs w:val="20"/>
              </w:rPr>
            </w:pPr>
          </w:p>
          <w:p w14:paraId="17D34C77"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20292861" w14:textId="77777777" w:rsidR="00E468B6" w:rsidRDefault="00E468B6" w:rsidP="001D44D8">
            <w:pPr>
              <w:rPr>
                <w:rFonts w:ascii="Arial" w:hAnsi="Arial" w:cs="Arial"/>
                <w:szCs w:val="20"/>
              </w:rPr>
            </w:pPr>
          </w:p>
          <w:p w14:paraId="65FEDF16" w14:textId="77777777" w:rsidR="00BC69B9" w:rsidRDefault="00BC69B9" w:rsidP="001D44D8">
            <w:pPr>
              <w:rPr>
                <w:rFonts w:ascii="Arial" w:hAnsi="Arial" w:cs="Arial"/>
                <w:szCs w:val="20"/>
              </w:rPr>
            </w:pPr>
          </w:p>
          <w:p w14:paraId="7DC144A0" w14:textId="77777777" w:rsidR="00BC69B9" w:rsidRDefault="00BC69B9" w:rsidP="00BC69B9">
            <w:pPr>
              <w:rPr>
                <w:rFonts w:ascii="Arial" w:hAnsi="Arial" w:cs="Arial"/>
                <w:szCs w:val="20"/>
              </w:rPr>
            </w:pPr>
            <w:r>
              <w:rPr>
                <w:rFonts w:ascii="Arial" w:hAnsi="Arial" w:cs="Arial"/>
                <w:szCs w:val="20"/>
              </w:rPr>
              <w:t>-----Tracking code (DO NOT DELETE)------</w:t>
            </w:r>
          </w:p>
          <w:p w14:paraId="7A72B511" w14:textId="77777777" w:rsidR="00BC69B9" w:rsidRDefault="00BC69B9" w:rsidP="00BC69B9">
            <w:pPr>
              <w:rPr>
                <w:rFonts w:ascii="Arial" w:hAnsi="Arial" w:cs="Arial"/>
                <w:szCs w:val="20"/>
              </w:rPr>
            </w:pPr>
          </w:p>
          <w:p w14:paraId="1D9952A0" w14:textId="77777777"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14:paraId="1E038AEF" w14:textId="77777777" w:rsidR="00BC69B9" w:rsidRDefault="00BC69B9" w:rsidP="001D44D8">
            <w:pPr>
              <w:rPr>
                <w:rFonts w:ascii="Arial" w:hAnsi="Arial" w:cs="Arial"/>
                <w:szCs w:val="20"/>
              </w:rPr>
            </w:pPr>
          </w:p>
          <w:p w14:paraId="08F5BF41" w14:textId="77777777" w:rsidR="00E468B6" w:rsidRPr="00973768" w:rsidRDefault="00E468B6" w:rsidP="001D44D8">
            <w:pPr>
              <w:rPr>
                <w:rFonts w:ascii="Arial" w:hAnsi="Arial" w:cs="Arial"/>
                <w:szCs w:val="20"/>
              </w:rPr>
            </w:pPr>
          </w:p>
        </w:tc>
      </w:tr>
      <w:tr w:rsidR="004D343B" w:rsidRPr="00973768" w14:paraId="64A0F6A0"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4085B5EC"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51427E22"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0341DD3" w14:textId="7AA4E5FF" w:rsidR="0068691B" w:rsidRPr="00973768" w:rsidRDefault="0068691B" w:rsidP="0068691B">
            <w:pPr>
              <w:rPr>
                <w:rFonts w:ascii="Arial" w:hAnsi="Arial" w:cs="Arial"/>
                <w:color w:val="000000"/>
                <w:szCs w:val="22"/>
              </w:rPr>
            </w:pPr>
            <w:r>
              <w:rPr>
                <w:rFonts w:ascii="Arial" w:hAnsi="Arial" w:cs="Arial"/>
                <w:color w:val="000000"/>
                <w:szCs w:val="22"/>
              </w:rPr>
              <w:t>Take action to stop for-profit prisons from coming to our shores by opposing H.B. 2581!</w:t>
            </w:r>
          </w:p>
          <w:p w14:paraId="0E223471" w14:textId="77777777" w:rsidR="004D343B" w:rsidRDefault="004D343B" w:rsidP="004D343B">
            <w:pPr>
              <w:rPr>
                <w:rFonts w:ascii="Arial" w:hAnsi="Arial" w:cs="Arial"/>
                <w:szCs w:val="20"/>
              </w:rPr>
            </w:pPr>
          </w:p>
        </w:tc>
      </w:tr>
    </w:tbl>
    <w:p w14:paraId="7EEDC932" w14:textId="77777777" w:rsidR="00E468B6" w:rsidRPr="00973768" w:rsidRDefault="00E468B6" w:rsidP="006E03E3">
      <w:pPr>
        <w:rPr>
          <w:rFonts w:ascii="Arial" w:hAnsi="Arial" w:cs="Arial"/>
        </w:rPr>
      </w:pPr>
    </w:p>
    <w:sectPr w:rsidR="00E468B6" w:rsidRPr="00973768" w:rsidSect="00364F7B">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071EA" w14:textId="77777777" w:rsidR="00EC278D" w:rsidRDefault="00EC278D" w:rsidP="00746B86">
      <w:r>
        <w:separator/>
      </w:r>
    </w:p>
  </w:endnote>
  <w:endnote w:type="continuationSeparator" w:id="0">
    <w:p w14:paraId="167DAACC" w14:textId="77777777" w:rsidR="00EC278D" w:rsidRDefault="00EC278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IN-Regular">
    <w:altName w:val="Andale Mono"/>
    <w:charset w:val="00"/>
    <w:family w:val="auto"/>
    <w:pitch w:val="variable"/>
    <w:sig w:usb0="80000027" w:usb1="00000000" w:usb2="00000000" w:usb3="00000000" w:csb0="00000001" w:csb1="00000000"/>
  </w:font>
  <w:font w:name="DIN-Bold">
    <w:altName w:val="Lucida Grande"/>
    <w:charset w:val="00"/>
    <w:family w:val="auto"/>
    <w:pitch w:val="variable"/>
    <w:sig w:usb0="80000027"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Gothic">
    <w:panose1 w:val="020B0609070205080204"/>
    <w:charset w:val="80"/>
    <w:family w:val="auto"/>
    <w:pitch w:val="variable"/>
    <w:sig w:usb0="E00002FF" w:usb1="6AC7FDFB" w:usb2="08000012" w:usb3="00000000" w:csb0="0002009F" w:csb1="00000000"/>
  </w:font>
  <w:font w:name="Meiryo">
    <w:panose1 w:val="020B0604030504040204"/>
    <w:charset w:val="80"/>
    <w:family w:val="auto"/>
    <w:pitch w:val="variable"/>
    <w:sig w:usb0="E00002FF" w:usb1="6AC7FFFF"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05A75" w14:textId="77777777" w:rsidR="002110A8" w:rsidRPr="00040673" w:rsidRDefault="002110A8"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5E603F">
      <w:rPr>
        <w:rFonts w:cs="Arial"/>
        <w:noProof/>
        <w:color w:val="3971AB"/>
        <w:sz w:val="20"/>
      </w:rPr>
      <w:t>4</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9789C" w14:textId="77777777" w:rsidR="00EC278D" w:rsidRDefault="00EC278D" w:rsidP="00746B86">
      <w:r>
        <w:separator/>
      </w:r>
    </w:p>
  </w:footnote>
  <w:footnote w:type="continuationSeparator" w:id="0">
    <w:p w14:paraId="514954B6" w14:textId="77777777" w:rsidR="00EC278D" w:rsidRDefault="00EC278D"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DE5ED" w14:textId="77777777" w:rsidR="002110A8" w:rsidRPr="007C7AA6" w:rsidRDefault="002110A8"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2685C219" wp14:editId="7473FD0A">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717A72E9" w14:textId="77777777" w:rsidR="002110A8" w:rsidRPr="007C7AA6" w:rsidRDefault="002110A8" w:rsidP="00040673">
    <w:pPr>
      <w:jc w:val="right"/>
      <w:rPr>
        <w:rFonts w:ascii="Arial" w:hAnsi="Arial" w:cs="Arial"/>
        <w:sz w:val="40"/>
        <w:szCs w:val="40"/>
      </w:rPr>
    </w:pPr>
    <w:r w:rsidRPr="007C7AA6">
      <w:rPr>
        <w:rFonts w:ascii="Arial" w:hAnsi="Arial" w:cs="Arial"/>
        <w:sz w:val="40"/>
        <w:szCs w:val="40"/>
      </w:rPr>
      <w:t>Email and Action Alert</w:t>
    </w:r>
  </w:p>
  <w:p w14:paraId="01974F3B" w14:textId="77777777" w:rsidR="002110A8" w:rsidRPr="00746B86" w:rsidRDefault="002110A8"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0BF5F2C" wp14:editId="68B2DC3F">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0C9F72"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Cz7kRzZAAAADAEAAA8AAABkcnMvZG93bnJldi54bWxMTz1vwjAQ&#10;3Sv1P1hXia3YMCAU4qCoFd1LWLo58ZGkic9R7ED49z3EQJeT7r2795HuZ9eLC46h9aRhtVQgkCpv&#10;W6o1nIrD+xZEiIas6T2hhhsG2GevL6lJrL/SN16OsRYsQiExGpoYh0TKUDXoTFj6AYm5sx+dibyO&#10;tbSjubK46+VaqY10piV2aMyAHw1W3XFyGlTerm9UnvO8K34Pxc+Xm1zntF68zZ87HvkORMQ5Pj/g&#10;3oHzQ8bBSj+RDaJnIb5jdLMCcWfVVjFSPhCZpfJ/iewPAAD//wMAUEsBAi0AFAAGAAgAAAAhALaD&#10;OJL+AAAA4QEAABMAAAAAAAAAAAAAAAAAAAAAAFtDb250ZW50X1R5cGVzXS54bWxQSwECLQAUAAYA&#10;CAAAACEAOP0h/9YAAACUAQAACwAAAAAAAAAAAAAAAAAvAQAAX3JlbHMvLnJlbHNQSwECLQAUAAYA&#10;CAAAACEAOKTiPR8CAAC3BAAADgAAAAAAAAAAAAAAAAAuAgAAZHJzL2Uyb0RvYy54bWxQSwECLQAU&#10;AAYACAAAACEALPuRHNkAAAAMAQAADwAAAAAAAAAAAAAAAAB5BAAAZHJzL2Rvd25yZXYueG1sUEsF&#10;BgAAAAAEAAQA8wAAAH8FA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8F2C32"/>
    <w:multiLevelType w:val="hybridMultilevel"/>
    <w:tmpl w:val="C602BF82"/>
    <w:lvl w:ilvl="0" w:tplc="A25AEFF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201381"/>
    <w:multiLevelType w:val="hybridMultilevel"/>
    <w:tmpl w:val="C33A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AB2DC0"/>
    <w:multiLevelType w:val="hybridMultilevel"/>
    <w:tmpl w:val="9A3E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D46429"/>
    <w:multiLevelType w:val="hybridMultilevel"/>
    <w:tmpl w:val="ADDC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6"/>
  </w:num>
  <w:num w:numId="3">
    <w:abstractNumId w:val="17"/>
  </w:num>
  <w:num w:numId="4">
    <w:abstractNumId w:val="9"/>
  </w:num>
  <w:num w:numId="5">
    <w:abstractNumId w:val="4"/>
  </w:num>
  <w:num w:numId="6">
    <w:abstractNumId w:val="19"/>
  </w:num>
  <w:num w:numId="7">
    <w:abstractNumId w:val="7"/>
  </w:num>
  <w:num w:numId="8">
    <w:abstractNumId w:val="5"/>
  </w:num>
  <w:num w:numId="9">
    <w:abstractNumId w:val="15"/>
  </w:num>
  <w:num w:numId="10">
    <w:abstractNumId w:val="21"/>
  </w:num>
  <w:num w:numId="11">
    <w:abstractNumId w:val="10"/>
  </w:num>
  <w:num w:numId="12">
    <w:abstractNumId w:val="2"/>
  </w:num>
  <w:num w:numId="13">
    <w:abstractNumId w:val="18"/>
  </w:num>
  <w:num w:numId="14">
    <w:abstractNumId w:val="3"/>
  </w:num>
  <w:num w:numId="15">
    <w:abstractNumId w:val="13"/>
  </w:num>
  <w:num w:numId="16">
    <w:abstractNumId w:val="8"/>
  </w:num>
  <w:num w:numId="17">
    <w:abstractNumId w:val="0"/>
  </w:num>
  <w:num w:numId="18">
    <w:abstractNumId w:val="1"/>
  </w:num>
  <w:num w:numId="19">
    <w:abstractNumId w:val="20"/>
  </w:num>
  <w:num w:numId="20">
    <w:abstractNumId w:val="12"/>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3D70"/>
    <w:rsid w:val="00015078"/>
    <w:rsid w:val="00017291"/>
    <w:rsid w:val="0001761E"/>
    <w:rsid w:val="00017E11"/>
    <w:rsid w:val="00040673"/>
    <w:rsid w:val="00041A91"/>
    <w:rsid w:val="00052C04"/>
    <w:rsid w:val="00055132"/>
    <w:rsid w:val="000622B2"/>
    <w:rsid w:val="0006554A"/>
    <w:rsid w:val="0006726D"/>
    <w:rsid w:val="00073388"/>
    <w:rsid w:val="00074952"/>
    <w:rsid w:val="000E44FC"/>
    <w:rsid w:val="0014247E"/>
    <w:rsid w:val="00164AC6"/>
    <w:rsid w:val="00186FD8"/>
    <w:rsid w:val="00195F7E"/>
    <w:rsid w:val="001A394D"/>
    <w:rsid w:val="001C1FDF"/>
    <w:rsid w:val="001C4C50"/>
    <w:rsid w:val="001D2236"/>
    <w:rsid w:val="001D44D8"/>
    <w:rsid w:val="001E2106"/>
    <w:rsid w:val="001F1D63"/>
    <w:rsid w:val="002005BF"/>
    <w:rsid w:val="00210EA4"/>
    <w:rsid w:val="002110A8"/>
    <w:rsid w:val="00225612"/>
    <w:rsid w:val="002325DD"/>
    <w:rsid w:val="002409C9"/>
    <w:rsid w:val="002617B9"/>
    <w:rsid w:val="00297E6F"/>
    <w:rsid w:val="002B117E"/>
    <w:rsid w:val="002C5BBA"/>
    <w:rsid w:val="002C6C68"/>
    <w:rsid w:val="002F0E24"/>
    <w:rsid w:val="00303594"/>
    <w:rsid w:val="00307140"/>
    <w:rsid w:val="00307971"/>
    <w:rsid w:val="003108B4"/>
    <w:rsid w:val="003124D5"/>
    <w:rsid w:val="003134C0"/>
    <w:rsid w:val="003620C7"/>
    <w:rsid w:val="00364F7B"/>
    <w:rsid w:val="00375821"/>
    <w:rsid w:val="00382437"/>
    <w:rsid w:val="003A1F8C"/>
    <w:rsid w:val="003A344A"/>
    <w:rsid w:val="003B1961"/>
    <w:rsid w:val="003B2567"/>
    <w:rsid w:val="003B741C"/>
    <w:rsid w:val="003C5521"/>
    <w:rsid w:val="003D7EA1"/>
    <w:rsid w:val="003E791A"/>
    <w:rsid w:val="003F0E0D"/>
    <w:rsid w:val="00401B1F"/>
    <w:rsid w:val="00405045"/>
    <w:rsid w:val="00407013"/>
    <w:rsid w:val="0041026D"/>
    <w:rsid w:val="00410852"/>
    <w:rsid w:val="00412CE1"/>
    <w:rsid w:val="00414863"/>
    <w:rsid w:val="00433C4F"/>
    <w:rsid w:val="00440E52"/>
    <w:rsid w:val="00453CFD"/>
    <w:rsid w:val="004706C3"/>
    <w:rsid w:val="004B5789"/>
    <w:rsid w:val="004D343B"/>
    <w:rsid w:val="00511F38"/>
    <w:rsid w:val="005301C8"/>
    <w:rsid w:val="00570925"/>
    <w:rsid w:val="0059137D"/>
    <w:rsid w:val="005B6E40"/>
    <w:rsid w:val="005C0A08"/>
    <w:rsid w:val="005C0C9D"/>
    <w:rsid w:val="005C24D6"/>
    <w:rsid w:val="005E603F"/>
    <w:rsid w:val="005F5B06"/>
    <w:rsid w:val="00604B19"/>
    <w:rsid w:val="0061784B"/>
    <w:rsid w:val="00623E55"/>
    <w:rsid w:val="00626D40"/>
    <w:rsid w:val="00631852"/>
    <w:rsid w:val="00643E33"/>
    <w:rsid w:val="00656FE1"/>
    <w:rsid w:val="006655F5"/>
    <w:rsid w:val="0068691B"/>
    <w:rsid w:val="00696B47"/>
    <w:rsid w:val="006E03E3"/>
    <w:rsid w:val="006F5107"/>
    <w:rsid w:val="0070497D"/>
    <w:rsid w:val="00707040"/>
    <w:rsid w:val="007141DB"/>
    <w:rsid w:val="007174EC"/>
    <w:rsid w:val="0072129C"/>
    <w:rsid w:val="007301D5"/>
    <w:rsid w:val="00741AF8"/>
    <w:rsid w:val="00743F9F"/>
    <w:rsid w:val="007462ED"/>
    <w:rsid w:val="00746B86"/>
    <w:rsid w:val="0074760E"/>
    <w:rsid w:val="00782673"/>
    <w:rsid w:val="0079175A"/>
    <w:rsid w:val="007933EE"/>
    <w:rsid w:val="007C32B8"/>
    <w:rsid w:val="007C43D4"/>
    <w:rsid w:val="007C7AA6"/>
    <w:rsid w:val="007D5A26"/>
    <w:rsid w:val="007E14F7"/>
    <w:rsid w:val="007E2AE8"/>
    <w:rsid w:val="007F29D9"/>
    <w:rsid w:val="00807877"/>
    <w:rsid w:val="00842694"/>
    <w:rsid w:val="00851F51"/>
    <w:rsid w:val="00853365"/>
    <w:rsid w:val="008560B3"/>
    <w:rsid w:val="00870AC3"/>
    <w:rsid w:val="008726A1"/>
    <w:rsid w:val="00884CA6"/>
    <w:rsid w:val="008A5E9A"/>
    <w:rsid w:val="008A6181"/>
    <w:rsid w:val="008D10B2"/>
    <w:rsid w:val="008D7C18"/>
    <w:rsid w:val="008E0FAC"/>
    <w:rsid w:val="008E3B25"/>
    <w:rsid w:val="008E721A"/>
    <w:rsid w:val="008F688B"/>
    <w:rsid w:val="00904FAE"/>
    <w:rsid w:val="00911FA4"/>
    <w:rsid w:val="00945796"/>
    <w:rsid w:val="00950FF9"/>
    <w:rsid w:val="009624A0"/>
    <w:rsid w:val="00973768"/>
    <w:rsid w:val="00985681"/>
    <w:rsid w:val="00986506"/>
    <w:rsid w:val="00987D36"/>
    <w:rsid w:val="00994014"/>
    <w:rsid w:val="009C4565"/>
    <w:rsid w:val="009E6C0A"/>
    <w:rsid w:val="009E74A6"/>
    <w:rsid w:val="00A1000D"/>
    <w:rsid w:val="00A145C4"/>
    <w:rsid w:val="00A33F35"/>
    <w:rsid w:val="00A3453A"/>
    <w:rsid w:val="00A61555"/>
    <w:rsid w:val="00A71550"/>
    <w:rsid w:val="00AB1E46"/>
    <w:rsid w:val="00AD148C"/>
    <w:rsid w:val="00AD2D72"/>
    <w:rsid w:val="00AD6F9E"/>
    <w:rsid w:val="00AF689E"/>
    <w:rsid w:val="00AF72C3"/>
    <w:rsid w:val="00B03107"/>
    <w:rsid w:val="00B05B88"/>
    <w:rsid w:val="00B2330C"/>
    <w:rsid w:val="00B34085"/>
    <w:rsid w:val="00B404C0"/>
    <w:rsid w:val="00B51603"/>
    <w:rsid w:val="00B54859"/>
    <w:rsid w:val="00B73E36"/>
    <w:rsid w:val="00B84897"/>
    <w:rsid w:val="00BC4483"/>
    <w:rsid w:val="00BC69B9"/>
    <w:rsid w:val="00BE3555"/>
    <w:rsid w:val="00BE5A2F"/>
    <w:rsid w:val="00BE7283"/>
    <w:rsid w:val="00BF5A30"/>
    <w:rsid w:val="00C1641A"/>
    <w:rsid w:val="00C1784F"/>
    <w:rsid w:val="00C26D35"/>
    <w:rsid w:val="00C3721C"/>
    <w:rsid w:val="00C45F33"/>
    <w:rsid w:val="00C56AED"/>
    <w:rsid w:val="00C601AE"/>
    <w:rsid w:val="00C731EE"/>
    <w:rsid w:val="00CB713C"/>
    <w:rsid w:val="00CC0F97"/>
    <w:rsid w:val="00CC1145"/>
    <w:rsid w:val="00CC25A0"/>
    <w:rsid w:val="00CE0238"/>
    <w:rsid w:val="00D017BD"/>
    <w:rsid w:val="00D03599"/>
    <w:rsid w:val="00D3147F"/>
    <w:rsid w:val="00D45E9E"/>
    <w:rsid w:val="00D478A9"/>
    <w:rsid w:val="00D624B4"/>
    <w:rsid w:val="00D82D8D"/>
    <w:rsid w:val="00DB34C2"/>
    <w:rsid w:val="00DC3C91"/>
    <w:rsid w:val="00DD1D35"/>
    <w:rsid w:val="00DD55D2"/>
    <w:rsid w:val="00DE5256"/>
    <w:rsid w:val="00DF53D5"/>
    <w:rsid w:val="00E0008B"/>
    <w:rsid w:val="00E02A02"/>
    <w:rsid w:val="00E468B6"/>
    <w:rsid w:val="00E54825"/>
    <w:rsid w:val="00E6107F"/>
    <w:rsid w:val="00E62BF0"/>
    <w:rsid w:val="00E82EFA"/>
    <w:rsid w:val="00EA79BA"/>
    <w:rsid w:val="00EB3479"/>
    <w:rsid w:val="00EC278D"/>
    <w:rsid w:val="00EC32F0"/>
    <w:rsid w:val="00ED0AFD"/>
    <w:rsid w:val="00EE41FC"/>
    <w:rsid w:val="00EE6160"/>
    <w:rsid w:val="00EF479F"/>
    <w:rsid w:val="00F10EA3"/>
    <w:rsid w:val="00F10FF4"/>
    <w:rsid w:val="00F6181F"/>
    <w:rsid w:val="00F636D1"/>
    <w:rsid w:val="00F64E5C"/>
    <w:rsid w:val="00F725EB"/>
    <w:rsid w:val="00F800FA"/>
    <w:rsid w:val="00F90E51"/>
    <w:rsid w:val="00FA2C8C"/>
    <w:rsid w:val="00FB0450"/>
    <w:rsid w:val="00FC12D8"/>
    <w:rsid w:val="00FD72B3"/>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4BE168"/>
  <w15:docId w15:val="{C2D72C30-1712-DB45-B9A9-292CAD439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1D44D8"/>
    <w:rPr>
      <w:color w:val="800080" w:themeColor="followedHyperlink"/>
      <w:u w:val="single"/>
    </w:rPr>
  </w:style>
  <w:style w:type="paragraph" w:styleId="NormalWeb">
    <w:name w:val="Normal (Web)"/>
    <w:basedOn w:val="Normal"/>
    <w:uiPriority w:val="99"/>
    <w:semiHidden/>
    <w:unhideWhenUsed/>
    <w:rsid w:val="00013D70"/>
    <w:pPr>
      <w:spacing w:before="100" w:beforeAutospacing="1" w:after="100" w:afterAutospacing="1"/>
    </w:pPr>
    <w:rPr>
      <w:rFonts w:ascii="Times" w:eastAsiaTheme="minorHAnsi" w:hAnsi="Time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30387858">
      <w:bodyDiv w:val="1"/>
      <w:marLeft w:val="0"/>
      <w:marRight w:val="0"/>
      <w:marTop w:val="0"/>
      <w:marBottom w:val="0"/>
      <w:divBdr>
        <w:top w:val="none" w:sz="0" w:space="0" w:color="auto"/>
        <w:left w:val="none" w:sz="0" w:space="0" w:color="auto"/>
        <w:bottom w:val="none" w:sz="0" w:space="0" w:color="auto"/>
        <w:right w:val="none" w:sz="0" w:space="0" w:color="auto"/>
      </w:divBdr>
      <w:divsChild>
        <w:div w:id="898714910">
          <w:marLeft w:val="0"/>
          <w:marRight w:val="0"/>
          <w:marTop w:val="0"/>
          <w:marBottom w:val="0"/>
          <w:divBdr>
            <w:top w:val="none" w:sz="0" w:space="0" w:color="auto"/>
            <w:left w:val="none" w:sz="0" w:space="0" w:color="auto"/>
            <w:bottom w:val="none" w:sz="0" w:space="0" w:color="auto"/>
            <w:right w:val="none" w:sz="0" w:space="0" w:color="auto"/>
          </w:divBdr>
        </w:div>
      </w:divsChild>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www.acluloop.org/Departments/affiliateSupport/CAN/Pages/CAN%20Calendar.aspx" TargetMode="External"/><Relationship Id="rId12" Type="http://schemas.openxmlformats.org/officeDocument/2006/relationships/hyperlink" Target="http://www.unitedstateszipcodes.org/" TargetMode="External"/><Relationship Id="rId13" Type="http://schemas.openxmlformats.org/officeDocument/2006/relationships/hyperlink" Target="http://morguefile.com/" TargetMode="External"/><Relationship Id="rId14" Type="http://schemas.openxmlformats.org/officeDocument/2006/relationships/hyperlink" Target="http://www.freeimages.com/" TargetMode="External"/><Relationship Id="rId15" Type="http://schemas.openxmlformats.org/officeDocument/2006/relationships/hyperlink" Target="https://www.flickr.com/commons" TargetMode="External"/><Relationship Id="rId16" Type="http://schemas.openxmlformats.org/officeDocument/2006/relationships/hyperlink" Target="mailto:JUDtestimony@capitol.hawaii.gov"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8424D3"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IN-Regular">
    <w:altName w:val="Andale Mono"/>
    <w:charset w:val="00"/>
    <w:family w:val="auto"/>
    <w:pitch w:val="variable"/>
    <w:sig w:usb0="80000027" w:usb1="00000000" w:usb2="00000000" w:usb3="00000000" w:csb0="00000001" w:csb1="00000000"/>
  </w:font>
  <w:font w:name="DIN-Bold">
    <w:altName w:val="Lucida Grande"/>
    <w:charset w:val="00"/>
    <w:family w:val="auto"/>
    <w:pitch w:val="variable"/>
    <w:sig w:usb0="80000027"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Gothic">
    <w:panose1 w:val="020B0609070205080204"/>
    <w:charset w:val="80"/>
    <w:family w:val="auto"/>
    <w:pitch w:val="variable"/>
    <w:sig w:usb0="E00002FF" w:usb1="6AC7FDFB" w:usb2="08000012" w:usb3="00000000" w:csb0="0002009F" w:csb1="00000000"/>
  </w:font>
  <w:font w:name="Meiryo">
    <w:panose1 w:val="020B0604030504040204"/>
    <w:charset w:val="80"/>
    <w:family w:val="auto"/>
    <w:pitch w:val="variable"/>
    <w:sig w:usb0="E00002FF" w:usb1="6AC7FFFF" w:usb2="08000012" w:usb3="00000000" w:csb0="000200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08353D"/>
    <w:rsid w:val="000D2E95"/>
    <w:rsid w:val="003273E4"/>
    <w:rsid w:val="00331500"/>
    <w:rsid w:val="003375A7"/>
    <w:rsid w:val="00385E90"/>
    <w:rsid w:val="008424D3"/>
    <w:rsid w:val="00893330"/>
    <w:rsid w:val="008F5E16"/>
    <w:rsid w:val="0097651E"/>
    <w:rsid w:val="00B94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192A94FD-66CB-5D4F-AEA6-0FA2F473E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1649</Words>
  <Characters>9403</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George Cordero</cp:lastModifiedBy>
  <cp:revision>2</cp:revision>
  <dcterms:created xsi:type="dcterms:W3CDTF">2018-04-10T19:30:00Z</dcterms:created>
  <dcterms:modified xsi:type="dcterms:W3CDTF">2018-04-10T19:30:00Z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