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8C66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2E5DDD54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3A58C33C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00A2CD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4D7270A8" w14:textId="144C5D72" w:rsidR="00A1000D" w:rsidRPr="00973768" w:rsidRDefault="00BA5924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Iowa</w:t>
            </w:r>
          </w:p>
        </w:tc>
      </w:tr>
    </w:tbl>
    <w:p w14:paraId="7A46A557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56F31E42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34204ED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7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16C3B791" w14:textId="01D85783" w:rsidR="007C7AA6" w:rsidRPr="00973768" w:rsidRDefault="00BA5924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7/25/2018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D65E362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78D10FCC" w14:textId="6B1A37BA" w:rsidR="00DC3C91" w:rsidRPr="00973768" w:rsidRDefault="007C06D5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A5924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07580637" w14:textId="77777777" w:rsidR="007C7AA6" w:rsidRPr="00973768" w:rsidRDefault="007C06D5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47DC9F3F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E2A3DA4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5D6027C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159D2834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258B9A51" w14:textId="57FC1CE8" w:rsidR="00DD55D2" w:rsidRPr="00973768" w:rsidRDefault="007C06D5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A5924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77ABD1D1" w14:textId="77777777" w:rsidR="00DD55D2" w:rsidRPr="00973768" w:rsidRDefault="007C06D5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545DC81C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491C0E4F" w14:textId="77777777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2CD2CB17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01E808E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DC600EE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3D2F3C1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D36961C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22997CC" w14:textId="3426251F" w:rsidR="00DD55D2" w:rsidRPr="00973768" w:rsidRDefault="00BA5924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Pr="00EC37E3">
                <w:rPr>
                  <w:rStyle w:val="Hyperlink"/>
                  <w:rFonts w:ascii="Arial" w:hAnsi="Arial" w:cs="Arial"/>
                  <w:szCs w:val="22"/>
                </w:rPr>
                <w:t>Veronica.fowler@aclu-ia.org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50B14EF7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821EAF7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07D0EF5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83FFC0B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39B50491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07B4779F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08B3B682" w14:textId="6D5A4C15" w:rsidR="00570925" w:rsidRPr="00973768" w:rsidRDefault="007C06D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A5924">
                  <w:rPr>
                    <w:rFonts w:ascii="Meiryo" w:eastAsia="Meiryo" w:hAnsi="Meiryo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716D431C" w14:textId="0DA6EFDB" w:rsidR="003D7EA1" w:rsidRPr="00973768" w:rsidRDefault="007C06D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A5924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315DB85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4DAF541A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37600E6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110D7E34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0B9D9CE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A3A40A9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8AA279C" w14:textId="3BEBF3C7" w:rsidR="00BA5924" w:rsidRPr="00A70447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Trump in Dubuque: A </w:t>
            </w:r>
            <w:r>
              <w:rPr>
                <w:color w:val="000000" w:themeColor="text1"/>
              </w:rPr>
              <w:t xml:space="preserve">Good Reason </w:t>
            </w:r>
            <w:r>
              <w:rPr>
                <w:color w:val="000000" w:themeColor="text1"/>
              </w:rPr>
              <w:t xml:space="preserve">to Take Action </w:t>
            </w:r>
          </w:p>
          <w:p w14:paraId="07CF7DB9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E16CC04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389A2A62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4DD69516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D58B5DD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1F45A4F9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72BA038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C224269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5F3E62B" w14:textId="77777777" w:rsidR="00BA5924" w:rsidRPr="00A70447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Trum</w:t>
            </w:r>
            <w:r w:rsidRPr="0066655C">
              <w:rPr>
                <w:color w:val="000000" w:themeColor="text1"/>
              </w:rPr>
              <w:t>p’s</w:t>
            </w:r>
            <w:r>
              <w:rPr>
                <w:color w:val="000000" w:themeColor="text1"/>
              </w:rPr>
              <w:t xml:space="preserve"> visit is a timely reminder that it’s critical to get involved and make your voice heard.</w:t>
            </w:r>
          </w:p>
          <w:p w14:paraId="095A92AF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52789C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F53689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8DE32E6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7FA1E9D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DE023D2" w14:textId="77777777" w:rsidR="00570925" w:rsidRPr="00973768" w:rsidRDefault="007C06D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1ACB2D9F" w14:textId="77777777"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1944548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1FFB1E7E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03297ED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7B5EBEF6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FCD7A02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C04DB33" w14:textId="6FC12763" w:rsidR="002B117E" w:rsidRDefault="0066655C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Pr="00EC37E3">
                <w:rPr>
                  <w:rStyle w:val="Hyperlink"/>
                  <w:rFonts w:ascii="Arial" w:hAnsi="Arial" w:cs="Arial"/>
                  <w:szCs w:val="22"/>
                </w:rPr>
                <w:t>https://www.aclu.org/voter/</w:t>
              </w:r>
            </w:hyperlink>
          </w:p>
          <w:p w14:paraId="03674E69" w14:textId="77777777" w:rsidR="0066655C" w:rsidRDefault="0066655C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6D24F42" w14:textId="63D56321" w:rsidR="0066655C" w:rsidRDefault="0066655C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EC37E3">
                <w:rPr>
                  <w:rStyle w:val="Hyperlink"/>
                  <w:rFonts w:ascii="Arial" w:hAnsi="Arial" w:cs="Arial"/>
                  <w:szCs w:val="22"/>
                </w:rPr>
                <w:t>https://peoplepower.org/</w:t>
              </w:r>
            </w:hyperlink>
          </w:p>
          <w:p w14:paraId="63241A1C" w14:textId="77777777" w:rsidR="0066655C" w:rsidRDefault="0066655C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B0A972F" w14:textId="77777777" w:rsidR="0066655C" w:rsidRDefault="0066655C" w:rsidP="0066655C">
            <w:hyperlink r:id="rId14" w:history="1">
              <w:r>
                <w:rPr>
                  <w:rStyle w:val="Hyperlink"/>
                  <w:rFonts w:ascii="-webkit-standard" w:hAnsi="-webkit-standard"/>
                  <w:color w:val="800080"/>
                </w:rPr>
                <w:t>https://go.peoplepower.org/signup/ACLUVoterCall/</w:t>
              </w:r>
            </w:hyperlink>
          </w:p>
          <w:p w14:paraId="08CEAA0F" w14:textId="0C48E273" w:rsidR="0066655C" w:rsidRPr="00973768" w:rsidRDefault="0066655C" w:rsidP="002F55CE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</w:tc>
      </w:tr>
    </w:tbl>
    <w:p w14:paraId="7CD0E870" w14:textId="77777777" w:rsidR="002B117E" w:rsidRPr="00973768" w:rsidRDefault="002B117E" w:rsidP="007C7AA6">
      <w:pPr>
        <w:rPr>
          <w:rFonts w:ascii="Arial" w:hAnsi="Arial" w:cs="Arial"/>
        </w:rPr>
      </w:pPr>
    </w:p>
    <w:p w14:paraId="7572014D" w14:textId="77777777" w:rsidR="006E03E3" w:rsidRPr="00973768" w:rsidRDefault="006E03E3" w:rsidP="007C7AA6">
      <w:pPr>
        <w:rPr>
          <w:rFonts w:ascii="Arial" w:hAnsi="Arial" w:cs="Arial"/>
        </w:rPr>
      </w:pPr>
    </w:p>
    <w:p w14:paraId="31A8E77A" w14:textId="77777777" w:rsidR="006E03E3" w:rsidRPr="00973768" w:rsidRDefault="006E03E3" w:rsidP="007C7AA6">
      <w:pPr>
        <w:rPr>
          <w:rFonts w:ascii="Arial" w:hAnsi="Arial" w:cs="Arial"/>
        </w:rPr>
      </w:pPr>
    </w:p>
    <w:p w14:paraId="37C4FA94" w14:textId="77777777" w:rsidR="006E03E3" w:rsidRPr="00973768" w:rsidRDefault="006E03E3" w:rsidP="007C7AA6">
      <w:pPr>
        <w:rPr>
          <w:rFonts w:ascii="Arial" w:hAnsi="Arial" w:cs="Arial"/>
        </w:rPr>
      </w:pPr>
    </w:p>
    <w:p w14:paraId="1ACDCFA4" w14:textId="77777777" w:rsidR="006E03E3" w:rsidRPr="00973768" w:rsidRDefault="006E03E3" w:rsidP="007C7AA6">
      <w:pPr>
        <w:rPr>
          <w:rFonts w:ascii="Arial" w:hAnsi="Arial" w:cs="Arial"/>
        </w:rPr>
      </w:pPr>
    </w:p>
    <w:p w14:paraId="64A3922E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6F9D2DB0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22BD31D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14:paraId="164EE8AA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C406F3D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EF85AD0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18C0CDE2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37A7155E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1FEB8ED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2AD2AF56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2BED2269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BEEA2A8" w14:textId="77777777"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CE312A0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CAF79D0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President Trump is visiting Dubuque today, a trip designed to strengthen ties with Iowa leaders and to energize his base for the November mid-term elections.</w:t>
            </w:r>
          </w:p>
          <w:p w14:paraId="22E105DE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2DAADF4E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Trump’s presence in our state is a reminder of how difficult the last year and a half have been. </w:t>
            </w:r>
            <w:r>
              <w:rPr>
                <w:b/>
                <w:bCs/>
                <w:color w:val="000000" w:themeColor="text1"/>
              </w:rPr>
              <w:t>Our rights and liberties have been under attack at every turn</w:t>
            </w:r>
            <w:r>
              <w:rPr>
                <w:color w:val="000000" w:themeColor="text1"/>
              </w:rPr>
              <w:t xml:space="preserve"> – </w:t>
            </w:r>
            <w:r w:rsidRPr="0066655C">
              <w:rPr>
                <w:color w:val="000000" w:themeColor="text1"/>
              </w:rPr>
              <w:t>from chipping away at voting rights, to coming after reproductive rights, to the shameful treatment of immigrants.</w:t>
            </w:r>
          </w:p>
          <w:p w14:paraId="0F457C05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77B386A2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 let’s turn this Trump Iowa trip into a call for action. Specifically,</w:t>
            </w:r>
            <w:r>
              <w:rPr>
                <w:b/>
                <w:color w:val="000000" w:themeColor="text1"/>
              </w:rPr>
              <w:t xml:space="preserve"> let’s get more Iowans than ever to vote.</w:t>
            </w:r>
            <w:r>
              <w:rPr>
                <w:color w:val="000000" w:themeColor="text1"/>
              </w:rPr>
              <w:t xml:space="preserve"> </w:t>
            </w:r>
          </w:p>
          <w:p w14:paraId="3D40E53F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7DA7670B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this end, the ACLU nationally has created </w:t>
            </w:r>
            <w:hyperlink r:id="rId15" w:history="1">
              <w:r>
                <w:rPr>
                  <w:rStyle w:val="Hyperlink"/>
                </w:rPr>
                <w:t>ACLU V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ter</w:t>
              </w:r>
            </w:hyperlink>
            <w:r>
              <w:rPr>
                <w:color w:val="000000" w:themeColor="text1"/>
              </w:rPr>
              <w:t xml:space="preserve">, a nationwide effort to mobilize potential voters. It’s an outgrowth of </w:t>
            </w:r>
            <w:hyperlink r:id="rId16" w:history="1">
              <w:r>
                <w:rPr>
                  <w:rStyle w:val="Hyperlink"/>
                </w:rPr>
                <w:t xml:space="preserve">ACLU People 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ower</w:t>
              </w:r>
            </w:hyperlink>
            <w:r>
              <w:rPr>
                <w:color w:val="000000" w:themeColor="text1"/>
              </w:rPr>
              <w:t>, the grassroots organizing effort created in the wake of the Trump election.</w:t>
            </w:r>
          </w:p>
          <w:p w14:paraId="1A2903F0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3288DA3E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all, as we have often said, Trump is a one-man constitutional crisis. This November, let’s make sure Iowa sends a strong message that we won’t tolerate politicians who trample on fundamental rights of free speech, a free press, open government, separation of church and state, abortion rights, voting rights, racial equality, immigrants’ rights, privacy, and LGBT rights.  </w:t>
            </w:r>
          </w:p>
          <w:p w14:paraId="47293E03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143CC97E" w14:textId="77777777" w:rsidR="00BA5924" w:rsidRDefault="00BA5924" w:rsidP="00BA592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u w:val="single"/>
              </w:rPr>
              <w:t>Find out more this Wednesday at 7:00 p.m. Central Time. ACLU Voter is holding an educational phone call about what it’s doing and more importantly, about what YOU can do.</w:t>
            </w:r>
          </w:p>
          <w:p w14:paraId="7B0A966D" w14:textId="77777777" w:rsidR="00BA5924" w:rsidRDefault="00BA5924" w:rsidP="00BA592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C1D0C7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00732462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Thanks for staying in this fight with us,</w:t>
            </w:r>
          </w:p>
          <w:p w14:paraId="5C477F05" w14:textId="77777777" w:rsidR="00BA5924" w:rsidRDefault="00BA5924" w:rsidP="00BA5924">
            <w:pPr>
              <w:rPr>
                <w:color w:val="000000" w:themeColor="text1"/>
              </w:rPr>
            </w:pPr>
          </w:p>
          <w:p w14:paraId="3DE0BE3B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 Stringer</w:t>
            </w:r>
          </w:p>
          <w:p w14:paraId="71EEB373" w14:textId="77777777" w:rsidR="00BA5924" w:rsidRDefault="00BA5924" w:rsidP="00BA5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ACLU of Iowa Executive Director </w:t>
            </w:r>
          </w:p>
          <w:p w14:paraId="7E4E46E2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C02463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E4D48A3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5E84AB7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B871C7C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95C77E5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B706488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1CD952A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6E04B58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5B735B3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093FFD9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8CB1047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13C7C17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871416B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BE76F27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89FF75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BE1C6E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F99AD58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59BDFB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7E3162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DD67EE3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8CE8954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6774491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88E3B7B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38C9821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3B4F78A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08942E6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CD83C43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E8C8D7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11CC242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755539E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F758E9F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34DD5E9" w14:textId="77777777" w:rsidR="003C5521" w:rsidRPr="00973768" w:rsidRDefault="003C5521" w:rsidP="007C7AA6">
      <w:pPr>
        <w:rPr>
          <w:rFonts w:ascii="Arial" w:hAnsi="Arial" w:cs="Arial"/>
        </w:rPr>
      </w:pPr>
    </w:p>
    <w:p w14:paraId="1C14153A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978D" w14:textId="77777777" w:rsidR="007C06D5" w:rsidRDefault="007C06D5" w:rsidP="00746B86">
      <w:r>
        <w:separator/>
      </w:r>
    </w:p>
  </w:endnote>
  <w:endnote w:type="continuationSeparator" w:id="0">
    <w:p w14:paraId="735338E7" w14:textId="77777777" w:rsidR="007C06D5" w:rsidRDefault="007C06D5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Regular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Lucida Grande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99354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BF52" w14:textId="77777777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E15E12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6492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8D1C" w14:textId="77777777" w:rsidR="007C06D5" w:rsidRDefault="007C06D5" w:rsidP="00746B86">
      <w:r>
        <w:separator/>
      </w:r>
    </w:p>
  </w:footnote>
  <w:footnote w:type="continuationSeparator" w:id="0">
    <w:p w14:paraId="3A1F4D6E" w14:textId="77777777" w:rsidR="007C06D5" w:rsidRDefault="007C06D5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9EF0F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F644D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84EC644" wp14:editId="2118ED74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19F788C2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48464973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5A514F" wp14:editId="27EE1932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503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73DD7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5301C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6655C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06D5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D6F9E"/>
    <w:rsid w:val="00B03107"/>
    <w:rsid w:val="00B05B88"/>
    <w:rsid w:val="00B2330C"/>
    <w:rsid w:val="00B34085"/>
    <w:rsid w:val="00B51603"/>
    <w:rsid w:val="00B73E36"/>
    <w:rsid w:val="00B84897"/>
    <w:rsid w:val="00BA5924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15E12"/>
    <w:rsid w:val="00E468B6"/>
    <w:rsid w:val="00E6107F"/>
    <w:rsid w:val="00EA79BA"/>
    <w:rsid w:val="00EB3479"/>
    <w:rsid w:val="00EE41FC"/>
    <w:rsid w:val="00EE43C4"/>
    <w:rsid w:val="00EF479F"/>
    <w:rsid w:val="00EF6357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A2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rsid w:val="00BA59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oplepower.or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aclu.org/vote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eoplepower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ronica.fowler@aclu-ia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clu.org/voter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.peoplepower.org/signup/ACLUVoterCall/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D45511-7A0E-9947-8D45-7A26BD69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3519</Characters>
  <Application>Microsoft Office Word</Application>
  <DocSecurity>0</DocSecurity>
  <Lines>69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veronicalorsonfowler@gmail.com</cp:lastModifiedBy>
  <cp:revision>3</cp:revision>
  <dcterms:created xsi:type="dcterms:W3CDTF">2018-07-26T00:36:00Z</dcterms:created>
  <dcterms:modified xsi:type="dcterms:W3CDTF">2018-07-26T00:37:00Z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