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17E" w:rsidRPr="000057D5" w:rsidRDefault="00E15432" w:rsidP="000057D5">
      <w:pPr>
        <w:pStyle w:val="Title"/>
        <w:rPr>
          <w:rFonts w:ascii="Arial" w:hAnsi="Arial" w:cs="Arial"/>
          <w:b/>
          <w:color w:val="4F81BD" w:themeColor="accent1"/>
        </w:rPr>
      </w:pPr>
      <w:r>
        <w:rPr>
          <w:rFonts w:ascii="Arial" w:hAnsi="Arial" w:cs="Arial"/>
          <w:b/>
          <w:color w:val="4F81BD" w:themeColor="accent1"/>
        </w:rPr>
        <w:t>General Web Form</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rsidTr="00C145FE">
        <w:trPr>
          <w:trHeight w:val="1080"/>
        </w:trPr>
        <w:tc>
          <w:tcPr>
            <w:tcW w:w="2268" w:type="dxa"/>
            <w:shd w:val="clear" w:color="auto" w:fill="4F81BD" w:themeFill="accent1"/>
            <w:vAlign w:val="center"/>
          </w:tcPr>
          <w:p w:rsidR="000057D5" w:rsidRPr="008537B2" w:rsidRDefault="00E15432" w:rsidP="00E15432">
            <w:pPr>
              <w:pStyle w:val="Heading5"/>
              <w:spacing w:before="0"/>
              <w:jc w:val="center"/>
              <w:outlineLvl w:val="4"/>
              <w:rPr>
                <w:rFonts w:ascii="Arial" w:hAnsi="Arial" w:cs="Arial"/>
                <w:b/>
                <w:color w:val="FFFFFF" w:themeColor="background1"/>
                <w:sz w:val="28"/>
              </w:rPr>
            </w:pPr>
            <w:r>
              <w:rPr>
                <w:rStyle w:val="Strong"/>
                <w:rFonts w:ascii="Arial" w:hAnsi="Arial" w:cs="Arial"/>
                <w:color w:val="FFFFFF" w:themeColor="background1"/>
                <w:sz w:val="28"/>
              </w:rPr>
              <w:t>Affiliate Code</w:t>
            </w:r>
          </w:p>
        </w:tc>
        <w:tc>
          <w:tcPr>
            <w:tcW w:w="8550" w:type="dxa"/>
            <w:vAlign w:val="center"/>
          </w:tcPr>
          <w:p w:rsidR="000057D5" w:rsidRPr="008537B2" w:rsidRDefault="000057D5" w:rsidP="000057D5">
            <w:pPr>
              <w:rPr>
                <w:rFonts w:ascii="Arial" w:hAnsi="Arial" w:cs="Arial"/>
                <w:color w:val="000000"/>
              </w:rPr>
            </w:pPr>
          </w:p>
        </w:tc>
      </w:tr>
    </w:tbl>
    <w:p w:rsidR="000057D5" w:rsidRDefault="000057D5" w:rsidP="002B117E">
      <w:pPr>
        <w:rPr>
          <w:rFonts w:ascii="Arial" w:hAnsi="Arial" w:cs="Arial"/>
        </w:rPr>
      </w:pPr>
    </w:p>
    <w:p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rsidTr="00C145FE">
        <w:trPr>
          <w:trHeight w:val="537"/>
        </w:trPr>
        <w:tc>
          <w:tcPr>
            <w:tcW w:w="2430" w:type="dxa"/>
            <w:shd w:val="clear" w:color="auto" w:fill="4F81BD" w:themeFill="accent1"/>
            <w:vAlign w:val="center"/>
          </w:tcPr>
          <w:p w:rsidR="002B117E" w:rsidRPr="00973768" w:rsidRDefault="00E15432"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Form </w:t>
            </w:r>
            <w:r w:rsidR="000057D5">
              <w:rPr>
                <w:rStyle w:val="Strong"/>
                <w:rFonts w:ascii="Arial" w:hAnsi="Arial" w:cs="Arial"/>
                <w:bCs w:val="0"/>
                <w:color w:val="FFFFFF" w:themeColor="background1"/>
                <w:sz w:val="28"/>
              </w:rPr>
              <w:t>Title</w:t>
            </w:r>
          </w:p>
        </w:tc>
        <w:tc>
          <w:tcPr>
            <w:tcW w:w="8370" w:type="dxa"/>
            <w:vAlign w:val="center"/>
          </w:tcPr>
          <w:p w:rsidR="002B117E" w:rsidRPr="00973768" w:rsidRDefault="002B117E" w:rsidP="002F55CE">
            <w:pPr>
              <w:rPr>
                <w:rFonts w:ascii="Arial" w:hAnsi="Arial" w:cs="Arial"/>
                <w:color w:val="000000"/>
              </w:rPr>
            </w:pPr>
          </w:p>
        </w:tc>
      </w:tr>
    </w:tbl>
    <w:p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rsidTr="00C145FE">
        <w:trPr>
          <w:trHeight w:val="504"/>
        </w:trPr>
        <w:tc>
          <w:tcPr>
            <w:tcW w:w="10800" w:type="dxa"/>
            <w:shd w:val="clear" w:color="auto" w:fill="4F81BD" w:themeFill="accent1"/>
            <w:vAlign w:val="center"/>
          </w:tcPr>
          <w:p w:rsidR="00B84897"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 xml:space="preserve">Landing </w:t>
            </w:r>
            <w:r w:rsidR="00E15432">
              <w:rPr>
                <w:rStyle w:val="Strong"/>
                <w:rFonts w:ascii="Arial" w:hAnsi="Arial" w:cs="Arial"/>
                <w:color w:val="FFFFFF" w:themeColor="background1"/>
                <w:sz w:val="28"/>
                <w:szCs w:val="22"/>
              </w:rPr>
              <w:t>P</w:t>
            </w:r>
            <w:r w:rsidRPr="00973768">
              <w:rPr>
                <w:rStyle w:val="Strong"/>
                <w:rFonts w:ascii="Arial" w:hAnsi="Arial" w:cs="Arial"/>
                <w:color w:val="FFFFFF" w:themeColor="background1"/>
                <w:sz w:val="28"/>
                <w:szCs w:val="22"/>
              </w:rPr>
              <w:t>age</w:t>
            </w:r>
            <w:r w:rsidR="000057D5">
              <w:rPr>
                <w:rStyle w:val="Strong"/>
                <w:rFonts w:ascii="Arial" w:hAnsi="Arial" w:cs="Arial"/>
                <w:color w:val="FFFFFF" w:themeColor="background1"/>
                <w:sz w:val="28"/>
                <w:szCs w:val="22"/>
              </w:rPr>
              <w:t xml:space="preserve"> </w:t>
            </w:r>
            <w:r w:rsidR="00E15432">
              <w:rPr>
                <w:rStyle w:val="Strong"/>
                <w:rFonts w:ascii="Arial" w:hAnsi="Arial" w:cs="Arial"/>
                <w:color w:val="FFFFFF" w:themeColor="background1"/>
                <w:sz w:val="28"/>
                <w:szCs w:val="22"/>
              </w:rPr>
              <w:t>C</w:t>
            </w:r>
            <w:r w:rsidR="000057D5">
              <w:rPr>
                <w:rStyle w:val="Strong"/>
                <w:rFonts w:ascii="Arial" w:hAnsi="Arial" w:cs="Arial"/>
                <w:color w:val="FFFFFF" w:themeColor="background1"/>
                <w:sz w:val="28"/>
                <w:szCs w:val="22"/>
              </w:rPr>
              <w:t>ontent</w:t>
            </w:r>
          </w:p>
          <w:p w:rsidR="00E15432" w:rsidRPr="00973768" w:rsidRDefault="00E15432" w:rsidP="002F55CE">
            <w:pPr>
              <w:rPr>
                <w:rStyle w:val="Strong"/>
                <w:rFonts w:ascii="Arial" w:hAnsi="Arial" w:cs="Arial"/>
                <w:color w:val="FFFFFF" w:themeColor="background1"/>
                <w:sz w:val="28"/>
                <w:szCs w:val="22"/>
              </w:rPr>
            </w:pPr>
          </w:p>
          <w:p w:rsidR="00B84897" w:rsidRDefault="00B84897" w:rsidP="00E15432">
            <w:pPr>
              <w:rPr>
                <w:rFonts w:ascii="Arial" w:hAnsi="Arial" w:cs="Arial"/>
                <w:color w:val="FFFFFF" w:themeColor="background1"/>
                <w:sz w:val="20"/>
                <w:szCs w:val="20"/>
              </w:rPr>
            </w:pPr>
            <w:r w:rsidRPr="00973768">
              <w:rPr>
                <w:rFonts w:ascii="Arial" w:hAnsi="Arial" w:cs="Arial"/>
                <w:color w:val="FFFFFF" w:themeColor="background1"/>
                <w:sz w:val="20"/>
                <w:szCs w:val="20"/>
              </w:rPr>
              <w:t xml:space="preserve">This content will appear above the </w:t>
            </w:r>
            <w:r w:rsidR="00E15432">
              <w:rPr>
                <w:rFonts w:ascii="Arial" w:hAnsi="Arial" w:cs="Arial"/>
                <w:color w:val="FFFFFF" w:themeColor="background1"/>
                <w:sz w:val="20"/>
                <w:szCs w:val="20"/>
              </w:rPr>
              <w:t>web</w:t>
            </w:r>
            <w:r w:rsidRPr="00973768">
              <w:rPr>
                <w:rFonts w:ascii="Arial" w:hAnsi="Arial" w:cs="Arial"/>
                <w:color w:val="FFFFFF" w:themeColor="background1"/>
                <w:sz w:val="20"/>
                <w:szCs w:val="20"/>
              </w:rPr>
              <w:t xml:space="preserve"> form. It should be a brief summary of the </w:t>
            </w:r>
            <w:r w:rsidR="00E15432">
              <w:rPr>
                <w:rFonts w:ascii="Arial" w:hAnsi="Arial" w:cs="Arial"/>
                <w:color w:val="FFFFFF" w:themeColor="background1"/>
                <w:sz w:val="20"/>
                <w:szCs w:val="20"/>
              </w:rPr>
              <w:t>form</w:t>
            </w:r>
            <w:r w:rsidRPr="00973768">
              <w:rPr>
                <w:rFonts w:ascii="Arial" w:hAnsi="Arial" w:cs="Arial"/>
                <w:color w:val="FFFFFF" w:themeColor="background1"/>
                <w:sz w:val="20"/>
                <w:szCs w:val="20"/>
              </w:rPr>
              <w:t xml:space="preserve"> with a clear, compelling call to action. </w:t>
            </w:r>
          </w:p>
          <w:p w:rsidR="00E15432" w:rsidRPr="00973768" w:rsidRDefault="00E15432" w:rsidP="00E15432">
            <w:pPr>
              <w:rPr>
                <w:rFonts w:ascii="Arial" w:hAnsi="Arial" w:cs="Arial"/>
                <w:color w:val="000000"/>
                <w:sz w:val="16"/>
                <w:szCs w:val="22"/>
              </w:rPr>
            </w:pPr>
          </w:p>
        </w:tc>
      </w:tr>
      <w:tr w:rsidR="00B84897" w:rsidRPr="00973768" w:rsidTr="00C145FE">
        <w:trPr>
          <w:trHeight w:val="2013"/>
        </w:trPr>
        <w:tc>
          <w:tcPr>
            <w:tcW w:w="10800" w:type="dxa"/>
          </w:tcPr>
          <w:p w:rsidR="003D44FE" w:rsidRPr="00422312" w:rsidRDefault="003D44FE" w:rsidP="003D44FE">
            <w:pPr>
              <w:pStyle w:val="NormalWeb"/>
              <w:rPr>
                <w:rFonts w:ascii="Arial" w:hAnsi="Arial" w:cs="Arial"/>
              </w:rPr>
            </w:pPr>
            <w:r w:rsidRPr="00422312">
              <w:rPr>
                <w:rFonts w:ascii="Arial" w:hAnsi="Arial" w:cs="Arial"/>
              </w:rPr>
              <w:t>ACLU of Kentucky members who have paid their dues within the past 15 months are eligible to vote for the organization’s board of directors. As a current member of the ACLU of Kentucky, you are eligible to vote for candidates in this year’s election for Statewide Board of Directors</w:t>
            </w:r>
            <w:r w:rsidRPr="00A272D1">
              <w:rPr>
                <w:rFonts w:ascii="Arial" w:hAnsi="Arial" w:cs="Arial"/>
              </w:rPr>
              <w:t xml:space="preserve">. Candidates are running for three-year terms ending in </w:t>
            </w:r>
            <w:r>
              <w:rPr>
                <w:rFonts w:ascii="Arial" w:hAnsi="Arial" w:cs="Arial"/>
              </w:rPr>
              <w:t>2021</w:t>
            </w:r>
            <w:r w:rsidRPr="00A272D1">
              <w:rPr>
                <w:rFonts w:ascii="Arial" w:hAnsi="Arial" w:cs="Arial"/>
              </w:rPr>
              <w:t xml:space="preserve">. You may vote either online </w:t>
            </w:r>
            <w:r>
              <w:rPr>
                <w:rFonts w:ascii="Arial" w:hAnsi="Arial" w:cs="Arial"/>
              </w:rPr>
              <w:t xml:space="preserve">using this ballot </w:t>
            </w:r>
            <w:r w:rsidRPr="00A272D1">
              <w:rPr>
                <w:rFonts w:ascii="Arial" w:hAnsi="Arial" w:cs="Arial"/>
              </w:rPr>
              <w:t>or in</w:t>
            </w:r>
            <w:r w:rsidRPr="00422312">
              <w:rPr>
                <w:rFonts w:ascii="Arial" w:hAnsi="Arial" w:cs="Arial"/>
              </w:rPr>
              <w:t xml:space="preserve"> person at the Annual Meeting on April </w:t>
            </w:r>
            <w:r>
              <w:rPr>
                <w:rFonts w:ascii="Arial" w:hAnsi="Arial" w:cs="Arial"/>
              </w:rPr>
              <w:t>24, 2018</w:t>
            </w:r>
            <w:r w:rsidRPr="00422312">
              <w:rPr>
                <w:rFonts w:ascii="Arial" w:hAnsi="Arial" w:cs="Arial"/>
              </w:rPr>
              <w:t xml:space="preserve"> in Louisville, KY. </w:t>
            </w:r>
            <w:r w:rsidRPr="00422312">
              <w:rPr>
                <w:rStyle w:val="Strong"/>
                <w:rFonts w:ascii="Arial" w:hAnsi="Arial" w:cs="Arial"/>
              </w:rPr>
              <w:t>Online votes must be cast no l</w:t>
            </w:r>
            <w:r>
              <w:rPr>
                <w:rStyle w:val="Strong"/>
                <w:rFonts w:ascii="Arial" w:hAnsi="Arial" w:cs="Arial"/>
              </w:rPr>
              <w:t>ater than noon on April 23, 2018</w:t>
            </w:r>
            <w:r w:rsidRPr="00422312">
              <w:rPr>
                <w:rStyle w:val="Strong"/>
                <w:rFonts w:ascii="Arial" w:hAnsi="Arial" w:cs="Arial"/>
              </w:rPr>
              <w:t>.</w:t>
            </w:r>
          </w:p>
          <w:p w:rsidR="003D44FE" w:rsidRPr="00422312" w:rsidRDefault="003D44FE" w:rsidP="003D44FE">
            <w:pPr>
              <w:pStyle w:val="NormalWeb"/>
              <w:rPr>
                <w:rFonts w:ascii="Arial" w:hAnsi="Arial" w:cs="Arial"/>
              </w:rPr>
            </w:pPr>
            <w:r w:rsidRPr="00422312">
              <w:rPr>
                <w:rFonts w:ascii="Arial" w:hAnsi="Arial" w:cs="Arial"/>
              </w:rPr>
              <w:t xml:space="preserve">Below is your ballot. You will need your </w:t>
            </w:r>
            <w:r w:rsidRPr="00422312">
              <w:rPr>
                <w:rStyle w:val="Strong"/>
                <w:rFonts w:ascii="Arial" w:hAnsi="Arial" w:cs="Arial"/>
              </w:rPr>
              <w:t>8-digit membership number</w:t>
            </w:r>
            <w:r w:rsidRPr="00422312">
              <w:rPr>
                <w:rFonts w:ascii="Arial" w:hAnsi="Arial" w:cs="Arial"/>
              </w:rPr>
              <w:t xml:space="preserve"> located on the mailing label of the election postcard that was mailed</w:t>
            </w:r>
            <w:r>
              <w:rPr>
                <w:rFonts w:ascii="Arial" w:hAnsi="Arial" w:cs="Arial"/>
              </w:rPr>
              <w:t xml:space="preserve"> to you</w:t>
            </w:r>
            <w:r w:rsidRPr="00422312">
              <w:rPr>
                <w:rFonts w:ascii="Arial" w:hAnsi="Arial" w:cs="Arial"/>
              </w:rPr>
              <w:t xml:space="preserve">. If you do not have the postcard or do not know your membership number, please call </w:t>
            </w:r>
            <w:r>
              <w:rPr>
                <w:rFonts w:ascii="Arial" w:hAnsi="Arial" w:cs="Arial"/>
              </w:rPr>
              <w:t xml:space="preserve">Africa at </w:t>
            </w:r>
            <w:r w:rsidRPr="00422312">
              <w:rPr>
                <w:rFonts w:ascii="Arial" w:hAnsi="Arial" w:cs="Arial"/>
              </w:rPr>
              <w:t>502-581-9746.</w:t>
            </w:r>
          </w:p>
          <w:p w:rsidR="003D44FE" w:rsidRPr="00422312" w:rsidRDefault="0014133C" w:rsidP="003D44FE">
            <w:pPr>
              <w:pStyle w:val="NormalWeb"/>
              <w:rPr>
                <w:rFonts w:ascii="Arial" w:hAnsi="Arial" w:cs="Arial"/>
              </w:rPr>
            </w:pPr>
            <w:r>
              <w:rPr>
                <w:rFonts w:ascii="Arial" w:hAnsi="Arial" w:cs="Arial"/>
              </w:rPr>
              <w:t>Please select up to five</w:t>
            </w:r>
            <w:r w:rsidR="003D44FE" w:rsidRPr="00422312">
              <w:rPr>
                <w:rFonts w:ascii="Arial" w:hAnsi="Arial" w:cs="Arial"/>
              </w:rPr>
              <w:t xml:space="preserve"> (</w:t>
            </w:r>
            <w:r>
              <w:rPr>
                <w:rFonts w:ascii="Arial" w:hAnsi="Arial" w:cs="Arial"/>
              </w:rPr>
              <w:t>5</w:t>
            </w:r>
            <w:r w:rsidR="003D44FE" w:rsidRPr="00422312">
              <w:rPr>
                <w:rFonts w:ascii="Arial" w:hAnsi="Arial" w:cs="Arial"/>
              </w:rPr>
              <w:t xml:space="preserve">) candidates for election to the ACLU of Kentucky Board of Directors. </w:t>
            </w:r>
            <w:r w:rsidR="003D44FE" w:rsidRPr="00A272D1">
              <w:rPr>
                <w:rFonts w:ascii="Arial" w:hAnsi="Arial" w:cs="Arial"/>
              </w:rPr>
              <w:t>Each elected representative will serve a three-year term.</w:t>
            </w:r>
          </w:p>
          <w:p w:rsidR="00E15432" w:rsidRPr="003D44FE" w:rsidRDefault="003D44FE" w:rsidP="003D44FE">
            <w:pPr>
              <w:pStyle w:val="NormalWeb"/>
              <w:rPr>
                <w:rFonts w:ascii="Arial" w:hAnsi="Arial" w:cs="Arial"/>
              </w:rPr>
            </w:pPr>
            <w:r w:rsidRPr="00422312">
              <w:rPr>
                <w:rFonts w:ascii="Arial" w:hAnsi="Arial" w:cs="Arial"/>
              </w:rPr>
              <w:t xml:space="preserve">If you have questions about voting in the board election, please contact the ACLU of Kentucky at info@aclu-ky.org or </w:t>
            </w:r>
            <w:r>
              <w:rPr>
                <w:rFonts w:ascii="Arial" w:hAnsi="Arial" w:cs="Arial"/>
              </w:rPr>
              <w:t>call Africa at 502-581-9746.</w:t>
            </w: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E15432" w:rsidRDefault="00E15432" w:rsidP="00973768">
            <w:pPr>
              <w:rPr>
                <w:rFonts w:ascii="Arial" w:hAnsi="Arial" w:cs="Arial"/>
                <w:szCs w:val="20"/>
              </w:rPr>
            </w:pPr>
          </w:p>
          <w:p w:rsidR="00B3482B" w:rsidRDefault="00B3482B" w:rsidP="00973768">
            <w:pPr>
              <w:rPr>
                <w:rFonts w:ascii="Arial" w:hAnsi="Arial" w:cs="Arial"/>
                <w:szCs w:val="20"/>
              </w:rPr>
            </w:pPr>
          </w:p>
          <w:p w:rsidR="00B3482B" w:rsidRDefault="00B3482B" w:rsidP="00973768">
            <w:pPr>
              <w:rPr>
                <w:rFonts w:ascii="Arial" w:hAnsi="Arial" w:cs="Arial"/>
                <w:szCs w:val="20"/>
              </w:rPr>
            </w:pPr>
          </w:p>
          <w:p w:rsidR="00B3482B" w:rsidRPr="00973768" w:rsidRDefault="00B3482B" w:rsidP="00973768">
            <w:pPr>
              <w:rPr>
                <w:rFonts w:ascii="Arial" w:hAnsi="Arial" w:cs="Arial"/>
                <w:szCs w:val="20"/>
              </w:rPr>
            </w:pPr>
          </w:p>
        </w:tc>
      </w:tr>
      <w:tr w:rsidR="00E468B6" w:rsidRPr="00973768" w:rsidTr="00C145FE">
        <w:trPr>
          <w:trHeight w:val="504"/>
        </w:trPr>
        <w:tc>
          <w:tcPr>
            <w:tcW w:w="10800" w:type="dxa"/>
            <w:shd w:val="clear" w:color="auto" w:fill="4F81BD" w:themeFill="accent1"/>
            <w:vAlign w:val="center"/>
          </w:tcPr>
          <w:p w:rsidR="00B3482B" w:rsidRDefault="00E15432"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Form</w:t>
            </w:r>
            <w:r w:rsidR="00186320">
              <w:rPr>
                <w:rStyle w:val="Strong"/>
                <w:rFonts w:ascii="Arial" w:hAnsi="Arial" w:cs="Arial"/>
                <w:color w:val="FFFFFF" w:themeColor="background1"/>
                <w:sz w:val="28"/>
                <w:szCs w:val="22"/>
              </w:rPr>
              <w:t xml:space="preserve"> Questions </w:t>
            </w:r>
          </w:p>
          <w:p w:rsidR="00186320" w:rsidRDefault="00186320" w:rsidP="00093EA1">
            <w:pPr>
              <w:rPr>
                <w:rStyle w:val="Strong"/>
                <w:rFonts w:ascii="Arial" w:hAnsi="Arial" w:cs="Arial"/>
                <w:color w:val="FFFFFF" w:themeColor="background1"/>
                <w:sz w:val="28"/>
                <w:szCs w:val="22"/>
              </w:rPr>
            </w:pPr>
          </w:p>
          <w:p w:rsidR="00E15432" w:rsidRPr="00E15432" w:rsidRDefault="00E15432" w:rsidP="00E15432">
            <w:pPr>
              <w:rPr>
                <w:rStyle w:val="Strong"/>
                <w:rFonts w:ascii="Arial" w:hAnsi="Arial" w:cs="Arial"/>
                <w:b w:val="0"/>
                <w:color w:val="FFFFFF" w:themeColor="background1"/>
                <w:sz w:val="20"/>
                <w:szCs w:val="20"/>
              </w:rPr>
            </w:pPr>
            <w:r w:rsidRPr="00E15432">
              <w:rPr>
                <w:rStyle w:val="Strong"/>
                <w:rFonts w:ascii="Arial" w:hAnsi="Arial" w:cs="Arial"/>
                <w:b w:val="0"/>
                <w:color w:val="FFFFFF" w:themeColor="background1"/>
                <w:sz w:val="20"/>
                <w:szCs w:val="20"/>
              </w:rPr>
              <w:t>Please list the questions you would like the user to answer. The questions can be in the following formats: text field, text area, radio button, check box, and drop down list.</w:t>
            </w:r>
          </w:p>
          <w:p w:rsidR="00186320" w:rsidRPr="00186320" w:rsidRDefault="00186320" w:rsidP="00093EA1">
            <w:pPr>
              <w:rPr>
                <w:rStyle w:val="Strong"/>
                <w:rFonts w:ascii="Arial" w:hAnsi="Arial" w:cs="Arial"/>
                <w:color w:val="FFFFFF" w:themeColor="background1"/>
                <w:sz w:val="22"/>
                <w:szCs w:val="22"/>
              </w:rPr>
            </w:pPr>
          </w:p>
          <w:p w:rsidR="00E468B6" w:rsidRPr="00973768" w:rsidRDefault="00E468B6" w:rsidP="00E15432">
            <w:pPr>
              <w:rPr>
                <w:rFonts w:ascii="Arial" w:hAnsi="Arial" w:cs="Arial"/>
                <w:color w:val="000000"/>
                <w:sz w:val="16"/>
                <w:szCs w:val="22"/>
              </w:rPr>
            </w:pPr>
          </w:p>
        </w:tc>
      </w:tr>
      <w:tr w:rsidR="00E468B6" w:rsidRPr="00973768" w:rsidTr="00C145FE">
        <w:trPr>
          <w:trHeight w:val="1797"/>
        </w:trPr>
        <w:tc>
          <w:tcPr>
            <w:tcW w:w="10800" w:type="dxa"/>
          </w:tcPr>
          <w:p w:rsidR="003D44FE" w:rsidRDefault="00DD06FD" w:rsidP="003D44FE">
            <w:pPr>
              <w:rPr>
                <w:rFonts w:ascii="Arial" w:hAnsi="Arial" w:cs="Arial"/>
              </w:rPr>
            </w:pPr>
            <w:sdt>
              <w:sdtPr>
                <w:rPr>
                  <w:rFonts w:ascii="Arial" w:hAnsi="Arial" w:cs="Arial"/>
                  <w:b/>
                  <w:bCs/>
                  <w:sz w:val="28"/>
                </w:rPr>
                <w:id w:val="-584448642"/>
                <w14:checkbox>
                  <w14:checked w14:val="1"/>
                  <w14:checkedState w14:val="2612" w14:font="Meiryo"/>
                  <w14:uncheckedState w14:val="2610" w14:font="Meiryo"/>
                </w14:checkbox>
              </w:sdtPr>
              <w:sdtEndPr/>
              <w:sdtContent>
                <w:r w:rsidR="003D44FE">
                  <w:rPr>
                    <w:rFonts w:ascii="Meiryo" w:eastAsia="Meiryo" w:hAnsi="Meiryo" w:cs="Meiryo" w:hint="eastAsia"/>
                    <w:sz w:val="28"/>
                  </w:rPr>
                  <w:t>☒</w:t>
                </w:r>
              </w:sdtContent>
            </w:sdt>
            <w:r w:rsidR="003D44FE" w:rsidRPr="00973768">
              <w:rPr>
                <w:rFonts w:ascii="Arial" w:hAnsi="Arial" w:cs="Arial"/>
              </w:rPr>
              <w:t xml:space="preserve">  </w:t>
            </w:r>
            <w:r w:rsidR="003D44FE">
              <w:rPr>
                <w:rFonts w:ascii="Arial" w:hAnsi="Arial" w:cs="Arial"/>
              </w:rPr>
              <w:t xml:space="preserve">Survey (prefer ballot similar to </w:t>
            </w:r>
            <w:hyperlink r:id="rId11" w:history="1">
              <w:r w:rsidR="003D44FE" w:rsidRPr="00461B73">
                <w:rPr>
                  <w:rStyle w:val="Hyperlink"/>
                  <w:rFonts w:ascii="Arial" w:hAnsi="Arial" w:cs="Arial"/>
                </w:rPr>
                <w:t>https://action.aclu.org/secure/ct_board_election_ballot</w:t>
              </w:r>
            </w:hyperlink>
            <w:r w:rsidR="003D44FE">
              <w:rPr>
                <w:rFonts w:ascii="Arial" w:hAnsi="Arial" w:cs="Arial"/>
              </w:rPr>
              <w:t xml:space="preserve">) </w:t>
            </w:r>
          </w:p>
          <w:p w:rsidR="001F1D63" w:rsidRDefault="001F1D63" w:rsidP="00093EA1">
            <w:pPr>
              <w:rPr>
                <w:rFonts w:ascii="Arial" w:hAnsi="Arial" w:cs="Arial"/>
                <w:szCs w:val="20"/>
              </w:rPr>
            </w:pPr>
          </w:p>
          <w:p w:rsidR="00156BFB" w:rsidRDefault="00156BFB" w:rsidP="00093EA1">
            <w:pPr>
              <w:rPr>
                <w:rFonts w:ascii="Arial" w:hAnsi="Arial" w:cs="Arial"/>
                <w:szCs w:val="20"/>
              </w:rPr>
            </w:pPr>
            <w:r>
              <w:rPr>
                <w:rFonts w:ascii="Arial" w:hAnsi="Arial" w:cs="Arial"/>
                <w:szCs w:val="20"/>
              </w:rPr>
              <w:t>Candidate Information</w:t>
            </w:r>
          </w:p>
          <w:p w:rsidR="00156BFB" w:rsidRDefault="00156BFB" w:rsidP="00093EA1">
            <w:pPr>
              <w:rPr>
                <w:rFonts w:ascii="Arial" w:hAnsi="Arial" w:cs="Arial"/>
                <w:szCs w:val="20"/>
              </w:rPr>
            </w:pPr>
          </w:p>
          <w:p w:rsidR="0025600A" w:rsidRDefault="0025600A" w:rsidP="00093EA1">
            <w:pPr>
              <w:rPr>
                <w:rFonts w:ascii="Arial" w:hAnsi="Arial" w:cs="Arial"/>
                <w:szCs w:val="20"/>
              </w:rPr>
            </w:pPr>
            <w:r>
              <w:rPr>
                <w:rFonts w:ascii="Arial" w:hAnsi="Arial" w:cs="Arial"/>
                <w:szCs w:val="20"/>
              </w:rPr>
              <w:t>Jason Crosby</w:t>
            </w:r>
          </w:p>
          <w:p w:rsidR="0025600A" w:rsidRDefault="0025600A" w:rsidP="00093EA1">
            <w:pPr>
              <w:rPr>
                <w:rFonts w:ascii="Arial" w:hAnsi="Arial" w:cs="Arial"/>
                <w:szCs w:val="20"/>
              </w:rPr>
            </w:pPr>
          </w:p>
          <w:p w:rsidR="0025600A" w:rsidRDefault="0025600A" w:rsidP="00093EA1">
            <w:pPr>
              <w:rPr>
                <w:rFonts w:ascii="Arial" w:hAnsi="Arial" w:cs="Arial"/>
                <w:szCs w:val="20"/>
              </w:rPr>
            </w:pPr>
            <w:r>
              <w:rPr>
                <w:rFonts w:ascii="Arial" w:hAnsi="Arial" w:cs="Arial"/>
                <w:noProof/>
                <w:szCs w:val="20"/>
              </w:rPr>
              <w:drawing>
                <wp:inline distT="0" distB="0" distL="0" distR="0">
                  <wp:extent cx="1050206" cy="158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b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5518" cy="1605380"/>
                          </a:xfrm>
                          <a:prstGeom prst="rect">
                            <a:avLst/>
                          </a:prstGeom>
                        </pic:spPr>
                      </pic:pic>
                    </a:graphicData>
                  </a:graphic>
                </wp:inline>
              </w:drawing>
            </w:r>
          </w:p>
          <w:p w:rsidR="0025600A" w:rsidRDefault="0025600A" w:rsidP="00093EA1">
            <w:pPr>
              <w:rPr>
                <w:rFonts w:ascii="Arial" w:hAnsi="Arial" w:cs="Arial"/>
                <w:szCs w:val="20"/>
              </w:rPr>
            </w:pPr>
          </w:p>
          <w:p w:rsidR="0025600A" w:rsidRDefault="0025600A" w:rsidP="0025600A">
            <w:pPr>
              <w:rPr>
                <w:rFonts w:ascii="Arial" w:hAnsi="Arial" w:cs="Arial"/>
                <w:color w:val="000000"/>
              </w:rPr>
            </w:pPr>
            <w:r w:rsidRPr="0025600A">
              <w:rPr>
                <w:rFonts w:ascii="Arial" w:hAnsi="Arial" w:cs="Arial"/>
                <w:color w:val="000000"/>
              </w:rPr>
              <w:t xml:space="preserve">In a letter entitled "The </w:t>
            </w:r>
            <w:proofErr w:type="spellStart"/>
            <w:r w:rsidRPr="0025600A">
              <w:rPr>
                <w:rFonts w:ascii="Arial" w:hAnsi="Arial" w:cs="Arial"/>
                <w:color w:val="000000"/>
              </w:rPr>
              <w:t>Mistery</w:t>
            </w:r>
            <w:proofErr w:type="spellEnd"/>
            <w:r w:rsidRPr="0025600A">
              <w:rPr>
                <w:rFonts w:ascii="Arial" w:hAnsi="Arial" w:cs="Arial"/>
                <w:color w:val="000000"/>
              </w:rPr>
              <w:t xml:space="preserve"> and The Iniquity" written by Baptist Thomas </w:t>
            </w:r>
            <w:proofErr w:type="spellStart"/>
            <w:r w:rsidRPr="0025600A">
              <w:rPr>
                <w:rFonts w:ascii="Arial" w:hAnsi="Arial" w:cs="Arial"/>
                <w:color w:val="000000"/>
              </w:rPr>
              <w:t>Helwys</w:t>
            </w:r>
            <w:proofErr w:type="spellEnd"/>
            <w:r w:rsidRPr="0025600A">
              <w:rPr>
                <w:rFonts w:ascii="Arial" w:hAnsi="Arial" w:cs="Arial"/>
                <w:color w:val="000000"/>
              </w:rPr>
              <w:t xml:space="preserve"> to the King of England in 1612, </w:t>
            </w:r>
            <w:proofErr w:type="spellStart"/>
            <w:r w:rsidRPr="0025600A">
              <w:rPr>
                <w:rFonts w:ascii="Arial" w:hAnsi="Arial" w:cs="Arial"/>
                <w:color w:val="000000"/>
              </w:rPr>
              <w:t>Helwys</w:t>
            </w:r>
            <w:proofErr w:type="spellEnd"/>
            <w:r w:rsidRPr="0025600A">
              <w:rPr>
                <w:rFonts w:ascii="Arial" w:hAnsi="Arial" w:cs="Arial"/>
                <w:color w:val="000000"/>
              </w:rPr>
              <w:t xml:space="preserve"> wrote the following: “For men’s religion to God is between God and themselves. The King shall not answer for it. Neither may the King be judge between God and man. Let them be heretics, Turks, Jews, or whatsoever; it appertains not to the earthly power to punish them in the least measure. This is made evident to our Lord the King by the scriptures.” On this side of the Atlantic, Roger Williams, founder of the Colony of Rhode Island and the first Baptist church in America, wrote in 1638 that he hoped to create "a shelter for persons distressed by their conscience." In the latter part of the 18</w:t>
            </w:r>
            <w:r w:rsidRPr="0025600A">
              <w:rPr>
                <w:rFonts w:ascii="Arial" w:hAnsi="Arial" w:cs="Arial"/>
                <w:color w:val="000000"/>
                <w:sz w:val="20"/>
                <w:szCs w:val="20"/>
                <w:vertAlign w:val="superscript"/>
              </w:rPr>
              <w:t>th</w:t>
            </w:r>
            <w:r w:rsidRPr="0025600A">
              <w:rPr>
                <w:rFonts w:ascii="Arial" w:hAnsi="Arial" w:cs="Arial"/>
                <w:color w:val="000000"/>
              </w:rPr>
              <w:t xml:space="preserve"> century, James Madison was appalled when he learned that many Baptist ministers had been jailed in his native Virginia for preaching without a license. With the help of Baptists, Madison and Thomas Jefferson brought the Bill for Establishing Religious Freedom before the Virginia Legislature in 1777. The Bill sought to guarantee freedom of conscience and to separate the exercise of religious expression from the power of the state. The Virginia Experiment, as it came to be known, served as the foundation for the first part of the First Amendment to the United States Constitution. </w:t>
            </w:r>
          </w:p>
          <w:p w:rsidR="00AB1E52" w:rsidRPr="0025600A" w:rsidRDefault="00AB1E52" w:rsidP="0025600A">
            <w:pPr>
              <w:rPr>
                <w:rFonts w:ascii="Arial" w:hAnsi="Arial" w:cs="Arial"/>
                <w:color w:val="auto"/>
                <w:sz w:val="22"/>
                <w:szCs w:val="22"/>
              </w:rPr>
            </w:pPr>
          </w:p>
          <w:p w:rsidR="0025600A" w:rsidRPr="0025600A" w:rsidRDefault="0025600A" w:rsidP="0025600A">
            <w:pPr>
              <w:rPr>
                <w:rFonts w:ascii="Arial" w:hAnsi="Arial" w:cs="Arial"/>
              </w:rPr>
            </w:pPr>
            <w:r w:rsidRPr="0025600A">
              <w:rPr>
                <w:rFonts w:ascii="Arial" w:hAnsi="Arial" w:cs="Arial"/>
                <w:color w:val="000000"/>
              </w:rPr>
              <w:t xml:space="preserve">I share this bit of Baptist history, not in an attempt to convert (or bore) you. I share it because contrary to the prevailing common and justified perception of Baptists in our nation at the moment, some Baptist ministers still believe that creating a society where all people, no matter their race, religion, gender, or sexual orientation possess the freedom to fully be who they were created to be is sacred work. Advocating for separation of church and state, equal rights for LGBTQ people, equal access to the voting booth, women's reproductive rights, is sacred work. The ACLU </w:t>
            </w:r>
            <w:r w:rsidRPr="0025600A">
              <w:rPr>
                <w:rFonts w:ascii="Arial" w:hAnsi="Arial" w:cs="Arial"/>
                <w:color w:val="000000"/>
              </w:rPr>
              <w:lastRenderedPageBreak/>
              <w:t>of Kentucky is doing that work. I would be honored to participate in your effort by serving on The ACLU of Kentucky Board of Directors.      </w:t>
            </w:r>
          </w:p>
          <w:p w:rsidR="0025600A" w:rsidRDefault="0025600A" w:rsidP="00093EA1">
            <w:pPr>
              <w:rPr>
                <w:rFonts w:ascii="Arial" w:hAnsi="Arial" w:cs="Arial"/>
                <w:szCs w:val="20"/>
              </w:rPr>
            </w:pPr>
          </w:p>
          <w:p w:rsidR="00AB1E52" w:rsidRDefault="00AB1E52" w:rsidP="00093EA1">
            <w:pPr>
              <w:rPr>
                <w:rFonts w:ascii="Arial" w:hAnsi="Arial" w:cs="Arial"/>
                <w:szCs w:val="20"/>
              </w:rPr>
            </w:pPr>
            <w:r>
              <w:rPr>
                <w:rFonts w:ascii="Arial" w:hAnsi="Arial" w:cs="Arial"/>
                <w:szCs w:val="20"/>
              </w:rPr>
              <w:t>Jessica Loving</w:t>
            </w:r>
          </w:p>
          <w:p w:rsidR="00156BFB" w:rsidRDefault="00AB1E52" w:rsidP="00093EA1">
            <w:pPr>
              <w:rPr>
                <w:rFonts w:ascii="Arial" w:hAnsi="Arial" w:cs="Arial"/>
                <w:szCs w:val="20"/>
              </w:rPr>
            </w:pPr>
            <w:r>
              <w:rPr>
                <w:rFonts w:ascii="Arial" w:hAnsi="Arial" w:cs="Arial"/>
                <w:noProof/>
                <w:szCs w:val="20"/>
              </w:rPr>
              <w:drawing>
                <wp:inline distT="0" distB="0" distL="0" distR="0">
                  <wp:extent cx="1184744" cy="1775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LovingPhot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6877" cy="1793962"/>
                          </a:xfrm>
                          <a:prstGeom prst="rect">
                            <a:avLst/>
                          </a:prstGeom>
                        </pic:spPr>
                      </pic:pic>
                    </a:graphicData>
                  </a:graphic>
                </wp:inline>
              </w:drawing>
            </w:r>
          </w:p>
          <w:p w:rsidR="00AB1E52" w:rsidRDefault="00AB1E52" w:rsidP="00093EA1">
            <w:pPr>
              <w:rPr>
                <w:rFonts w:ascii="Arial" w:hAnsi="Arial" w:cs="Arial"/>
                <w:szCs w:val="20"/>
              </w:rPr>
            </w:pPr>
          </w:p>
          <w:p w:rsidR="00AB1E52" w:rsidRPr="00AB1E52" w:rsidRDefault="00AB1E52" w:rsidP="00AB1E52">
            <w:pPr>
              <w:rPr>
                <w:rFonts w:ascii="Arial" w:hAnsi="Arial" w:cs="Arial"/>
                <w:szCs w:val="20"/>
              </w:rPr>
            </w:pPr>
            <w:r w:rsidRPr="00AB1E52">
              <w:rPr>
                <w:rFonts w:ascii="Arial" w:hAnsi="Arial" w:cs="Arial"/>
                <w:szCs w:val="20"/>
              </w:rPr>
              <w:t>My belief in the work of the ACLU has motivated me to become more actively involved</w:t>
            </w:r>
          </w:p>
          <w:p w:rsidR="00AB1E52" w:rsidRPr="00AB1E52" w:rsidRDefault="00AB1E52" w:rsidP="00AB1E52">
            <w:pPr>
              <w:rPr>
                <w:rFonts w:ascii="Arial" w:hAnsi="Arial" w:cs="Arial"/>
                <w:szCs w:val="20"/>
              </w:rPr>
            </w:pPr>
            <w:proofErr w:type="gramStart"/>
            <w:r w:rsidRPr="00AB1E52">
              <w:rPr>
                <w:rFonts w:ascii="Arial" w:hAnsi="Arial" w:cs="Arial"/>
                <w:szCs w:val="20"/>
              </w:rPr>
              <w:t>again</w:t>
            </w:r>
            <w:proofErr w:type="gramEnd"/>
            <w:r w:rsidRPr="00AB1E52">
              <w:rPr>
                <w:rFonts w:ascii="Arial" w:hAnsi="Arial" w:cs="Arial"/>
                <w:szCs w:val="20"/>
              </w:rPr>
              <w:t xml:space="preserve"> with the ACLU of KY. I first learned about the ACLU as a teenager in 1967 when</w:t>
            </w:r>
          </w:p>
          <w:p w:rsidR="00AB1E52" w:rsidRDefault="00AB1E52" w:rsidP="00AB1E52">
            <w:pPr>
              <w:rPr>
                <w:rFonts w:ascii="Arial" w:hAnsi="Arial" w:cs="Arial"/>
                <w:szCs w:val="20"/>
              </w:rPr>
            </w:pPr>
            <w:r w:rsidRPr="00AB1E52">
              <w:rPr>
                <w:rFonts w:ascii="Arial" w:hAnsi="Arial" w:cs="Arial"/>
                <w:szCs w:val="20"/>
              </w:rPr>
              <w:t>the Loving v. Virginia Supreme Court decision caught my family’s attention.</w:t>
            </w:r>
          </w:p>
          <w:p w:rsidR="00AB1E52" w:rsidRPr="00AB1E52" w:rsidRDefault="00AB1E52" w:rsidP="00AB1E52">
            <w:pPr>
              <w:rPr>
                <w:rFonts w:ascii="Arial" w:hAnsi="Arial" w:cs="Arial"/>
                <w:szCs w:val="20"/>
              </w:rPr>
            </w:pPr>
          </w:p>
          <w:p w:rsidR="00AB1E52" w:rsidRPr="00AB1E52" w:rsidRDefault="00AB1E52" w:rsidP="00AB1E52">
            <w:pPr>
              <w:rPr>
                <w:rFonts w:ascii="Arial" w:hAnsi="Arial" w:cs="Arial"/>
                <w:szCs w:val="20"/>
              </w:rPr>
            </w:pPr>
            <w:r w:rsidRPr="00AB1E52">
              <w:rPr>
                <w:rFonts w:ascii="Arial" w:hAnsi="Arial" w:cs="Arial"/>
                <w:szCs w:val="20"/>
              </w:rPr>
              <w:t>As executive director of the ACLU of KY in the late 1970s and later as a board member</w:t>
            </w:r>
          </w:p>
          <w:p w:rsidR="00AB1E52" w:rsidRPr="00AB1E52" w:rsidRDefault="00AB1E52" w:rsidP="00AB1E52">
            <w:pPr>
              <w:rPr>
                <w:rFonts w:ascii="Arial" w:hAnsi="Arial" w:cs="Arial"/>
                <w:szCs w:val="20"/>
              </w:rPr>
            </w:pPr>
            <w:r w:rsidRPr="00AB1E52">
              <w:rPr>
                <w:rFonts w:ascii="Arial" w:hAnsi="Arial" w:cs="Arial"/>
                <w:szCs w:val="20"/>
              </w:rPr>
              <w:t>of the local and national ACLU, I learned about the ACLU’s many contributions and the</w:t>
            </w:r>
          </w:p>
          <w:p w:rsidR="00AB1E52" w:rsidRPr="00AB1E52" w:rsidRDefault="00AB1E52" w:rsidP="00AB1E52">
            <w:pPr>
              <w:rPr>
                <w:rFonts w:ascii="Arial" w:hAnsi="Arial" w:cs="Arial"/>
                <w:szCs w:val="20"/>
              </w:rPr>
            </w:pPr>
            <w:r w:rsidRPr="00AB1E52">
              <w:rPr>
                <w:rFonts w:ascii="Arial" w:hAnsi="Arial" w:cs="Arial"/>
                <w:szCs w:val="20"/>
              </w:rPr>
              <w:t>challenges faced in its almost 100-year history. Threats to civil liberties are as great now</w:t>
            </w:r>
          </w:p>
          <w:p w:rsidR="00AB1E52" w:rsidRPr="00AB1E52" w:rsidRDefault="00AB1E52" w:rsidP="00AB1E52">
            <w:pPr>
              <w:rPr>
                <w:rFonts w:ascii="Arial" w:hAnsi="Arial" w:cs="Arial"/>
                <w:szCs w:val="20"/>
              </w:rPr>
            </w:pPr>
            <w:r w:rsidRPr="00AB1E52">
              <w:rPr>
                <w:rFonts w:ascii="Arial" w:hAnsi="Arial" w:cs="Arial"/>
                <w:szCs w:val="20"/>
              </w:rPr>
              <w:t>as in the 1950s and perhaps even greater than in the early ‘70s when I first became</w:t>
            </w:r>
          </w:p>
          <w:p w:rsidR="00AB1E52" w:rsidRDefault="00AB1E52" w:rsidP="00AB1E52">
            <w:pPr>
              <w:rPr>
                <w:rFonts w:ascii="Arial" w:hAnsi="Arial" w:cs="Arial"/>
                <w:szCs w:val="20"/>
              </w:rPr>
            </w:pPr>
            <w:r w:rsidRPr="00AB1E52">
              <w:rPr>
                <w:rFonts w:ascii="Arial" w:hAnsi="Arial" w:cs="Arial"/>
                <w:szCs w:val="20"/>
              </w:rPr>
              <w:t>involved in civil rights and reproductive rights work.</w:t>
            </w:r>
          </w:p>
          <w:p w:rsidR="00AB1E52" w:rsidRPr="00AB1E52" w:rsidRDefault="00AB1E52" w:rsidP="00AB1E52">
            <w:pPr>
              <w:rPr>
                <w:rFonts w:ascii="Arial" w:hAnsi="Arial" w:cs="Arial"/>
                <w:szCs w:val="20"/>
              </w:rPr>
            </w:pPr>
          </w:p>
          <w:p w:rsidR="00AB1E52" w:rsidRPr="00AB1E52" w:rsidRDefault="00AB1E52" w:rsidP="00AB1E52">
            <w:pPr>
              <w:rPr>
                <w:rFonts w:ascii="Arial" w:hAnsi="Arial" w:cs="Arial"/>
                <w:szCs w:val="20"/>
              </w:rPr>
            </w:pPr>
            <w:r w:rsidRPr="00AB1E52">
              <w:rPr>
                <w:rFonts w:ascii="Arial" w:hAnsi="Arial" w:cs="Arial"/>
                <w:szCs w:val="20"/>
              </w:rPr>
              <w:t>Today we are experiencing serious, regressive – and repressive - government actions.</w:t>
            </w:r>
          </w:p>
          <w:p w:rsidR="00AB1E52" w:rsidRPr="00AB1E52" w:rsidRDefault="00AB1E52" w:rsidP="00AB1E52">
            <w:pPr>
              <w:rPr>
                <w:rFonts w:ascii="Arial" w:hAnsi="Arial" w:cs="Arial"/>
                <w:szCs w:val="20"/>
              </w:rPr>
            </w:pPr>
            <w:r w:rsidRPr="00AB1E52">
              <w:rPr>
                <w:rFonts w:ascii="Arial" w:hAnsi="Arial" w:cs="Arial"/>
                <w:szCs w:val="20"/>
              </w:rPr>
              <w:t>Additionally</w:t>
            </w:r>
            <w:r>
              <w:rPr>
                <w:rFonts w:ascii="Arial" w:hAnsi="Arial" w:cs="Arial"/>
                <w:szCs w:val="20"/>
              </w:rPr>
              <w:t>,</w:t>
            </w:r>
            <w:r w:rsidRPr="00AB1E52">
              <w:rPr>
                <w:rFonts w:ascii="Arial" w:hAnsi="Arial" w:cs="Arial"/>
                <w:szCs w:val="20"/>
              </w:rPr>
              <w:t xml:space="preserve"> the rise of white nationalist groups represents a special challenge to efforts</w:t>
            </w:r>
          </w:p>
          <w:p w:rsidR="00AB1E52" w:rsidRPr="00AB1E52" w:rsidRDefault="00AB1E52" w:rsidP="00AB1E52">
            <w:pPr>
              <w:rPr>
                <w:rFonts w:ascii="Arial" w:hAnsi="Arial" w:cs="Arial"/>
                <w:szCs w:val="20"/>
              </w:rPr>
            </w:pPr>
            <w:r w:rsidRPr="00AB1E52">
              <w:rPr>
                <w:rFonts w:ascii="Arial" w:hAnsi="Arial" w:cs="Arial"/>
                <w:szCs w:val="20"/>
              </w:rPr>
              <w:t>to preserve the rights established by the U.S. Constitution while protecting public safety.</w:t>
            </w:r>
          </w:p>
          <w:p w:rsidR="00AB1E52" w:rsidRPr="00AB1E52" w:rsidRDefault="00AB1E52" w:rsidP="00AB1E52">
            <w:pPr>
              <w:rPr>
                <w:rFonts w:ascii="Arial" w:hAnsi="Arial" w:cs="Arial"/>
                <w:szCs w:val="20"/>
              </w:rPr>
            </w:pPr>
            <w:r w:rsidRPr="00AB1E52">
              <w:rPr>
                <w:rFonts w:ascii="Arial" w:hAnsi="Arial" w:cs="Arial"/>
                <w:szCs w:val="20"/>
              </w:rPr>
              <w:t>Perhaps my professional experience in public relations and marketing communications</w:t>
            </w:r>
          </w:p>
          <w:p w:rsidR="00AB1E52" w:rsidRPr="00AB1E52" w:rsidRDefault="00AB1E52" w:rsidP="00AB1E52">
            <w:pPr>
              <w:rPr>
                <w:rFonts w:ascii="Arial" w:hAnsi="Arial" w:cs="Arial"/>
                <w:szCs w:val="20"/>
              </w:rPr>
            </w:pPr>
            <w:r w:rsidRPr="00AB1E52">
              <w:rPr>
                <w:rFonts w:ascii="Arial" w:hAnsi="Arial" w:cs="Arial"/>
                <w:szCs w:val="20"/>
              </w:rPr>
              <w:t>and volunteer experience with a number of social-justice groups can be used to assist and</w:t>
            </w:r>
          </w:p>
          <w:p w:rsidR="00AB1E52" w:rsidRPr="00AB1E52" w:rsidRDefault="00AB1E52" w:rsidP="00AB1E52">
            <w:pPr>
              <w:rPr>
                <w:rFonts w:ascii="Arial" w:hAnsi="Arial" w:cs="Arial"/>
                <w:szCs w:val="20"/>
              </w:rPr>
            </w:pPr>
            <w:r w:rsidRPr="00AB1E52">
              <w:rPr>
                <w:rFonts w:ascii="Arial" w:hAnsi="Arial" w:cs="Arial"/>
                <w:szCs w:val="20"/>
              </w:rPr>
              <w:t>enhance the excellent work being accomplished locally by the staff and board of the</w:t>
            </w:r>
          </w:p>
          <w:p w:rsidR="00AB1E52" w:rsidRDefault="00AB1E52" w:rsidP="00AB1E52">
            <w:pPr>
              <w:rPr>
                <w:rFonts w:ascii="Arial" w:hAnsi="Arial" w:cs="Arial"/>
                <w:szCs w:val="20"/>
              </w:rPr>
            </w:pPr>
            <w:r w:rsidRPr="00AB1E52">
              <w:rPr>
                <w:rFonts w:ascii="Arial" w:hAnsi="Arial" w:cs="Arial"/>
                <w:szCs w:val="20"/>
              </w:rPr>
              <w:t>ACLU of KY.</w:t>
            </w: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p>
          <w:p w:rsidR="00AB1E52" w:rsidRDefault="00AB1E52" w:rsidP="00AB1E52">
            <w:pPr>
              <w:rPr>
                <w:rFonts w:ascii="Arial" w:hAnsi="Arial" w:cs="Arial"/>
                <w:szCs w:val="20"/>
              </w:rPr>
            </w:pPr>
            <w:r>
              <w:rPr>
                <w:rFonts w:ascii="Arial" w:hAnsi="Arial" w:cs="Arial"/>
                <w:szCs w:val="20"/>
              </w:rPr>
              <w:t xml:space="preserve">Bridget </w:t>
            </w:r>
            <w:proofErr w:type="spellStart"/>
            <w:r>
              <w:rPr>
                <w:rFonts w:ascii="Arial" w:hAnsi="Arial" w:cs="Arial"/>
                <w:szCs w:val="20"/>
              </w:rPr>
              <w:t>Pitcock</w:t>
            </w:r>
            <w:proofErr w:type="spellEnd"/>
          </w:p>
          <w:p w:rsidR="00AB1E52" w:rsidRDefault="00AB1E52" w:rsidP="00AB1E52">
            <w:pPr>
              <w:rPr>
                <w:rFonts w:ascii="Arial" w:hAnsi="Arial" w:cs="Arial"/>
                <w:szCs w:val="20"/>
              </w:rPr>
            </w:pPr>
            <w:r>
              <w:rPr>
                <w:rFonts w:ascii="Arial" w:hAnsi="Arial" w:cs="Arial"/>
                <w:noProof/>
                <w:szCs w:val="20"/>
              </w:rPr>
              <w:drawing>
                <wp:inline distT="0" distB="0" distL="0" distR="0">
                  <wp:extent cx="2359243" cy="1574358"/>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shot_Bullhor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2611" cy="1589952"/>
                          </a:xfrm>
                          <a:prstGeom prst="rect">
                            <a:avLst/>
                          </a:prstGeom>
                        </pic:spPr>
                      </pic:pic>
                    </a:graphicData>
                  </a:graphic>
                </wp:inline>
              </w:drawing>
            </w:r>
          </w:p>
          <w:p w:rsidR="00AB1E52" w:rsidRDefault="00AB1E52" w:rsidP="00AB1E52">
            <w:pPr>
              <w:rPr>
                <w:rFonts w:ascii="Arial" w:hAnsi="Arial" w:cs="Arial"/>
                <w:szCs w:val="20"/>
              </w:rPr>
            </w:pPr>
          </w:p>
          <w:p w:rsidR="00AB1E52" w:rsidRPr="00580ECE" w:rsidRDefault="00580ECE" w:rsidP="00AB1E52">
            <w:pPr>
              <w:rPr>
                <w:rFonts w:ascii="Arial" w:hAnsi="Arial" w:cs="Arial"/>
                <w:color w:val="auto"/>
                <w:sz w:val="28"/>
                <w:szCs w:val="28"/>
                <w:shd w:val="clear" w:color="auto" w:fill="FFFFFF"/>
              </w:rPr>
            </w:pPr>
            <w:r w:rsidRPr="00580ECE">
              <w:rPr>
                <w:rFonts w:ascii="Arial" w:hAnsi="Arial" w:cs="Arial"/>
                <w:color w:val="auto"/>
                <w:sz w:val="28"/>
                <w:szCs w:val="28"/>
                <w:shd w:val="clear" w:color="auto" w:fill="FFFFFF"/>
              </w:rPr>
              <w:t xml:space="preserve">I work as an Assistant Nurse Manager at Norton Women’s &amp; Children’s Hospital in Louisville, KY where I specialize in treating and providing education to patients with cardiovascular and pulmonary diseases.  </w:t>
            </w:r>
            <w:r w:rsidR="00AB1E52" w:rsidRPr="00580ECE">
              <w:rPr>
                <w:rFonts w:ascii="Arial" w:hAnsi="Arial" w:cs="Arial"/>
                <w:color w:val="auto"/>
                <w:sz w:val="28"/>
                <w:szCs w:val="28"/>
                <w:lang w:eastAsia="ja-JP"/>
              </w:rPr>
              <w:t xml:space="preserve">For as long as I can remember, I have been an advocate for the rights of people.  </w:t>
            </w:r>
            <w:r w:rsidR="00AB1E52" w:rsidRPr="00580ECE">
              <w:rPr>
                <w:rFonts w:ascii="Arial" w:hAnsi="Arial" w:cs="Arial"/>
                <w:color w:val="auto"/>
                <w:sz w:val="28"/>
                <w:szCs w:val="28"/>
                <w:shd w:val="clear" w:color="auto" w:fill="FFFFFF"/>
              </w:rPr>
              <w:t>As a young person, I learned the importance of seeking, supporting, and protecting accessibility and better healthcare for my father, a Vietnam Veteran, who was paralyzed while serving in combat. As a senior in high school, I participated in the Kentucky YMCA Youth Association’s Service to the South.  On the 10-day trip, I participated in community service being educated on the Civil Rights Movement.  As a junior in college and a queer woman, I served as temp</w:t>
            </w:r>
            <w:r>
              <w:rPr>
                <w:rFonts w:ascii="Arial" w:hAnsi="Arial" w:cs="Arial"/>
                <w:color w:val="auto"/>
                <w:sz w:val="28"/>
                <w:szCs w:val="28"/>
                <w:shd w:val="clear" w:color="auto" w:fill="FFFFFF"/>
              </w:rPr>
              <w:t>orary co-organizer for the "No o</w:t>
            </w:r>
            <w:r w:rsidR="00AB1E52" w:rsidRPr="00580ECE">
              <w:rPr>
                <w:rFonts w:ascii="Arial" w:hAnsi="Arial" w:cs="Arial"/>
                <w:color w:val="auto"/>
                <w:sz w:val="28"/>
                <w:szCs w:val="28"/>
                <w:shd w:val="clear" w:color="auto" w:fill="FFFFFF"/>
              </w:rPr>
              <w:t xml:space="preserve">n the Amendment" Campaign in Bowling Green, KY.  After college, I volunteered for a year with AmeriCorps*NCCC (National Civilian Community Corps) as a team leader providing disaster relief and rebuilding services to those affected by Hurricanes Katrina &amp; Rita. </w:t>
            </w:r>
            <w:r>
              <w:rPr>
                <w:rFonts w:ascii="Arial" w:hAnsi="Arial" w:cs="Arial"/>
                <w:color w:val="auto"/>
                <w:sz w:val="28"/>
                <w:szCs w:val="28"/>
                <w:shd w:val="clear" w:color="auto" w:fill="FFFFFF"/>
              </w:rPr>
              <w:t xml:space="preserve">Professionally, </w:t>
            </w:r>
            <w:r w:rsidRPr="00580ECE">
              <w:rPr>
                <w:rFonts w:ascii="Arial" w:hAnsi="Arial" w:cs="Arial"/>
                <w:color w:val="auto"/>
                <w:sz w:val="28"/>
                <w:szCs w:val="28"/>
                <w:shd w:val="clear" w:color="auto" w:fill="FFFFFF"/>
              </w:rPr>
              <w:t xml:space="preserve">I was instrumental in building awareness for opioid drug abuse and developing case management techniques to combat opioid addiction. </w:t>
            </w:r>
            <w:r w:rsidR="00AB1E52" w:rsidRPr="00580ECE">
              <w:rPr>
                <w:rFonts w:ascii="Arial" w:hAnsi="Arial" w:cs="Arial"/>
                <w:color w:val="auto"/>
                <w:sz w:val="28"/>
                <w:szCs w:val="28"/>
                <w:shd w:val="clear" w:color="auto" w:fill="FFFFFF"/>
              </w:rPr>
              <w:t>In 2016, I was asked to lend my expertise as a nurse for the University of Louisville Medical School LGBT Community Advisory Panel. I have always sought ways to make a difference and protect the basic human rights deserved by all people.  I believe serving as a member of the board for ACLU Kentucky is a powerful next step in helping the community build capacity for fairness, equality, and freedom.</w:t>
            </w:r>
          </w:p>
          <w:p w:rsidR="00AB1E52" w:rsidRDefault="00AB1E52" w:rsidP="00AB1E52">
            <w:pPr>
              <w:rPr>
                <w:shd w:val="clear" w:color="auto" w:fill="FFFFFF"/>
              </w:rPr>
            </w:pPr>
          </w:p>
          <w:p w:rsidR="00AB1E52" w:rsidRPr="0014133C" w:rsidRDefault="004939A6" w:rsidP="00AB1E52">
            <w:pPr>
              <w:rPr>
                <w:rFonts w:ascii="Arial" w:hAnsi="Arial" w:cs="Arial"/>
                <w:shd w:val="clear" w:color="auto" w:fill="FFFFFF"/>
              </w:rPr>
            </w:pPr>
            <w:r>
              <w:rPr>
                <w:rFonts w:ascii="Arial" w:hAnsi="Arial" w:cs="Arial"/>
                <w:shd w:val="clear" w:color="auto" w:fill="FFFFFF"/>
              </w:rPr>
              <w:t>JoA</w:t>
            </w:r>
            <w:bookmarkStart w:id="0" w:name="_GoBack"/>
            <w:bookmarkEnd w:id="0"/>
            <w:r w:rsidR="00AB1E52" w:rsidRPr="0014133C">
              <w:rPr>
                <w:rFonts w:ascii="Arial" w:hAnsi="Arial" w:cs="Arial"/>
                <w:shd w:val="clear" w:color="auto" w:fill="FFFFFF"/>
              </w:rPr>
              <w:t>nn Bland</w:t>
            </w:r>
          </w:p>
          <w:p w:rsidR="00AB1E52" w:rsidRDefault="00AB1E52" w:rsidP="00AB1E52">
            <w:pPr>
              <w:rPr>
                <w:shd w:val="clear" w:color="auto" w:fill="FFFFFF"/>
              </w:rPr>
            </w:pPr>
            <w:r>
              <w:rPr>
                <w:noProof/>
                <w:shd w:val="clear" w:color="auto" w:fill="FFFFFF"/>
              </w:rPr>
              <w:lastRenderedPageBreak/>
              <w:drawing>
                <wp:inline distT="0" distB="0" distL="0" distR="0">
                  <wp:extent cx="1081378" cy="143123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d.jp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093063" cy="1446700"/>
                          </a:xfrm>
                          <a:prstGeom prst="rect">
                            <a:avLst/>
                          </a:prstGeom>
                        </pic:spPr>
                      </pic:pic>
                    </a:graphicData>
                  </a:graphic>
                </wp:inline>
              </w:drawing>
            </w:r>
          </w:p>
          <w:p w:rsidR="00AB1E52" w:rsidRDefault="00AB1E52" w:rsidP="00AB1E52">
            <w:pPr>
              <w:rPr>
                <w:rFonts w:asciiTheme="minorHAnsi" w:hAnsiTheme="minorHAnsi"/>
                <w:color w:val="auto"/>
                <w:lang w:eastAsia="ja-JP"/>
              </w:rPr>
            </w:pPr>
          </w:p>
          <w:p w:rsidR="00E1780B" w:rsidRDefault="00E1780B" w:rsidP="00E1780B">
            <w:pPr>
              <w:rPr>
                <w:rFonts w:ascii="Arial" w:hAnsi="Arial" w:cs="Arial"/>
              </w:rPr>
            </w:pPr>
            <w:r w:rsidRPr="00E1780B">
              <w:rPr>
                <w:rFonts w:ascii="Arial" w:hAnsi="Arial" w:cs="Arial"/>
              </w:rPr>
              <w:t>JoAnne Wheeler Bland is a graduate of the University of Kentucky with a BS in Business &amp; Economics and a JD in Law. JoAnne was an active Trial Lawyer and served as a Special Justice on the Kentucky Supreme Court.  JoAnne has served as Vice-President of the Kentucky Fairness Alliance; the Kentucky Council on Postsecondary Education Committee on Equal Opportunity; the Fairness Campaign Board; the UK LGBTQ Alumni Board; as President of the Democratic Woman’s Club of Hardin County; as 1st Associate Director of Congressional District 2 of the Democratic Woman’s Club of Kentucky; as Treasurer of the Hardin County Democratic Executive Committee; as a member of the National Federation of Democratic Women Legislative Committee; and spoke at the 50th Anniversary Celebration of Kentucky’s Civil Rights Act; speaks o</w:t>
            </w:r>
            <w:r w:rsidR="002A7530">
              <w:rPr>
                <w:rFonts w:ascii="Arial" w:hAnsi="Arial" w:cs="Arial"/>
              </w:rPr>
              <w:t>n behalf of the Kentucky Bar Asso</w:t>
            </w:r>
            <w:r w:rsidRPr="00E1780B">
              <w:rPr>
                <w:rFonts w:ascii="Arial" w:hAnsi="Arial" w:cs="Arial"/>
              </w:rPr>
              <w:t xml:space="preserve">ciation on Diversity and Inclusion; and recently was selected as a member of the 2018 Class of Emerge Kentucky.  </w:t>
            </w:r>
          </w:p>
          <w:p w:rsidR="00E1780B" w:rsidRPr="00E1780B" w:rsidRDefault="00E1780B" w:rsidP="00E1780B">
            <w:pPr>
              <w:rPr>
                <w:rFonts w:ascii="Arial" w:hAnsi="Arial" w:cs="Arial"/>
                <w:color w:val="auto"/>
                <w:sz w:val="22"/>
                <w:szCs w:val="22"/>
              </w:rPr>
            </w:pPr>
          </w:p>
          <w:p w:rsidR="00E1780B" w:rsidRPr="00E1780B" w:rsidRDefault="00E1780B" w:rsidP="00E1780B">
            <w:pPr>
              <w:rPr>
                <w:rFonts w:ascii="Arial" w:hAnsi="Arial" w:cs="Arial"/>
              </w:rPr>
            </w:pPr>
            <w:r w:rsidRPr="00E1780B">
              <w:rPr>
                <w:rFonts w:ascii="Arial" w:hAnsi="Arial" w:cs="Arial"/>
              </w:rPr>
              <w:t>JoAnne has and continues to believe strongly in the ACLU as providing a voice for the voiceless and a defender for the defenseless - for those whose Civil and Human Rights have been violated. Over her entire career, JoAnne has and continues to use her talents and abilities to fight injustice, intolerance, discrimination, and unfairness. With her past education, legal experience, political connections, and as a woman who has faced her own extreme discrimination for being a married lesbian, transgender woman, JoAnne will bring empathy, caring and concern to the ACLU of Kentucky Board of Directors. </w:t>
            </w:r>
          </w:p>
          <w:p w:rsidR="00E1780B" w:rsidRDefault="00E1780B" w:rsidP="00AB1E52">
            <w:pPr>
              <w:rPr>
                <w:rFonts w:asciiTheme="minorHAnsi" w:hAnsiTheme="minorHAnsi"/>
                <w:color w:val="auto"/>
                <w:lang w:eastAsia="ja-JP"/>
              </w:rPr>
            </w:pPr>
          </w:p>
          <w:p w:rsidR="0014133C" w:rsidRDefault="0014133C" w:rsidP="00AB1E52">
            <w:pPr>
              <w:rPr>
                <w:rFonts w:ascii="Arial" w:hAnsi="Arial" w:cs="Arial"/>
                <w:color w:val="auto"/>
                <w:lang w:eastAsia="ja-JP"/>
              </w:rPr>
            </w:pPr>
            <w:r>
              <w:rPr>
                <w:rFonts w:ascii="Arial" w:hAnsi="Arial" w:cs="Arial"/>
                <w:color w:val="auto"/>
                <w:lang w:eastAsia="ja-JP"/>
              </w:rPr>
              <w:t>Soha Saiyed</w:t>
            </w:r>
          </w:p>
          <w:p w:rsidR="0014133C" w:rsidRDefault="0014133C" w:rsidP="00AB1E52">
            <w:pPr>
              <w:rPr>
                <w:rFonts w:ascii="Arial" w:hAnsi="Arial" w:cs="Arial"/>
                <w:color w:val="auto"/>
                <w:lang w:eastAsia="ja-JP"/>
              </w:rPr>
            </w:pPr>
          </w:p>
          <w:p w:rsidR="0014133C" w:rsidRDefault="0014133C" w:rsidP="00AB1E52">
            <w:pPr>
              <w:rPr>
                <w:rFonts w:ascii="Arial" w:hAnsi="Arial" w:cs="Arial"/>
                <w:color w:val="auto"/>
                <w:lang w:eastAsia="ja-JP"/>
              </w:rPr>
            </w:pPr>
            <w:r>
              <w:rPr>
                <w:rFonts w:ascii="Arial" w:hAnsi="Arial" w:cs="Arial"/>
                <w:noProof/>
                <w:color w:val="auto"/>
                <w:lang w:eastAsia="ja-JP"/>
              </w:rPr>
              <w:drawing>
                <wp:inline distT="0" distB="0" distL="0" distR="0">
                  <wp:extent cx="1123950" cy="145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h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4957" cy="1482000"/>
                          </a:xfrm>
                          <a:prstGeom prst="rect">
                            <a:avLst/>
                          </a:prstGeom>
                        </pic:spPr>
                      </pic:pic>
                    </a:graphicData>
                  </a:graphic>
                </wp:inline>
              </w:drawing>
            </w:r>
          </w:p>
          <w:p w:rsidR="0014133C" w:rsidRDefault="0014133C" w:rsidP="00AB1E52">
            <w:pPr>
              <w:rPr>
                <w:rFonts w:ascii="Arial" w:hAnsi="Arial" w:cs="Arial"/>
                <w:color w:val="auto"/>
                <w:lang w:eastAsia="ja-JP"/>
              </w:rPr>
            </w:pPr>
          </w:p>
          <w:p w:rsidR="0014133C" w:rsidRDefault="0014133C" w:rsidP="0014133C">
            <w:pPr>
              <w:rPr>
                <w:rFonts w:ascii="Calibri" w:hAnsi="Calibri"/>
                <w:color w:val="auto"/>
                <w:sz w:val="22"/>
                <w:szCs w:val="22"/>
              </w:rPr>
            </w:pPr>
            <w:r>
              <w:rPr>
                <w:rFonts w:ascii="Arial" w:hAnsi="Arial" w:cs="Arial"/>
                <w:color w:val="423A38"/>
              </w:rPr>
              <w:t xml:space="preserve">Soha is an attorney with the law firm Abney Law Office. She represents workers who have experienced discrimination, harassment, and retaliation. Formerly, Soha was a staff attorney with the Legal Aid Society. She served rural, low-income Kentuckians in such areas as landlord-tenant, foreclosure, consumer, and family law. Soha is from Shelby County, Kentucky. She received her </w:t>
            </w:r>
            <w:r>
              <w:rPr>
                <w:rFonts w:ascii="Arial" w:hAnsi="Arial" w:cs="Arial"/>
                <w:color w:val="423A38"/>
              </w:rPr>
              <w:lastRenderedPageBreak/>
              <w:t>B.A. from Bellarmine University and J.D. and M.B.A. degrees from the University of Louisville. Soha is a member of several community organizations, including serving as co-chair of the Nelson and Shelby County Human Trafficking Task Forces.</w:t>
            </w:r>
            <w:r>
              <w:rPr>
                <w:rFonts w:ascii="Arial" w:hAnsi="Arial" w:cs="Arial"/>
              </w:rPr>
              <w:t xml:space="preserve"> Soha also hosts the </w:t>
            </w:r>
            <w:proofErr w:type="spellStart"/>
            <w:r>
              <w:rPr>
                <w:rFonts w:ascii="Arial" w:hAnsi="Arial" w:cs="Arial"/>
              </w:rPr>
              <w:t>Queencast</w:t>
            </w:r>
            <w:proofErr w:type="spellEnd"/>
            <w:r>
              <w:rPr>
                <w:rFonts w:ascii="Arial" w:hAnsi="Arial" w:cs="Arial"/>
              </w:rPr>
              <w:t>, a weekly podcast featuring a diverse group discussing life, current events, and pop culture.</w:t>
            </w:r>
          </w:p>
          <w:p w:rsidR="0014133C" w:rsidRPr="0014133C" w:rsidRDefault="0014133C" w:rsidP="00AB1E52">
            <w:pPr>
              <w:rPr>
                <w:rFonts w:ascii="Arial" w:hAnsi="Arial" w:cs="Arial"/>
                <w:color w:val="auto"/>
                <w:lang w:eastAsia="ja-JP"/>
              </w:rPr>
            </w:pPr>
          </w:p>
          <w:p w:rsidR="00AB1E52" w:rsidRDefault="00AB1E52" w:rsidP="00AB1E52">
            <w:pPr>
              <w:rPr>
                <w:rFonts w:ascii="Arial" w:hAnsi="Arial" w:cs="Arial"/>
                <w:szCs w:val="20"/>
              </w:rPr>
            </w:pPr>
          </w:p>
          <w:p w:rsidR="00156BFB" w:rsidRDefault="00156BFB" w:rsidP="00156BFB">
            <w:pPr>
              <w:rPr>
                <w:rFonts w:ascii="Arial" w:hAnsi="Arial" w:cs="Arial"/>
              </w:rPr>
            </w:pPr>
            <w:r>
              <w:rPr>
                <w:rFonts w:ascii="Arial" w:hAnsi="Arial" w:cs="Arial"/>
              </w:rPr>
              <w:t>Ballot</w:t>
            </w:r>
          </w:p>
          <w:p w:rsidR="00156BFB" w:rsidRDefault="00156BFB" w:rsidP="00156BFB">
            <w:pPr>
              <w:rPr>
                <w:rFonts w:ascii="Arial" w:hAnsi="Arial" w:cs="Arial"/>
              </w:rPr>
            </w:pPr>
          </w:p>
          <w:p w:rsidR="00156BFB" w:rsidRDefault="00156BFB" w:rsidP="00156BFB">
            <w:pPr>
              <w:rPr>
                <w:rFonts w:ascii="Arial" w:hAnsi="Arial" w:cs="Arial"/>
              </w:rPr>
            </w:pPr>
            <w:r>
              <w:rPr>
                <w:rFonts w:ascii="Arial" w:hAnsi="Arial" w:cs="Arial"/>
              </w:rPr>
              <w:t>8-digit membership number* (an open text white box)</w:t>
            </w:r>
          </w:p>
          <w:p w:rsidR="00156BFB" w:rsidRDefault="00156BFB" w:rsidP="00156BFB">
            <w:pPr>
              <w:rPr>
                <w:rFonts w:ascii="Arial" w:hAnsi="Arial" w:cs="Arial"/>
              </w:rPr>
            </w:pPr>
          </w:p>
          <w:p w:rsidR="00156BFB" w:rsidRDefault="00156BFB" w:rsidP="00156BFB">
            <w:pPr>
              <w:rPr>
                <w:rFonts w:ascii="Arial" w:hAnsi="Arial" w:cs="Arial"/>
                <w:szCs w:val="20"/>
              </w:rPr>
            </w:pPr>
            <w:r>
              <w:rPr>
                <w:rFonts w:ascii="Arial" w:hAnsi="Arial" w:cs="Arial"/>
              </w:rPr>
              <w:t>Check the box next to each nominee for whom you wish to vote.</w:t>
            </w:r>
          </w:p>
          <w:p w:rsidR="00156BFB" w:rsidRDefault="00156BFB" w:rsidP="00156BFB">
            <w:pPr>
              <w:rPr>
                <w:rFonts w:ascii="Arial" w:hAnsi="Arial" w:cs="Arial"/>
                <w:szCs w:val="20"/>
              </w:rPr>
            </w:pPr>
          </w:p>
          <w:p w:rsidR="00156BFB" w:rsidRDefault="00156BFB" w:rsidP="00156BFB">
            <w:pPr>
              <w:pStyle w:val="ListParagraph"/>
              <w:numPr>
                <w:ilvl w:val="0"/>
                <w:numId w:val="18"/>
              </w:numPr>
              <w:rPr>
                <w:rFonts w:ascii="Arial" w:hAnsi="Arial" w:cs="Arial"/>
                <w:szCs w:val="20"/>
              </w:rPr>
            </w:pPr>
            <w:r>
              <w:rPr>
                <w:rFonts w:ascii="Arial" w:hAnsi="Arial" w:cs="Arial"/>
                <w:szCs w:val="20"/>
              </w:rPr>
              <w:t>Candidate 1</w:t>
            </w:r>
          </w:p>
          <w:p w:rsidR="00156BFB" w:rsidRDefault="00156BFB" w:rsidP="00156BFB">
            <w:pPr>
              <w:pStyle w:val="ListParagraph"/>
              <w:numPr>
                <w:ilvl w:val="0"/>
                <w:numId w:val="18"/>
              </w:numPr>
              <w:rPr>
                <w:rFonts w:ascii="Arial" w:hAnsi="Arial" w:cs="Arial"/>
                <w:szCs w:val="20"/>
              </w:rPr>
            </w:pPr>
            <w:r>
              <w:rPr>
                <w:rFonts w:ascii="Arial" w:hAnsi="Arial" w:cs="Arial"/>
                <w:szCs w:val="20"/>
              </w:rPr>
              <w:t>Candidate 2</w:t>
            </w:r>
          </w:p>
          <w:p w:rsidR="00156BFB" w:rsidRDefault="00156BFB" w:rsidP="00156BFB">
            <w:pPr>
              <w:pStyle w:val="ListParagraph"/>
              <w:numPr>
                <w:ilvl w:val="0"/>
                <w:numId w:val="18"/>
              </w:numPr>
              <w:rPr>
                <w:rFonts w:ascii="Arial" w:hAnsi="Arial" w:cs="Arial"/>
                <w:szCs w:val="20"/>
              </w:rPr>
            </w:pPr>
            <w:r>
              <w:rPr>
                <w:rFonts w:ascii="Arial" w:hAnsi="Arial" w:cs="Arial"/>
                <w:szCs w:val="20"/>
              </w:rPr>
              <w:t>Candidate 3</w:t>
            </w:r>
          </w:p>
          <w:p w:rsidR="00156BFB" w:rsidRDefault="00156BFB" w:rsidP="00156BFB">
            <w:pPr>
              <w:pStyle w:val="ListParagraph"/>
              <w:numPr>
                <w:ilvl w:val="0"/>
                <w:numId w:val="18"/>
              </w:numPr>
              <w:rPr>
                <w:rFonts w:ascii="Arial" w:hAnsi="Arial" w:cs="Arial"/>
                <w:szCs w:val="20"/>
              </w:rPr>
            </w:pPr>
            <w:r>
              <w:rPr>
                <w:rFonts w:ascii="Arial" w:hAnsi="Arial" w:cs="Arial"/>
                <w:szCs w:val="20"/>
              </w:rPr>
              <w:t>Candidate 4</w:t>
            </w:r>
          </w:p>
          <w:p w:rsidR="0014133C" w:rsidRDefault="0014133C" w:rsidP="00156BFB">
            <w:pPr>
              <w:pStyle w:val="ListParagraph"/>
              <w:numPr>
                <w:ilvl w:val="0"/>
                <w:numId w:val="18"/>
              </w:numPr>
              <w:rPr>
                <w:rFonts w:ascii="Arial" w:hAnsi="Arial" w:cs="Arial"/>
                <w:szCs w:val="20"/>
              </w:rPr>
            </w:pPr>
            <w:r>
              <w:rPr>
                <w:rFonts w:ascii="Arial" w:hAnsi="Arial" w:cs="Arial"/>
                <w:szCs w:val="20"/>
              </w:rPr>
              <w:t>Candidate 5</w:t>
            </w:r>
          </w:p>
          <w:p w:rsidR="00156BFB" w:rsidRDefault="00156BFB" w:rsidP="00156BFB">
            <w:pPr>
              <w:rPr>
                <w:rFonts w:ascii="Arial" w:hAnsi="Arial" w:cs="Arial"/>
                <w:szCs w:val="20"/>
              </w:rPr>
            </w:pPr>
          </w:p>
          <w:p w:rsidR="00156BFB" w:rsidRPr="00422312" w:rsidRDefault="00156BFB" w:rsidP="00156BFB">
            <w:pPr>
              <w:rPr>
                <w:rFonts w:ascii="Arial" w:hAnsi="Arial" w:cs="Arial"/>
                <w:szCs w:val="20"/>
              </w:rPr>
            </w:pPr>
            <w:r>
              <w:rPr>
                <w:rFonts w:ascii="Arial" w:hAnsi="Arial" w:cs="Arial"/>
                <w:szCs w:val="20"/>
              </w:rPr>
              <w:t>Submit my vote</w:t>
            </w:r>
          </w:p>
          <w:p w:rsidR="00156BFB" w:rsidRDefault="00156BF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E15432" w:rsidRDefault="00E15432"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B3482B" w:rsidRDefault="00B3482B" w:rsidP="00093EA1">
            <w:pPr>
              <w:rPr>
                <w:rFonts w:ascii="Arial" w:hAnsi="Arial" w:cs="Arial"/>
                <w:szCs w:val="20"/>
              </w:rPr>
            </w:pPr>
          </w:p>
          <w:p w:rsidR="00E468B6" w:rsidRPr="00973768" w:rsidRDefault="00E468B6" w:rsidP="00093EA1">
            <w:pPr>
              <w:rPr>
                <w:rFonts w:ascii="Arial" w:hAnsi="Arial" w:cs="Arial"/>
                <w:szCs w:val="20"/>
              </w:rPr>
            </w:pPr>
          </w:p>
        </w:tc>
      </w:tr>
    </w:tbl>
    <w:p w:rsidR="00B3482B" w:rsidRDefault="00B3482B" w:rsidP="00B3482B"/>
    <w:p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rsidTr="00C145FE">
        <w:trPr>
          <w:trHeight w:val="504"/>
        </w:trPr>
        <w:tc>
          <w:tcPr>
            <w:tcW w:w="10800" w:type="dxa"/>
            <w:shd w:val="clear" w:color="auto" w:fill="4F81BD" w:themeFill="accent1"/>
            <w:vAlign w:val="center"/>
          </w:tcPr>
          <w:p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Custom URL</w:t>
            </w:r>
          </w:p>
          <w:p w:rsidR="000057D5" w:rsidRPr="00EF5655" w:rsidRDefault="000057D5" w:rsidP="00E15432">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w:t>
            </w:r>
            <w:r w:rsidR="00E15432">
              <w:rPr>
                <w:rStyle w:val="Strong"/>
                <w:rFonts w:ascii="Arial" w:hAnsi="Arial" w:cs="Arial"/>
                <w:b w:val="0"/>
                <w:bCs w:val="0"/>
                <w:color w:val="FFFFFF" w:themeColor="background1"/>
                <w:sz w:val="22"/>
                <w:szCs w:val="22"/>
              </w:rPr>
              <w:t>secure/</w:t>
            </w:r>
            <w:r w:rsidR="00C145FE" w:rsidRPr="00C145FE">
              <w:rPr>
                <w:rStyle w:val="Strong"/>
                <w:rFonts w:ascii="Arial" w:hAnsi="Arial" w:cs="Arial"/>
                <w:b w:val="0"/>
                <w:bCs w:val="0"/>
                <w:color w:val="FFFFFF" w:themeColor="background1"/>
                <w:sz w:val="22"/>
                <w:szCs w:val="22"/>
              </w:rPr>
              <w:t>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rsidTr="00C145FE">
        <w:trPr>
          <w:trHeight w:val="753"/>
        </w:trPr>
        <w:tc>
          <w:tcPr>
            <w:tcW w:w="10800" w:type="dxa"/>
          </w:tcPr>
          <w:p w:rsidR="000057D5" w:rsidRPr="008537B2" w:rsidRDefault="000057D5" w:rsidP="006C1A98">
            <w:pPr>
              <w:rPr>
                <w:rFonts w:ascii="Arial" w:hAnsi="Arial" w:cs="Arial"/>
              </w:rPr>
            </w:pPr>
          </w:p>
          <w:p w:rsidR="00B46F3F" w:rsidRDefault="00156BFB" w:rsidP="00C145FE">
            <w:pPr>
              <w:rPr>
                <w:rFonts w:ascii="Arial" w:hAnsi="Arial" w:cs="Arial"/>
                <w:color w:val="000000"/>
                <w:szCs w:val="22"/>
              </w:rPr>
            </w:pPr>
            <w:r w:rsidRPr="00156BFB">
              <w:rPr>
                <w:rFonts w:ascii="Arial" w:hAnsi="Arial" w:cs="Arial"/>
                <w:color w:val="000000"/>
                <w:szCs w:val="22"/>
              </w:rPr>
              <w:t>https://action.aclu.org/webform/ky-2018-board-elections</w:t>
            </w:r>
          </w:p>
          <w:p w:rsidR="00B46F3F" w:rsidRDefault="00B46F3F" w:rsidP="00C145FE">
            <w:pPr>
              <w:rPr>
                <w:rFonts w:ascii="Arial" w:hAnsi="Arial" w:cs="Arial"/>
                <w:color w:val="000000"/>
                <w:szCs w:val="22"/>
              </w:rPr>
            </w:pPr>
          </w:p>
          <w:p w:rsidR="00B46F3F" w:rsidRPr="008537B2" w:rsidRDefault="00B46F3F" w:rsidP="00C145FE">
            <w:pPr>
              <w:rPr>
                <w:rFonts w:ascii="Arial" w:hAnsi="Arial" w:cs="Arial"/>
                <w:color w:val="000000"/>
                <w:szCs w:val="22"/>
              </w:rPr>
            </w:pPr>
          </w:p>
        </w:tc>
      </w:tr>
    </w:tbl>
    <w:p w:rsidR="00C26D35" w:rsidRDefault="00C26D35"/>
    <w:p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rsidTr="00C145FE">
        <w:trPr>
          <w:trHeight w:val="504"/>
        </w:trPr>
        <w:tc>
          <w:tcPr>
            <w:tcW w:w="10800" w:type="dxa"/>
            <w:shd w:val="clear" w:color="auto" w:fill="4F81BD" w:themeFill="accent1"/>
            <w:vAlign w:val="center"/>
          </w:tcPr>
          <w:p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w:t>
            </w:r>
          </w:p>
          <w:p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rsidR="000057D5" w:rsidRDefault="000057D5" w:rsidP="006C1A98">
            <w:pPr>
              <w:rPr>
                <w:rStyle w:val="Strong"/>
                <w:rFonts w:ascii="Arial" w:hAnsi="Arial" w:cs="Arial"/>
                <w:color w:val="FFFFFF" w:themeColor="background1"/>
                <w:sz w:val="20"/>
                <w:szCs w:val="22"/>
              </w:rPr>
            </w:pPr>
          </w:p>
          <w:p w:rsidR="000057D5" w:rsidRPr="00973768" w:rsidRDefault="00DD06FD"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rsidTr="00C145FE">
        <w:trPr>
          <w:trHeight w:val="1797"/>
        </w:trPr>
        <w:tc>
          <w:tcPr>
            <w:tcW w:w="10800" w:type="dxa"/>
          </w:tcPr>
          <w:p w:rsidR="000057D5" w:rsidRPr="00973768" w:rsidRDefault="000057D5" w:rsidP="006C1A98">
            <w:pPr>
              <w:rPr>
                <w:rFonts w:ascii="Arial" w:hAnsi="Arial" w:cs="Arial"/>
                <w:szCs w:val="20"/>
              </w:rPr>
            </w:pPr>
          </w:p>
        </w:tc>
      </w:tr>
    </w:tbl>
    <w:p w:rsidR="000057D5" w:rsidRDefault="000057D5" w:rsidP="006E03E3"/>
    <w:p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rsidTr="00C145FE">
        <w:trPr>
          <w:trHeight w:val="504"/>
        </w:trPr>
        <w:tc>
          <w:tcPr>
            <w:tcW w:w="10800" w:type="dxa"/>
            <w:shd w:val="clear" w:color="auto" w:fill="4F81BD" w:themeFill="accent1"/>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C145FE">
        <w:trPr>
          <w:trHeight w:val="1797"/>
        </w:trPr>
        <w:tc>
          <w:tcPr>
            <w:tcW w:w="10800" w:type="dxa"/>
          </w:tcPr>
          <w:p w:rsidR="00156BFB" w:rsidRDefault="00156BFB" w:rsidP="00156BFB">
            <w:pPr>
              <w:rPr>
                <w:rFonts w:ascii="Arial" w:hAnsi="Arial" w:cs="Arial"/>
                <w:szCs w:val="20"/>
              </w:rPr>
            </w:pPr>
          </w:p>
          <w:p w:rsidR="00156BFB" w:rsidRPr="00A1000D" w:rsidRDefault="00156BFB" w:rsidP="00156BFB">
            <w:pPr>
              <w:rPr>
                <w:rFonts w:ascii="Arial" w:hAnsi="Arial" w:cs="Arial"/>
                <w:szCs w:val="20"/>
              </w:rPr>
            </w:pPr>
            <w:r>
              <w:rPr>
                <w:rFonts w:ascii="Arial" w:hAnsi="Arial" w:cs="Arial"/>
                <w:szCs w:val="20"/>
              </w:rPr>
              <w:t xml:space="preserve">Your ballot has been cast! </w:t>
            </w:r>
            <w:r w:rsidRPr="00A1000D">
              <w:rPr>
                <w:rFonts w:ascii="Arial" w:hAnsi="Arial" w:cs="Arial"/>
                <w:szCs w:val="20"/>
              </w:rPr>
              <w:t xml:space="preserve">Thank you for </w:t>
            </w:r>
            <w:r>
              <w:rPr>
                <w:rFonts w:ascii="Arial" w:hAnsi="Arial" w:cs="Arial"/>
                <w:szCs w:val="20"/>
              </w:rPr>
              <w:t>participating in the 2018 elections for ACLU of Kentucky</w:t>
            </w:r>
            <w:r w:rsidRPr="00A1000D">
              <w:rPr>
                <w:rFonts w:ascii="Arial" w:hAnsi="Arial" w:cs="Arial"/>
                <w:szCs w:val="20"/>
              </w:rPr>
              <w:t xml:space="preserve">. </w:t>
            </w:r>
          </w:p>
          <w:p w:rsidR="00156BFB" w:rsidRDefault="00156BFB" w:rsidP="00156BFB">
            <w:pPr>
              <w:rPr>
                <w:rFonts w:ascii="Arial" w:hAnsi="Arial" w:cs="Arial"/>
                <w:szCs w:val="20"/>
              </w:rPr>
            </w:pPr>
          </w:p>
          <w:p w:rsidR="00156BFB" w:rsidRPr="008D1EB7" w:rsidRDefault="00156BFB" w:rsidP="00156BFB">
            <w:pPr>
              <w:rPr>
                <w:rFonts w:ascii="Arial" w:hAnsi="Arial" w:cs="Arial"/>
              </w:rPr>
            </w:pPr>
            <w:r>
              <w:rPr>
                <w:rFonts w:ascii="Arial" w:hAnsi="Arial" w:cs="Arial"/>
              </w:rPr>
              <w:t xml:space="preserve">Join us for the Annual Meeting! It will </w:t>
            </w:r>
            <w:r w:rsidRPr="008D1EB7">
              <w:rPr>
                <w:rFonts w:ascii="Arial" w:hAnsi="Arial" w:cs="Arial"/>
              </w:rPr>
              <w:t xml:space="preserve">take place </w:t>
            </w:r>
            <w:r>
              <w:rPr>
                <w:rFonts w:ascii="Arial" w:hAnsi="Arial" w:cs="Arial"/>
              </w:rPr>
              <w:t xml:space="preserve">Tuesday, </w:t>
            </w:r>
            <w:r w:rsidRPr="008D1EB7">
              <w:rPr>
                <w:rFonts w:ascii="Arial" w:hAnsi="Arial" w:cs="Arial"/>
              </w:rPr>
              <w:t xml:space="preserve">April </w:t>
            </w:r>
            <w:r>
              <w:rPr>
                <w:rFonts w:ascii="Arial" w:hAnsi="Arial" w:cs="Arial"/>
              </w:rPr>
              <w:t>24</w:t>
            </w:r>
            <w:r w:rsidRPr="008D1EB7">
              <w:rPr>
                <w:rFonts w:ascii="Arial" w:hAnsi="Arial" w:cs="Arial"/>
                <w:vertAlign w:val="superscript"/>
              </w:rPr>
              <w:t>th</w:t>
            </w:r>
            <w:r>
              <w:rPr>
                <w:rFonts w:ascii="Arial" w:hAnsi="Arial" w:cs="Arial"/>
              </w:rPr>
              <w:t>, 6-7:30</w:t>
            </w:r>
            <w:r w:rsidRPr="008D1EB7">
              <w:rPr>
                <w:rFonts w:ascii="Arial" w:hAnsi="Arial" w:cs="Arial"/>
              </w:rPr>
              <w:t xml:space="preserve">pm at </w:t>
            </w:r>
            <w:r>
              <w:rPr>
                <w:rFonts w:ascii="Arial" w:hAnsi="Arial" w:cs="Arial"/>
              </w:rPr>
              <w:t>the ACLU-KY office, 315 Guthrie Street, Suite 300, Louisville, KY 40202.</w:t>
            </w:r>
          </w:p>
          <w:p w:rsidR="00156BFB" w:rsidRPr="008D1EB7" w:rsidRDefault="00156BFB" w:rsidP="00156BFB">
            <w:pPr>
              <w:rPr>
                <w:rFonts w:ascii="Arial" w:hAnsi="Arial" w:cs="Arial"/>
              </w:rPr>
            </w:pPr>
          </w:p>
          <w:p w:rsidR="00156BFB" w:rsidRPr="008D1EB7" w:rsidRDefault="00156BFB" w:rsidP="00156BFB">
            <w:pPr>
              <w:rPr>
                <w:rFonts w:ascii="Arial" w:hAnsi="Arial" w:cs="Arial"/>
              </w:rPr>
            </w:pPr>
            <w:r w:rsidRPr="008D1EB7">
              <w:rPr>
                <w:rFonts w:ascii="Arial" w:hAnsi="Arial" w:cs="Arial"/>
              </w:rPr>
              <w:t>We’ll have light refreshments.</w:t>
            </w:r>
          </w:p>
          <w:p w:rsidR="004B3582" w:rsidRDefault="004B3582" w:rsidP="00093EA1">
            <w:pPr>
              <w:rPr>
                <w:rFonts w:ascii="Arial" w:hAnsi="Arial" w:cs="Arial"/>
                <w:szCs w:val="20"/>
              </w:rPr>
            </w:pPr>
          </w:p>
          <w:p w:rsidR="004B3582" w:rsidRDefault="004B3582" w:rsidP="00093EA1">
            <w:pPr>
              <w:rPr>
                <w:rFonts w:ascii="Arial" w:hAnsi="Arial" w:cs="Arial"/>
                <w:szCs w:val="20"/>
              </w:rPr>
            </w:pPr>
          </w:p>
          <w:p w:rsidR="004B3582" w:rsidRDefault="004B3582" w:rsidP="00093EA1">
            <w:pPr>
              <w:rPr>
                <w:rFonts w:ascii="Arial" w:hAnsi="Arial" w:cs="Arial"/>
                <w:szCs w:val="20"/>
              </w:rPr>
            </w:pPr>
            <w:r>
              <w:rPr>
                <w:rFonts w:ascii="Arial" w:hAnsi="Arial" w:cs="Arial"/>
                <w:szCs w:val="20"/>
              </w:rPr>
              <w:t>----Tracking pixel (DO NOT DELETE) ----</w:t>
            </w:r>
          </w:p>
          <w:p w:rsidR="004B3582" w:rsidRDefault="004B3582" w:rsidP="00093EA1">
            <w:pPr>
              <w:rPr>
                <w:rFonts w:ascii="Arial" w:hAnsi="Arial" w:cs="Arial"/>
                <w:szCs w:val="20"/>
              </w:rPr>
            </w:pPr>
          </w:p>
          <w:p w:rsidR="004B3582" w:rsidRDefault="004B3582" w:rsidP="00596F05">
            <w:pPr>
              <w:rPr>
                <w:sz w:val="20"/>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p w:rsidR="00B46F3F" w:rsidRDefault="00B46F3F" w:rsidP="00596F05">
            <w:pPr>
              <w:rPr>
                <w:sz w:val="20"/>
                <w:szCs w:val="20"/>
              </w:rPr>
            </w:pPr>
          </w:p>
          <w:p w:rsidR="00B46F3F" w:rsidRPr="00973768" w:rsidRDefault="00B46F3F" w:rsidP="00E15432">
            <w:pPr>
              <w:rPr>
                <w:rFonts w:ascii="Arial" w:hAnsi="Arial" w:cs="Arial"/>
                <w:szCs w:val="20"/>
              </w:rPr>
            </w:pPr>
          </w:p>
        </w:tc>
      </w:tr>
    </w:tbl>
    <w:p w:rsidR="00E468B6" w:rsidRDefault="00E468B6" w:rsidP="006E03E3">
      <w:pPr>
        <w:rPr>
          <w:rFonts w:ascii="Arial" w:hAnsi="Arial" w:cs="Arial"/>
        </w:rPr>
      </w:pPr>
    </w:p>
    <w:p w:rsidR="000057D5" w:rsidRPr="00973768" w:rsidRDefault="000057D5" w:rsidP="006E03E3">
      <w:pPr>
        <w:rPr>
          <w:rFonts w:ascii="Arial" w:hAnsi="Arial" w:cs="Arial"/>
        </w:rPr>
      </w:pPr>
    </w:p>
    <w:sectPr w:rsidR="000057D5"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6FD" w:rsidRDefault="00DD06FD" w:rsidP="00746B86">
      <w:r>
        <w:separator/>
      </w:r>
    </w:p>
  </w:endnote>
  <w:endnote w:type="continuationSeparator" w:id="0">
    <w:p w:rsidR="00DD06FD" w:rsidRDefault="00DD06F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IN-Regular">
    <w:altName w:val="Gautam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15432">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6FD" w:rsidRDefault="00DD06FD" w:rsidP="00746B86">
      <w:r>
        <w:separator/>
      </w:r>
    </w:p>
  </w:footnote>
  <w:footnote w:type="continuationSeparator" w:id="0">
    <w:p w:rsidR="00DD06FD" w:rsidRDefault="00DD06F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903B4B" wp14:editId="703F594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186320" w:rsidP="00040673">
    <w:pPr>
      <w:jc w:val="right"/>
      <w:rPr>
        <w:rFonts w:ascii="Arial" w:hAnsi="Arial" w:cs="Arial"/>
        <w:sz w:val="40"/>
        <w:szCs w:val="40"/>
      </w:rPr>
    </w:pPr>
    <w:r>
      <w:rPr>
        <w:rFonts w:ascii="Arial" w:hAnsi="Arial" w:cs="Arial"/>
        <w:sz w:val="40"/>
        <w:szCs w:val="40"/>
      </w:rPr>
      <w:t>Quiz or Survey</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000AB0C8" wp14:editId="352C8A0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5A0B2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5794D"/>
    <w:multiLevelType w:val="hybridMultilevel"/>
    <w:tmpl w:val="BAD8AAE8"/>
    <w:lvl w:ilvl="0" w:tplc="05AAC38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D104D4"/>
    <w:multiLevelType w:val="hybridMultilevel"/>
    <w:tmpl w:val="D55E2FD4"/>
    <w:lvl w:ilvl="0" w:tplc="2E109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4"/>
  </w:num>
  <w:num w:numId="4">
    <w:abstractNumId w:val="8"/>
  </w:num>
  <w:num w:numId="5">
    <w:abstractNumId w:val="2"/>
  </w:num>
  <w:num w:numId="6">
    <w:abstractNumId w:val="16"/>
  </w:num>
  <w:num w:numId="7">
    <w:abstractNumId w:val="6"/>
  </w:num>
  <w:num w:numId="8">
    <w:abstractNumId w:val="3"/>
  </w:num>
  <w:num w:numId="9">
    <w:abstractNumId w:val="12"/>
  </w:num>
  <w:num w:numId="10">
    <w:abstractNumId w:val="17"/>
  </w:num>
  <w:num w:numId="11">
    <w:abstractNumId w:val="9"/>
  </w:num>
  <w:num w:numId="12">
    <w:abstractNumId w:val="0"/>
  </w:num>
  <w:num w:numId="13">
    <w:abstractNumId w:val="15"/>
  </w:num>
  <w:num w:numId="14">
    <w:abstractNumId w:val="1"/>
  </w:num>
  <w:num w:numId="15">
    <w:abstractNumId w:val="11"/>
  </w:num>
  <w:num w:numId="16">
    <w:abstractNumId w:val="7"/>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7291"/>
    <w:rsid w:val="0001761E"/>
    <w:rsid w:val="00017E11"/>
    <w:rsid w:val="00040673"/>
    <w:rsid w:val="00041A91"/>
    <w:rsid w:val="00052C04"/>
    <w:rsid w:val="00055132"/>
    <w:rsid w:val="00073388"/>
    <w:rsid w:val="000E44FC"/>
    <w:rsid w:val="0014133C"/>
    <w:rsid w:val="00156BFB"/>
    <w:rsid w:val="00164AC6"/>
    <w:rsid w:val="00186320"/>
    <w:rsid w:val="00186FD8"/>
    <w:rsid w:val="00195F7E"/>
    <w:rsid w:val="001C1FDF"/>
    <w:rsid w:val="001E2106"/>
    <w:rsid w:val="001F1D63"/>
    <w:rsid w:val="00225612"/>
    <w:rsid w:val="002409C9"/>
    <w:rsid w:val="0025600A"/>
    <w:rsid w:val="002617B9"/>
    <w:rsid w:val="00297E6F"/>
    <w:rsid w:val="002A7530"/>
    <w:rsid w:val="002B117E"/>
    <w:rsid w:val="002C5BBA"/>
    <w:rsid w:val="00303594"/>
    <w:rsid w:val="00307140"/>
    <w:rsid w:val="00307971"/>
    <w:rsid w:val="003124D5"/>
    <w:rsid w:val="003620C7"/>
    <w:rsid w:val="00364F7B"/>
    <w:rsid w:val="00375821"/>
    <w:rsid w:val="003A1F8C"/>
    <w:rsid w:val="003B741C"/>
    <w:rsid w:val="003C5521"/>
    <w:rsid w:val="003D44FE"/>
    <w:rsid w:val="003D7EA1"/>
    <w:rsid w:val="003E791A"/>
    <w:rsid w:val="003F0E0D"/>
    <w:rsid w:val="00407013"/>
    <w:rsid w:val="0041026D"/>
    <w:rsid w:val="00410852"/>
    <w:rsid w:val="00412CE1"/>
    <w:rsid w:val="00414863"/>
    <w:rsid w:val="00433C4F"/>
    <w:rsid w:val="00440E52"/>
    <w:rsid w:val="00453CFD"/>
    <w:rsid w:val="00470541"/>
    <w:rsid w:val="004939A6"/>
    <w:rsid w:val="004B3582"/>
    <w:rsid w:val="004B77C7"/>
    <w:rsid w:val="005301C8"/>
    <w:rsid w:val="00542E60"/>
    <w:rsid w:val="00570925"/>
    <w:rsid w:val="00580ECE"/>
    <w:rsid w:val="0059137D"/>
    <w:rsid w:val="00596F05"/>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158C0"/>
    <w:rsid w:val="00817634"/>
    <w:rsid w:val="00851F51"/>
    <w:rsid w:val="008560B3"/>
    <w:rsid w:val="00870AC3"/>
    <w:rsid w:val="008726A1"/>
    <w:rsid w:val="008B090F"/>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093C"/>
    <w:rsid w:val="00A1000D"/>
    <w:rsid w:val="00A17272"/>
    <w:rsid w:val="00AB1E52"/>
    <w:rsid w:val="00AC1976"/>
    <w:rsid w:val="00AD6F9E"/>
    <w:rsid w:val="00B03107"/>
    <w:rsid w:val="00B05B88"/>
    <w:rsid w:val="00B17816"/>
    <w:rsid w:val="00B2330C"/>
    <w:rsid w:val="00B34085"/>
    <w:rsid w:val="00B3482B"/>
    <w:rsid w:val="00B46F3F"/>
    <w:rsid w:val="00B51603"/>
    <w:rsid w:val="00B73CD1"/>
    <w:rsid w:val="00B73E36"/>
    <w:rsid w:val="00B84897"/>
    <w:rsid w:val="00BC4483"/>
    <w:rsid w:val="00BF5A30"/>
    <w:rsid w:val="00C145FE"/>
    <w:rsid w:val="00C26D35"/>
    <w:rsid w:val="00C31E30"/>
    <w:rsid w:val="00C3721C"/>
    <w:rsid w:val="00C56AED"/>
    <w:rsid w:val="00C601AE"/>
    <w:rsid w:val="00CC1145"/>
    <w:rsid w:val="00CE0238"/>
    <w:rsid w:val="00D03599"/>
    <w:rsid w:val="00D3147F"/>
    <w:rsid w:val="00D478A9"/>
    <w:rsid w:val="00D82D8D"/>
    <w:rsid w:val="00DB34C2"/>
    <w:rsid w:val="00DC3C91"/>
    <w:rsid w:val="00DD06FD"/>
    <w:rsid w:val="00DD55D2"/>
    <w:rsid w:val="00DE5256"/>
    <w:rsid w:val="00E0008B"/>
    <w:rsid w:val="00E15432"/>
    <w:rsid w:val="00E1780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70817"/>
  <w15:docId w15:val="{2D030CE7-23FD-4B55-B143-A18706E1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3D44FE"/>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64839287">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6690053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0999602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17288968">
      <w:bodyDiv w:val="1"/>
      <w:marLeft w:val="0"/>
      <w:marRight w:val="0"/>
      <w:marTop w:val="0"/>
      <w:marBottom w:val="0"/>
      <w:divBdr>
        <w:top w:val="none" w:sz="0" w:space="0" w:color="auto"/>
        <w:left w:val="none" w:sz="0" w:space="0" w:color="auto"/>
        <w:bottom w:val="none" w:sz="0" w:space="0" w:color="auto"/>
        <w:right w:val="none" w:sz="0" w:space="0" w:color="auto"/>
      </w:divBdr>
    </w:div>
    <w:div w:id="150412537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tion.aclu.org/secure/ct_board_election_ballot"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2.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3EBA9A2E-22E1-453C-AD1C-B67C466F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Africa</cp:lastModifiedBy>
  <cp:revision>10</cp:revision>
  <dcterms:created xsi:type="dcterms:W3CDTF">2018-03-09T19:58:00Z</dcterms:created>
  <dcterms:modified xsi:type="dcterms:W3CDTF">2018-03-15T14:49:00Z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