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FD5578" w:rsidP="00A1000D">
            <w:pPr>
              <w:rPr>
                <w:rFonts w:ascii="Arial" w:hAnsi="Arial" w:cs="Arial"/>
                <w:color w:val="000000"/>
              </w:rPr>
            </w:pPr>
            <w:r>
              <w:rPr>
                <w:rFonts w:ascii="Arial" w:hAnsi="Arial" w:cs="Arial"/>
                <w:color w:val="000000"/>
              </w:rPr>
              <w:t xml:space="preserve">ACLU of Louisiana </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3-30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FD5578" w:rsidP="00DC3C91">
                <w:pPr>
                  <w:rPr>
                    <w:rFonts w:ascii="Arial" w:hAnsi="Arial" w:cs="Arial"/>
                    <w:color w:val="000000"/>
                  </w:rPr>
                </w:pPr>
                <w:r>
                  <w:rPr>
                    <w:rFonts w:ascii="Arial" w:hAnsi="Arial" w:cs="Arial"/>
                    <w:color w:val="000000"/>
                  </w:rPr>
                  <w:t>3/30/2018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5F6D25"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FD5578">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5F6D25"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5F6D25"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FD5578">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5F6D25"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3C5521">
            <w:pPr>
              <w:rPr>
                <w:rFonts w:ascii="Arial" w:hAnsi="Arial" w:cs="Arial"/>
                <w:color w:val="000000"/>
                <w:szCs w:val="22"/>
              </w:rPr>
            </w:pPr>
          </w:p>
          <w:p w:rsidR="004D343B" w:rsidRDefault="00F72248" w:rsidP="003C5521">
            <w:pPr>
              <w:rPr>
                <w:rFonts w:ascii="Arial" w:hAnsi="Arial" w:cs="Arial"/>
                <w:color w:val="000000"/>
                <w:szCs w:val="22"/>
              </w:rPr>
            </w:pPr>
            <w:hyperlink r:id="rId13" w:history="1">
              <w:r w:rsidRPr="00B24415">
                <w:rPr>
                  <w:rStyle w:val="Hyperlink"/>
                  <w:rFonts w:ascii="Arial" w:hAnsi="Arial" w:cs="Arial"/>
                  <w:szCs w:val="22"/>
                </w:rPr>
                <w:t>Channing@gpsimpact.com</w:t>
              </w:r>
            </w:hyperlink>
          </w:p>
          <w:p w:rsidR="00F72248" w:rsidRDefault="00F72248" w:rsidP="003C5521">
            <w:pPr>
              <w:rPr>
                <w:rFonts w:ascii="Arial" w:hAnsi="Arial" w:cs="Arial"/>
                <w:color w:val="000000"/>
                <w:szCs w:val="22"/>
              </w:rPr>
            </w:pPr>
            <w:bookmarkStart w:id="0" w:name="_GoBack"/>
            <w:bookmarkEnd w:id="0"/>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5F6D25" w:rsidP="004D343B">
            <w:pPr>
              <w:rPr>
                <w:rFonts w:ascii="Arial" w:hAnsi="Arial" w:cs="Arial"/>
                <w:color w:val="000000"/>
                <w:sz w:val="28"/>
                <w:szCs w:val="22"/>
              </w:rPr>
            </w:pPr>
            <w:hyperlink r:id="rId14"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5F6D25"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FD5578">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5F6D25"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FD5578" w:rsidP="003C5521">
            <w:pPr>
              <w:rPr>
                <w:rFonts w:ascii="Arial" w:hAnsi="Arial" w:cs="Arial"/>
                <w:color w:val="000000"/>
                <w:szCs w:val="22"/>
              </w:rPr>
            </w:pPr>
            <w:r>
              <w:rPr>
                <w:rFonts w:ascii="Arial" w:hAnsi="Arial" w:cs="Arial"/>
                <w:color w:val="000000"/>
                <w:szCs w:val="22"/>
              </w:rPr>
              <w:t xml:space="preserve">Urgent: Say “No” to HB195  </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Meiryo"/>
                  <w14:uncheckedState w14:val="2610" w14:font="Meiryo"/>
                </w14:checkbox>
              </w:sdtPr>
              <w:sdtEndPr/>
              <w:sdtContent>
                <w:r w:rsidR="00FD5578">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D5578" w:rsidRDefault="00FD5578" w:rsidP="00A3453A">
            <w:pPr>
              <w:rPr>
                <w:rFonts w:ascii="Arial" w:hAnsi="Arial" w:cs="Arial"/>
                <w:color w:val="000000"/>
                <w:szCs w:val="22"/>
              </w:rPr>
            </w:pPr>
            <w:r>
              <w:rPr>
                <w:rFonts w:ascii="Arial" w:hAnsi="Arial" w:cs="Arial"/>
                <w:color w:val="000000"/>
                <w:szCs w:val="22"/>
              </w:rPr>
              <w:t>Protect Criminal Justice Reform</w:t>
            </w:r>
          </w:p>
          <w:p w:rsidR="004D343B" w:rsidRPr="00973768" w:rsidRDefault="00FD5578" w:rsidP="00A3453A">
            <w:pPr>
              <w:rPr>
                <w:rFonts w:ascii="Arial" w:hAnsi="Arial" w:cs="Arial"/>
                <w:color w:val="000000"/>
                <w:szCs w:val="22"/>
              </w:rPr>
            </w:pPr>
            <w:r>
              <w:rPr>
                <w:rFonts w:ascii="Arial" w:hAnsi="Arial" w:cs="Arial"/>
                <w:color w:val="000000"/>
                <w:szCs w:val="22"/>
              </w:rPr>
              <w:t xml:space="preserve">Say “No” to HB 195 </w:t>
            </w: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D5578" w:rsidRDefault="00FD5578" w:rsidP="002B117E">
            <w:pPr>
              <w:rPr>
                <w:rStyle w:val="Emphasis"/>
                <w:rFonts w:ascii="Arial" w:hAnsi="Arial" w:cs="Arial"/>
                <w:i w:val="0"/>
                <w:sz w:val="20"/>
                <w:szCs w:val="20"/>
              </w:rPr>
            </w:pPr>
          </w:p>
          <w:p w:rsidR="00FD5578" w:rsidRDefault="00FD5578" w:rsidP="002B117E">
            <w:pPr>
              <w:rPr>
                <w:rStyle w:val="Emphasis"/>
                <w:rFonts w:ascii="Arial" w:hAnsi="Arial" w:cs="Arial"/>
                <w:i w:val="0"/>
                <w:sz w:val="20"/>
                <w:szCs w:val="20"/>
              </w:rPr>
            </w:pPr>
            <w:r>
              <w:rPr>
                <w:rStyle w:val="Emphasis"/>
                <w:rFonts w:ascii="Arial" w:hAnsi="Arial" w:cs="Arial"/>
                <w:i w:val="0"/>
                <w:sz w:val="20"/>
                <w:szCs w:val="20"/>
              </w:rPr>
              <w:t xml:space="preserve">We need your help to protect the criminal justice reform package – and we only have hours to do it.  </w:t>
            </w:r>
          </w:p>
          <w:p w:rsidR="00FD5578" w:rsidRPr="00973768" w:rsidRDefault="00FD5578" w:rsidP="002B117E">
            <w:pPr>
              <w:rPr>
                <w:rStyle w:val="Emphasis"/>
                <w:rFonts w:ascii="Arial" w:hAnsi="Arial" w:cs="Arial"/>
                <w:i w:val="0"/>
                <w:sz w:val="20"/>
                <w:szCs w:val="20"/>
              </w:rPr>
            </w:pPr>
          </w:p>
          <w:p w:rsidR="00FD5578" w:rsidRDefault="00FD5578" w:rsidP="00FD5578">
            <w:pPr>
              <w:rPr>
                <w:rFonts w:ascii="Arial" w:hAnsi="Arial" w:cs="Arial"/>
                <w:iCs/>
                <w:sz w:val="20"/>
                <w:szCs w:val="20"/>
              </w:rPr>
            </w:pPr>
            <w:r>
              <w:rPr>
                <w:rFonts w:ascii="Arial" w:hAnsi="Arial" w:cs="Arial"/>
                <w:iCs/>
                <w:sz w:val="20"/>
                <w:szCs w:val="20"/>
              </w:rPr>
              <w:t xml:space="preserve">House Bill 195 would unravel some of the important criminal justice reforms passed last year, and it’s scheduled for a vote </w:t>
            </w:r>
            <w:r>
              <w:rPr>
                <w:rFonts w:ascii="Arial" w:hAnsi="Arial" w:cs="Arial"/>
                <w:b/>
                <w:iCs/>
                <w:sz w:val="20"/>
                <w:szCs w:val="20"/>
                <w:u w:val="single"/>
              </w:rPr>
              <w:t>this Tuesday</w:t>
            </w:r>
            <w:r>
              <w:rPr>
                <w:rFonts w:ascii="Arial" w:hAnsi="Arial" w:cs="Arial"/>
                <w:iCs/>
                <w:sz w:val="20"/>
                <w:szCs w:val="20"/>
              </w:rPr>
              <w:t xml:space="preserve">. </w:t>
            </w:r>
          </w:p>
          <w:p w:rsidR="00FD5578" w:rsidRDefault="00FD5578" w:rsidP="00FD5578">
            <w:pPr>
              <w:rPr>
                <w:rFonts w:ascii="Arial" w:hAnsi="Arial" w:cs="Arial"/>
                <w:iCs/>
                <w:sz w:val="20"/>
                <w:szCs w:val="20"/>
              </w:rPr>
            </w:pPr>
          </w:p>
          <w:p w:rsidR="00860485" w:rsidRDefault="00860485" w:rsidP="00FD5578">
            <w:pPr>
              <w:rPr>
                <w:rFonts w:ascii="Arial" w:hAnsi="Arial" w:cs="Arial"/>
                <w:b/>
                <w:iCs/>
                <w:sz w:val="20"/>
                <w:szCs w:val="20"/>
              </w:rPr>
            </w:pPr>
            <w:r>
              <w:rPr>
                <w:rFonts w:ascii="Arial" w:hAnsi="Arial" w:cs="Arial"/>
                <w:b/>
                <w:iCs/>
                <w:sz w:val="20"/>
                <w:szCs w:val="20"/>
              </w:rPr>
              <w:t xml:space="preserve">Take action to protect the package and urge legislators to vote NO on HB 195. </w:t>
            </w:r>
          </w:p>
          <w:p w:rsidR="00973768" w:rsidRPr="00860485" w:rsidRDefault="00FD5578" w:rsidP="002B117E">
            <w:pPr>
              <w:rPr>
                <w:rStyle w:val="Emphasis"/>
              </w:rPr>
            </w:pPr>
            <w:r w:rsidRPr="00FD5578">
              <w:rPr>
                <w:rFonts w:ascii="Arial" w:hAnsi="Arial" w:cs="Arial"/>
                <w:iCs/>
                <w:sz w:val="20"/>
                <w:szCs w:val="20"/>
              </w:rPr>
              <w:br/>
            </w:r>
            <w:r w:rsidR="00860485">
              <w:rPr>
                <w:rFonts w:ascii="Arial" w:hAnsi="Arial" w:cs="Arial"/>
                <w:iCs/>
                <w:sz w:val="20"/>
                <w:szCs w:val="20"/>
              </w:rPr>
              <w:t>We</w:t>
            </w:r>
            <w:r w:rsidRPr="00FD5578">
              <w:rPr>
                <w:rFonts w:ascii="Arial" w:hAnsi="Arial" w:cs="Arial"/>
                <w:iCs/>
                <w:sz w:val="20"/>
                <w:szCs w:val="20"/>
              </w:rPr>
              <w:t xml:space="preserve"> worked too hard to pass criminal justice reform last year to watch them roll it back this year. </w:t>
            </w:r>
            <w:r w:rsidRPr="00FD5578">
              <w:rPr>
                <w:rFonts w:ascii="Arial" w:hAnsi="Arial" w:cs="Arial"/>
                <w:iCs/>
                <w:sz w:val="20"/>
                <w:szCs w:val="20"/>
              </w:rPr>
              <w:br/>
            </w:r>
            <w:r w:rsidRPr="00FD5578">
              <w:rPr>
                <w:rFonts w:ascii="Arial" w:hAnsi="Arial" w:cs="Arial"/>
                <w:iCs/>
                <w:sz w:val="20"/>
                <w:szCs w:val="20"/>
              </w:rPr>
              <w:br/>
              <w:t>If these reforms disappear it means more of our tax dollars funding mass incarceration, not rehabilitation. It's up to us to make our voices heard and stop this bill in its tracks. Call today to say NO to HB 195.</w:t>
            </w: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lastRenderedPageBreak/>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5F6D25" w:rsidP="00093EA1">
            <w:pPr>
              <w:jc w:val="center"/>
              <w:rPr>
                <w:rFonts w:ascii="Arial" w:hAnsi="Arial" w:cs="Arial"/>
                <w:b/>
              </w:rPr>
            </w:pPr>
            <w:sdt>
              <w:sdtPr>
                <w:rPr>
                  <w:rFonts w:ascii="Arial" w:hAnsi="Arial" w:cs="Arial"/>
                  <w:b/>
                  <w:sz w:val="32"/>
                </w:rPr>
                <w:id w:val="-1829736023"/>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1"/>
                  <w14:checkedState w14:val="2612" w14:font="Meiryo"/>
                  <w14:uncheckedState w14:val="2610" w14:font="Meiryo"/>
                </w14:checkbox>
              </w:sdtPr>
              <w:sdtEndPr/>
              <w:sdtContent>
                <w:r w:rsidR="00FD5578">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5F6D25"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1"/>
                  <w14:checkedState w14:val="2612" w14:font="Meiryo"/>
                  <w14:uncheckedState w14:val="2610" w14:font="Meiryo"/>
                </w14:checkbox>
              </w:sdtPr>
              <w:sdtEndPr/>
              <w:sdtContent>
                <w:r w:rsidR="00FD557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7"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FD5578" w:rsidP="002F55CE">
            <w:pPr>
              <w:rPr>
                <w:rFonts w:ascii="Arial" w:hAnsi="Arial" w:cs="Arial"/>
                <w:color w:val="000000"/>
              </w:rPr>
            </w:pPr>
            <w:r>
              <w:rPr>
                <w:rFonts w:ascii="Arial" w:hAnsi="Arial" w:cs="Arial"/>
                <w:color w:val="000000"/>
              </w:rPr>
              <w:t>Say NO to HB 195</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3-30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FD5578" w:rsidP="002F55CE">
                <w:pPr>
                  <w:jc w:val="center"/>
                  <w:rPr>
                    <w:rFonts w:ascii="Arial" w:hAnsi="Arial" w:cs="Arial"/>
                    <w:color w:val="000000"/>
                  </w:rPr>
                </w:pPr>
                <w:r>
                  <w:rPr>
                    <w:rFonts w:ascii="Arial" w:hAnsi="Arial" w:cs="Arial"/>
                    <w:color w:val="000000"/>
                  </w:rPr>
                  <w:t>3/30/2018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4-06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FD5578" w:rsidP="002F55CE">
                <w:pPr>
                  <w:jc w:val="center"/>
                  <w:rPr>
                    <w:rFonts w:ascii="Arial" w:hAnsi="Arial" w:cs="Arial"/>
                    <w:color w:val="000000"/>
                  </w:rPr>
                </w:pPr>
                <w:r>
                  <w:rPr>
                    <w:rFonts w:ascii="Arial" w:hAnsi="Arial" w:cs="Arial"/>
                    <w:color w:val="000000"/>
                  </w:rPr>
                  <w:t>4/6/2018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D5578" w:rsidRPr="00FD5578" w:rsidRDefault="00FD5578" w:rsidP="00FD5578">
            <w:pPr>
              <w:rPr>
                <w:rFonts w:ascii="Arial" w:hAnsi="Arial" w:cs="Arial"/>
                <w:iCs/>
                <w:szCs w:val="20"/>
              </w:rPr>
            </w:pPr>
            <w:r w:rsidRPr="00FD5578">
              <w:rPr>
                <w:rFonts w:ascii="Arial" w:hAnsi="Arial" w:cs="Arial"/>
                <w:iCs/>
                <w:szCs w:val="20"/>
              </w:rPr>
              <w:t xml:space="preserve">House Bill 195 would unravel some of the important criminal justice reforms passed last year, and it’s scheduled for a vote </w:t>
            </w:r>
            <w:r w:rsidRPr="00FD5578">
              <w:rPr>
                <w:rFonts w:ascii="Arial" w:hAnsi="Arial" w:cs="Arial"/>
                <w:b/>
                <w:iCs/>
                <w:szCs w:val="20"/>
                <w:u w:val="single"/>
              </w:rPr>
              <w:t>this Tuesday</w:t>
            </w:r>
            <w:r w:rsidRPr="00FD5578">
              <w:rPr>
                <w:rFonts w:ascii="Arial" w:hAnsi="Arial" w:cs="Arial"/>
                <w:iCs/>
                <w:szCs w:val="20"/>
              </w:rPr>
              <w:t xml:space="preserve">. </w:t>
            </w:r>
          </w:p>
          <w:p w:rsidR="00FD5578" w:rsidRPr="00FD5578" w:rsidRDefault="00FD5578" w:rsidP="00FD5578">
            <w:pPr>
              <w:rPr>
                <w:rFonts w:ascii="Arial" w:hAnsi="Arial" w:cs="Arial"/>
                <w:iCs/>
                <w:szCs w:val="20"/>
              </w:rPr>
            </w:pPr>
          </w:p>
          <w:p w:rsidR="00FD5578" w:rsidRPr="00FD5578" w:rsidRDefault="00FD5578" w:rsidP="00FD5578">
            <w:pPr>
              <w:rPr>
                <w:rFonts w:ascii="Arial" w:hAnsi="Arial" w:cs="Arial"/>
                <w:iCs/>
                <w:szCs w:val="20"/>
              </w:rPr>
            </w:pPr>
            <w:r w:rsidRPr="00FD5578">
              <w:rPr>
                <w:rFonts w:ascii="Arial" w:hAnsi="Arial" w:cs="Arial"/>
                <w:iCs/>
                <w:szCs w:val="20"/>
              </w:rPr>
              <w:t>We cannot let ourselves get outworked by opponents of reform. We have to keep up the fight to STOP HB 195!</w:t>
            </w:r>
          </w:p>
          <w:p w:rsidR="00B84897" w:rsidRPr="00973768" w:rsidRDefault="00B84897" w:rsidP="00973768">
            <w:pPr>
              <w:rPr>
                <w:rFonts w:ascii="Arial" w:hAnsi="Arial" w:cs="Arial"/>
                <w:szCs w:val="20"/>
              </w:rPr>
            </w:pP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5F6D25"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5F6D25"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5F6D25"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5F6D25"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5F6D25"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5F6D25"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5F6D25"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5F6D25"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5F6D25"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5F6D25"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5F6D25"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5F6D25" w:rsidP="002B117E">
            <w:pPr>
              <w:rPr>
                <w:rFonts w:ascii="Arial" w:hAnsi="Arial" w:cs="Arial"/>
              </w:rPr>
            </w:pPr>
            <w:sdt>
              <w:sdtPr>
                <w:rPr>
                  <w:rFonts w:ascii="Arial" w:hAnsi="Arial" w:cs="Arial"/>
                </w:rPr>
                <w:id w:val="1845743338"/>
                <w14:checkbox>
                  <w14:checked w14:val="1"/>
                  <w14:checkedState w14:val="2612" w14:font="Meiryo"/>
                  <w14:uncheckedState w14:val="2610" w14:font="Meiryo"/>
                </w14:checkbox>
              </w:sdtPr>
              <w:sdtEndPr/>
              <w:sdtContent>
                <w:r w:rsidR="00FD557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5F6D25"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5F6D25"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5F6D25"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5F6D25"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5F6D25"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5F6D25"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5F6D25"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lastRenderedPageBreak/>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t>Talking points for call (for Call Alerts ONLY):</w:t>
            </w:r>
          </w:p>
          <w:p w:rsidR="00433C4F" w:rsidRDefault="00433C4F" w:rsidP="001F1D63">
            <w:pPr>
              <w:rPr>
                <w:rFonts w:ascii="Arial" w:hAnsi="Arial" w:cs="Arial"/>
                <w:b/>
                <w:szCs w:val="20"/>
              </w:rPr>
            </w:pPr>
          </w:p>
          <w:p w:rsidR="00FD5578" w:rsidRDefault="00FD5578" w:rsidP="001F1D63">
            <w:pPr>
              <w:pStyle w:val="ListParagraph"/>
              <w:numPr>
                <w:ilvl w:val="0"/>
                <w:numId w:val="17"/>
              </w:numPr>
              <w:rPr>
                <w:rFonts w:ascii="Arial" w:hAnsi="Arial" w:cs="Arial"/>
                <w:iCs/>
                <w:szCs w:val="20"/>
              </w:rPr>
            </w:pPr>
            <w:r w:rsidRPr="00FD5578">
              <w:rPr>
                <w:rFonts w:ascii="Arial" w:hAnsi="Arial" w:cs="Arial"/>
                <w:bCs/>
                <w:iCs/>
                <w:szCs w:val="20"/>
              </w:rPr>
              <w:t xml:space="preserve">I’m calling to urge you to protect the criminal justice reform package and </w:t>
            </w:r>
            <w:r>
              <w:rPr>
                <w:rFonts w:ascii="Arial" w:hAnsi="Arial" w:cs="Arial"/>
                <w:bCs/>
                <w:iCs/>
                <w:szCs w:val="20"/>
                <w:u w:val="single"/>
              </w:rPr>
              <w:t>vote “no” on</w:t>
            </w:r>
            <w:r w:rsidRPr="00FD5578">
              <w:rPr>
                <w:rFonts w:ascii="Arial" w:hAnsi="Arial" w:cs="Arial"/>
                <w:bCs/>
                <w:iCs/>
                <w:szCs w:val="20"/>
                <w:u w:val="single"/>
              </w:rPr>
              <w:t xml:space="preserve"> </w:t>
            </w:r>
            <w:r>
              <w:rPr>
                <w:rFonts w:ascii="Arial" w:hAnsi="Arial" w:cs="Arial"/>
                <w:bCs/>
                <w:iCs/>
                <w:szCs w:val="20"/>
                <w:u w:val="single"/>
              </w:rPr>
              <w:t>HB</w:t>
            </w:r>
            <w:r w:rsidRPr="00FD5578">
              <w:rPr>
                <w:rFonts w:ascii="Arial" w:hAnsi="Arial" w:cs="Arial"/>
                <w:bCs/>
                <w:iCs/>
                <w:szCs w:val="20"/>
                <w:u w:val="single"/>
              </w:rPr>
              <w:t xml:space="preserve"> 195</w:t>
            </w:r>
          </w:p>
          <w:p w:rsidR="00860485" w:rsidRDefault="00FD5578" w:rsidP="001F1D63">
            <w:pPr>
              <w:pStyle w:val="ListParagraph"/>
              <w:numPr>
                <w:ilvl w:val="0"/>
                <w:numId w:val="17"/>
              </w:numPr>
              <w:rPr>
                <w:rFonts w:ascii="Arial" w:hAnsi="Arial" w:cs="Arial"/>
                <w:iCs/>
                <w:szCs w:val="20"/>
              </w:rPr>
            </w:pPr>
            <w:r>
              <w:rPr>
                <w:rFonts w:ascii="Arial" w:hAnsi="Arial" w:cs="Arial"/>
                <w:iCs/>
                <w:szCs w:val="20"/>
              </w:rPr>
              <w:t xml:space="preserve">HB195 would start to unravel some of the important reforms passed last year and take our state backwards. </w:t>
            </w:r>
          </w:p>
          <w:p w:rsidR="00FD5578" w:rsidRDefault="00860485" w:rsidP="001F1D63">
            <w:pPr>
              <w:pStyle w:val="ListParagraph"/>
              <w:numPr>
                <w:ilvl w:val="0"/>
                <w:numId w:val="17"/>
              </w:numPr>
              <w:rPr>
                <w:rFonts w:ascii="Arial" w:hAnsi="Arial" w:cs="Arial"/>
                <w:iCs/>
                <w:szCs w:val="20"/>
              </w:rPr>
            </w:pPr>
            <w:r>
              <w:rPr>
                <w:rFonts w:ascii="Arial" w:hAnsi="Arial" w:cs="Arial"/>
                <w:iCs/>
                <w:szCs w:val="20"/>
              </w:rPr>
              <w:t xml:space="preserve">In order for Louisiana to stop being the prison capital of the world, we need to finish the package of reforms, not dismantle them.  </w:t>
            </w:r>
          </w:p>
          <w:p w:rsidR="00433C4F" w:rsidRPr="00FD5578" w:rsidRDefault="00FD5578" w:rsidP="001F1D63">
            <w:pPr>
              <w:pStyle w:val="ListParagraph"/>
              <w:numPr>
                <w:ilvl w:val="0"/>
                <w:numId w:val="17"/>
              </w:numPr>
              <w:rPr>
                <w:rFonts w:ascii="Arial" w:hAnsi="Arial" w:cs="Arial"/>
                <w:iCs/>
                <w:szCs w:val="20"/>
              </w:rPr>
            </w:pPr>
            <w:r w:rsidRPr="00FD5578">
              <w:rPr>
                <w:rFonts w:ascii="Arial" w:hAnsi="Arial" w:cs="Arial"/>
                <w:iCs/>
                <w:szCs w:val="20"/>
              </w:rPr>
              <w:t>Please</w:t>
            </w:r>
            <w:r>
              <w:rPr>
                <w:rFonts w:ascii="Arial" w:hAnsi="Arial" w:cs="Arial"/>
                <w:iCs/>
                <w:szCs w:val="20"/>
              </w:rPr>
              <w:t xml:space="preserve"> protect </w:t>
            </w:r>
            <w:r w:rsidRPr="00FD5578">
              <w:rPr>
                <w:rFonts w:ascii="Arial" w:hAnsi="Arial" w:cs="Arial"/>
                <w:iCs/>
                <w:szCs w:val="20"/>
              </w:rPr>
              <w:t>the packa</w:t>
            </w:r>
            <w:r>
              <w:rPr>
                <w:rFonts w:ascii="Arial" w:hAnsi="Arial" w:cs="Arial"/>
                <w:iCs/>
                <w:szCs w:val="20"/>
              </w:rPr>
              <w:t>ge of criminal justice reforms and vote NO on HB 195.</w:t>
            </w:r>
            <w:r w:rsidRPr="00FD5578">
              <w:rPr>
                <w:rFonts w:ascii="Arial" w:hAnsi="Arial" w:cs="Arial"/>
                <w:iCs/>
                <w:szCs w:val="20"/>
              </w:rPr>
              <w:br/>
            </w: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Pr="004D343B">
              <w:rPr>
                <w:rFonts w:ascii="Arial" w:hAnsi="Arial" w:cs="Arial"/>
                <w:szCs w:val="20"/>
                <w:highlight w:val="yellow"/>
              </w:rPr>
              <w:t>XX</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4D343B">
            <w:pPr>
              <w:rPr>
                <w:rFonts w:ascii="Arial" w:hAnsi="Arial" w:cs="Arial"/>
                <w:szCs w:val="20"/>
              </w:rPr>
            </w:pPr>
          </w:p>
        </w:tc>
      </w:tr>
    </w:tbl>
    <w:p w:rsidR="00E468B6" w:rsidRPr="00973768" w:rsidRDefault="00E468B6" w:rsidP="006E03E3">
      <w:pPr>
        <w:rPr>
          <w:rFonts w:ascii="Arial" w:hAnsi="Arial" w:cs="Arial"/>
        </w:rPr>
      </w:pPr>
    </w:p>
    <w:sectPr w:rsidR="00E468B6" w:rsidRPr="00973768" w:rsidSect="00364F7B">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D25" w:rsidRDefault="005F6D25" w:rsidP="00746B86">
      <w:r>
        <w:separator/>
      </w:r>
    </w:p>
  </w:endnote>
  <w:endnote w:type="continuationSeparator" w:id="0">
    <w:p w:rsidR="005F6D25" w:rsidRDefault="005F6D2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IN-Regular">
    <w:altName w:val="Luminari"/>
    <w:panose1 w:val="020B0604020202020204"/>
    <w:charset w:val="00"/>
    <w:family w:val="auto"/>
    <w:pitch w:val="variable"/>
    <w:sig w:usb0="80000027" w:usb1="00000000" w:usb2="00000000" w:usb3="00000000" w:csb0="00000001" w:csb1="00000000"/>
  </w:font>
  <w:font w:name="DIN-Bold">
    <w:altName w:val="Iowan Old Style Black"/>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4D343B">
      <w:rPr>
        <w:rFonts w:cs="Arial"/>
        <w:noProof/>
        <w:color w:val="3971AB"/>
        <w:sz w:val="20"/>
      </w:rPr>
      <w:t>7</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D25" w:rsidRDefault="005F6D25" w:rsidP="00746B86">
      <w:r>
        <w:separator/>
      </w:r>
    </w:p>
  </w:footnote>
  <w:footnote w:type="continuationSeparator" w:id="0">
    <w:p w:rsidR="005F6D25" w:rsidRDefault="005F6D25"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66F835"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F815E8"/>
    <w:multiLevelType w:val="hybridMultilevel"/>
    <w:tmpl w:val="29C6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6"/>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511F38"/>
    <w:rsid w:val="005301C8"/>
    <w:rsid w:val="00570925"/>
    <w:rsid w:val="0059137D"/>
    <w:rsid w:val="005C0A08"/>
    <w:rsid w:val="005C0C9D"/>
    <w:rsid w:val="005C24D6"/>
    <w:rsid w:val="005F5B06"/>
    <w:rsid w:val="005F6D25"/>
    <w:rsid w:val="00604B19"/>
    <w:rsid w:val="00623E55"/>
    <w:rsid w:val="00696B47"/>
    <w:rsid w:val="006E03E3"/>
    <w:rsid w:val="006F5107"/>
    <w:rsid w:val="00707040"/>
    <w:rsid w:val="007301D5"/>
    <w:rsid w:val="00741AF8"/>
    <w:rsid w:val="00743F9F"/>
    <w:rsid w:val="00746B86"/>
    <w:rsid w:val="0074760E"/>
    <w:rsid w:val="00760BE2"/>
    <w:rsid w:val="00782673"/>
    <w:rsid w:val="007C43D4"/>
    <w:rsid w:val="007C7AA6"/>
    <w:rsid w:val="00851F51"/>
    <w:rsid w:val="008560B3"/>
    <w:rsid w:val="00860485"/>
    <w:rsid w:val="00870AC3"/>
    <w:rsid w:val="008726A1"/>
    <w:rsid w:val="008D10B2"/>
    <w:rsid w:val="008D7C18"/>
    <w:rsid w:val="008E721A"/>
    <w:rsid w:val="008F688B"/>
    <w:rsid w:val="00904FAE"/>
    <w:rsid w:val="00945796"/>
    <w:rsid w:val="00950FF9"/>
    <w:rsid w:val="009624A0"/>
    <w:rsid w:val="00973768"/>
    <w:rsid w:val="00985681"/>
    <w:rsid w:val="00994014"/>
    <w:rsid w:val="009C4565"/>
    <w:rsid w:val="009E74A6"/>
    <w:rsid w:val="00A1000D"/>
    <w:rsid w:val="00A3453A"/>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248"/>
    <w:rsid w:val="00F725EB"/>
    <w:rsid w:val="00F90E51"/>
    <w:rsid w:val="00FA2C8C"/>
    <w:rsid w:val="00FB0450"/>
    <w:rsid w:val="00FC12D8"/>
    <w:rsid w:val="00FD557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0A10C"/>
  <w15:docId w15:val="{3639C804-AB68-6A49-B7F8-E84251EB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FD55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931857503">
      <w:bodyDiv w:val="1"/>
      <w:marLeft w:val="0"/>
      <w:marRight w:val="0"/>
      <w:marTop w:val="0"/>
      <w:marBottom w:val="0"/>
      <w:divBdr>
        <w:top w:val="none" w:sz="0" w:space="0" w:color="auto"/>
        <w:left w:val="none" w:sz="0" w:space="0" w:color="auto"/>
        <w:bottom w:val="none" w:sz="0" w:space="0" w:color="auto"/>
        <w:right w:val="none" w:sz="0" w:space="0" w:color="auto"/>
      </w:divBdr>
      <w:divsChild>
        <w:div w:id="805661042">
          <w:marLeft w:val="0"/>
          <w:marRight w:val="0"/>
          <w:marTop w:val="750"/>
          <w:marBottom w:val="0"/>
          <w:divBdr>
            <w:top w:val="none" w:sz="0" w:space="0" w:color="auto"/>
            <w:left w:val="none" w:sz="0" w:space="0" w:color="auto"/>
            <w:bottom w:val="none" w:sz="0" w:space="0" w:color="auto"/>
            <w:right w:val="none" w:sz="0" w:space="0" w:color="auto"/>
          </w:divBdr>
          <w:divsChild>
            <w:div w:id="626663788">
              <w:marLeft w:val="0"/>
              <w:marRight w:val="0"/>
              <w:marTop w:val="0"/>
              <w:marBottom w:val="0"/>
              <w:divBdr>
                <w:top w:val="none" w:sz="0" w:space="0" w:color="auto"/>
                <w:left w:val="none" w:sz="0" w:space="0" w:color="auto"/>
                <w:bottom w:val="none" w:sz="0" w:space="0" w:color="auto"/>
                <w:right w:val="none" w:sz="0" w:space="0" w:color="auto"/>
              </w:divBdr>
              <w:divsChild>
                <w:div w:id="304043468">
                  <w:marLeft w:val="0"/>
                  <w:marRight w:val="0"/>
                  <w:marTop w:val="0"/>
                  <w:marBottom w:val="600"/>
                  <w:divBdr>
                    <w:top w:val="none" w:sz="0" w:space="0" w:color="auto"/>
                    <w:left w:val="none" w:sz="0" w:space="0" w:color="auto"/>
                    <w:bottom w:val="none" w:sz="0" w:space="0" w:color="auto"/>
                    <w:right w:val="none" w:sz="0" w:space="0" w:color="auto"/>
                  </w:divBdr>
                  <w:divsChild>
                    <w:div w:id="1421291937">
                      <w:marLeft w:val="0"/>
                      <w:marRight w:val="0"/>
                      <w:marTop w:val="0"/>
                      <w:marBottom w:val="0"/>
                      <w:divBdr>
                        <w:top w:val="none" w:sz="0" w:space="0" w:color="auto"/>
                        <w:left w:val="none" w:sz="0" w:space="0" w:color="auto"/>
                        <w:bottom w:val="none" w:sz="0" w:space="0" w:color="auto"/>
                        <w:right w:val="none" w:sz="0" w:space="0" w:color="auto"/>
                      </w:divBdr>
                      <w:divsChild>
                        <w:div w:id="3309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922154">
          <w:marLeft w:val="0"/>
          <w:marRight w:val="0"/>
          <w:marTop w:val="0"/>
          <w:marBottom w:val="0"/>
          <w:divBdr>
            <w:top w:val="none" w:sz="0" w:space="0" w:color="auto"/>
            <w:left w:val="none" w:sz="0" w:space="0" w:color="auto"/>
            <w:bottom w:val="none" w:sz="0" w:space="0" w:color="auto"/>
            <w:right w:val="none" w:sz="0" w:space="0" w:color="auto"/>
          </w:divBdr>
          <w:divsChild>
            <w:div w:id="98526847">
              <w:marLeft w:val="0"/>
              <w:marRight w:val="0"/>
              <w:marTop w:val="0"/>
              <w:marBottom w:val="0"/>
              <w:divBdr>
                <w:top w:val="none" w:sz="0" w:space="0" w:color="auto"/>
                <w:left w:val="none" w:sz="0" w:space="0" w:color="auto"/>
                <w:bottom w:val="none" w:sz="0" w:space="0" w:color="auto"/>
                <w:right w:val="none" w:sz="0" w:space="0" w:color="auto"/>
              </w:divBdr>
              <w:divsChild>
                <w:div w:id="1524053566">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hanning@gpsimpact.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mailto:federalalert@aclu.org" TargetMode="External"/><Relationship Id="rId2" Type="http://schemas.openxmlformats.org/officeDocument/2006/relationships/customXml" Target="../customXml/item2.xml"/><Relationship Id="rId16" Type="http://schemas.openxmlformats.org/officeDocument/2006/relationships/hyperlink" Target="https://www.flickr.com/comm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5" Type="http://schemas.openxmlformats.org/officeDocument/2006/relationships/numbering" Target="numbering.xml"/><Relationship Id="rId15" Type="http://schemas.openxmlformats.org/officeDocument/2006/relationships/hyperlink" Target="http://www.freeimages.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orguefile.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630053"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IN-Regular">
    <w:altName w:val="Luminari"/>
    <w:panose1 w:val="020B0604020202020204"/>
    <w:charset w:val="00"/>
    <w:family w:val="auto"/>
    <w:pitch w:val="variable"/>
    <w:sig w:usb0="80000027" w:usb1="00000000" w:usb2="00000000" w:usb3="00000000" w:csb0="00000001" w:csb1="00000000"/>
  </w:font>
  <w:font w:name="DIN-Bold">
    <w:altName w:val="Iowan Old Style Black"/>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9A4"/>
    <w:rsid w:val="00630053"/>
    <w:rsid w:val="00B22A51"/>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A03CAC3A-D884-1743-B988-92DFD98CB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Channing Grate</cp:lastModifiedBy>
  <cp:revision>3</cp:revision>
  <dcterms:created xsi:type="dcterms:W3CDTF">2018-03-29T21:12:00Z</dcterms:created>
  <dcterms:modified xsi:type="dcterms:W3CDTF">2018-03-30T16:39:00Z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