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:rsidR="00A1000D" w:rsidRPr="00B00C71" w:rsidRDefault="00A1000D" w:rsidP="00A1000D">
      <w:pPr>
        <w:rPr>
          <w:rFonts w:ascii="Arial" w:hAnsi="Arial" w:cs="Arial"/>
        </w:rPr>
      </w:pPr>
    </w:p>
    <w:p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B00C71" w:rsidRDefault="00375277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B00C71" w:rsidRDefault="00642E2B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375277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:rsidR="00DD55D2" w:rsidRPr="00B00C71" w:rsidRDefault="00642E2B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375277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375277" w:rsidRPr="00B00C71" w:rsidRDefault="00642E2B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375277" w:rsidRPr="00F76CD1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375277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642E2B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B6678"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642E2B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642E2B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9D6053"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642E2B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B6678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CE4674" w:rsidP="009D6053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Defending Civil Liberties</w:t>
            </w:r>
            <w:r w:rsidR="009D6053">
              <w:rPr>
                <w:rFonts w:ascii="Arial" w:hAnsi="Arial" w:cs="Arial"/>
                <w:color w:val="000000"/>
                <w:szCs w:val="22"/>
              </w:rPr>
              <w:t xml:space="preserve"> in Mississippi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B04E61" w:rsidP="00CE4674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READ: </w:t>
            </w:r>
            <w:r w:rsidR="00CE4674">
              <w:rPr>
                <w:rFonts w:ascii="Arial" w:hAnsi="Arial" w:cs="Arial"/>
                <w:color w:val="000000"/>
                <w:szCs w:val="22"/>
              </w:rPr>
              <w:t>Summer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2018 Edition of The Torch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C7644" w:rsidRPr="00B00C71" w:rsidRDefault="005C7644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B71DC1" w:rsidRDefault="00B71DC1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B71DC1" w:rsidRPr="00B00C71" w:rsidRDefault="00642E2B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8" w:history="1">
              <w:r w:rsidR="00090CBA" w:rsidRPr="00EB031C">
                <w:rPr>
                  <w:rStyle w:val="Hyperlink"/>
                  <w:rFonts w:ascii="Arial" w:hAnsi="Arial" w:cs="Arial"/>
                  <w:szCs w:val="22"/>
                </w:rPr>
                <w:t>https://www.aclu-ms.org/sites/default/files/field_documents/aclu_july2018-3.pdf</w:t>
              </w:r>
            </w:hyperlink>
            <w:r w:rsidR="00090CBA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Dear (Name),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summer 2018 edition of THE TORCH is HERE! Find out what the ACLU of Mississippi has been doing to combat the attack on civil liberties in our state. 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Inside the latest edition, you’ll find:</w:t>
            </w:r>
          </w:p>
          <w:p w:rsidR="00CE4674" w:rsidRPr="002A7C9E" w:rsidRDefault="00CE4674" w:rsidP="00CE4674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you can help Fight for Freedom for Immigrants </w:t>
            </w:r>
          </w:p>
          <w:p w:rsidR="00CE4674" w:rsidRDefault="00CE4674" w:rsidP="00CE4674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the Masterpiece Cake Shop decision means for Mississippi</w:t>
            </w:r>
            <w:r w:rsidRPr="002A7C9E">
              <w:rPr>
                <w:rFonts w:ascii="Calibri" w:hAnsi="Calibri" w:cs="Calibri"/>
                <w:color w:val="000000"/>
              </w:rPr>
              <w:t xml:space="preserve"> </w:t>
            </w:r>
          </w:p>
          <w:p w:rsidR="00CE4674" w:rsidRPr="007146D0" w:rsidRDefault="00CE4674" w:rsidP="00CE4674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 introduction to our I Too Am Mississippi storytelling project with TEAP-MS </w:t>
            </w:r>
          </w:p>
          <w:p w:rsidR="00CE4674" w:rsidRPr="002A7C9E" w:rsidRDefault="00CE4674" w:rsidP="00CE4674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More about our campaign for smart justice reform since the passage of House Bill 387</w:t>
            </w:r>
          </w:p>
          <w:p w:rsidR="00CE4674" w:rsidRDefault="00CE4674" w:rsidP="00CE4674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latest on our efforts to protect privacy in the new wave of surveillance technologies </w:t>
            </w:r>
          </w:p>
          <w:p w:rsidR="00CE4674" w:rsidRDefault="00CE4674" w:rsidP="00CE4674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you can secure civil rights protections in your community</w:t>
            </w:r>
          </w:p>
          <w:p w:rsidR="00CE4674" w:rsidRPr="008B1FB9" w:rsidRDefault="00CE4674" w:rsidP="00CE4674">
            <w:pPr>
              <w:pStyle w:val="NormalWeb"/>
              <w:numPr>
                <w:ilvl w:val="0"/>
                <w:numId w:val="18"/>
              </w:numPr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 opportunity to submit your visual art and creative writing in our Fight For Freedom Art Competition; and so much more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 here to check out THE TORCH now!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Thanks for your support,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Jennifer Riley Collins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Executive Director</w:t>
            </w:r>
          </w:p>
          <w:p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p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:rsidTr="0033798F">
        <w:trPr>
          <w:trHeight w:val="1797"/>
        </w:trPr>
        <w:tc>
          <w:tcPr>
            <w:tcW w:w="10800" w:type="dxa"/>
          </w:tcPr>
          <w:p w:rsid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CE4674" w:rsidRPr="00B00C71" w:rsidRDefault="00CE4674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 options: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you can help Fight for Freedom for Immigrants. Check out </w:t>
            </w:r>
            <w:r w:rsidR="00090CBA">
              <w:rPr>
                <w:rFonts w:ascii="Calibri" w:hAnsi="Calibri" w:cs="Calibri"/>
                <w:color w:val="000000"/>
              </w:rPr>
              <w:t xml:space="preserve">The Torch from </w:t>
            </w:r>
            <w:r>
              <w:rPr>
                <w:rFonts w:ascii="Calibri" w:hAnsi="Calibri" w:cs="Calibri"/>
                <w:color w:val="000000"/>
              </w:rPr>
              <w:t xml:space="preserve">@aclu_ms to find out. </w:t>
            </w:r>
          </w:p>
          <w:p w:rsidR="00CE4674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does the Masterpiece Cake Shop decision mean for Mississippi? Find out in The Torch from @</w:t>
            </w:r>
            <w:proofErr w:type="spellStart"/>
            <w:r>
              <w:rPr>
                <w:rFonts w:ascii="Calibri" w:hAnsi="Calibri" w:cs="Calibri"/>
                <w:color w:val="000000"/>
              </w:rPr>
              <w:t>aclu_ms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CE4674" w:rsidRPr="002A7C9E" w:rsidRDefault="00CE4674" w:rsidP="00CE4674">
            <w:pPr>
              <w:pStyle w:val="NormalWeb"/>
              <w:shd w:val="clear" w:color="auto" w:fill="FFFFFF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Ready to Fight For Freedom! Learn about @</w:t>
            </w:r>
            <w:proofErr w:type="spellStart"/>
            <w:r>
              <w:rPr>
                <w:rFonts w:ascii="Calibri" w:hAnsi="Calibri" w:cs="Calibri"/>
                <w:color w:val="000000"/>
              </w:rPr>
              <w:t>aclu_ms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art competition now!</w:t>
            </w: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9"/>
      <w:footerReference w:type="defaul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2B" w:rsidRDefault="00642E2B" w:rsidP="00746B86">
      <w:r>
        <w:separator/>
      </w:r>
    </w:p>
  </w:endnote>
  <w:endnote w:type="continuationSeparator" w:id="0">
    <w:p w:rsidR="00642E2B" w:rsidRDefault="00642E2B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orbel"/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Lucida Grande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2B" w:rsidRDefault="00642E2B" w:rsidP="00746B86">
      <w:r>
        <w:separator/>
      </w:r>
    </w:p>
  </w:footnote>
  <w:footnote w:type="continuationSeparator" w:id="0">
    <w:p w:rsidR="00642E2B" w:rsidRDefault="00642E2B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FA17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163EC"/>
    <w:multiLevelType w:val="hybridMultilevel"/>
    <w:tmpl w:val="22E6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90CBA"/>
    <w:rsid w:val="000E44FC"/>
    <w:rsid w:val="00164AC6"/>
    <w:rsid w:val="00186FD8"/>
    <w:rsid w:val="00195F7E"/>
    <w:rsid w:val="001C1FDF"/>
    <w:rsid w:val="001E2106"/>
    <w:rsid w:val="001F1D63"/>
    <w:rsid w:val="00210EBC"/>
    <w:rsid w:val="002169D1"/>
    <w:rsid w:val="00225612"/>
    <w:rsid w:val="002409C9"/>
    <w:rsid w:val="002617B9"/>
    <w:rsid w:val="00297E6F"/>
    <w:rsid w:val="002B117E"/>
    <w:rsid w:val="002B6678"/>
    <w:rsid w:val="002C5BBA"/>
    <w:rsid w:val="00303594"/>
    <w:rsid w:val="00307140"/>
    <w:rsid w:val="00307971"/>
    <w:rsid w:val="003124D5"/>
    <w:rsid w:val="003620C7"/>
    <w:rsid w:val="00364F7B"/>
    <w:rsid w:val="00375277"/>
    <w:rsid w:val="00375821"/>
    <w:rsid w:val="003A0FA7"/>
    <w:rsid w:val="003A1F8C"/>
    <w:rsid w:val="003B741C"/>
    <w:rsid w:val="003C5521"/>
    <w:rsid w:val="003D7EA1"/>
    <w:rsid w:val="003E791A"/>
    <w:rsid w:val="003F0E0D"/>
    <w:rsid w:val="00403B8C"/>
    <w:rsid w:val="00407013"/>
    <w:rsid w:val="0041026D"/>
    <w:rsid w:val="00410852"/>
    <w:rsid w:val="00412CE1"/>
    <w:rsid w:val="00414863"/>
    <w:rsid w:val="00433C4F"/>
    <w:rsid w:val="00440E52"/>
    <w:rsid w:val="00453CFD"/>
    <w:rsid w:val="00461399"/>
    <w:rsid w:val="004D1074"/>
    <w:rsid w:val="00513562"/>
    <w:rsid w:val="005301C8"/>
    <w:rsid w:val="00556774"/>
    <w:rsid w:val="00570925"/>
    <w:rsid w:val="0059137D"/>
    <w:rsid w:val="005C0A08"/>
    <w:rsid w:val="005C0C9D"/>
    <w:rsid w:val="005C24D6"/>
    <w:rsid w:val="005C7644"/>
    <w:rsid w:val="005F5B06"/>
    <w:rsid w:val="005F7E89"/>
    <w:rsid w:val="00604B19"/>
    <w:rsid w:val="00616FE1"/>
    <w:rsid w:val="00623E55"/>
    <w:rsid w:val="00642E2B"/>
    <w:rsid w:val="0065027F"/>
    <w:rsid w:val="00694798"/>
    <w:rsid w:val="00696B47"/>
    <w:rsid w:val="006E03E3"/>
    <w:rsid w:val="006F5107"/>
    <w:rsid w:val="00707040"/>
    <w:rsid w:val="00720DF4"/>
    <w:rsid w:val="007301D5"/>
    <w:rsid w:val="007319EA"/>
    <w:rsid w:val="00741AF8"/>
    <w:rsid w:val="00743F9F"/>
    <w:rsid w:val="00746B86"/>
    <w:rsid w:val="0074760E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D6053"/>
    <w:rsid w:val="009D6C5D"/>
    <w:rsid w:val="009E74A6"/>
    <w:rsid w:val="00A1000D"/>
    <w:rsid w:val="00A4255E"/>
    <w:rsid w:val="00AD6F9E"/>
    <w:rsid w:val="00B00C71"/>
    <w:rsid w:val="00B03107"/>
    <w:rsid w:val="00B04E61"/>
    <w:rsid w:val="00B05B88"/>
    <w:rsid w:val="00B2330C"/>
    <w:rsid w:val="00B33214"/>
    <w:rsid w:val="00B34085"/>
    <w:rsid w:val="00B51603"/>
    <w:rsid w:val="00B71DC1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D3E7C"/>
    <w:rsid w:val="00CE0238"/>
    <w:rsid w:val="00CE4674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96E88"/>
    <w:rsid w:val="00EA41A1"/>
    <w:rsid w:val="00EA79BA"/>
    <w:rsid w:val="00EB3479"/>
    <w:rsid w:val="00ED4CB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2394FA53-49BF-48F1-8AE4-A57EF572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5C7644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https://www.aclu-ms.org/sites/default/files/field_documents/aclu_july2018-3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B8D486-9138-4CE7-9C1F-04B19BD6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4</cp:revision>
  <dcterms:created xsi:type="dcterms:W3CDTF">2018-07-19T19:40:00Z</dcterms:created>
  <dcterms:modified xsi:type="dcterms:W3CDTF">2018-07-24T21:01:00Z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