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283EB9A" w:rsidR="00A1000D" w:rsidRPr="00B00C71" w:rsidRDefault="00A437EB"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6C4A60"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06FC191" w:rsidR="00DD55D2" w:rsidRPr="00B00C71" w:rsidRDefault="006C4A60"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A437EB">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42AF63A" w:rsidR="00570925" w:rsidRPr="00B00C71" w:rsidRDefault="00B97380" w:rsidP="00DD55D2">
            <w:pPr>
              <w:rPr>
                <w:rFonts w:ascii="Arial" w:hAnsi="Arial" w:cs="Arial"/>
                <w:sz w:val="28"/>
              </w:rPr>
            </w:pPr>
            <w:r>
              <w:rPr>
                <w:rFonts w:ascii="Arial" w:hAnsi="Arial" w:cs="Arial"/>
                <w:sz w:val="28"/>
              </w:rPr>
              <w:t>59832, 59837, 59858, 59820, 59830, 59842, 59866, 59867, 59872, 59801, 59802, 59803, 59804, 59806, 59807, 59808, 59812, 59823, 59825, 59826, 59834, 59846, 59847, 59851, 59868, 59827, 59828 59829, 59833, 59835, 59840</w:t>
            </w:r>
            <w:r w:rsidR="004339D4">
              <w:rPr>
                <w:rFonts w:ascii="Arial" w:hAnsi="Arial" w:cs="Arial"/>
                <w:sz w:val="28"/>
              </w:rPr>
              <w:t>, 59841, 59870, 59871, 59875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C4A60"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C4A60"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C51A836" w:rsidR="00FC690E" w:rsidRPr="00B00C71" w:rsidRDefault="006C4A60"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3859AF">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C4A60"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556F0B2F" w14:textId="77777777" w:rsidR="003859AF" w:rsidRPr="00B00C71" w:rsidRDefault="003859AF" w:rsidP="003859AF">
            <w:pPr>
              <w:rPr>
                <w:rFonts w:ascii="Arial" w:hAnsi="Arial" w:cs="Arial"/>
                <w:color w:val="000000"/>
                <w:szCs w:val="22"/>
              </w:rPr>
            </w:pPr>
            <w:r>
              <w:rPr>
                <w:rFonts w:ascii="Arial" w:hAnsi="Arial" w:cs="Arial"/>
                <w:color w:val="000000"/>
                <w:szCs w:val="22"/>
              </w:rPr>
              <w:t>Help keep the civil liberties momentum rolling in your community!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C9A773" w14:textId="77777777" w:rsidR="006C4A60" w:rsidRPr="00B00C71" w:rsidRDefault="006C4A60" w:rsidP="006C4A60">
            <w:pPr>
              <w:rPr>
                <w:rFonts w:ascii="Arial" w:hAnsi="Arial" w:cs="Arial"/>
                <w:color w:val="000000"/>
                <w:szCs w:val="22"/>
              </w:rPr>
            </w:pPr>
            <w:r>
              <w:rPr>
                <w:rFonts w:ascii="Arial" w:hAnsi="Arial" w:cs="Arial"/>
                <w:color w:val="000000"/>
                <w:szCs w:val="22"/>
              </w:rPr>
              <w:t>Join the ACLU of Montana today and tomorrow for Montana Gives day!</w:t>
            </w:r>
          </w:p>
          <w:p w14:paraId="09162D9B" w14:textId="77777777" w:rsidR="00A437EB" w:rsidRPr="00B00C71" w:rsidRDefault="00A437EB"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DF97437" w:rsidR="002B117E" w:rsidRDefault="006C4A60" w:rsidP="002F55CE">
            <w:pPr>
              <w:rPr>
                <w:rStyle w:val="Hyperlink"/>
              </w:rPr>
            </w:pPr>
            <w:hyperlink r:id="rId18" w:history="1">
              <w:r w:rsidR="00A437EB" w:rsidRPr="00C4642F">
                <w:rPr>
                  <w:rStyle w:val="Hyperlink"/>
                </w:rPr>
                <w:t>https://www.aclu.org/news/aclu-montana-sues-missoula-county-over-discriminatory-treatment-women-and-juvenile-prisoners</w:t>
              </w:r>
            </w:hyperlink>
          </w:p>
          <w:p w14:paraId="65EC5B23" w14:textId="377142FA" w:rsidR="00A437EB" w:rsidRDefault="00A437EB" w:rsidP="002F55CE">
            <w:pPr>
              <w:rPr>
                <w:rStyle w:val="Hyperlink"/>
              </w:rPr>
            </w:pPr>
          </w:p>
          <w:p w14:paraId="36D5462B" w14:textId="77777777" w:rsidR="006C4A60" w:rsidRDefault="006C4A60" w:rsidP="006C4A60">
            <w:pPr>
              <w:rPr>
                <w:rStyle w:val="Hyperlink"/>
                <w:rFonts w:cstheme="minorHAnsi"/>
                <w:color w:val="365899"/>
                <w:u w:val="none"/>
              </w:rPr>
            </w:pPr>
            <w:hyperlink r:id="rId19" w:history="1">
              <w:r w:rsidRPr="005152C4">
                <w:rPr>
                  <w:rStyle w:val="Hyperlink"/>
                  <w:rFonts w:cstheme="minorHAnsi"/>
                  <w:color w:val="365899"/>
                </w:rPr>
                <w:t>https://www.missoulagives.org/organizations/american-civil-liberties-union-of-montana-foundation-aclu-mt-b011d362-e495-4a0d-af3d-51983e9b3227</w:t>
              </w:r>
            </w:hyperlink>
          </w:p>
          <w:p w14:paraId="20534D9D" w14:textId="77777777" w:rsidR="006C4A60" w:rsidRDefault="006C4A60" w:rsidP="002F55CE">
            <w:pPr>
              <w:rPr>
                <w:rStyle w:val="Hyperlink"/>
              </w:rPr>
            </w:pPr>
          </w:p>
          <w:p w14:paraId="3273FDA5" w14:textId="77777777" w:rsidR="00A437EB" w:rsidRPr="00B00C71" w:rsidRDefault="00A437EB"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28D8081" w:rsidR="002B117E" w:rsidRPr="00B00C71" w:rsidRDefault="002B117E" w:rsidP="002B117E">
            <w:pPr>
              <w:rPr>
                <w:rStyle w:val="Emphasis"/>
                <w:rFonts w:ascii="Arial" w:hAnsi="Arial" w:cs="Arial"/>
                <w:i w:val="0"/>
                <w:sz w:val="20"/>
                <w:szCs w:val="20"/>
              </w:rPr>
            </w:pPr>
          </w:p>
          <w:p w14:paraId="462BA943" w14:textId="77777777" w:rsidR="003859AF" w:rsidRPr="005A20B0" w:rsidRDefault="003859AF" w:rsidP="003859AF">
            <w:pPr>
              <w:rPr>
                <w:rFonts w:cstheme="minorHAnsi"/>
                <w:color w:val="auto"/>
              </w:rPr>
            </w:pPr>
            <w:r w:rsidRPr="005A20B0">
              <w:rPr>
                <w:rFonts w:cstheme="minorHAnsi"/>
                <w:color w:val="auto"/>
              </w:rPr>
              <w:t>Dear friends of the ACLU of Montana,</w:t>
            </w:r>
          </w:p>
          <w:p w14:paraId="1409468F" w14:textId="77777777" w:rsidR="003859AF" w:rsidRPr="005A20B0" w:rsidRDefault="003859AF" w:rsidP="003859AF">
            <w:pPr>
              <w:rPr>
                <w:rFonts w:cstheme="minorHAnsi"/>
                <w:color w:val="auto"/>
              </w:rPr>
            </w:pPr>
          </w:p>
          <w:p w14:paraId="42E49FE9" w14:textId="77777777" w:rsidR="003859AF" w:rsidRPr="005A20B0" w:rsidRDefault="003859AF" w:rsidP="003859AF">
            <w:pPr>
              <w:rPr>
                <w:rFonts w:cstheme="minorHAnsi"/>
                <w:color w:val="auto"/>
              </w:rPr>
            </w:pPr>
            <w:r w:rsidRPr="005A20B0">
              <w:rPr>
                <w:rFonts w:cstheme="minorHAnsi"/>
                <w:color w:val="auto"/>
              </w:rPr>
              <w:t xml:space="preserve">In our last email, we shared some ACLU of Montana victories that benefited people across the state. We’ve also taken on a few issues in your own backyard! </w:t>
            </w:r>
          </w:p>
          <w:p w14:paraId="57D77DD1" w14:textId="77777777" w:rsidR="003859AF" w:rsidRPr="005A20B0" w:rsidRDefault="003859AF" w:rsidP="003859AF">
            <w:pPr>
              <w:rPr>
                <w:rFonts w:cstheme="minorHAnsi"/>
                <w:color w:val="auto"/>
              </w:rPr>
            </w:pPr>
          </w:p>
          <w:p w14:paraId="0102A268" w14:textId="054053CD" w:rsidR="003859AF" w:rsidRPr="005A20B0" w:rsidRDefault="003859AF" w:rsidP="003859AF">
            <w:pPr>
              <w:rPr>
                <w:rFonts w:cstheme="minorHAnsi"/>
                <w:color w:val="auto"/>
              </w:rPr>
            </w:pPr>
            <w:r w:rsidRPr="005A20B0">
              <w:rPr>
                <w:rFonts w:cstheme="minorHAnsi"/>
                <w:color w:val="auto"/>
              </w:rPr>
              <w:t xml:space="preserve">Here are a few of the cases and causes we’ve worked on right </w:t>
            </w:r>
            <w:r>
              <w:rPr>
                <w:rFonts w:cstheme="minorHAnsi"/>
                <w:color w:val="auto"/>
              </w:rPr>
              <w:t>in the Missoula area</w:t>
            </w:r>
            <w:r w:rsidRPr="005A20B0">
              <w:rPr>
                <w:rFonts w:cstheme="minorHAnsi"/>
                <w:color w:val="auto"/>
              </w:rPr>
              <w:t>:</w:t>
            </w:r>
          </w:p>
          <w:p w14:paraId="3DDF1D76" w14:textId="77777777" w:rsidR="00A437EB" w:rsidRDefault="00A437EB" w:rsidP="00A437EB">
            <w:pPr>
              <w:rPr>
                <w:rFonts w:cstheme="minorHAnsi"/>
              </w:rPr>
            </w:pPr>
          </w:p>
          <w:p w14:paraId="1A518B45" w14:textId="61FC0E90" w:rsidR="00A437EB" w:rsidRDefault="00A437EB" w:rsidP="00A437EB">
            <w:pPr>
              <w:pStyle w:val="ListParagraph"/>
              <w:numPr>
                <w:ilvl w:val="0"/>
                <w:numId w:val="18"/>
              </w:numPr>
            </w:pPr>
            <w:r>
              <w:t xml:space="preserve">In 2010, the ACLU of Montana </w:t>
            </w:r>
            <w:r w:rsidR="003859AF">
              <w:t xml:space="preserve">worked with LGBTQ rights partners to help </w:t>
            </w:r>
            <w:r>
              <w:t>get a non-discrimination ordinance passed to protect all Missoula residents.</w:t>
            </w:r>
          </w:p>
          <w:p w14:paraId="6EEA383F" w14:textId="172F7DA5" w:rsidR="00A437EB" w:rsidRDefault="00A437EB" w:rsidP="00A437EB">
            <w:pPr>
              <w:pStyle w:val="ListParagraph"/>
              <w:numPr>
                <w:ilvl w:val="0"/>
                <w:numId w:val="18"/>
              </w:numPr>
            </w:pPr>
            <w:r>
              <w:t xml:space="preserve">The ACLU of Montana </w:t>
            </w:r>
            <w:r w:rsidR="003859AF">
              <w:t xml:space="preserve">has had a daily presence in Missoula since we opened </w:t>
            </w:r>
            <w:r>
              <w:t>a staffed office in</w:t>
            </w:r>
            <w:r w:rsidR="003859AF">
              <w:t xml:space="preserve"> </w:t>
            </w:r>
            <w:proofErr w:type="spellStart"/>
            <w:r w:rsidR="003859AF">
              <w:t>Zootown</w:t>
            </w:r>
            <w:proofErr w:type="spellEnd"/>
            <w:r>
              <w:t xml:space="preserve"> in the mid-2000s.  </w:t>
            </w:r>
          </w:p>
          <w:p w14:paraId="455885B9" w14:textId="0B700451" w:rsidR="00A437EB" w:rsidRDefault="00A437EB" w:rsidP="00A437EB">
            <w:pPr>
              <w:pStyle w:val="ListParagraph"/>
              <w:numPr>
                <w:ilvl w:val="0"/>
                <w:numId w:val="18"/>
              </w:numPr>
            </w:pPr>
            <w:r>
              <w:t xml:space="preserve"> In 2012, the ACLU of Montana sued the Missoula County Jail on behalf of female and juvenile inmates. Before the ACLU</w:t>
            </w:r>
            <w:r w:rsidR="003859AF">
              <w:t xml:space="preserve"> of Montana</w:t>
            </w:r>
            <w:r>
              <w:t xml:space="preserve">’s intervention, female and juvenile inmates were not provided with the same outdoor recreation as male inmates. The case was settled so that men, women and juveniles all receive the same access to fresh air and exercise on a daily basis. </w:t>
            </w:r>
            <w:hyperlink r:id="rId20" w:history="1">
              <w:r w:rsidRPr="00C4642F">
                <w:rPr>
                  <w:rStyle w:val="Hyperlink"/>
                </w:rPr>
                <w:t>https://www.aclu.org/news/aclu-montana-sues-missoula-county-over-discriminatory-treatment-</w:t>
              </w:r>
              <w:r w:rsidRPr="00C4642F">
                <w:rPr>
                  <w:rStyle w:val="Hyperlink"/>
                </w:rPr>
                <w:lastRenderedPageBreak/>
                <w:t>women-and-juvenile-prisoners</w:t>
              </w:r>
            </w:hyperlink>
          </w:p>
          <w:p w14:paraId="69D5C327" w14:textId="77777777" w:rsidR="00A437EB" w:rsidRDefault="00A437EB" w:rsidP="00A437EB">
            <w:pPr>
              <w:rPr>
                <w:rFonts w:cstheme="minorHAnsi"/>
              </w:rPr>
            </w:pPr>
          </w:p>
          <w:p w14:paraId="6F792604" w14:textId="77777777" w:rsidR="006C4A60" w:rsidRPr="005A20B0" w:rsidRDefault="006C4A60" w:rsidP="006C4A60">
            <w:pPr>
              <w:rPr>
                <w:color w:val="auto"/>
              </w:rPr>
            </w:pPr>
            <w:r w:rsidRPr="005A20B0">
              <w:rPr>
                <w:rFonts w:cstheme="minorHAnsi"/>
                <w:color w:val="auto"/>
              </w:rPr>
              <w:t>And our work goes on! Our vision is to ensure that</w:t>
            </w:r>
            <w:r w:rsidRPr="005A20B0">
              <w:rPr>
                <w:color w:val="auto"/>
              </w:rPr>
              <w:t xml:space="preserve"> civil liberties become a reality for everyone in Montana, and we couldn’t do it without friends, allies, and supporters like you</w:t>
            </w:r>
            <w:r>
              <w:rPr>
                <w:color w:val="auto"/>
              </w:rPr>
              <w:t>.</w:t>
            </w:r>
            <w:r w:rsidRPr="005A20B0">
              <w:rPr>
                <w:color w:val="auto"/>
              </w:rPr>
              <w:t xml:space="preserve"> Thank you for standing with the ACLU of Montana to protect the fundamental freedoms of all Montanans</w:t>
            </w:r>
            <w:r>
              <w:rPr>
                <w:color w:val="auto"/>
              </w:rPr>
              <w:t>.</w:t>
            </w:r>
            <w:r w:rsidRPr="005A20B0">
              <w:rPr>
                <w:color w:val="auto"/>
              </w:rPr>
              <w:t xml:space="preserve"> </w:t>
            </w:r>
          </w:p>
          <w:p w14:paraId="15B45719" w14:textId="77777777" w:rsidR="006C4A60" w:rsidRPr="005A20B0" w:rsidRDefault="006C4A60" w:rsidP="006C4A60">
            <w:pPr>
              <w:rPr>
                <w:color w:val="auto"/>
              </w:rPr>
            </w:pPr>
          </w:p>
          <w:p w14:paraId="427E2649" w14:textId="77777777" w:rsidR="006C4A60" w:rsidRPr="005A20B0" w:rsidRDefault="006C4A60" w:rsidP="006C4A60">
            <w:pPr>
              <w:rPr>
                <w:rFonts w:cstheme="minorHAnsi"/>
                <w:color w:val="auto"/>
              </w:rPr>
            </w:pPr>
            <w:r w:rsidRPr="005A20B0">
              <w:rPr>
                <w:color w:val="auto"/>
              </w:rPr>
              <w:t xml:space="preserve">Please join us </w:t>
            </w:r>
            <w:r>
              <w:rPr>
                <w:color w:val="auto"/>
              </w:rPr>
              <w:t xml:space="preserve">today and tomorrow to celebrate </w:t>
            </w:r>
            <w:r w:rsidRPr="005A20B0">
              <w:rPr>
                <w:color w:val="auto"/>
              </w:rPr>
              <w:t>Montana Gives Day</w:t>
            </w:r>
            <w:r>
              <w:rPr>
                <w:color w:val="auto"/>
              </w:rPr>
              <w:t>! This</w:t>
            </w:r>
            <w:r w:rsidRPr="005A20B0">
              <w:rPr>
                <w:color w:val="auto"/>
              </w:rPr>
              <w:t xml:space="preserve"> 24-hour online celebration of giving connect</w:t>
            </w:r>
            <w:r>
              <w:rPr>
                <w:color w:val="auto"/>
              </w:rPr>
              <w:t>s</w:t>
            </w:r>
            <w:r w:rsidRPr="005A20B0">
              <w:rPr>
                <w:color w:val="auto"/>
              </w:rPr>
              <w:t xml:space="preserve"> community members with the causes they care most about</w:t>
            </w:r>
            <w:r>
              <w:rPr>
                <w:color w:val="auto"/>
              </w:rPr>
              <w:t>.</w:t>
            </w:r>
          </w:p>
          <w:p w14:paraId="7C8F8DF1" w14:textId="77777777" w:rsidR="006C4A60" w:rsidRPr="005A20B0" w:rsidRDefault="006C4A60" w:rsidP="006C4A60">
            <w:pPr>
              <w:rPr>
                <w:rFonts w:cstheme="minorHAnsi"/>
                <w:color w:val="auto"/>
              </w:rPr>
            </w:pPr>
          </w:p>
          <w:p w14:paraId="2A454512" w14:textId="77777777" w:rsidR="006C4A60" w:rsidRPr="005A20B0" w:rsidRDefault="006C4A60" w:rsidP="006C4A60">
            <w:pPr>
              <w:rPr>
                <w:rFonts w:cstheme="minorHAnsi"/>
                <w:color w:val="auto"/>
              </w:rPr>
            </w:pPr>
            <w:r w:rsidRPr="005A20B0">
              <w:rPr>
                <w:rFonts w:cstheme="minorHAnsi"/>
                <w:color w:val="auto"/>
              </w:rPr>
              <w:t xml:space="preserve">Thank you for your continued </w:t>
            </w:r>
            <w:r w:rsidRPr="00FA259B">
              <w:rPr>
                <w:color w:val="auto"/>
              </w:rPr>
              <w:t>support!</w:t>
            </w:r>
          </w:p>
          <w:p w14:paraId="3E779A62" w14:textId="77777777" w:rsidR="006C4A60" w:rsidRPr="00AF6436" w:rsidRDefault="006C4A60" w:rsidP="006C4A60">
            <w:pPr>
              <w:rPr>
                <w:rFonts w:cstheme="minorHAnsi"/>
                <w:iCs/>
              </w:rPr>
            </w:pPr>
          </w:p>
          <w:p w14:paraId="0D6A6916" w14:textId="77777777" w:rsidR="006C4A60" w:rsidRPr="00AF6436" w:rsidRDefault="006C4A60" w:rsidP="006C4A60">
            <w:pPr>
              <w:rPr>
                <w:rFonts w:cstheme="minorHAnsi"/>
                <w:iCs/>
              </w:rPr>
            </w:pPr>
            <w:r w:rsidRPr="00AF6436">
              <w:rPr>
                <w:rFonts w:cstheme="minorHAnsi"/>
                <w:iCs/>
              </w:rPr>
              <w:t>Caitlin Borgmann</w:t>
            </w:r>
          </w:p>
          <w:p w14:paraId="464E2F68" w14:textId="77777777" w:rsidR="006C4A60" w:rsidRPr="00B00C71" w:rsidRDefault="006C4A60" w:rsidP="006C4A60">
            <w:pPr>
              <w:rPr>
                <w:rStyle w:val="Emphasis"/>
                <w:rFonts w:ascii="Arial" w:hAnsi="Arial" w:cs="Arial"/>
                <w:i w:val="0"/>
                <w:sz w:val="20"/>
                <w:szCs w:val="20"/>
              </w:rPr>
            </w:pPr>
          </w:p>
          <w:p w14:paraId="626513DB" w14:textId="6DE30058" w:rsidR="00973768" w:rsidRPr="003859AF" w:rsidRDefault="006C4A60" w:rsidP="002B117E">
            <w:pPr>
              <w:rPr>
                <w:iCs/>
                <w:color w:val="auto"/>
              </w:rPr>
            </w:pPr>
            <w:r>
              <w:rPr>
                <w:rFonts w:ascii="Arial" w:hAnsi="Arial" w:cs="Arial"/>
                <w:iCs/>
                <w:noProof/>
                <w:sz w:val="20"/>
                <w:szCs w:val="20"/>
              </w:rPr>
              <w:drawing>
                <wp:inline distT="0" distB="0" distL="0" distR="0" wp14:anchorId="3891168C" wp14:editId="311AC5F6">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bookmarkStart w:id="0" w:name="_GoBack"/>
            <w:bookmarkEnd w:id="0"/>
          </w:p>
          <w:p w14:paraId="626513DC" w14:textId="77777777" w:rsidR="00973768" w:rsidRPr="003859AF" w:rsidRDefault="00973768" w:rsidP="002B117E">
            <w:pPr>
              <w:rPr>
                <w:iCs/>
                <w:color w:val="auto"/>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78A8C" w15:done="0"/>
  <w15:commentEx w15:paraId="3E5BF806" w15:done="0"/>
  <w15:commentEx w15:paraId="301AF3F5" w15:done="0"/>
  <w15:commentEx w15:paraId="48597B5B" w15:done="0"/>
  <w15:commentEx w15:paraId="401A9DBB" w15:done="0"/>
  <w15:commentEx w15:paraId="3C568C47" w15:done="0"/>
  <w15:commentEx w15:paraId="543F8E0C" w15:done="0"/>
  <w15:commentEx w15:paraId="34509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E6AD"/>
  <w16cid:commentId w16cid:paraId="3E5BF806" w16cid:durableId="1E81E6AE"/>
  <w16cid:commentId w16cid:paraId="301AF3F5" w16cid:durableId="1E81E6AF"/>
  <w16cid:commentId w16cid:paraId="48597B5B" w16cid:durableId="1E81E6B0"/>
  <w16cid:commentId w16cid:paraId="401A9DBB" w16cid:durableId="1E81E6B1"/>
  <w16cid:commentId w16cid:paraId="3C568C47" w16cid:durableId="1E81E6B2"/>
  <w16cid:commentId w16cid:paraId="543F8E0C" w16cid:durableId="1E81E6B3"/>
  <w16cid:commentId w16cid:paraId="34509183" w16cid:durableId="1E81E6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71FE0" w14:textId="77777777" w:rsidR="008710A1" w:rsidRDefault="008710A1" w:rsidP="00746B86">
      <w:r>
        <w:separator/>
      </w:r>
    </w:p>
  </w:endnote>
  <w:endnote w:type="continuationSeparator" w:id="0">
    <w:p w14:paraId="53898092" w14:textId="77777777" w:rsidR="008710A1" w:rsidRDefault="008710A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9EB79" w14:textId="77777777" w:rsidR="008710A1" w:rsidRDefault="008710A1" w:rsidP="00746B86">
      <w:r>
        <w:separator/>
      </w:r>
    </w:p>
  </w:footnote>
  <w:footnote w:type="continuationSeparator" w:id="0">
    <w:p w14:paraId="4470A9E6" w14:textId="77777777" w:rsidR="008710A1" w:rsidRDefault="008710A1"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C7B09"/>
    <w:multiLevelType w:val="hybridMultilevel"/>
    <w:tmpl w:val="A5FA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2E5FD1"/>
    <w:rsid w:val="00303594"/>
    <w:rsid w:val="00307140"/>
    <w:rsid w:val="00307971"/>
    <w:rsid w:val="003124D5"/>
    <w:rsid w:val="003620C7"/>
    <w:rsid w:val="00364F7B"/>
    <w:rsid w:val="00375821"/>
    <w:rsid w:val="003859AF"/>
    <w:rsid w:val="003A0FA7"/>
    <w:rsid w:val="003A1F8C"/>
    <w:rsid w:val="003B741C"/>
    <w:rsid w:val="003C5521"/>
    <w:rsid w:val="003D7EA1"/>
    <w:rsid w:val="003E791A"/>
    <w:rsid w:val="003F0E0D"/>
    <w:rsid w:val="00407013"/>
    <w:rsid w:val="0041026D"/>
    <w:rsid w:val="00410852"/>
    <w:rsid w:val="00412CE1"/>
    <w:rsid w:val="00414863"/>
    <w:rsid w:val="004339D4"/>
    <w:rsid w:val="00433C4F"/>
    <w:rsid w:val="00440E52"/>
    <w:rsid w:val="00453CFD"/>
    <w:rsid w:val="004D1074"/>
    <w:rsid w:val="004F5555"/>
    <w:rsid w:val="005301C8"/>
    <w:rsid w:val="00556774"/>
    <w:rsid w:val="00570925"/>
    <w:rsid w:val="0059137D"/>
    <w:rsid w:val="005C0A08"/>
    <w:rsid w:val="005C0C9D"/>
    <w:rsid w:val="005C24D6"/>
    <w:rsid w:val="005F5B06"/>
    <w:rsid w:val="00604B19"/>
    <w:rsid w:val="00616FE1"/>
    <w:rsid w:val="00623E55"/>
    <w:rsid w:val="00696B47"/>
    <w:rsid w:val="006C4A60"/>
    <w:rsid w:val="006E03E3"/>
    <w:rsid w:val="006F5107"/>
    <w:rsid w:val="00707040"/>
    <w:rsid w:val="007301D5"/>
    <w:rsid w:val="00741AF8"/>
    <w:rsid w:val="00743F9F"/>
    <w:rsid w:val="00746B86"/>
    <w:rsid w:val="0074760E"/>
    <w:rsid w:val="00782673"/>
    <w:rsid w:val="007B04B8"/>
    <w:rsid w:val="007C43D4"/>
    <w:rsid w:val="007C7AA6"/>
    <w:rsid w:val="007D2DB4"/>
    <w:rsid w:val="00851F51"/>
    <w:rsid w:val="008560B3"/>
    <w:rsid w:val="00870AC3"/>
    <w:rsid w:val="008710A1"/>
    <w:rsid w:val="008726A1"/>
    <w:rsid w:val="008D10B2"/>
    <w:rsid w:val="008D7C18"/>
    <w:rsid w:val="008E721A"/>
    <w:rsid w:val="008F04AC"/>
    <w:rsid w:val="008F688B"/>
    <w:rsid w:val="00904FAE"/>
    <w:rsid w:val="00906FF8"/>
    <w:rsid w:val="00945796"/>
    <w:rsid w:val="00950FF9"/>
    <w:rsid w:val="009624A0"/>
    <w:rsid w:val="00973768"/>
    <w:rsid w:val="00985681"/>
    <w:rsid w:val="00994014"/>
    <w:rsid w:val="009C4565"/>
    <w:rsid w:val="009E74A6"/>
    <w:rsid w:val="00A1000D"/>
    <w:rsid w:val="00A4255E"/>
    <w:rsid w:val="00A437EB"/>
    <w:rsid w:val="00AD6F9E"/>
    <w:rsid w:val="00B00C71"/>
    <w:rsid w:val="00B03107"/>
    <w:rsid w:val="00B05B88"/>
    <w:rsid w:val="00B2330C"/>
    <w:rsid w:val="00B34085"/>
    <w:rsid w:val="00B51603"/>
    <w:rsid w:val="00B73E36"/>
    <w:rsid w:val="00B84897"/>
    <w:rsid w:val="00B97380"/>
    <w:rsid w:val="00BC4483"/>
    <w:rsid w:val="00BF5A30"/>
    <w:rsid w:val="00C20EC3"/>
    <w:rsid w:val="00C26D35"/>
    <w:rsid w:val="00C3721C"/>
    <w:rsid w:val="00C56AED"/>
    <w:rsid w:val="00C601AE"/>
    <w:rsid w:val="00CC1145"/>
    <w:rsid w:val="00CD0B89"/>
    <w:rsid w:val="00CE0238"/>
    <w:rsid w:val="00D03599"/>
    <w:rsid w:val="00D3147F"/>
    <w:rsid w:val="00D478A9"/>
    <w:rsid w:val="00D82D8D"/>
    <w:rsid w:val="00DB34C2"/>
    <w:rsid w:val="00DC3C91"/>
    <w:rsid w:val="00DD55D2"/>
    <w:rsid w:val="00DE5256"/>
    <w:rsid w:val="00E0008B"/>
    <w:rsid w:val="00E21909"/>
    <w:rsid w:val="00E468B6"/>
    <w:rsid w:val="00E6107F"/>
    <w:rsid w:val="00E859B2"/>
    <w:rsid w:val="00EA79BA"/>
    <w:rsid w:val="00EB3479"/>
    <w:rsid w:val="00EE41FC"/>
    <w:rsid w:val="00EE43C4"/>
    <w:rsid w:val="00EF479F"/>
    <w:rsid w:val="00F10EA3"/>
    <w:rsid w:val="00F64E5C"/>
    <w:rsid w:val="00F725EB"/>
    <w:rsid w:val="00F7264B"/>
    <w:rsid w:val="00F8027F"/>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aclu.org/news/aclu-montana-sues-missoula-county-over-discriminatory-treatment-women-and-juvenile-prisoners" TargetMode="External"/><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5.jpeg"/><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org/news/aclu-montana-sues-missoula-county-over-discriminatory-treatment-women-and-juvenile-prison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l.facebook.com/l.php?u=https%3A%2F%2Fwww.missoulagives.org%2Forganizations%2Famerican-civil-liberties-union-of-montana-foundation-aclu-mt-b011d362-e495-4a0d-af3d-51983e9b3227&amp;h=ATN9z5mLGJpnzoACmEuQ6ggEdODvP0rbavGUfDrIlXtNc5CpxPD-Lzl59Spguwnp84kpjeUbaUnIQj5H39HBHZTnldf61LFmj4n06gvQblgM_VbNxbZ0uh8&amp;s=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 Id="rId27"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ED9FABEC-4C7E-42F2-A9E3-A7A4B9CD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2018-04-30T21:57:00Z</dcterms:created>
  <dcterms:modified xsi:type="dcterms:W3CDTF">2018-04-30T21:57:00Z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