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49FE39A5" w:rsidR="00A1000D" w:rsidRPr="00B00C71" w:rsidRDefault="00620250" w:rsidP="00A4255E">
            <w:pPr>
              <w:rPr>
                <w:rFonts w:ascii="Arial" w:hAnsi="Arial" w:cs="Arial"/>
                <w:color w:val="000000"/>
              </w:rPr>
            </w:pPr>
            <w:r>
              <w:rPr>
                <w:rFonts w:ascii="Arial" w:hAnsi="Arial" w:cs="Arial"/>
                <w:color w:val="000000"/>
              </w:rPr>
              <w:t>Vermont</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0BF93C5A" w:rsidR="00DD55D2" w:rsidRPr="00B00C71" w:rsidRDefault="00E752DE"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620250">
                  <w:rPr>
                    <w:rFonts w:ascii="Meiryo" w:eastAsia="Meiryo" w:hAnsi="Meiryo" w:cs="Arial" w:hint="eastAsia"/>
                    <w:sz w:val="28"/>
                  </w:rPr>
                  <w:t>☒</w:t>
                </w:r>
              </w:sdtContent>
            </w:sdt>
            <w:r w:rsidR="00DD55D2" w:rsidRPr="00B00C71">
              <w:rPr>
                <w:rFonts w:ascii="Arial" w:hAnsi="Arial" w:cs="Arial"/>
              </w:rPr>
              <w:t xml:space="preserve">   Affiliate Full List </w:t>
            </w:r>
          </w:p>
          <w:p w14:paraId="6265139D" w14:textId="77777777" w:rsidR="00DD55D2" w:rsidRPr="00B00C71" w:rsidRDefault="00E752DE"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5E7496AE" w:rsidR="00DD55D2" w:rsidRPr="00B00C71" w:rsidRDefault="00620250" w:rsidP="003C5521">
            <w:pPr>
              <w:rPr>
                <w:rFonts w:ascii="Arial" w:hAnsi="Arial" w:cs="Arial"/>
                <w:color w:val="000000"/>
                <w:szCs w:val="22"/>
              </w:rPr>
            </w:pPr>
            <w:r>
              <w:rPr>
                <w:rFonts w:ascii="Arial" w:hAnsi="Arial" w:cs="Arial"/>
                <w:color w:val="000000"/>
                <w:szCs w:val="22"/>
              </w:rPr>
              <w:t>kconnizzo@acluvt.org</w:t>
            </w:r>
          </w:p>
          <w:p w14:paraId="626513A6" w14:textId="77777777" w:rsidR="00DD55D2" w:rsidRPr="00B00C71" w:rsidRDefault="00DD55D2" w:rsidP="003C5521">
            <w:pPr>
              <w:rPr>
                <w:rFonts w:ascii="Arial" w:hAnsi="Arial" w:cs="Arial"/>
                <w:color w:val="000000"/>
                <w:szCs w:val="22"/>
              </w:rPr>
            </w:pP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69BEF451" w:rsidR="00FC690E" w:rsidRPr="00B00C71" w:rsidRDefault="00E752DE"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620250">
                  <w:rPr>
                    <w:rFonts w:ascii="Meiryo" w:eastAsia="Meiryo" w:hAnsi="Meiryo" w:cs="Arial"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E752DE"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E752DE"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E752DE"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 xml:space="preserve">Tease, tell or </w:t>
            </w:r>
            <w:proofErr w:type="gramStart"/>
            <w:r w:rsidRPr="00B00C71">
              <w:rPr>
                <w:rStyle w:val="Emphasis"/>
                <w:rFonts w:ascii="Arial" w:hAnsi="Arial" w:cs="Arial"/>
                <w:i w:val="0"/>
                <w:color w:val="FFFFFF" w:themeColor="background1"/>
                <w:sz w:val="20"/>
                <w:szCs w:val="22"/>
              </w:rPr>
              <w:t>take action</w:t>
            </w:r>
            <w:proofErr w:type="gramEnd"/>
            <w:r w:rsidRPr="00B00C71">
              <w:rPr>
                <w:rStyle w:val="Emphasis"/>
                <w:rFonts w:ascii="Arial" w:hAnsi="Arial" w:cs="Arial"/>
                <w:i w:val="0"/>
                <w:color w:val="FFFFFF" w:themeColor="background1"/>
                <w:sz w:val="20"/>
                <w:szCs w:val="22"/>
              </w:rPr>
              <w:t>.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proofErr w:type="gramStart"/>
            <w:r w:rsidR="00570925" w:rsidRPr="00B00C71">
              <w:rPr>
                <w:rStyle w:val="Emphasis"/>
                <w:rFonts w:ascii="Arial" w:hAnsi="Arial" w:cs="Arial"/>
                <w:i w:val="0"/>
                <w:color w:val="FFFFFF" w:themeColor="background1"/>
                <w:sz w:val="20"/>
                <w:szCs w:val="22"/>
              </w:rPr>
              <w:t>” ”</w:t>
            </w:r>
            <w:proofErr w:type="gramEnd"/>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bl>
    <w:p w14:paraId="626513B7" w14:textId="133DA955" w:rsidR="003D7EA1" w:rsidRDefault="003D7EA1" w:rsidP="007C7AA6">
      <w:pPr>
        <w:rPr>
          <w:rFonts w:ascii="Arial" w:hAnsi="Arial" w:cs="Arial"/>
        </w:rPr>
      </w:pPr>
    </w:p>
    <w:p w14:paraId="3F95F02E" w14:textId="3A0831EF" w:rsidR="000C5CF0" w:rsidRDefault="000C5CF0" w:rsidP="007C7AA6">
      <w:pPr>
        <w:rPr>
          <w:rFonts w:ascii="Arial" w:hAnsi="Arial" w:cs="Arial"/>
        </w:rPr>
      </w:pPr>
      <w:r>
        <w:rPr>
          <w:rFonts w:ascii="Arial" w:hAnsi="Arial" w:cs="Arial"/>
        </w:rPr>
        <w:t xml:space="preserve">  The Vermont legislature is back!</w:t>
      </w:r>
    </w:p>
    <w:p w14:paraId="3334FF94" w14:textId="77777777" w:rsidR="000C5CF0" w:rsidRPr="00B00C71" w:rsidRDefault="000C5CF0"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bl>
    <w:p w14:paraId="4B0A8DA3" w14:textId="0E1832A1" w:rsidR="00E21909" w:rsidRDefault="000C5CF0" w:rsidP="007C7AA6">
      <w:pPr>
        <w:rPr>
          <w:rFonts w:ascii="Arial" w:hAnsi="Arial" w:cs="Arial"/>
        </w:rPr>
      </w:pPr>
      <w:r>
        <w:rPr>
          <w:rFonts w:ascii="Arial" w:hAnsi="Arial" w:cs="Arial"/>
        </w:rPr>
        <w:t xml:space="preserve">   </w:t>
      </w:r>
    </w:p>
    <w:p w14:paraId="515AF6B2" w14:textId="5918438D" w:rsidR="000C5CF0" w:rsidRPr="00B00C71" w:rsidRDefault="00E752DE" w:rsidP="007C7AA6">
      <w:pPr>
        <w:rPr>
          <w:rFonts w:ascii="Arial" w:hAnsi="Arial" w:cs="Arial"/>
        </w:rPr>
      </w:pPr>
      <w:r>
        <w:rPr>
          <w:rFonts w:ascii="Arial" w:hAnsi="Arial" w:cs="Arial"/>
        </w:rPr>
        <w:t>The</w:t>
      </w:r>
      <w:r w:rsidR="0026735B">
        <w:rPr>
          <w:rFonts w:ascii="Arial" w:hAnsi="Arial" w:cs="Arial"/>
        </w:rPr>
        <w:t xml:space="preserve"> ACLU’s </w:t>
      </w:r>
      <w:r>
        <w:rPr>
          <w:rFonts w:ascii="Arial" w:hAnsi="Arial" w:cs="Arial"/>
        </w:rPr>
        <w:t xml:space="preserve">top </w:t>
      </w:r>
      <w:bookmarkStart w:id="0" w:name="_GoBack"/>
      <w:bookmarkEnd w:id="0"/>
      <w:r w:rsidR="0026735B">
        <w:rPr>
          <w:rFonts w:ascii="Arial" w:hAnsi="Arial" w:cs="Arial"/>
        </w:rPr>
        <w:t>legislative priorities for Vermont in 2018</w:t>
      </w: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w:t>
            </w:r>
            <w:proofErr w:type="gramStart"/>
            <w:r w:rsidRPr="00B00C71">
              <w:rPr>
                <w:rStyle w:val="Strong"/>
                <w:rFonts w:ascii="Arial" w:hAnsi="Arial" w:cs="Arial"/>
                <w:color w:val="FFFFFF" w:themeColor="background1"/>
                <w:sz w:val="28"/>
                <w:szCs w:val="22"/>
              </w:rPr>
              <w:t xml:space="preserve">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roofErr w:type="gramEnd"/>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77777777" w:rsidR="002B117E" w:rsidRPr="00B00C71" w:rsidRDefault="002B117E"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w:t>
            </w:r>
            <w:proofErr w:type="gramStart"/>
            <w:r w:rsidRPr="00B00C71">
              <w:rPr>
                <w:rFonts w:ascii="Arial" w:hAnsi="Arial" w:cs="Arial"/>
                <w:color w:val="FFFFFF" w:themeColor="background1"/>
                <w:sz w:val="20"/>
                <w:szCs w:val="22"/>
              </w:rPr>
              <w:t>the these</w:t>
            </w:r>
            <w:proofErr w:type="gramEnd"/>
            <w:r w:rsidRPr="00B00C71">
              <w:rPr>
                <w:rFonts w:ascii="Arial" w:hAnsi="Arial" w:cs="Arial"/>
                <w:color w:val="FFFFFF" w:themeColor="background1"/>
                <w:sz w:val="20"/>
                <w:szCs w:val="22"/>
              </w:rPr>
              <w:t xml:space="preserv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w:t>
            </w:r>
            <w:proofErr w:type="gramStart"/>
            <w:r w:rsidR="00570925" w:rsidRPr="00B00C71">
              <w:rPr>
                <w:rFonts w:ascii="Arial" w:hAnsi="Arial" w:cs="Arial"/>
                <w:color w:val="FFFFFF" w:themeColor="background1"/>
                <w:sz w:val="20"/>
                <w:szCs w:val="22"/>
              </w:rPr>
              <w:t>taking action</w:t>
            </w:r>
            <w:proofErr w:type="gramEnd"/>
            <w:r w:rsidR="00570925" w:rsidRPr="00B00C71">
              <w:rPr>
                <w:rFonts w:ascii="Arial" w:hAnsi="Arial" w:cs="Arial"/>
                <w:color w:val="FFFFFF" w:themeColor="background1"/>
                <w:sz w:val="20"/>
                <w:szCs w:val="22"/>
              </w:rPr>
              <w:t xml:space="preserve">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w:t>
            </w:r>
            <w:proofErr w:type="gramStart"/>
            <w:r w:rsidRPr="00B00C71">
              <w:rPr>
                <w:rFonts w:ascii="Arial" w:hAnsi="Arial" w:cs="Arial"/>
                <w:color w:val="FFFFFF" w:themeColor="background1"/>
                <w:sz w:val="20"/>
                <w:szCs w:val="22"/>
              </w:rPr>
              <w:t>take action</w:t>
            </w:r>
            <w:proofErr w:type="gramEnd"/>
            <w:r w:rsidRPr="00B00C71">
              <w:rPr>
                <w:rFonts w:ascii="Arial" w:hAnsi="Arial" w:cs="Arial"/>
                <w:color w:val="FFFFFF" w:themeColor="background1"/>
                <w:sz w:val="20"/>
                <w:szCs w:val="22"/>
              </w:rPr>
              <w:t xml:space="preserve">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8B354D" w:rsidRDefault="002B117E" w:rsidP="002B117E">
            <w:pPr>
              <w:rPr>
                <w:rStyle w:val="Emphasis"/>
                <w:rFonts w:ascii="Arial" w:hAnsi="Arial" w:cs="Arial"/>
                <w:i w:val="0"/>
                <w:color w:val="auto"/>
              </w:rPr>
            </w:pPr>
            <w:bookmarkStart w:id="1" w:name="_Hlk501541385"/>
          </w:p>
          <w:p w14:paraId="626513DC" w14:textId="624AF1E9" w:rsidR="00973768" w:rsidRPr="008B354D" w:rsidRDefault="00E47845" w:rsidP="002B117E">
            <w:pPr>
              <w:rPr>
                <w:rStyle w:val="Emphasis"/>
                <w:rFonts w:ascii="Arial" w:hAnsi="Arial" w:cs="Arial"/>
                <w:i w:val="0"/>
                <w:color w:val="auto"/>
              </w:rPr>
            </w:pPr>
            <w:r w:rsidRPr="008B354D">
              <w:rPr>
                <w:rStyle w:val="Emphasis"/>
                <w:rFonts w:ascii="Arial" w:hAnsi="Arial" w:cs="Arial"/>
                <w:i w:val="0"/>
                <w:color w:val="auto"/>
              </w:rPr>
              <w:t>Dear [Name],</w:t>
            </w:r>
          </w:p>
          <w:p w14:paraId="626513DD" w14:textId="77777777" w:rsidR="00973768" w:rsidRPr="008B354D" w:rsidRDefault="00973768" w:rsidP="002B117E">
            <w:pPr>
              <w:rPr>
                <w:rStyle w:val="Emphasis"/>
                <w:rFonts w:ascii="Arial" w:hAnsi="Arial" w:cs="Arial"/>
                <w:i w:val="0"/>
                <w:color w:val="auto"/>
              </w:rPr>
            </w:pPr>
          </w:p>
          <w:p w14:paraId="626513DE" w14:textId="2DF3EC23" w:rsidR="00973768" w:rsidRPr="008B354D" w:rsidRDefault="003403A7" w:rsidP="002B117E">
            <w:pPr>
              <w:rPr>
                <w:rStyle w:val="Emphasis"/>
                <w:rFonts w:ascii="Arial" w:hAnsi="Arial" w:cs="Arial"/>
                <w:i w:val="0"/>
                <w:color w:val="auto"/>
              </w:rPr>
            </w:pPr>
            <w:r w:rsidRPr="008B354D">
              <w:rPr>
                <w:rStyle w:val="Emphasis"/>
                <w:rFonts w:ascii="Arial" w:hAnsi="Arial" w:cs="Arial"/>
                <w:i w:val="0"/>
                <w:color w:val="auto"/>
              </w:rPr>
              <w:t>Vermont’s legislature is back in session</w:t>
            </w:r>
            <w:r w:rsidR="008B354D">
              <w:rPr>
                <w:rStyle w:val="Emphasis"/>
                <w:rFonts w:ascii="Arial" w:hAnsi="Arial" w:cs="Arial"/>
                <w:i w:val="0"/>
                <w:color w:val="auto"/>
              </w:rPr>
              <w:t>,</w:t>
            </w:r>
            <w:r w:rsidR="000F74B5" w:rsidRPr="008B354D">
              <w:rPr>
                <w:rStyle w:val="Emphasis"/>
                <w:rFonts w:ascii="Arial" w:hAnsi="Arial" w:cs="Arial"/>
                <w:i w:val="0"/>
                <w:color w:val="auto"/>
              </w:rPr>
              <w:t xml:space="preserve"> </w:t>
            </w:r>
            <w:r w:rsidR="008B354D">
              <w:rPr>
                <w:rStyle w:val="Emphasis"/>
                <w:rFonts w:ascii="Arial" w:hAnsi="Arial" w:cs="Arial"/>
                <w:i w:val="0"/>
                <w:color w:val="auto"/>
              </w:rPr>
              <w:t>and when it comes to civil rights there’s a lot at stake this year</w:t>
            </w:r>
            <w:r w:rsidR="000F74B5" w:rsidRPr="008B354D">
              <w:rPr>
                <w:rStyle w:val="Emphasis"/>
                <w:rFonts w:ascii="Arial" w:hAnsi="Arial" w:cs="Arial"/>
                <w:i w:val="0"/>
                <w:color w:val="auto"/>
              </w:rPr>
              <w:t xml:space="preserve">. </w:t>
            </w:r>
            <w:r w:rsidR="00C05F24" w:rsidRPr="008B354D">
              <w:rPr>
                <w:rStyle w:val="Emphasis"/>
                <w:rFonts w:ascii="Arial" w:hAnsi="Arial" w:cs="Arial"/>
                <w:i w:val="0"/>
                <w:color w:val="auto"/>
              </w:rPr>
              <w:t xml:space="preserve">Working with </w:t>
            </w:r>
            <w:r w:rsidR="00FA05A4" w:rsidRPr="008B354D">
              <w:rPr>
                <w:rStyle w:val="Emphasis"/>
                <w:rFonts w:ascii="Arial" w:hAnsi="Arial" w:cs="Arial"/>
                <w:i w:val="0"/>
                <w:color w:val="auto"/>
              </w:rPr>
              <w:t xml:space="preserve">legislators, </w:t>
            </w:r>
            <w:r w:rsidR="00C05F24" w:rsidRPr="008B354D">
              <w:rPr>
                <w:rStyle w:val="Emphasis"/>
                <w:rFonts w:ascii="Arial" w:hAnsi="Arial" w:cs="Arial"/>
                <w:i w:val="0"/>
                <w:color w:val="auto"/>
              </w:rPr>
              <w:t>allied organizations</w:t>
            </w:r>
            <w:r w:rsidR="00FA05A4" w:rsidRPr="008B354D">
              <w:rPr>
                <w:rStyle w:val="Emphasis"/>
                <w:rFonts w:ascii="Arial" w:hAnsi="Arial" w:cs="Arial"/>
                <w:i w:val="0"/>
                <w:color w:val="auto"/>
              </w:rPr>
              <w:t>, and</w:t>
            </w:r>
            <w:r w:rsidR="00BA6DC5" w:rsidRPr="008B354D">
              <w:rPr>
                <w:rStyle w:val="Emphasis"/>
                <w:rFonts w:ascii="Arial" w:hAnsi="Arial" w:cs="Arial"/>
                <w:i w:val="0"/>
                <w:color w:val="auto"/>
              </w:rPr>
              <w:t xml:space="preserve"> </w:t>
            </w:r>
            <w:r w:rsidR="00C05F24" w:rsidRPr="008B354D">
              <w:rPr>
                <w:rStyle w:val="Emphasis"/>
                <w:rFonts w:ascii="Arial" w:hAnsi="Arial" w:cs="Arial"/>
                <w:i w:val="0"/>
                <w:color w:val="auto"/>
              </w:rPr>
              <w:t xml:space="preserve">ACLU members </w:t>
            </w:r>
            <w:r w:rsidR="00BA6DC5" w:rsidRPr="008B354D">
              <w:rPr>
                <w:rStyle w:val="Emphasis"/>
                <w:rFonts w:ascii="Arial" w:hAnsi="Arial" w:cs="Arial"/>
                <w:i w:val="0"/>
                <w:color w:val="auto"/>
              </w:rPr>
              <w:t>and supporters</w:t>
            </w:r>
            <w:r w:rsidR="008B354D">
              <w:rPr>
                <w:rStyle w:val="Emphasis"/>
                <w:rFonts w:ascii="Arial" w:hAnsi="Arial" w:cs="Arial"/>
                <w:i w:val="0"/>
                <w:color w:val="auto"/>
              </w:rPr>
              <w:t>, we’re pursuing</w:t>
            </w:r>
            <w:r w:rsidR="00C05F24" w:rsidRPr="008B354D">
              <w:rPr>
                <w:rStyle w:val="Emphasis"/>
                <w:rFonts w:ascii="Arial" w:hAnsi="Arial" w:cs="Arial"/>
                <w:i w:val="0"/>
                <w:color w:val="auto"/>
              </w:rPr>
              <w:t xml:space="preserve"> an ambitious agenda</w:t>
            </w:r>
            <w:r w:rsidR="00FA05A4" w:rsidRPr="008B354D">
              <w:rPr>
                <w:rStyle w:val="Emphasis"/>
                <w:rFonts w:ascii="Arial" w:hAnsi="Arial" w:cs="Arial"/>
                <w:i w:val="0"/>
                <w:color w:val="auto"/>
              </w:rPr>
              <w:t xml:space="preserve"> to </w:t>
            </w:r>
            <w:r w:rsidR="00551221" w:rsidRPr="008B354D">
              <w:rPr>
                <w:rStyle w:val="Emphasis"/>
                <w:rFonts w:ascii="Arial" w:hAnsi="Arial" w:cs="Arial"/>
                <w:i w:val="0"/>
                <w:color w:val="auto"/>
              </w:rPr>
              <w:t>protect and advance the rights and liberties of all Vermonters.</w:t>
            </w:r>
          </w:p>
          <w:p w14:paraId="626513DF" w14:textId="77777777" w:rsidR="00973768" w:rsidRPr="008B354D" w:rsidRDefault="00973768" w:rsidP="002B117E">
            <w:pPr>
              <w:rPr>
                <w:rStyle w:val="Emphasis"/>
                <w:rFonts w:ascii="Arial" w:hAnsi="Arial" w:cs="Arial"/>
                <w:i w:val="0"/>
                <w:color w:val="auto"/>
              </w:rPr>
            </w:pPr>
          </w:p>
          <w:p w14:paraId="21668510" w14:textId="44FB8153" w:rsidR="00715D3C" w:rsidRPr="008B354D" w:rsidRDefault="00785810" w:rsidP="00715D3C">
            <w:pPr>
              <w:rPr>
                <w:rFonts w:ascii="Arial" w:hAnsi="Arial" w:cs="Arial"/>
                <w:color w:val="auto"/>
              </w:rPr>
            </w:pPr>
            <w:r w:rsidRPr="008B354D">
              <w:rPr>
                <w:rStyle w:val="Emphasis"/>
                <w:rFonts w:ascii="Arial" w:hAnsi="Arial" w:cs="Arial"/>
                <w:b/>
                <w:i w:val="0"/>
                <w:color w:val="auto"/>
              </w:rPr>
              <w:t>Criminal Justice Reform</w:t>
            </w:r>
            <w:r w:rsidR="00715D3C" w:rsidRPr="008B354D">
              <w:rPr>
                <w:rStyle w:val="Emphasis"/>
                <w:rFonts w:ascii="Arial" w:hAnsi="Arial" w:cs="Arial"/>
                <w:i w:val="0"/>
                <w:color w:val="auto"/>
              </w:rPr>
              <w:t xml:space="preserve"> </w:t>
            </w:r>
            <w:r w:rsidR="00715D3C" w:rsidRPr="008B354D">
              <w:rPr>
                <w:rStyle w:val="Emphasis"/>
                <w:rFonts w:ascii="Arial" w:hAnsi="Arial" w:cs="Arial"/>
                <w:color w:val="auto"/>
              </w:rPr>
              <w:t xml:space="preserve"> </w:t>
            </w:r>
            <w:r w:rsidR="00BA6DC5" w:rsidRPr="008B354D">
              <w:rPr>
                <w:rStyle w:val="Emphasis"/>
                <w:rFonts w:ascii="Arial" w:hAnsi="Arial" w:cs="Arial"/>
                <w:color w:val="auto"/>
              </w:rPr>
              <w:br/>
            </w:r>
            <w:r w:rsidR="00715D3C" w:rsidRPr="008B354D">
              <w:rPr>
                <w:rFonts w:ascii="Arial" w:hAnsi="Arial" w:cs="Arial"/>
                <w:color w:val="auto"/>
              </w:rPr>
              <w:t xml:space="preserve">Vermont sends </w:t>
            </w:r>
            <w:r w:rsidR="00DD3B0B" w:rsidRPr="008B354D">
              <w:rPr>
                <w:rFonts w:ascii="Arial" w:hAnsi="Arial" w:cs="Arial"/>
                <w:color w:val="auto"/>
              </w:rPr>
              <w:t xml:space="preserve">far </w:t>
            </w:r>
            <w:r w:rsidR="00715D3C" w:rsidRPr="008B354D">
              <w:rPr>
                <w:rFonts w:ascii="Arial" w:hAnsi="Arial" w:cs="Arial"/>
                <w:color w:val="auto"/>
              </w:rPr>
              <w:t>too many people to prison</w:t>
            </w:r>
            <w:r w:rsidR="00691C1A" w:rsidRPr="008B354D">
              <w:rPr>
                <w:rFonts w:ascii="Arial" w:hAnsi="Arial" w:cs="Arial"/>
                <w:color w:val="auto"/>
              </w:rPr>
              <w:t xml:space="preserve"> for too lon</w:t>
            </w:r>
            <w:r w:rsidR="00596DB3" w:rsidRPr="008B354D">
              <w:rPr>
                <w:rFonts w:ascii="Arial" w:hAnsi="Arial" w:cs="Arial"/>
                <w:color w:val="auto"/>
              </w:rPr>
              <w:t>g—</w:t>
            </w:r>
            <w:r w:rsidR="00521758">
              <w:rPr>
                <w:rFonts w:ascii="Arial" w:hAnsi="Arial" w:cs="Arial"/>
                <w:color w:val="auto"/>
              </w:rPr>
              <w:t>at a cost to taxpayers of more than</w:t>
            </w:r>
            <w:r w:rsidR="00596DB3" w:rsidRPr="008B354D">
              <w:rPr>
                <w:rFonts w:ascii="Arial" w:hAnsi="Arial" w:cs="Arial"/>
                <w:color w:val="auto"/>
              </w:rPr>
              <w:t xml:space="preserve"> $100 million</w:t>
            </w:r>
            <w:r w:rsidR="00521758">
              <w:rPr>
                <w:rFonts w:ascii="Arial" w:hAnsi="Arial" w:cs="Arial"/>
                <w:color w:val="auto"/>
              </w:rPr>
              <w:t xml:space="preserve"> annually—and </w:t>
            </w:r>
            <w:r w:rsidR="00715D3C" w:rsidRPr="008B354D">
              <w:rPr>
                <w:rFonts w:ascii="Arial" w:hAnsi="Arial" w:cs="Arial"/>
                <w:color w:val="auto"/>
              </w:rPr>
              <w:t>incarcerates Black men at a higher rate than any other</w:t>
            </w:r>
            <w:r w:rsidR="00691C1A" w:rsidRPr="008B354D">
              <w:rPr>
                <w:rFonts w:ascii="Arial" w:hAnsi="Arial" w:cs="Arial"/>
                <w:color w:val="auto"/>
              </w:rPr>
              <w:t xml:space="preserve"> state. </w:t>
            </w:r>
            <w:r w:rsidR="004450C5" w:rsidRPr="008B354D">
              <w:rPr>
                <w:rFonts w:ascii="Arial" w:hAnsi="Arial" w:cs="Arial"/>
                <w:color w:val="auto"/>
              </w:rPr>
              <w:t>Together, we can cut</w:t>
            </w:r>
            <w:r w:rsidR="00715D3C" w:rsidRPr="008B354D">
              <w:rPr>
                <w:rFonts w:ascii="Arial" w:hAnsi="Arial" w:cs="Arial"/>
                <w:color w:val="auto"/>
              </w:rPr>
              <w:t xml:space="preserve"> Vermont’s prison population </w:t>
            </w:r>
            <w:r w:rsidR="00715D3C" w:rsidRPr="008B354D">
              <w:rPr>
                <w:rFonts w:ascii="Arial" w:hAnsi="Arial" w:cs="Arial"/>
                <w:b/>
                <w:color w:val="auto"/>
              </w:rPr>
              <w:t>in half</w:t>
            </w:r>
            <w:r w:rsidR="00691C1A" w:rsidRPr="008B354D">
              <w:rPr>
                <w:rFonts w:ascii="Arial" w:hAnsi="Arial" w:cs="Arial"/>
                <w:b/>
                <w:color w:val="auto"/>
              </w:rPr>
              <w:t xml:space="preserve"> </w:t>
            </w:r>
            <w:r w:rsidR="00691C1A" w:rsidRPr="008B354D">
              <w:rPr>
                <w:rFonts w:ascii="Arial" w:hAnsi="Arial" w:cs="Arial"/>
                <w:color w:val="auto"/>
              </w:rPr>
              <w:t xml:space="preserve">and address racial disparities </w:t>
            </w:r>
            <w:r w:rsidR="00715D3C" w:rsidRPr="008B354D">
              <w:rPr>
                <w:rFonts w:ascii="Arial" w:hAnsi="Arial" w:cs="Arial"/>
                <w:color w:val="auto"/>
              </w:rPr>
              <w:t>through bail refor</w:t>
            </w:r>
            <w:r w:rsidR="0026735B">
              <w:rPr>
                <w:rFonts w:ascii="Arial" w:hAnsi="Arial" w:cs="Arial"/>
                <w:color w:val="auto"/>
              </w:rPr>
              <w:t xml:space="preserve">m, </w:t>
            </w:r>
            <w:r w:rsidR="00715D3C" w:rsidRPr="008B354D">
              <w:rPr>
                <w:rFonts w:ascii="Arial" w:hAnsi="Arial" w:cs="Arial"/>
                <w:color w:val="auto"/>
              </w:rPr>
              <w:lastRenderedPageBreak/>
              <w:t>changes to sentencing laws</w:t>
            </w:r>
            <w:r w:rsidR="004450C5" w:rsidRPr="008B354D">
              <w:rPr>
                <w:rFonts w:ascii="Arial" w:hAnsi="Arial" w:cs="Arial"/>
                <w:color w:val="auto"/>
              </w:rPr>
              <w:t>,</w:t>
            </w:r>
            <w:r w:rsidR="00715D3C" w:rsidRPr="008B354D">
              <w:rPr>
                <w:rFonts w:ascii="Arial" w:hAnsi="Arial" w:cs="Arial"/>
                <w:color w:val="auto"/>
              </w:rPr>
              <w:t xml:space="preserve"> and by holding local prosecutors accountable.</w:t>
            </w:r>
            <w:r w:rsidR="00511D41">
              <w:rPr>
                <w:rFonts w:ascii="Arial" w:hAnsi="Arial" w:cs="Arial"/>
                <w:color w:val="auto"/>
              </w:rPr>
              <w:t xml:space="preserve"> We’re already working on a number of</w:t>
            </w:r>
            <w:r w:rsidR="00715D3C" w:rsidRPr="008B354D">
              <w:rPr>
                <w:rFonts w:ascii="Arial" w:hAnsi="Arial" w:cs="Arial"/>
                <w:color w:val="auto"/>
              </w:rPr>
              <w:t xml:space="preserve"> pending bills that </w:t>
            </w:r>
            <w:r w:rsidR="00511D41">
              <w:rPr>
                <w:rFonts w:ascii="Arial" w:hAnsi="Arial" w:cs="Arial"/>
                <w:color w:val="auto"/>
              </w:rPr>
              <w:t>can</w:t>
            </w:r>
            <w:r w:rsidR="00596DB3" w:rsidRPr="008B354D">
              <w:rPr>
                <w:rFonts w:ascii="Arial" w:hAnsi="Arial" w:cs="Arial"/>
                <w:color w:val="auto"/>
              </w:rPr>
              <w:t xml:space="preserve"> make a big difference</w:t>
            </w:r>
            <w:r w:rsidR="00511D41">
              <w:rPr>
                <w:rFonts w:ascii="Arial" w:hAnsi="Arial" w:cs="Arial"/>
                <w:color w:val="auto"/>
              </w:rPr>
              <w:t>—please stay tuned for more</w:t>
            </w:r>
            <w:r w:rsidR="00596DB3" w:rsidRPr="008B354D">
              <w:rPr>
                <w:rFonts w:ascii="Arial" w:hAnsi="Arial" w:cs="Arial"/>
                <w:color w:val="auto"/>
              </w:rPr>
              <w:t>.</w:t>
            </w:r>
          </w:p>
          <w:p w14:paraId="626513E0" w14:textId="361BA434" w:rsidR="00973768" w:rsidRPr="008B354D" w:rsidRDefault="00973768" w:rsidP="00A16A58">
            <w:pPr>
              <w:pStyle w:val="ListParagraph"/>
              <w:rPr>
                <w:rStyle w:val="Emphasis"/>
                <w:rFonts w:ascii="Arial" w:hAnsi="Arial" w:cs="Arial"/>
                <w:i w:val="0"/>
                <w:color w:val="auto"/>
              </w:rPr>
            </w:pPr>
          </w:p>
          <w:p w14:paraId="6FFC14A4" w14:textId="6CFE8044" w:rsidR="00A16A58" w:rsidRPr="008B354D" w:rsidRDefault="00596DB3" w:rsidP="008B354D">
            <w:pPr>
              <w:pStyle w:val="Default"/>
              <w:rPr>
                <w:rFonts w:ascii="Arial" w:hAnsi="Arial" w:cs="Arial"/>
                <w:color w:val="auto"/>
              </w:rPr>
            </w:pPr>
            <w:r w:rsidRPr="008B354D">
              <w:rPr>
                <w:rStyle w:val="Emphasis"/>
                <w:rFonts w:ascii="Arial" w:hAnsi="Arial" w:cs="Arial"/>
                <w:b/>
                <w:i w:val="0"/>
                <w:color w:val="auto"/>
              </w:rPr>
              <w:t>Open Government</w:t>
            </w:r>
            <w:r w:rsidR="00785810" w:rsidRPr="008B354D">
              <w:rPr>
                <w:rStyle w:val="Emphasis"/>
                <w:rFonts w:ascii="Arial" w:hAnsi="Arial" w:cs="Arial"/>
                <w:b/>
                <w:i w:val="0"/>
                <w:color w:val="auto"/>
              </w:rPr>
              <w:t xml:space="preserve"> Reform</w:t>
            </w:r>
            <w:r w:rsidR="00A16A58" w:rsidRPr="008B354D">
              <w:rPr>
                <w:rStyle w:val="Emphasis"/>
                <w:rFonts w:ascii="Arial" w:hAnsi="Arial" w:cs="Arial"/>
                <w:i w:val="0"/>
                <w:color w:val="auto"/>
              </w:rPr>
              <w:t xml:space="preserve"> </w:t>
            </w:r>
            <w:r w:rsidR="00BA6DC5" w:rsidRPr="008B354D">
              <w:rPr>
                <w:rStyle w:val="Emphasis"/>
                <w:rFonts w:ascii="Arial" w:hAnsi="Arial" w:cs="Arial"/>
                <w:i w:val="0"/>
                <w:color w:val="auto"/>
              </w:rPr>
              <w:br/>
            </w:r>
            <w:r w:rsidR="00A16A58" w:rsidRPr="008B354D">
              <w:rPr>
                <w:rFonts w:ascii="Arial" w:hAnsi="Arial" w:cs="Arial"/>
                <w:color w:val="auto"/>
              </w:rPr>
              <w:t xml:space="preserve">Transparency is key to </w:t>
            </w:r>
            <w:r w:rsidR="0026735B">
              <w:rPr>
                <w:rFonts w:ascii="Arial" w:hAnsi="Arial" w:cs="Arial"/>
                <w:color w:val="auto"/>
              </w:rPr>
              <w:t>safeguarding</w:t>
            </w:r>
            <w:r w:rsidR="00A16A58" w:rsidRPr="008B354D">
              <w:rPr>
                <w:rFonts w:ascii="Arial" w:hAnsi="Arial" w:cs="Arial"/>
                <w:color w:val="auto"/>
              </w:rPr>
              <w:t xml:space="preserve"> public trust in government, </w:t>
            </w:r>
            <w:r w:rsidR="00FB1A35" w:rsidRPr="008B354D">
              <w:rPr>
                <w:rFonts w:ascii="Arial" w:hAnsi="Arial" w:cs="Arial"/>
                <w:color w:val="auto"/>
              </w:rPr>
              <w:t xml:space="preserve">but </w:t>
            </w:r>
            <w:r w:rsidR="00FF10DB">
              <w:rPr>
                <w:rFonts w:ascii="Arial" w:hAnsi="Arial" w:cs="Arial"/>
                <w:color w:val="auto"/>
              </w:rPr>
              <w:t xml:space="preserve">the </w:t>
            </w:r>
            <w:r w:rsidR="008B354D" w:rsidRPr="008B354D">
              <w:rPr>
                <w:rFonts w:ascii="Arial" w:hAnsi="Arial" w:cs="Arial"/>
                <w:color w:val="auto"/>
              </w:rPr>
              <w:t xml:space="preserve">Center for Public Integrity </w:t>
            </w:r>
            <w:r w:rsidR="00FF10DB">
              <w:rPr>
                <w:rFonts w:ascii="Arial" w:hAnsi="Arial" w:cs="Arial"/>
                <w:color w:val="auto"/>
              </w:rPr>
              <w:t>gives</w:t>
            </w:r>
            <w:r w:rsidR="008B354D" w:rsidRPr="008B354D">
              <w:rPr>
                <w:rFonts w:ascii="Arial" w:hAnsi="Arial" w:cs="Arial"/>
                <w:color w:val="auto"/>
              </w:rPr>
              <w:t xml:space="preserve"> Vermont an ‘F’ in access to public information.</w:t>
            </w:r>
            <w:r w:rsidR="00691C1A" w:rsidRPr="008B354D">
              <w:rPr>
                <w:rFonts w:ascii="Arial" w:hAnsi="Arial" w:cs="Arial"/>
                <w:color w:val="auto"/>
              </w:rPr>
              <w:t xml:space="preserve"> </w:t>
            </w:r>
            <w:r w:rsidR="00FF10DB">
              <w:rPr>
                <w:rFonts w:ascii="Arial" w:hAnsi="Arial" w:cs="Arial"/>
                <w:color w:val="auto"/>
              </w:rPr>
              <w:t>Th</w:t>
            </w:r>
            <w:r w:rsidR="00521758">
              <w:rPr>
                <w:rFonts w:ascii="Arial" w:hAnsi="Arial" w:cs="Arial"/>
                <w:color w:val="auto"/>
              </w:rPr>
              <w:t>at’s why th</w:t>
            </w:r>
            <w:r w:rsidR="00FF10DB">
              <w:rPr>
                <w:rFonts w:ascii="Arial" w:hAnsi="Arial" w:cs="Arial"/>
                <w:color w:val="auto"/>
              </w:rPr>
              <w:t>e</w:t>
            </w:r>
            <w:r w:rsidR="00A16A58" w:rsidRPr="008B354D">
              <w:rPr>
                <w:rFonts w:ascii="Arial" w:hAnsi="Arial" w:cs="Arial"/>
                <w:color w:val="auto"/>
              </w:rPr>
              <w:t xml:space="preserve"> ACLU </w:t>
            </w:r>
            <w:r w:rsidRPr="008B354D">
              <w:rPr>
                <w:rFonts w:ascii="Arial" w:hAnsi="Arial" w:cs="Arial"/>
                <w:color w:val="auto"/>
              </w:rPr>
              <w:t>and our partners are working</w:t>
            </w:r>
            <w:r w:rsidR="00475BA7" w:rsidRPr="008B354D">
              <w:rPr>
                <w:rFonts w:ascii="Arial" w:hAnsi="Arial" w:cs="Arial"/>
                <w:color w:val="auto"/>
              </w:rPr>
              <w:t xml:space="preserve"> </w:t>
            </w:r>
            <w:r w:rsidR="00511D41">
              <w:rPr>
                <w:rFonts w:ascii="Arial" w:hAnsi="Arial" w:cs="Arial"/>
                <w:color w:val="auto"/>
              </w:rPr>
              <w:t>to reform Vermont’s public records law</w:t>
            </w:r>
            <w:r w:rsidR="00A16A58" w:rsidRPr="008B354D">
              <w:rPr>
                <w:rFonts w:ascii="Arial" w:hAnsi="Arial" w:cs="Arial"/>
                <w:color w:val="auto"/>
              </w:rPr>
              <w:t xml:space="preserve"> to </w:t>
            </w:r>
            <w:r w:rsidR="00D33A7D" w:rsidRPr="008B354D">
              <w:rPr>
                <w:rFonts w:ascii="Arial" w:hAnsi="Arial" w:cs="Arial"/>
                <w:color w:val="auto"/>
              </w:rPr>
              <w:t>ensure</w:t>
            </w:r>
            <w:r w:rsidR="007916D5" w:rsidRPr="008B354D">
              <w:rPr>
                <w:rFonts w:ascii="Arial" w:hAnsi="Arial" w:cs="Arial"/>
                <w:color w:val="auto"/>
              </w:rPr>
              <w:t xml:space="preserve"> our</w:t>
            </w:r>
            <w:r w:rsidR="00A16A58" w:rsidRPr="008B354D">
              <w:rPr>
                <w:rFonts w:ascii="Arial" w:hAnsi="Arial" w:cs="Arial"/>
                <w:color w:val="auto"/>
              </w:rPr>
              <w:t xml:space="preserve"> </w:t>
            </w:r>
            <w:r w:rsidR="009F123C" w:rsidRPr="008B354D">
              <w:rPr>
                <w:rFonts w:ascii="Arial" w:hAnsi="Arial" w:cs="Arial"/>
                <w:color w:val="auto"/>
              </w:rPr>
              <w:t>government</w:t>
            </w:r>
            <w:r w:rsidR="00D33A7D" w:rsidRPr="008B354D">
              <w:rPr>
                <w:rFonts w:ascii="Arial" w:hAnsi="Arial" w:cs="Arial"/>
                <w:color w:val="auto"/>
              </w:rPr>
              <w:t xml:space="preserve"> is</w:t>
            </w:r>
            <w:r w:rsidR="00A16A58" w:rsidRPr="008B354D">
              <w:rPr>
                <w:rFonts w:ascii="Arial" w:hAnsi="Arial" w:cs="Arial"/>
                <w:color w:val="auto"/>
              </w:rPr>
              <w:t xml:space="preserve"> </w:t>
            </w:r>
            <w:r w:rsidR="00FF10DB">
              <w:rPr>
                <w:rFonts w:ascii="Arial" w:hAnsi="Arial" w:cs="Arial"/>
                <w:color w:val="auto"/>
              </w:rPr>
              <w:t xml:space="preserve">more </w:t>
            </w:r>
            <w:r w:rsidR="00A16A58" w:rsidRPr="008B354D">
              <w:rPr>
                <w:rFonts w:ascii="Arial" w:hAnsi="Arial" w:cs="Arial"/>
                <w:color w:val="auto"/>
              </w:rPr>
              <w:t>transparent and accountable</w:t>
            </w:r>
            <w:r w:rsidR="00521758">
              <w:rPr>
                <w:rFonts w:ascii="Arial" w:hAnsi="Arial" w:cs="Arial"/>
                <w:color w:val="auto"/>
              </w:rPr>
              <w:t xml:space="preserve"> to the public</w:t>
            </w:r>
            <w:r w:rsidR="00A16A58" w:rsidRPr="008B354D">
              <w:rPr>
                <w:rFonts w:ascii="Arial" w:hAnsi="Arial" w:cs="Arial"/>
                <w:color w:val="auto"/>
              </w:rPr>
              <w:t xml:space="preserve">. </w:t>
            </w:r>
          </w:p>
          <w:p w14:paraId="71EBF3E3" w14:textId="28D62991" w:rsidR="00785810" w:rsidRPr="008B354D" w:rsidRDefault="00785810" w:rsidP="00A16A58">
            <w:pPr>
              <w:pStyle w:val="ListParagraph"/>
              <w:rPr>
                <w:rStyle w:val="Emphasis"/>
                <w:rFonts w:ascii="Arial" w:hAnsi="Arial" w:cs="Arial"/>
                <w:i w:val="0"/>
                <w:color w:val="auto"/>
              </w:rPr>
            </w:pPr>
          </w:p>
          <w:p w14:paraId="57EE0410" w14:textId="77777777" w:rsidR="000E0CF0" w:rsidRPr="008B354D" w:rsidRDefault="00596DB3" w:rsidP="00A16A58">
            <w:pPr>
              <w:rPr>
                <w:rStyle w:val="Emphasis"/>
                <w:rFonts w:ascii="Arial" w:hAnsi="Arial" w:cs="Arial"/>
                <w:b/>
                <w:i w:val="0"/>
                <w:color w:val="auto"/>
              </w:rPr>
            </w:pPr>
            <w:r w:rsidRPr="008B354D">
              <w:rPr>
                <w:rStyle w:val="Emphasis"/>
                <w:rFonts w:ascii="Arial" w:hAnsi="Arial" w:cs="Arial"/>
                <w:b/>
                <w:i w:val="0"/>
                <w:color w:val="auto"/>
              </w:rPr>
              <w:t xml:space="preserve">Stronger </w:t>
            </w:r>
            <w:r w:rsidR="00785810" w:rsidRPr="008B354D">
              <w:rPr>
                <w:rStyle w:val="Emphasis"/>
                <w:rFonts w:ascii="Arial" w:hAnsi="Arial" w:cs="Arial"/>
                <w:b/>
                <w:i w:val="0"/>
                <w:color w:val="auto"/>
              </w:rPr>
              <w:t>Privac</w:t>
            </w:r>
            <w:r w:rsidRPr="008B354D">
              <w:rPr>
                <w:rStyle w:val="Emphasis"/>
                <w:rFonts w:ascii="Arial" w:hAnsi="Arial" w:cs="Arial"/>
                <w:b/>
                <w:i w:val="0"/>
                <w:color w:val="auto"/>
              </w:rPr>
              <w:t>y Protections</w:t>
            </w:r>
          </w:p>
          <w:p w14:paraId="39472D5D" w14:textId="4F15396F" w:rsidR="00785810" w:rsidRPr="008B354D" w:rsidRDefault="000E0CF0" w:rsidP="00A16A58">
            <w:pPr>
              <w:rPr>
                <w:rStyle w:val="Emphasis"/>
                <w:rFonts w:ascii="Arial" w:hAnsi="Arial" w:cs="Arial"/>
                <w:i w:val="0"/>
                <w:color w:val="auto"/>
              </w:rPr>
            </w:pPr>
            <w:r w:rsidRPr="008B354D">
              <w:rPr>
                <w:rFonts w:ascii="Arial" w:hAnsi="Arial" w:cs="Arial"/>
                <w:color w:val="auto"/>
              </w:rPr>
              <w:t>With new technologies come new threats to our privacy</w:t>
            </w:r>
            <w:r w:rsidR="008B354D" w:rsidRPr="008B354D">
              <w:rPr>
                <w:rFonts w:ascii="Arial" w:hAnsi="Arial" w:cs="Arial"/>
                <w:color w:val="auto"/>
              </w:rPr>
              <w:t xml:space="preserve">, and the ACLU </w:t>
            </w:r>
            <w:r w:rsidR="00E70E9E">
              <w:rPr>
                <w:rFonts w:ascii="Arial" w:hAnsi="Arial" w:cs="Arial"/>
                <w:color w:val="auto"/>
              </w:rPr>
              <w:t>is fighting</w:t>
            </w:r>
            <w:r w:rsidRPr="008B354D">
              <w:rPr>
                <w:rFonts w:ascii="Arial" w:hAnsi="Arial" w:cs="Arial"/>
                <w:color w:val="auto"/>
              </w:rPr>
              <w:t xml:space="preserve"> </w:t>
            </w:r>
            <w:r w:rsidR="00A16A58" w:rsidRPr="008B354D">
              <w:rPr>
                <w:rFonts w:ascii="Arial" w:hAnsi="Arial" w:cs="Arial"/>
                <w:color w:val="auto"/>
              </w:rPr>
              <w:t xml:space="preserve">to strengthen </w:t>
            </w:r>
            <w:r w:rsidR="00596DB3" w:rsidRPr="008B354D">
              <w:rPr>
                <w:rFonts w:ascii="Arial" w:hAnsi="Arial" w:cs="Arial"/>
                <w:color w:val="auto"/>
              </w:rPr>
              <w:t xml:space="preserve">Vermonters’ </w:t>
            </w:r>
            <w:r w:rsidR="00A16A58" w:rsidRPr="008B354D">
              <w:rPr>
                <w:rFonts w:ascii="Arial" w:hAnsi="Arial" w:cs="Arial"/>
                <w:color w:val="auto"/>
              </w:rPr>
              <w:t>privacy protection</w:t>
            </w:r>
            <w:r w:rsidR="008B354D" w:rsidRPr="008B354D">
              <w:rPr>
                <w:rFonts w:ascii="Arial" w:hAnsi="Arial" w:cs="Arial"/>
                <w:color w:val="auto"/>
              </w:rPr>
              <w:t>s—</w:t>
            </w:r>
            <w:r w:rsidRPr="008B354D">
              <w:rPr>
                <w:rFonts w:ascii="Arial" w:hAnsi="Arial" w:cs="Arial"/>
                <w:color w:val="auto"/>
              </w:rPr>
              <w:t xml:space="preserve">by </w:t>
            </w:r>
            <w:r w:rsidR="00596DB3" w:rsidRPr="008B354D">
              <w:rPr>
                <w:rFonts w:ascii="Arial" w:hAnsi="Arial" w:cs="Arial"/>
                <w:color w:val="auto"/>
              </w:rPr>
              <w:t xml:space="preserve">prohibiting Vermont from assisting the federal government in </w:t>
            </w:r>
            <w:r w:rsidR="00E70E9E">
              <w:rPr>
                <w:rFonts w:ascii="Arial" w:hAnsi="Arial" w:cs="Arial"/>
                <w:color w:val="auto"/>
              </w:rPr>
              <w:t xml:space="preserve">collecting </w:t>
            </w:r>
            <w:r w:rsidR="00596DB3" w:rsidRPr="008B354D">
              <w:rPr>
                <w:rFonts w:ascii="Arial" w:hAnsi="Arial" w:cs="Arial"/>
                <w:color w:val="auto"/>
              </w:rPr>
              <w:t>electronic data</w:t>
            </w:r>
            <w:r w:rsidR="00E70E9E" w:rsidRPr="008B354D">
              <w:rPr>
                <w:rFonts w:ascii="Arial" w:hAnsi="Arial" w:cs="Arial"/>
                <w:color w:val="auto"/>
              </w:rPr>
              <w:t xml:space="preserve"> </w:t>
            </w:r>
            <w:r w:rsidR="00E70E9E">
              <w:rPr>
                <w:rFonts w:ascii="Arial" w:hAnsi="Arial" w:cs="Arial"/>
                <w:color w:val="auto"/>
              </w:rPr>
              <w:t xml:space="preserve">without a </w:t>
            </w:r>
            <w:r w:rsidR="00E70E9E" w:rsidRPr="008B354D">
              <w:rPr>
                <w:rFonts w:ascii="Arial" w:hAnsi="Arial" w:cs="Arial"/>
                <w:color w:val="auto"/>
              </w:rPr>
              <w:t>warrant</w:t>
            </w:r>
            <w:r w:rsidR="00596DB3" w:rsidRPr="008B354D">
              <w:rPr>
                <w:rFonts w:ascii="Arial" w:hAnsi="Arial" w:cs="Arial"/>
                <w:color w:val="auto"/>
              </w:rPr>
              <w:t xml:space="preserve">, limiting police access to millions of </w:t>
            </w:r>
            <w:r w:rsidR="00A16A58" w:rsidRPr="008B354D">
              <w:rPr>
                <w:rFonts w:ascii="Arial" w:hAnsi="Arial" w:cs="Arial"/>
                <w:color w:val="auto"/>
              </w:rPr>
              <w:t xml:space="preserve">Automatic License Plate Reader </w:t>
            </w:r>
            <w:r w:rsidR="00596DB3" w:rsidRPr="008B354D">
              <w:rPr>
                <w:rFonts w:ascii="Arial" w:hAnsi="Arial" w:cs="Arial"/>
                <w:color w:val="auto"/>
              </w:rPr>
              <w:t>images</w:t>
            </w:r>
            <w:r w:rsidR="00691C1A" w:rsidRPr="008B354D">
              <w:rPr>
                <w:rFonts w:ascii="Arial" w:hAnsi="Arial" w:cs="Arial"/>
                <w:color w:val="auto"/>
              </w:rPr>
              <w:t xml:space="preserve">, </w:t>
            </w:r>
            <w:r w:rsidR="00596DB3" w:rsidRPr="008B354D">
              <w:rPr>
                <w:rFonts w:ascii="Arial" w:hAnsi="Arial" w:cs="Arial"/>
                <w:color w:val="auto"/>
              </w:rPr>
              <w:t xml:space="preserve">and </w:t>
            </w:r>
            <w:r w:rsidRPr="008B354D">
              <w:rPr>
                <w:rFonts w:ascii="Arial" w:hAnsi="Arial" w:cs="Arial"/>
                <w:color w:val="auto"/>
              </w:rPr>
              <w:t>requiring</w:t>
            </w:r>
            <w:r w:rsidR="00596DB3" w:rsidRPr="008B354D">
              <w:rPr>
                <w:rFonts w:ascii="Arial" w:hAnsi="Arial" w:cs="Arial"/>
                <w:color w:val="auto"/>
              </w:rPr>
              <w:t xml:space="preserve"> private companies that collect personal</w:t>
            </w:r>
            <w:r w:rsidR="00A16A58" w:rsidRPr="008B354D">
              <w:rPr>
                <w:rFonts w:ascii="Arial" w:hAnsi="Arial" w:cs="Arial"/>
                <w:color w:val="auto"/>
              </w:rPr>
              <w:t xml:space="preserve"> data</w:t>
            </w:r>
            <w:r w:rsidR="00596DB3" w:rsidRPr="008B354D">
              <w:rPr>
                <w:rFonts w:ascii="Arial" w:hAnsi="Arial" w:cs="Arial"/>
                <w:color w:val="auto"/>
              </w:rPr>
              <w:t xml:space="preserve"> </w:t>
            </w:r>
            <w:r w:rsidR="004450C5" w:rsidRPr="008B354D">
              <w:rPr>
                <w:rFonts w:ascii="Arial" w:hAnsi="Arial" w:cs="Arial"/>
                <w:color w:val="auto"/>
              </w:rPr>
              <w:t>to</w:t>
            </w:r>
            <w:r w:rsidR="00596DB3" w:rsidRPr="008B354D">
              <w:rPr>
                <w:rFonts w:ascii="Arial" w:hAnsi="Arial" w:cs="Arial"/>
                <w:color w:val="auto"/>
              </w:rPr>
              <w:t xml:space="preserve"> better</w:t>
            </w:r>
            <w:r w:rsidR="00A16A58" w:rsidRPr="008B354D">
              <w:rPr>
                <w:rFonts w:ascii="Arial" w:hAnsi="Arial" w:cs="Arial"/>
                <w:color w:val="auto"/>
              </w:rPr>
              <w:t xml:space="preserve"> protect</w:t>
            </w:r>
            <w:r w:rsidR="00596DB3" w:rsidRPr="008B354D">
              <w:rPr>
                <w:rFonts w:ascii="Arial" w:hAnsi="Arial" w:cs="Arial"/>
                <w:color w:val="auto"/>
              </w:rPr>
              <w:t xml:space="preserve"> Vermonters’</w:t>
            </w:r>
            <w:r w:rsidR="00A16A58" w:rsidRPr="008B354D">
              <w:rPr>
                <w:rFonts w:ascii="Arial" w:hAnsi="Arial" w:cs="Arial"/>
                <w:color w:val="auto"/>
              </w:rPr>
              <w:t xml:space="preserve"> </w:t>
            </w:r>
            <w:r w:rsidR="004450C5" w:rsidRPr="008B354D">
              <w:rPr>
                <w:rFonts w:ascii="Arial" w:hAnsi="Arial" w:cs="Arial"/>
                <w:color w:val="auto"/>
              </w:rPr>
              <w:t>p</w:t>
            </w:r>
            <w:r w:rsidR="00596DB3" w:rsidRPr="008B354D">
              <w:rPr>
                <w:rFonts w:ascii="Arial" w:hAnsi="Arial" w:cs="Arial"/>
                <w:color w:val="auto"/>
              </w:rPr>
              <w:t>rivate</w:t>
            </w:r>
            <w:r w:rsidR="004450C5" w:rsidRPr="008B354D">
              <w:rPr>
                <w:rFonts w:ascii="Arial" w:hAnsi="Arial" w:cs="Arial"/>
                <w:color w:val="auto"/>
              </w:rPr>
              <w:t xml:space="preserve"> information</w:t>
            </w:r>
            <w:r w:rsidR="00FA05A4" w:rsidRPr="008B354D">
              <w:rPr>
                <w:rFonts w:ascii="Arial" w:hAnsi="Arial" w:cs="Arial"/>
                <w:color w:val="auto"/>
              </w:rPr>
              <w:t>.</w:t>
            </w:r>
          </w:p>
          <w:p w14:paraId="16B28FF3" w14:textId="77777777" w:rsidR="00A16A58" w:rsidRPr="008B354D" w:rsidRDefault="00A16A58" w:rsidP="00A16A58">
            <w:pPr>
              <w:rPr>
                <w:rStyle w:val="Emphasis"/>
                <w:rFonts w:ascii="Arial" w:hAnsi="Arial" w:cs="Arial"/>
                <w:b/>
                <w:i w:val="0"/>
                <w:color w:val="auto"/>
              </w:rPr>
            </w:pPr>
          </w:p>
          <w:p w14:paraId="3332EBF8" w14:textId="571679C1" w:rsidR="00CC2BBF" w:rsidRPr="008B354D" w:rsidRDefault="00785810" w:rsidP="00A16A58">
            <w:pPr>
              <w:rPr>
                <w:rStyle w:val="Emphasis"/>
                <w:rFonts w:ascii="Arial" w:hAnsi="Arial" w:cs="Arial"/>
                <w:color w:val="auto"/>
              </w:rPr>
            </w:pPr>
            <w:r w:rsidRPr="008B354D">
              <w:rPr>
                <w:rStyle w:val="Emphasis"/>
                <w:rFonts w:ascii="Arial" w:hAnsi="Arial" w:cs="Arial"/>
                <w:b/>
                <w:i w:val="0"/>
                <w:color w:val="auto"/>
              </w:rPr>
              <w:t xml:space="preserve">A Vermont </w:t>
            </w:r>
            <w:r w:rsidR="000E0CF0" w:rsidRPr="008B354D">
              <w:rPr>
                <w:rStyle w:val="Emphasis"/>
                <w:rFonts w:ascii="Arial" w:hAnsi="Arial" w:cs="Arial"/>
                <w:b/>
                <w:i w:val="0"/>
                <w:color w:val="auto"/>
              </w:rPr>
              <w:t>T</w:t>
            </w:r>
            <w:r w:rsidRPr="008B354D">
              <w:rPr>
                <w:rStyle w:val="Emphasis"/>
                <w:rFonts w:ascii="Arial" w:hAnsi="Arial" w:cs="Arial"/>
                <w:b/>
                <w:i w:val="0"/>
                <w:color w:val="auto"/>
              </w:rPr>
              <w:t xml:space="preserve">hat Works </w:t>
            </w:r>
            <w:r w:rsidR="009F33BC" w:rsidRPr="008B354D">
              <w:rPr>
                <w:rStyle w:val="Emphasis"/>
                <w:rFonts w:ascii="Arial" w:hAnsi="Arial" w:cs="Arial"/>
                <w:b/>
                <w:i w:val="0"/>
                <w:color w:val="auto"/>
              </w:rPr>
              <w:t>for</w:t>
            </w:r>
            <w:r w:rsidRPr="008B354D">
              <w:rPr>
                <w:rStyle w:val="Emphasis"/>
                <w:rFonts w:ascii="Arial" w:hAnsi="Arial" w:cs="Arial"/>
                <w:b/>
                <w:i w:val="0"/>
                <w:color w:val="auto"/>
              </w:rPr>
              <w:t xml:space="preserve"> Everyone</w:t>
            </w:r>
            <w:r w:rsidR="00A16A58" w:rsidRPr="008B354D">
              <w:rPr>
                <w:rStyle w:val="Emphasis"/>
                <w:rFonts w:ascii="Arial" w:hAnsi="Arial" w:cs="Arial"/>
                <w:color w:val="auto"/>
              </w:rPr>
              <w:t xml:space="preserve"> </w:t>
            </w:r>
          </w:p>
          <w:p w14:paraId="06B2BB88" w14:textId="71D215E6" w:rsidR="00A16A58" w:rsidRPr="008B354D" w:rsidRDefault="003F0AD7" w:rsidP="00A16A58">
            <w:pPr>
              <w:rPr>
                <w:rFonts w:ascii="Arial" w:hAnsi="Arial" w:cs="Arial"/>
                <w:color w:val="auto"/>
              </w:rPr>
            </w:pPr>
            <w:r w:rsidRPr="008B354D">
              <w:rPr>
                <w:rFonts w:ascii="Arial" w:hAnsi="Arial" w:cs="Arial"/>
                <w:color w:val="auto"/>
              </w:rPr>
              <w:t>This year</w:t>
            </w:r>
            <w:r w:rsidR="007D11B2">
              <w:rPr>
                <w:rFonts w:ascii="Arial" w:hAnsi="Arial" w:cs="Arial"/>
                <w:color w:val="auto"/>
              </w:rPr>
              <w:t>,</w:t>
            </w:r>
            <w:r w:rsidRPr="008B354D">
              <w:rPr>
                <w:rFonts w:ascii="Arial" w:hAnsi="Arial" w:cs="Arial"/>
                <w:color w:val="auto"/>
              </w:rPr>
              <w:t xml:space="preserve"> we have tremendous opportunities—and a great responsibility</w:t>
            </w:r>
            <w:r w:rsidR="00CC2BBF" w:rsidRPr="008B354D">
              <w:rPr>
                <w:rFonts w:ascii="Arial" w:hAnsi="Arial" w:cs="Arial"/>
                <w:color w:val="auto"/>
              </w:rPr>
              <w:t>—</w:t>
            </w:r>
            <w:r w:rsidRPr="008B354D">
              <w:rPr>
                <w:rFonts w:ascii="Arial" w:hAnsi="Arial" w:cs="Arial"/>
                <w:color w:val="auto"/>
              </w:rPr>
              <w:t>to invest</w:t>
            </w:r>
            <w:r w:rsidR="007D11B2">
              <w:rPr>
                <w:rFonts w:ascii="Arial" w:hAnsi="Arial" w:cs="Arial"/>
                <w:color w:val="auto"/>
              </w:rPr>
              <w:t xml:space="preserve"> more</w:t>
            </w:r>
            <w:r w:rsidRPr="008B354D">
              <w:rPr>
                <w:rFonts w:ascii="Arial" w:hAnsi="Arial" w:cs="Arial"/>
                <w:color w:val="auto"/>
              </w:rPr>
              <w:t xml:space="preserve"> in healthy families and communities. The ACLU </w:t>
            </w:r>
            <w:r w:rsidR="009F33BC" w:rsidRPr="008B354D">
              <w:rPr>
                <w:rFonts w:ascii="Arial" w:hAnsi="Arial" w:cs="Arial"/>
                <w:color w:val="auto"/>
              </w:rPr>
              <w:t>is</w:t>
            </w:r>
            <w:r w:rsidRPr="008B354D">
              <w:rPr>
                <w:rFonts w:ascii="Arial" w:hAnsi="Arial" w:cs="Arial"/>
                <w:color w:val="auto"/>
              </w:rPr>
              <w:t xml:space="preserve"> advocating </w:t>
            </w:r>
            <w:r w:rsidR="009F33BC" w:rsidRPr="008B354D">
              <w:rPr>
                <w:rFonts w:ascii="Arial" w:hAnsi="Arial" w:cs="Arial"/>
                <w:color w:val="auto"/>
              </w:rPr>
              <w:t xml:space="preserve">for Vermont </w:t>
            </w:r>
            <w:r w:rsidRPr="008B354D">
              <w:rPr>
                <w:rFonts w:ascii="Arial" w:hAnsi="Arial" w:cs="Arial"/>
                <w:color w:val="auto"/>
              </w:rPr>
              <w:t>to raise</w:t>
            </w:r>
            <w:r w:rsidR="00CC2BBF" w:rsidRPr="008B354D">
              <w:rPr>
                <w:rFonts w:ascii="Arial" w:hAnsi="Arial" w:cs="Arial"/>
                <w:color w:val="auto"/>
              </w:rPr>
              <w:t xml:space="preserve"> the minimum wage, pass paid family leave, establis</w:t>
            </w:r>
            <w:r w:rsidRPr="008B354D">
              <w:rPr>
                <w:rFonts w:ascii="Arial" w:hAnsi="Arial" w:cs="Arial"/>
                <w:color w:val="auto"/>
              </w:rPr>
              <w:t>h</w:t>
            </w:r>
            <w:r w:rsidR="00CC2BBF" w:rsidRPr="008B354D">
              <w:rPr>
                <w:rFonts w:ascii="Arial" w:hAnsi="Arial" w:cs="Arial"/>
                <w:color w:val="auto"/>
              </w:rPr>
              <w:t xml:space="preserve"> universal primary care, and prioritiz</w:t>
            </w:r>
            <w:r w:rsidRPr="008B354D">
              <w:rPr>
                <w:rFonts w:ascii="Arial" w:hAnsi="Arial" w:cs="Arial"/>
                <w:color w:val="auto"/>
              </w:rPr>
              <w:t>e</w:t>
            </w:r>
            <w:r w:rsidR="00CC2BBF" w:rsidRPr="008B354D">
              <w:rPr>
                <w:rFonts w:ascii="Arial" w:hAnsi="Arial" w:cs="Arial"/>
                <w:color w:val="auto"/>
              </w:rPr>
              <w:t xml:space="preserve"> investment in mental health care</w:t>
            </w:r>
            <w:r w:rsidRPr="008B354D">
              <w:rPr>
                <w:rFonts w:ascii="Arial" w:hAnsi="Arial" w:cs="Arial"/>
                <w:color w:val="auto"/>
              </w:rPr>
              <w:t xml:space="preserve">. And, we’ll be urging </w:t>
            </w:r>
            <w:r w:rsidR="009F33BC" w:rsidRPr="008B354D">
              <w:rPr>
                <w:rFonts w:ascii="Arial" w:hAnsi="Arial" w:cs="Arial"/>
                <w:color w:val="auto"/>
              </w:rPr>
              <w:t>the legislature</w:t>
            </w:r>
            <w:r w:rsidRPr="008B354D">
              <w:rPr>
                <w:rFonts w:ascii="Arial" w:hAnsi="Arial" w:cs="Arial"/>
                <w:color w:val="auto"/>
              </w:rPr>
              <w:t xml:space="preserve"> to implement </w:t>
            </w:r>
            <w:r w:rsidR="009F33BC" w:rsidRPr="008B354D">
              <w:rPr>
                <w:rFonts w:ascii="Arial" w:hAnsi="Arial" w:cs="Arial"/>
                <w:color w:val="auto"/>
              </w:rPr>
              <w:t xml:space="preserve">the </w:t>
            </w:r>
            <w:r w:rsidRPr="008B354D">
              <w:rPr>
                <w:rFonts w:ascii="Arial" w:hAnsi="Arial" w:cs="Arial"/>
                <w:color w:val="auto"/>
              </w:rPr>
              <w:t xml:space="preserve">recommendations </w:t>
            </w:r>
            <w:r w:rsidR="009F33BC" w:rsidRPr="008B354D">
              <w:rPr>
                <w:rFonts w:ascii="Arial" w:hAnsi="Arial" w:cs="Arial"/>
                <w:color w:val="auto"/>
              </w:rPr>
              <w:t>of its</w:t>
            </w:r>
            <w:r w:rsidRPr="008B354D">
              <w:rPr>
                <w:rFonts w:ascii="Arial" w:hAnsi="Arial" w:cs="Arial"/>
                <w:color w:val="auto"/>
              </w:rPr>
              <w:t xml:space="preserve"> racial justice</w:t>
            </w:r>
            <w:r w:rsidR="009F33BC" w:rsidRPr="008B354D">
              <w:rPr>
                <w:rFonts w:ascii="Arial" w:hAnsi="Arial" w:cs="Arial"/>
                <w:color w:val="auto"/>
              </w:rPr>
              <w:t xml:space="preserve"> panels</w:t>
            </w:r>
            <w:r w:rsidRPr="008B354D">
              <w:rPr>
                <w:rFonts w:ascii="Arial" w:hAnsi="Arial" w:cs="Arial"/>
                <w:color w:val="auto"/>
              </w:rPr>
              <w:t xml:space="preserve">, </w:t>
            </w:r>
            <w:r w:rsidR="00442DC1" w:rsidRPr="008B354D">
              <w:rPr>
                <w:rFonts w:ascii="Arial" w:hAnsi="Arial" w:cs="Arial"/>
                <w:color w:val="auto"/>
              </w:rPr>
              <w:t>includin</w:t>
            </w:r>
            <w:r w:rsidR="00EF35DA" w:rsidRPr="008B354D">
              <w:rPr>
                <w:rFonts w:ascii="Arial" w:hAnsi="Arial" w:cs="Arial"/>
                <w:color w:val="auto"/>
              </w:rPr>
              <w:t xml:space="preserve">g </w:t>
            </w:r>
            <w:r w:rsidR="00442DC1" w:rsidRPr="008B354D">
              <w:rPr>
                <w:rFonts w:ascii="Arial" w:hAnsi="Arial" w:cs="Arial"/>
                <w:color w:val="auto"/>
              </w:rPr>
              <w:t xml:space="preserve">a K-12 ethnic studies curriculum in public schools. </w:t>
            </w:r>
          </w:p>
          <w:p w14:paraId="3E1E0AFF" w14:textId="5BF77031" w:rsidR="00785810" w:rsidRPr="008B354D" w:rsidRDefault="00785810" w:rsidP="00A16A58">
            <w:pPr>
              <w:rPr>
                <w:rStyle w:val="Emphasis"/>
                <w:rFonts w:ascii="Arial" w:hAnsi="Arial" w:cs="Arial"/>
                <w:i w:val="0"/>
                <w:color w:val="auto"/>
              </w:rPr>
            </w:pPr>
          </w:p>
          <w:p w14:paraId="626513E1" w14:textId="7922141B" w:rsidR="00973768" w:rsidRPr="008B354D" w:rsidRDefault="006D5DF6" w:rsidP="002B117E">
            <w:pPr>
              <w:rPr>
                <w:rFonts w:ascii="Arial" w:hAnsi="Arial" w:cs="Arial"/>
                <w:color w:val="auto"/>
              </w:rPr>
            </w:pPr>
            <w:r w:rsidRPr="008B354D">
              <w:rPr>
                <w:rFonts w:ascii="Arial" w:hAnsi="Arial" w:cs="Arial"/>
                <w:color w:val="auto"/>
              </w:rPr>
              <w:t xml:space="preserve">At a time of extreme national division, we must </w:t>
            </w:r>
            <w:r w:rsidR="00FA05A4" w:rsidRPr="008B354D">
              <w:rPr>
                <w:rFonts w:ascii="Arial" w:hAnsi="Arial" w:cs="Arial"/>
                <w:color w:val="auto"/>
              </w:rPr>
              <w:t>stand united to build a Vermont</w:t>
            </w:r>
            <w:r w:rsidRPr="008B354D">
              <w:rPr>
                <w:rFonts w:ascii="Arial" w:hAnsi="Arial" w:cs="Arial"/>
                <w:color w:val="auto"/>
              </w:rPr>
              <w:t xml:space="preserve"> </w:t>
            </w:r>
            <w:r w:rsidR="00253A40" w:rsidRPr="008B354D">
              <w:rPr>
                <w:rFonts w:ascii="Arial" w:hAnsi="Arial" w:cs="Arial"/>
                <w:color w:val="auto"/>
              </w:rPr>
              <w:t xml:space="preserve">where </w:t>
            </w:r>
            <w:r w:rsidR="00FA05A4" w:rsidRPr="008B354D">
              <w:rPr>
                <w:rFonts w:ascii="Arial" w:hAnsi="Arial" w:cs="Arial"/>
                <w:color w:val="auto"/>
              </w:rPr>
              <w:t xml:space="preserve">everyone’s rights </w:t>
            </w:r>
            <w:r w:rsidR="00253A40" w:rsidRPr="008B354D">
              <w:rPr>
                <w:rFonts w:ascii="Arial" w:hAnsi="Arial" w:cs="Arial"/>
                <w:color w:val="auto"/>
              </w:rPr>
              <w:t>are respecte</w:t>
            </w:r>
            <w:r w:rsidR="00FA05A4" w:rsidRPr="008B354D">
              <w:rPr>
                <w:rFonts w:ascii="Arial" w:hAnsi="Arial" w:cs="Arial"/>
                <w:color w:val="auto"/>
              </w:rPr>
              <w:t>d</w:t>
            </w:r>
            <w:r w:rsidR="003063EE" w:rsidRPr="008B354D">
              <w:rPr>
                <w:rFonts w:ascii="Arial" w:hAnsi="Arial" w:cs="Arial"/>
                <w:color w:val="auto"/>
              </w:rPr>
              <w:t xml:space="preserve">. Throughout the </w:t>
            </w:r>
            <w:r w:rsidR="00FA05A4" w:rsidRPr="008B354D">
              <w:rPr>
                <w:rFonts w:ascii="Arial" w:hAnsi="Arial" w:cs="Arial"/>
                <w:color w:val="auto"/>
              </w:rPr>
              <w:t xml:space="preserve">legislative </w:t>
            </w:r>
            <w:r w:rsidR="003063EE" w:rsidRPr="008B354D">
              <w:rPr>
                <w:rFonts w:ascii="Arial" w:hAnsi="Arial" w:cs="Arial"/>
                <w:color w:val="auto"/>
              </w:rPr>
              <w:t>session we will be calling on you</w:t>
            </w:r>
            <w:r w:rsidR="00BA6DC5" w:rsidRPr="008B354D">
              <w:rPr>
                <w:rFonts w:ascii="Arial" w:hAnsi="Arial" w:cs="Arial"/>
                <w:color w:val="auto"/>
              </w:rPr>
              <w:t xml:space="preserve">, asking you to </w:t>
            </w:r>
            <w:r w:rsidR="00FA05A4" w:rsidRPr="008B354D">
              <w:rPr>
                <w:rFonts w:ascii="Arial" w:hAnsi="Arial" w:cs="Arial"/>
                <w:color w:val="auto"/>
              </w:rPr>
              <w:t xml:space="preserve">stand up </w:t>
            </w:r>
            <w:r w:rsidR="00551221" w:rsidRPr="008B354D">
              <w:rPr>
                <w:rFonts w:ascii="Arial" w:hAnsi="Arial" w:cs="Arial"/>
                <w:color w:val="auto"/>
              </w:rPr>
              <w:t xml:space="preserve">and </w:t>
            </w:r>
            <w:r w:rsidR="00BA6DC5" w:rsidRPr="008B354D">
              <w:rPr>
                <w:rFonts w:ascii="Arial" w:hAnsi="Arial" w:cs="Arial"/>
                <w:color w:val="auto"/>
              </w:rPr>
              <w:t>speak out</w:t>
            </w:r>
            <w:r w:rsidR="005F091B">
              <w:rPr>
                <w:rFonts w:ascii="Arial" w:hAnsi="Arial" w:cs="Arial"/>
                <w:color w:val="auto"/>
              </w:rPr>
              <w:t>. T</w:t>
            </w:r>
            <w:r w:rsidR="009F33BC" w:rsidRPr="008B354D">
              <w:rPr>
                <w:rFonts w:ascii="Arial" w:hAnsi="Arial" w:cs="Arial"/>
                <w:color w:val="auto"/>
              </w:rPr>
              <w:t>ogether, we can</w:t>
            </w:r>
            <w:r w:rsidR="00663AC7" w:rsidRPr="008B354D">
              <w:rPr>
                <w:rFonts w:ascii="Arial" w:hAnsi="Arial" w:cs="Arial"/>
                <w:color w:val="auto"/>
              </w:rPr>
              <w:t xml:space="preserve"> make that vision a reality</w:t>
            </w:r>
            <w:r w:rsidR="00BA6DC5" w:rsidRPr="008B354D">
              <w:rPr>
                <w:rFonts w:ascii="Arial" w:hAnsi="Arial" w:cs="Arial"/>
                <w:color w:val="auto"/>
              </w:rPr>
              <w:t>.</w:t>
            </w:r>
            <w:r w:rsidR="00FA05A4" w:rsidRPr="008B354D">
              <w:rPr>
                <w:rFonts w:ascii="Arial" w:hAnsi="Arial" w:cs="Arial"/>
                <w:color w:val="auto"/>
              </w:rPr>
              <w:t xml:space="preserve"> </w:t>
            </w:r>
          </w:p>
          <w:p w14:paraId="3744DFFB" w14:textId="685161F8" w:rsidR="00BA6DC5" w:rsidRPr="008B354D" w:rsidRDefault="00BA6DC5" w:rsidP="002B117E">
            <w:pPr>
              <w:rPr>
                <w:rFonts w:ascii="Arial" w:hAnsi="Arial" w:cs="Arial"/>
                <w:color w:val="auto"/>
              </w:rPr>
            </w:pPr>
          </w:p>
          <w:p w14:paraId="1528535E" w14:textId="4DF535CC" w:rsidR="00BA6DC5" w:rsidRPr="008B354D" w:rsidRDefault="00551221" w:rsidP="002B117E">
            <w:pPr>
              <w:rPr>
                <w:rFonts w:ascii="Arial" w:hAnsi="Arial" w:cs="Arial"/>
                <w:color w:val="auto"/>
              </w:rPr>
            </w:pPr>
            <w:r w:rsidRPr="008B354D">
              <w:rPr>
                <w:rFonts w:ascii="Arial" w:hAnsi="Arial" w:cs="Arial"/>
                <w:color w:val="auto"/>
              </w:rPr>
              <w:t>Thank you,</w:t>
            </w:r>
          </w:p>
          <w:p w14:paraId="679F3594" w14:textId="61D76D18" w:rsidR="00BA6DC5" w:rsidRPr="008B354D" w:rsidRDefault="00BA6DC5" w:rsidP="002B117E">
            <w:pPr>
              <w:rPr>
                <w:rFonts w:ascii="Arial" w:hAnsi="Arial" w:cs="Arial"/>
                <w:color w:val="auto"/>
              </w:rPr>
            </w:pPr>
          </w:p>
          <w:p w14:paraId="20811500" w14:textId="130F6E54" w:rsidR="00BA6DC5" w:rsidRPr="008B354D" w:rsidRDefault="00BA6DC5" w:rsidP="002B117E">
            <w:pPr>
              <w:rPr>
                <w:rFonts w:ascii="Arial" w:hAnsi="Arial" w:cs="Arial"/>
                <w:color w:val="auto"/>
              </w:rPr>
            </w:pPr>
          </w:p>
          <w:p w14:paraId="52085160" w14:textId="6505FEC7" w:rsidR="00BA6DC5" w:rsidRPr="008B354D" w:rsidRDefault="00BA6DC5" w:rsidP="002B117E">
            <w:pPr>
              <w:rPr>
                <w:rFonts w:ascii="Arial" w:hAnsi="Arial" w:cs="Arial"/>
                <w:color w:val="auto"/>
              </w:rPr>
            </w:pPr>
            <w:r w:rsidRPr="008B354D">
              <w:rPr>
                <w:rFonts w:ascii="Arial" w:hAnsi="Arial" w:cs="Arial"/>
                <w:color w:val="auto"/>
              </w:rPr>
              <w:t>Chloé White</w:t>
            </w:r>
            <w:r w:rsidRPr="008B354D">
              <w:rPr>
                <w:rFonts w:ascii="Arial" w:hAnsi="Arial" w:cs="Arial"/>
                <w:color w:val="auto"/>
              </w:rPr>
              <w:br/>
              <w:t>Policy Director</w:t>
            </w:r>
          </w:p>
          <w:p w14:paraId="320C13A0" w14:textId="39EA6E48" w:rsidR="00BA6DC5" w:rsidRPr="008B354D" w:rsidRDefault="00BA6DC5" w:rsidP="002B117E">
            <w:pPr>
              <w:rPr>
                <w:rFonts w:ascii="Arial" w:hAnsi="Arial" w:cs="Arial"/>
                <w:color w:val="auto"/>
              </w:rPr>
            </w:pPr>
            <w:r w:rsidRPr="008B354D">
              <w:rPr>
                <w:rFonts w:ascii="Arial" w:hAnsi="Arial" w:cs="Arial"/>
                <w:color w:val="auto"/>
              </w:rPr>
              <w:t>ACLU of Vermont</w:t>
            </w:r>
          </w:p>
          <w:p w14:paraId="58A36CA8" w14:textId="108C3CE1" w:rsidR="00663AC7" w:rsidRPr="008B354D" w:rsidRDefault="00663AC7" w:rsidP="002B117E">
            <w:pPr>
              <w:rPr>
                <w:rStyle w:val="Emphasis"/>
                <w:color w:val="auto"/>
              </w:rPr>
            </w:pPr>
          </w:p>
          <w:p w14:paraId="6F084107" w14:textId="77777777" w:rsidR="00663AC7" w:rsidRPr="008B354D" w:rsidRDefault="00663AC7" w:rsidP="002B117E">
            <w:pPr>
              <w:rPr>
                <w:rStyle w:val="Emphasis"/>
                <w:rFonts w:ascii="Arial" w:hAnsi="Arial" w:cs="Arial"/>
                <w:i w:val="0"/>
                <w:color w:val="auto"/>
              </w:rPr>
            </w:pPr>
          </w:p>
          <w:p w14:paraId="626513E2" w14:textId="77777777" w:rsidR="00973768" w:rsidRPr="008B354D" w:rsidRDefault="00973768" w:rsidP="002B117E">
            <w:pPr>
              <w:rPr>
                <w:rStyle w:val="Emphasis"/>
                <w:rFonts w:ascii="Arial" w:hAnsi="Arial" w:cs="Arial"/>
                <w:i w:val="0"/>
                <w:color w:val="auto"/>
              </w:rPr>
            </w:pPr>
          </w:p>
          <w:p w14:paraId="626513E3" w14:textId="77777777" w:rsidR="00973768" w:rsidRPr="008B354D" w:rsidRDefault="00973768" w:rsidP="002B117E">
            <w:pPr>
              <w:rPr>
                <w:rStyle w:val="Emphasis"/>
                <w:rFonts w:ascii="Arial" w:hAnsi="Arial" w:cs="Arial"/>
                <w:i w:val="0"/>
                <w:color w:val="auto"/>
              </w:rPr>
            </w:pPr>
          </w:p>
          <w:p w14:paraId="626513E4" w14:textId="77777777" w:rsidR="00973768" w:rsidRPr="008B354D" w:rsidRDefault="00973768" w:rsidP="002B117E">
            <w:pPr>
              <w:rPr>
                <w:rStyle w:val="Emphasis"/>
                <w:rFonts w:ascii="Arial" w:hAnsi="Arial" w:cs="Arial"/>
                <w:i w:val="0"/>
                <w:color w:val="auto"/>
              </w:rPr>
            </w:pPr>
          </w:p>
          <w:p w14:paraId="626513E5" w14:textId="77777777" w:rsidR="00973768" w:rsidRPr="008B354D" w:rsidRDefault="00973768" w:rsidP="002B117E">
            <w:pPr>
              <w:rPr>
                <w:rStyle w:val="Emphasis"/>
                <w:rFonts w:ascii="Arial" w:hAnsi="Arial" w:cs="Arial"/>
                <w:i w:val="0"/>
                <w:color w:val="auto"/>
              </w:rPr>
            </w:pPr>
          </w:p>
          <w:p w14:paraId="626513E6" w14:textId="77777777" w:rsidR="00973768" w:rsidRPr="008B354D" w:rsidRDefault="00973768" w:rsidP="002B117E">
            <w:pPr>
              <w:rPr>
                <w:rStyle w:val="Emphasis"/>
                <w:rFonts w:ascii="Arial" w:hAnsi="Arial" w:cs="Arial"/>
                <w:i w:val="0"/>
                <w:color w:val="auto"/>
              </w:rPr>
            </w:pPr>
          </w:p>
          <w:p w14:paraId="626513E7" w14:textId="77777777" w:rsidR="00973768" w:rsidRPr="008B354D" w:rsidRDefault="00973768" w:rsidP="002B117E">
            <w:pPr>
              <w:rPr>
                <w:rStyle w:val="Emphasis"/>
                <w:rFonts w:ascii="Arial" w:hAnsi="Arial" w:cs="Arial"/>
                <w:i w:val="0"/>
                <w:color w:val="auto"/>
              </w:rPr>
            </w:pPr>
          </w:p>
          <w:p w14:paraId="626513E8" w14:textId="77777777" w:rsidR="00973768" w:rsidRPr="008B354D" w:rsidRDefault="00973768" w:rsidP="002B117E">
            <w:pPr>
              <w:rPr>
                <w:rStyle w:val="Emphasis"/>
                <w:rFonts w:ascii="Arial" w:hAnsi="Arial" w:cs="Arial"/>
                <w:i w:val="0"/>
                <w:color w:val="auto"/>
              </w:rPr>
            </w:pPr>
          </w:p>
          <w:p w14:paraId="626513E9" w14:textId="77777777" w:rsidR="00973768" w:rsidRPr="008B354D" w:rsidRDefault="00973768" w:rsidP="002B117E">
            <w:pPr>
              <w:rPr>
                <w:rStyle w:val="Emphasis"/>
                <w:rFonts w:ascii="Arial" w:hAnsi="Arial" w:cs="Arial"/>
                <w:i w:val="0"/>
                <w:color w:val="auto"/>
              </w:rPr>
            </w:pPr>
          </w:p>
          <w:p w14:paraId="626513EA" w14:textId="77777777" w:rsidR="00973768" w:rsidRPr="008B354D" w:rsidRDefault="00973768" w:rsidP="002B117E">
            <w:pPr>
              <w:rPr>
                <w:rStyle w:val="Emphasis"/>
                <w:rFonts w:ascii="Arial" w:hAnsi="Arial" w:cs="Arial"/>
                <w:i w:val="0"/>
                <w:color w:val="auto"/>
              </w:rPr>
            </w:pPr>
          </w:p>
          <w:p w14:paraId="626513EB" w14:textId="77777777" w:rsidR="00973768" w:rsidRPr="008B354D" w:rsidRDefault="00973768" w:rsidP="002B117E">
            <w:pPr>
              <w:rPr>
                <w:rStyle w:val="Emphasis"/>
                <w:rFonts w:ascii="Arial" w:hAnsi="Arial" w:cs="Arial"/>
                <w:i w:val="0"/>
                <w:color w:val="auto"/>
              </w:rPr>
            </w:pPr>
          </w:p>
          <w:p w14:paraId="626513EC" w14:textId="77777777" w:rsidR="00973768" w:rsidRPr="008B354D" w:rsidRDefault="00973768" w:rsidP="002B117E">
            <w:pPr>
              <w:rPr>
                <w:rStyle w:val="Emphasis"/>
                <w:rFonts w:ascii="Arial" w:hAnsi="Arial" w:cs="Arial"/>
                <w:i w:val="0"/>
                <w:color w:val="auto"/>
              </w:rPr>
            </w:pPr>
          </w:p>
          <w:p w14:paraId="626513ED" w14:textId="77777777" w:rsidR="00973768" w:rsidRPr="008B354D" w:rsidRDefault="00973768" w:rsidP="002B117E">
            <w:pPr>
              <w:rPr>
                <w:rStyle w:val="Emphasis"/>
                <w:rFonts w:ascii="Arial" w:hAnsi="Arial" w:cs="Arial"/>
                <w:i w:val="0"/>
                <w:color w:val="auto"/>
              </w:rPr>
            </w:pPr>
          </w:p>
          <w:p w14:paraId="626513EE" w14:textId="77777777" w:rsidR="00973768" w:rsidRPr="008B354D" w:rsidRDefault="00973768" w:rsidP="002B117E">
            <w:pPr>
              <w:rPr>
                <w:rStyle w:val="Emphasis"/>
                <w:rFonts w:ascii="Arial" w:hAnsi="Arial" w:cs="Arial"/>
                <w:i w:val="0"/>
                <w:color w:val="auto"/>
              </w:rPr>
            </w:pPr>
          </w:p>
          <w:p w14:paraId="626513EF" w14:textId="77777777" w:rsidR="00973768" w:rsidRPr="008B354D" w:rsidRDefault="00973768" w:rsidP="002B117E">
            <w:pPr>
              <w:rPr>
                <w:rStyle w:val="Emphasis"/>
                <w:rFonts w:ascii="Arial" w:hAnsi="Arial" w:cs="Arial"/>
                <w:i w:val="0"/>
                <w:color w:val="auto"/>
              </w:rPr>
            </w:pPr>
          </w:p>
          <w:p w14:paraId="626513F0" w14:textId="77777777" w:rsidR="00973768" w:rsidRPr="008B354D" w:rsidRDefault="00973768" w:rsidP="002B117E">
            <w:pPr>
              <w:rPr>
                <w:rStyle w:val="Emphasis"/>
                <w:rFonts w:ascii="Arial" w:hAnsi="Arial" w:cs="Arial"/>
                <w:i w:val="0"/>
                <w:color w:val="auto"/>
              </w:rPr>
            </w:pPr>
          </w:p>
          <w:p w14:paraId="626513F1" w14:textId="77777777" w:rsidR="00973768" w:rsidRPr="008B354D" w:rsidRDefault="00973768" w:rsidP="002B117E">
            <w:pPr>
              <w:rPr>
                <w:rStyle w:val="Emphasis"/>
                <w:rFonts w:ascii="Arial" w:hAnsi="Arial" w:cs="Arial"/>
                <w:i w:val="0"/>
                <w:color w:val="auto"/>
              </w:rPr>
            </w:pPr>
          </w:p>
          <w:p w14:paraId="626513F2" w14:textId="77777777" w:rsidR="00973768" w:rsidRPr="008B354D" w:rsidRDefault="00973768" w:rsidP="002B117E">
            <w:pPr>
              <w:rPr>
                <w:rStyle w:val="Emphasis"/>
                <w:rFonts w:ascii="Arial" w:hAnsi="Arial" w:cs="Arial"/>
                <w:i w:val="0"/>
                <w:color w:val="auto"/>
              </w:rPr>
            </w:pPr>
          </w:p>
          <w:p w14:paraId="626513F3" w14:textId="77777777" w:rsidR="00973768" w:rsidRPr="008B354D" w:rsidRDefault="00973768" w:rsidP="002B117E">
            <w:pPr>
              <w:rPr>
                <w:rStyle w:val="Emphasis"/>
                <w:rFonts w:ascii="Arial" w:hAnsi="Arial" w:cs="Arial"/>
                <w:i w:val="0"/>
                <w:color w:val="auto"/>
              </w:rPr>
            </w:pPr>
          </w:p>
          <w:p w14:paraId="626513F4" w14:textId="77777777" w:rsidR="00973768" w:rsidRPr="008B354D" w:rsidRDefault="00973768" w:rsidP="002B117E">
            <w:pPr>
              <w:rPr>
                <w:rStyle w:val="Emphasis"/>
                <w:rFonts w:ascii="Arial" w:hAnsi="Arial" w:cs="Arial"/>
                <w:i w:val="0"/>
                <w:color w:val="auto"/>
              </w:rPr>
            </w:pPr>
          </w:p>
          <w:p w14:paraId="626513F5" w14:textId="77777777" w:rsidR="00973768" w:rsidRPr="008B354D" w:rsidRDefault="00973768" w:rsidP="002B117E">
            <w:pPr>
              <w:rPr>
                <w:rStyle w:val="Emphasis"/>
                <w:rFonts w:ascii="Arial" w:hAnsi="Arial" w:cs="Arial"/>
                <w:i w:val="0"/>
                <w:color w:val="auto"/>
              </w:rPr>
            </w:pPr>
          </w:p>
          <w:p w14:paraId="626513F6" w14:textId="77777777" w:rsidR="00973768" w:rsidRPr="008B354D" w:rsidRDefault="00973768" w:rsidP="002B117E">
            <w:pPr>
              <w:rPr>
                <w:rStyle w:val="Emphasis"/>
                <w:rFonts w:ascii="Arial" w:hAnsi="Arial" w:cs="Arial"/>
                <w:i w:val="0"/>
                <w:color w:val="auto"/>
              </w:rPr>
            </w:pPr>
          </w:p>
          <w:p w14:paraId="626513F7" w14:textId="77777777" w:rsidR="00973768" w:rsidRPr="008B354D" w:rsidRDefault="00973768" w:rsidP="002B117E">
            <w:pPr>
              <w:rPr>
                <w:rStyle w:val="Emphasis"/>
                <w:rFonts w:ascii="Arial" w:hAnsi="Arial" w:cs="Arial"/>
                <w:i w:val="0"/>
                <w:color w:val="auto"/>
              </w:rPr>
            </w:pPr>
          </w:p>
          <w:p w14:paraId="626513F8" w14:textId="77777777" w:rsidR="00973768" w:rsidRPr="008B354D" w:rsidRDefault="00973768" w:rsidP="002B117E">
            <w:pPr>
              <w:rPr>
                <w:rStyle w:val="Emphasis"/>
                <w:rFonts w:ascii="Arial" w:hAnsi="Arial" w:cs="Arial"/>
                <w:i w:val="0"/>
                <w:color w:val="auto"/>
              </w:rPr>
            </w:pPr>
          </w:p>
          <w:p w14:paraId="626513F9" w14:textId="77777777" w:rsidR="00973768" w:rsidRPr="008B354D" w:rsidRDefault="00973768" w:rsidP="002B117E">
            <w:pPr>
              <w:rPr>
                <w:rStyle w:val="Emphasis"/>
                <w:rFonts w:ascii="Arial" w:hAnsi="Arial" w:cs="Arial"/>
                <w:i w:val="0"/>
                <w:color w:val="auto"/>
              </w:rPr>
            </w:pPr>
          </w:p>
          <w:p w14:paraId="626513FA" w14:textId="77777777" w:rsidR="003C5521" w:rsidRPr="008B354D" w:rsidRDefault="003C5521" w:rsidP="00570925">
            <w:pPr>
              <w:rPr>
                <w:rFonts w:ascii="Arial" w:hAnsi="Arial" w:cs="Arial"/>
                <w:color w:val="auto"/>
              </w:rPr>
            </w:pPr>
          </w:p>
        </w:tc>
      </w:tr>
      <w:bookmarkEnd w:id="1"/>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7"/>
      <w:footerReference w:type="default" r:id="rId18"/>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D0C7BD" w14:textId="77777777" w:rsidR="00950C2A" w:rsidRDefault="00950C2A" w:rsidP="00746B86">
      <w:r>
        <w:separator/>
      </w:r>
    </w:p>
  </w:endnote>
  <w:endnote w:type="continuationSeparator" w:id="0">
    <w:p w14:paraId="6FB2F5CB" w14:textId="77777777" w:rsidR="00950C2A" w:rsidRDefault="00950C2A"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altName w:val="Calibri"/>
    <w:charset w:val="00"/>
    <w:family w:val="auto"/>
    <w:pitch w:val="variable"/>
    <w:sig w:usb0="00000003" w:usb1="00000000" w:usb2="00000000" w:usb3="00000000" w:csb0="00000001" w:csb1="00000000"/>
  </w:font>
  <w:font w:name="DIN-Bold">
    <w:altName w:val="Calibri"/>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Meiryo">
    <w:altName w:val="Meiryo"/>
    <w:charset w:val="80"/>
    <w:family w:val="swiss"/>
    <w:pitch w:val="variable"/>
    <w:sig w:usb0="E00002FF" w:usb1="6AC7FFFF"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D6714" w14:textId="77777777" w:rsidR="00950C2A" w:rsidRDefault="00950C2A" w:rsidP="00746B86">
      <w:r>
        <w:separator/>
      </w:r>
    </w:p>
  </w:footnote>
  <w:footnote w:type="continuationSeparator" w:id="0">
    <w:p w14:paraId="5096E786" w14:textId="77777777" w:rsidR="00950C2A" w:rsidRDefault="00950C2A"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6CB5504"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AC94BA8"/>
    <w:multiLevelType w:val="hybridMultilevel"/>
    <w:tmpl w:val="3FE81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8"/>
  </w:num>
  <w:num w:numId="5">
    <w:abstractNumId w:val="2"/>
  </w:num>
  <w:num w:numId="6">
    <w:abstractNumId w:val="15"/>
  </w:num>
  <w:num w:numId="7">
    <w:abstractNumId w:val="5"/>
  </w:num>
  <w:num w:numId="8">
    <w:abstractNumId w:val="3"/>
  </w:num>
  <w:num w:numId="9">
    <w:abstractNumId w:val="11"/>
  </w:num>
  <w:num w:numId="10">
    <w:abstractNumId w:val="17"/>
  </w:num>
  <w:num w:numId="11">
    <w:abstractNumId w:val="9"/>
  </w:num>
  <w:num w:numId="12">
    <w:abstractNumId w:val="0"/>
  </w:num>
  <w:num w:numId="13">
    <w:abstractNumId w:val="14"/>
  </w:num>
  <w:num w:numId="14">
    <w:abstractNumId w:val="1"/>
  </w:num>
  <w:num w:numId="15">
    <w:abstractNumId w:val="10"/>
  </w:num>
  <w:num w:numId="16">
    <w:abstractNumId w:val="6"/>
  </w:num>
  <w:num w:numId="17">
    <w:abstractNumId w:val="16"/>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B86"/>
    <w:rsid w:val="0001054F"/>
    <w:rsid w:val="00012FC9"/>
    <w:rsid w:val="00017291"/>
    <w:rsid w:val="0001761E"/>
    <w:rsid w:val="00017E11"/>
    <w:rsid w:val="00040673"/>
    <w:rsid w:val="00041A91"/>
    <w:rsid w:val="00052C04"/>
    <w:rsid w:val="00055132"/>
    <w:rsid w:val="00073388"/>
    <w:rsid w:val="00073484"/>
    <w:rsid w:val="000B0828"/>
    <w:rsid w:val="000C5CF0"/>
    <w:rsid w:val="000E0CF0"/>
    <w:rsid w:val="000E44FC"/>
    <w:rsid w:val="000F74B5"/>
    <w:rsid w:val="00164AC6"/>
    <w:rsid w:val="00186FD8"/>
    <w:rsid w:val="00195F7E"/>
    <w:rsid w:val="001C1FDF"/>
    <w:rsid w:val="001E2106"/>
    <w:rsid w:val="001F1D63"/>
    <w:rsid w:val="001F6910"/>
    <w:rsid w:val="00225612"/>
    <w:rsid w:val="002409C9"/>
    <w:rsid w:val="00253A40"/>
    <w:rsid w:val="002617B9"/>
    <w:rsid w:val="0026735B"/>
    <w:rsid w:val="0029413A"/>
    <w:rsid w:val="00297E6F"/>
    <w:rsid w:val="002B117E"/>
    <w:rsid w:val="002C5BBA"/>
    <w:rsid w:val="00303594"/>
    <w:rsid w:val="003063EE"/>
    <w:rsid w:val="00307140"/>
    <w:rsid w:val="00307971"/>
    <w:rsid w:val="003124D5"/>
    <w:rsid w:val="003403A7"/>
    <w:rsid w:val="003620C7"/>
    <w:rsid w:val="00364F7B"/>
    <w:rsid w:val="00375821"/>
    <w:rsid w:val="003A0FA7"/>
    <w:rsid w:val="003A1F8C"/>
    <w:rsid w:val="003B741C"/>
    <w:rsid w:val="003C5521"/>
    <w:rsid w:val="003D7EA1"/>
    <w:rsid w:val="003E791A"/>
    <w:rsid w:val="003F0AD7"/>
    <w:rsid w:val="003F0E0D"/>
    <w:rsid w:val="00407013"/>
    <w:rsid w:val="0041026D"/>
    <w:rsid w:val="00410852"/>
    <w:rsid w:val="00412CE1"/>
    <w:rsid w:val="00414863"/>
    <w:rsid w:val="00424155"/>
    <w:rsid w:val="00433C4F"/>
    <w:rsid w:val="00440E52"/>
    <w:rsid w:val="00442DC1"/>
    <w:rsid w:val="004450C5"/>
    <w:rsid w:val="00453CFD"/>
    <w:rsid w:val="004545A3"/>
    <w:rsid w:val="00475BA7"/>
    <w:rsid w:val="004D1074"/>
    <w:rsid w:val="00511D41"/>
    <w:rsid w:val="00521758"/>
    <w:rsid w:val="005301C8"/>
    <w:rsid w:val="00551221"/>
    <w:rsid w:val="00556774"/>
    <w:rsid w:val="00570925"/>
    <w:rsid w:val="0059137D"/>
    <w:rsid w:val="00596DB3"/>
    <w:rsid w:val="005C0A08"/>
    <w:rsid w:val="005C0C9D"/>
    <w:rsid w:val="005C24D6"/>
    <w:rsid w:val="005F091B"/>
    <w:rsid w:val="005F5B06"/>
    <w:rsid w:val="00604B19"/>
    <w:rsid w:val="00616FE1"/>
    <w:rsid w:val="00620250"/>
    <w:rsid w:val="00623E55"/>
    <w:rsid w:val="0063348D"/>
    <w:rsid w:val="00663AC7"/>
    <w:rsid w:val="00691C1A"/>
    <w:rsid w:val="00696B47"/>
    <w:rsid w:val="006D5DF6"/>
    <w:rsid w:val="006E03E3"/>
    <w:rsid w:val="006F5107"/>
    <w:rsid w:val="00707040"/>
    <w:rsid w:val="00715D3C"/>
    <w:rsid w:val="007301D5"/>
    <w:rsid w:val="00741AF8"/>
    <w:rsid w:val="00743F9F"/>
    <w:rsid w:val="00746B86"/>
    <w:rsid w:val="0074760E"/>
    <w:rsid w:val="00762BEC"/>
    <w:rsid w:val="00782673"/>
    <w:rsid w:val="00785810"/>
    <w:rsid w:val="007916D5"/>
    <w:rsid w:val="007C43D4"/>
    <w:rsid w:val="007C7AA6"/>
    <w:rsid w:val="007D11B2"/>
    <w:rsid w:val="007D2DB4"/>
    <w:rsid w:val="007F609D"/>
    <w:rsid w:val="00851F51"/>
    <w:rsid w:val="008560B3"/>
    <w:rsid w:val="00870AC3"/>
    <w:rsid w:val="008726A1"/>
    <w:rsid w:val="00877F7B"/>
    <w:rsid w:val="00886DDC"/>
    <w:rsid w:val="008B354D"/>
    <w:rsid w:val="008D10B2"/>
    <w:rsid w:val="008D7C18"/>
    <w:rsid w:val="008E721A"/>
    <w:rsid w:val="008F04AC"/>
    <w:rsid w:val="008F688B"/>
    <w:rsid w:val="00904FAE"/>
    <w:rsid w:val="00945796"/>
    <w:rsid w:val="00950C2A"/>
    <w:rsid w:val="00950FF9"/>
    <w:rsid w:val="009624A0"/>
    <w:rsid w:val="009652CA"/>
    <w:rsid w:val="00973768"/>
    <w:rsid w:val="00985681"/>
    <w:rsid w:val="00994014"/>
    <w:rsid w:val="009C4565"/>
    <w:rsid w:val="009E74A6"/>
    <w:rsid w:val="009F123C"/>
    <w:rsid w:val="009F33BC"/>
    <w:rsid w:val="00A1000D"/>
    <w:rsid w:val="00A16A58"/>
    <w:rsid w:val="00A31310"/>
    <w:rsid w:val="00A34F04"/>
    <w:rsid w:val="00A4255E"/>
    <w:rsid w:val="00A67DBB"/>
    <w:rsid w:val="00AD6F9E"/>
    <w:rsid w:val="00AF1979"/>
    <w:rsid w:val="00B00C71"/>
    <w:rsid w:val="00B03107"/>
    <w:rsid w:val="00B05B88"/>
    <w:rsid w:val="00B2330C"/>
    <w:rsid w:val="00B34085"/>
    <w:rsid w:val="00B51603"/>
    <w:rsid w:val="00B73E36"/>
    <w:rsid w:val="00B84850"/>
    <w:rsid w:val="00B84897"/>
    <w:rsid w:val="00BA6DC5"/>
    <w:rsid w:val="00BC4483"/>
    <w:rsid w:val="00BD4507"/>
    <w:rsid w:val="00BF5A30"/>
    <w:rsid w:val="00C05F24"/>
    <w:rsid w:val="00C11D54"/>
    <w:rsid w:val="00C20EC3"/>
    <w:rsid w:val="00C26D35"/>
    <w:rsid w:val="00C3721C"/>
    <w:rsid w:val="00C56AED"/>
    <w:rsid w:val="00C601AE"/>
    <w:rsid w:val="00CC1145"/>
    <w:rsid w:val="00CC2BBF"/>
    <w:rsid w:val="00CE0238"/>
    <w:rsid w:val="00D03599"/>
    <w:rsid w:val="00D3147F"/>
    <w:rsid w:val="00D33A7D"/>
    <w:rsid w:val="00D478A9"/>
    <w:rsid w:val="00D82D8D"/>
    <w:rsid w:val="00DB34C2"/>
    <w:rsid w:val="00DC3C91"/>
    <w:rsid w:val="00DD3B0B"/>
    <w:rsid w:val="00DD55D2"/>
    <w:rsid w:val="00DE5256"/>
    <w:rsid w:val="00E0008B"/>
    <w:rsid w:val="00E21909"/>
    <w:rsid w:val="00E468B6"/>
    <w:rsid w:val="00E47845"/>
    <w:rsid w:val="00E6107F"/>
    <w:rsid w:val="00E70E9E"/>
    <w:rsid w:val="00E752DE"/>
    <w:rsid w:val="00EA79BA"/>
    <w:rsid w:val="00EB3479"/>
    <w:rsid w:val="00EE41FC"/>
    <w:rsid w:val="00EE43C4"/>
    <w:rsid w:val="00EF35DA"/>
    <w:rsid w:val="00EF479F"/>
    <w:rsid w:val="00F10EA3"/>
    <w:rsid w:val="00F553A8"/>
    <w:rsid w:val="00F64E5C"/>
    <w:rsid w:val="00F725EB"/>
    <w:rsid w:val="00F7264B"/>
    <w:rsid w:val="00F90E51"/>
    <w:rsid w:val="00FA05A4"/>
    <w:rsid w:val="00FA2C8C"/>
    <w:rsid w:val="00FB00D8"/>
    <w:rsid w:val="00FB0450"/>
    <w:rsid w:val="00FB1A35"/>
    <w:rsid w:val="00FC12D8"/>
    <w:rsid w:val="00FC690E"/>
    <w:rsid w:val="00FF10DB"/>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6265138D"/>
  <w15:docId w15:val="{725D2204-CB3E-42B5-9979-1C197AA60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FootnoteText">
    <w:name w:val="footnote text"/>
    <w:basedOn w:val="Normal"/>
    <w:link w:val="FootnoteTextChar"/>
    <w:uiPriority w:val="99"/>
    <w:semiHidden/>
    <w:rsid w:val="00715D3C"/>
    <w:pPr>
      <w:spacing w:after="240"/>
    </w:pPr>
    <w:rPr>
      <w:rFonts w:ascii="Times New Roman" w:hAnsi="Times New Roman"/>
      <w:color w:val="auto"/>
    </w:rPr>
  </w:style>
  <w:style w:type="character" w:customStyle="1" w:styleId="FootnoteTextChar">
    <w:name w:val="Footnote Text Char"/>
    <w:basedOn w:val="DefaultParagraphFont"/>
    <w:link w:val="FootnoteText"/>
    <w:uiPriority w:val="99"/>
    <w:semiHidden/>
    <w:rsid w:val="00715D3C"/>
    <w:rPr>
      <w:rFonts w:ascii="Times New Roman" w:eastAsia="Times New Roman" w:hAnsi="Times New Roman" w:cs="Times New Roman"/>
      <w:sz w:val="24"/>
      <w:szCs w:val="24"/>
    </w:rPr>
  </w:style>
  <w:style w:type="character" w:styleId="FootnoteReference">
    <w:name w:val="footnote reference"/>
    <w:uiPriority w:val="99"/>
    <w:semiHidden/>
    <w:rsid w:val="00715D3C"/>
    <w:rPr>
      <w:sz w:val="24"/>
      <w:szCs w:val="24"/>
      <w:vertAlign w:val="superscript"/>
    </w:rPr>
  </w:style>
  <w:style w:type="paragraph" w:customStyle="1" w:styleId="Default">
    <w:name w:val="Default"/>
    <w:rsid w:val="008B354D"/>
    <w:pPr>
      <w:autoSpaceDE w:val="0"/>
      <w:autoSpaceDN w:val="0"/>
      <w:adjustRightInd w:val="0"/>
    </w:pPr>
    <w:rPr>
      <w:rFonts w:ascii="Century" w:hAnsi="Century" w:cs="Century"/>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purl.org/dc/terms/"/>
    <ds:schemaRef ds:uri="a30cff79-7126-4dc1-8796-bceb065e74d1"/>
    <ds:schemaRef ds:uri="0b90acc2-d544-46e5-bc01-f6a94e7d3ec2"/>
    <ds:schemaRef ds:uri="http://purl.org/dc/dcmitype/"/>
    <ds:schemaRef ds:uri="http://schemas.microsoft.com/office/infopath/2007/PartnerControls"/>
    <ds:schemaRef ds:uri="http://purl.org/dc/elements/1.1/"/>
    <ds:schemaRef ds:uri="http://schemas.microsoft.com/office/2006/metadata/properties"/>
    <ds:schemaRef ds:uri="http://schemas.microsoft.com/office/2006/documentManagement/types"/>
    <ds:schemaRef ds:uri="348e3fad-4feb-4d55-8251-411d6b24bf6e"/>
    <ds:schemaRef ds:uri="http://schemas.microsoft.com/sharepoint/v3"/>
    <ds:schemaRef ds:uri="http://schemas.openxmlformats.org/package/2006/metadata/core-properties"/>
    <ds:schemaRef ds:uri="http://www.w3.org/XML/1998/namespac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F7E002-4391-4B70-9798-413374BFA7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kconnizzo@acluvt.org</cp:lastModifiedBy>
  <cp:revision>9</cp:revision>
  <dcterms:created xsi:type="dcterms:W3CDTF">2017-12-21T17:39:00Z</dcterms:created>
  <dcterms:modified xsi:type="dcterms:W3CDTF">2017-12-28T19:15:00Z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