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b w:val="1"/>
          <w:bCs w:val="1"/>
          <w:color w:val="4f81bd"/>
          <w:u w:color="4f81bd"/>
        </w:rPr>
      </w:pPr>
      <w:r>
        <w:rPr>
          <w:rFonts w:ascii="Arial" w:hAnsi="Arial"/>
          <w:b w:val="1"/>
          <w:bCs w:val="1"/>
          <w:color w:val="4f81bd"/>
          <w:u w:color="4f81bd"/>
          <w:rtl w:val="0"/>
          <w:lang w:val="en-US"/>
        </w:rPr>
        <w:t>EMAIL SET-UP</w:t>
      </w:r>
    </w:p>
    <w:p>
      <w:pPr>
        <w:pStyle w:val="Body"/>
      </w:pPr>
    </w:p>
    <w:tbl>
      <w:tblPr>
        <w:tblW w:w="108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8550"/>
      </w:tblGrid>
      <w:tr>
        <w:tblPrEx>
          <w:shd w:val="clear" w:color="auto" w:fill="ced7e7"/>
        </w:tblPrEx>
        <w:trPr>
          <w:trHeight w:val="950" w:hRule="atLeast"/>
        </w:trPr>
        <w:tc>
          <w:tcPr>
            <w:tcW w:type="dxa" w:w="2340"/>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jc w:val="center"/>
            </w:pPr>
            <w:r>
              <w:rPr>
                <w:rFonts w:ascii="Arial" w:hAnsi="Arial"/>
                <w:b w:val="1"/>
                <w:bCs w:val="1"/>
                <w:color w:val="ffffff"/>
                <w:sz w:val="28"/>
                <w:szCs w:val="28"/>
                <w:u w:color="ffffff"/>
                <w:rtl w:val="0"/>
                <w:lang w:val="en-US"/>
              </w:rPr>
              <w:t>Affiliate Name</w:t>
            </w:r>
          </w:p>
        </w:tc>
        <w:tc>
          <w:tcPr>
            <w:tcW w:type="dxa" w:w="8550"/>
            <w:tcBorders>
              <w:top w:val="single" w:color="fde9d9" w:sz="12" w:space="0" w:shadow="0" w:frame="0"/>
              <w:left w:val="single" w:color="f79646"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pPr>
            <w:r>
              <w:rPr>
                <w:rFonts w:ascii="Arial" w:hAnsi="Arial"/>
                <w:color w:val="000000"/>
                <w:u w:color="000000"/>
                <w:rtl w:val="0"/>
                <w:lang w:val="en-US"/>
              </w:rPr>
              <w:t>ACLU of Wyoming</w:t>
            </w:r>
          </w:p>
        </w:tc>
      </w:tr>
    </w:tbl>
    <w:p>
      <w:pPr>
        <w:pStyle w:val="Body"/>
        <w:rPr>
          <w:rFonts w:ascii="Arial" w:cs="Arial" w:hAnsi="Arial" w:eastAsia="Arial"/>
        </w:rPr>
      </w:pPr>
    </w:p>
    <w:tbl>
      <w:tblPr>
        <w:tblW w:w="1089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2"/>
        <w:gridCol w:w="3018"/>
        <w:gridCol w:w="1601"/>
        <w:gridCol w:w="4031"/>
      </w:tblGrid>
      <w:tr>
        <w:tblPrEx>
          <w:shd w:val="clear" w:color="auto" w:fill="ced7e7"/>
        </w:tblPrEx>
        <w:trPr>
          <w:trHeight w:val="951" w:hRule="atLeast"/>
        </w:trPr>
        <w:tc>
          <w:tcPr>
            <w:tcW w:type="dxa" w:w="2242"/>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Mailing Date:</w:t>
            </w:r>
          </w:p>
        </w:tc>
        <w:tc>
          <w:tcPr>
            <w:tcW w:type="dxa" w:w="3018"/>
            <w:tcBorders>
              <w:top w:val="single" w:color="fde9d9" w:sz="12" w:space="0" w:shadow="0" w:frame="0"/>
              <w:left w:val="single" w:color="f79646" w:sz="12" w:space="0" w:shadow="0" w:frame="0"/>
              <w:bottom w:val="single" w:color="f79646" w:sz="12" w:space="0" w:shadow="0" w:frame="0"/>
              <w:right w:val="single" w:color="f79646" w:sz="12" w:space="0" w:shadow="0" w:frame="0"/>
            </w:tcBorders>
            <w:shd w:val="clear" w:color="auto" w:fill="auto"/>
            <w:tcMar>
              <w:top w:type="dxa" w:w="80"/>
              <w:left w:type="dxa" w:w="80"/>
              <w:bottom w:type="dxa" w:w="80"/>
              <w:right w:type="dxa" w:w="80"/>
            </w:tcMar>
            <w:vAlign w:val="center"/>
          </w:tcPr>
          <w:p>
            <w:pPr>
              <w:pStyle w:val="Body"/>
            </w:pPr>
            <w:r>
              <w:rPr>
                <w:rFonts w:ascii="Arial" w:hAnsi="Arial"/>
                <w:color w:val="000000"/>
                <w:u w:color="000000"/>
                <w:rtl w:val="0"/>
                <w:lang w:val="en-US"/>
              </w:rPr>
              <w:t>3/7/2018</w:t>
            </w:r>
          </w:p>
        </w:tc>
        <w:tc>
          <w:tcPr>
            <w:tcW w:type="dxa" w:w="1601"/>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Flexibility:</w:t>
            </w:r>
          </w:p>
        </w:tc>
        <w:tc>
          <w:tcPr>
            <w:tcW w:type="dxa" w:w="4031"/>
            <w:tcBorders>
              <w:top w:val="single" w:color="fde9d9" w:sz="12" w:space="0" w:shadow="0" w:frame="0"/>
              <w:left w:val="single" w:color="f79646" w:sz="12" w:space="0" w:shadow="0" w:frame="0"/>
              <w:bottom w:val="single" w:color="f79646"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rPr>
            </w:pPr>
            <w:r>
              <w:rPr>
                <w:rFonts w:ascii="Meiryo" w:cs="Meiryo" w:hAnsi="Meiryo" w:eastAsia="Meiryo" w:hint="default"/>
                <w:sz w:val="28"/>
                <w:szCs w:val="28"/>
                <w:rtl w:val="0"/>
                <w:lang w:val="en-US"/>
              </w:rPr>
              <w:t>☒</w:t>
            </w:r>
            <w:r>
              <w:rPr>
                <w:rFonts w:ascii="Arial" w:hAnsi="Arial"/>
                <w:rtl w:val="0"/>
                <w:lang w:val="en-US"/>
              </w:rPr>
              <w:t xml:space="preserve">   Can't be moved</w:t>
            </w:r>
          </w:p>
          <w:p>
            <w:pPr>
              <w:pStyle w:val="Body"/>
              <w:bidi w:val="0"/>
              <w:ind w:left="0" w:right="0" w:firstLine="0"/>
              <w:jc w:val="left"/>
              <w:rPr>
                <w:rtl w:val="0"/>
              </w:rPr>
            </w:pPr>
            <w:r>
              <w:rPr>
                <w:rFonts w:ascii="MS Gothic" w:cs="MS Gothic" w:hAnsi="MS Gothic" w:eastAsia="MS Gothic" w:hint="default"/>
                <w:sz w:val="28"/>
                <w:szCs w:val="28"/>
                <w:rtl w:val="0"/>
                <w:lang w:val="en-US"/>
              </w:rPr>
              <w:t>☐</w:t>
            </w:r>
            <w:r>
              <w:rPr>
                <w:rFonts w:ascii="Arial" w:hAnsi="Arial"/>
                <w:rtl w:val="0"/>
                <w:lang w:val="en-US"/>
              </w:rPr>
              <w:t xml:space="preserve">  Slightly moveable, up to 3 days </w:t>
            </w:r>
            <w:r>
              <w:rPr>
                <w:rFonts w:ascii="MS Gothic" w:cs="MS Gothic" w:hAnsi="MS Gothic" w:eastAsia="MS Gothic" w:hint="default"/>
                <w:sz w:val="28"/>
                <w:szCs w:val="28"/>
                <w:rtl w:val="0"/>
                <w:lang w:val="en-US"/>
              </w:rPr>
              <w:t>☐</w:t>
            </w:r>
            <w:r>
              <w:rPr>
                <w:rFonts w:ascii="Arial" w:hAnsi="Arial"/>
                <w:rtl w:val="0"/>
                <w:lang w:val="en-US"/>
              </w:rPr>
              <w:t xml:space="preserve">  Moveable, 3 to 5 days</w:t>
            </w:r>
          </w:p>
        </w:tc>
      </w:tr>
      <w:tr>
        <w:tblPrEx>
          <w:shd w:val="clear" w:color="auto" w:fill="ced7e7"/>
        </w:tblPrEx>
        <w:trPr>
          <w:trHeight w:val="470" w:hRule="atLeast"/>
        </w:trPr>
        <w:tc>
          <w:tcPr>
            <w:tcW w:type="dxa" w:w="10892"/>
            <w:gridSpan w:val="4"/>
            <w:tcBorders>
              <w:top w:val="single" w:color="f79646" w:sz="12" w:space="0" w:shadow="0" w:frame="0"/>
              <w:left w:val="single" w:color="f79646" w:sz="12" w:space="0" w:shadow="0" w:frame="0"/>
              <w:bottom w:val="single" w:color="f79646" w:sz="12" w:space="0" w:shadow="0" w:frame="0"/>
              <w:right w:val="single" w:color="fde9d9" w:sz="12" w:space="0" w:shadow="0" w:frame="0"/>
            </w:tcBorders>
            <w:shd w:val="clear" w:color="auto" w:fill="f79646"/>
            <w:tcMar>
              <w:top w:type="dxa" w:w="80"/>
              <w:left w:type="dxa" w:w="80"/>
              <w:bottom w:type="dxa" w:w="80"/>
              <w:right w:type="dxa" w:w="80"/>
            </w:tcMar>
            <w:vAlign w:val="center"/>
          </w:tcPr>
          <w:p>
            <w:pPr>
              <w:pStyle w:val="Body"/>
              <w:jc w:val="center"/>
            </w:pPr>
            <w:r>
              <w:rPr>
                <w:rFonts w:ascii="Arial" w:cs="MS Gothic" w:hAnsi="Arial" w:eastAsia="MS Gothic"/>
                <w:b w:val="1"/>
                <w:bCs w:val="1"/>
                <w:color w:val="ffffff"/>
                <w:sz w:val="28"/>
                <w:szCs w:val="28"/>
                <w:u w:color="ffffff"/>
                <w:rtl w:val="0"/>
                <w:lang w:val="en-US"/>
              </w:rPr>
              <w:t>Don</w:t>
            </w:r>
            <w:r>
              <w:rPr>
                <w:rFonts w:ascii="Arial" w:cs="MS Gothic" w:hAnsi="Arial" w:eastAsia="MS Gothic" w:hint="default"/>
                <w:b w:val="1"/>
                <w:bCs w:val="1"/>
                <w:color w:val="ffffff"/>
                <w:sz w:val="28"/>
                <w:szCs w:val="28"/>
                <w:u w:color="ffffff"/>
                <w:rtl w:val="0"/>
                <w:lang w:val="en-US"/>
              </w:rPr>
              <w:t>’</w:t>
            </w:r>
            <w:r>
              <w:rPr>
                <w:rFonts w:ascii="Arial" w:cs="MS Gothic" w:hAnsi="Arial" w:eastAsia="MS Gothic"/>
                <w:b w:val="1"/>
                <w:bCs w:val="1"/>
                <w:color w:val="ffffff"/>
                <w:sz w:val="28"/>
                <w:szCs w:val="28"/>
                <w:u w:color="ffffff"/>
                <w:rtl w:val="0"/>
                <w:lang w:val="en-US"/>
              </w:rPr>
              <w:t xml:space="preserve">t forget to schedule on the </w:t>
            </w:r>
            <w:r>
              <w:rPr>
                <w:rStyle w:val="Hyperlink.1"/>
                <w:rFonts w:ascii="Arial" w:cs="Arial" w:hAnsi="Arial" w:eastAsia="Arial"/>
                <w:sz w:val="28"/>
                <w:szCs w:val="28"/>
                <w:lang w:val="en-US"/>
              </w:rPr>
              <w:fldChar w:fldCharType="begin" w:fldLock="0"/>
            </w:r>
            <w:r>
              <w:rPr>
                <w:rStyle w:val="Hyperlink.1"/>
                <w:rFonts w:ascii="Arial" w:cs="Arial" w:hAnsi="Arial" w:eastAsia="Arial"/>
                <w:sz w:val="28"/>
                <w:szCs w:val="28"/>
                <w:lang w:val="en-US"/>
              </w:rPr>
              <w:instrText xml:space="preserve"> HYPERLINK "https://www.acluloop.org/Departments/affiliateSupport/CAN/Pages/CAN%2520Calendar.aspx"</w:instrText>
            </w:r>
            <w:r>
              <w:rPr>
                <w:rStyle w:val="Hyperlink.1"/>
                <w:rFonts w:ascii="Arial" w:cs="Arial" w:hAnsi="Arial" w:eastAsia="Arial"/>
                <w:sz w:val="28"/>
                <w:szCs w:val="28"/>
                <w:lang w:val="en-US"/>
              </w:rPr>
              <w:fldChar w:fldCharType="separate" w:fldLock="0"/>
            </w:r>
            <w:r>
              <w:rPr>
                <w:rStyle w:val="Hyperlink.1"/>
                <w:rFonts w:ascii="Arial" w:cs="MS Gothic" w:hAnsi="Arial" w:eastAsia="MS Gothic"/>
                <w:sz w:val="28"/>
                <w:szCs w:val="28"/>
                <w:rtl w:val="0"/>
                <w:lang w:val="en-US"/>
              </w:rPr>
              <w:t>CAN Calendar</w:t>
            </w:r>
            <w:r>
              <w:rPr>
                <w:rFonts w:ascii="MS Gothic" w:cs="MS Gothic" w:hAnsi="MS Gothic" w:eastAsia="MS Gothic"/>
                <w:sz w:val="28"/>
                <w:szCs w:val="28"/>
              </w:rPr>
              <w:fldChar w:fldCharType="end" w:fldLock="0"/>
            </w:r>
          </w:p>
        </w:tc>
      </w:tr>
    </w:tbl>
    <w:p>
      <w:pPr>
        <w:pStyle w:val="Body"/>
        <w:widowControl w:val="0"/>
        <w:ind w:left="108" w:hanging="108"/>
        <w:jc w:val="center"/>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80" w:hRule="atLeast"/>
        </w:trPr>
        <w:tc>
          <w:tcPr>
            <w:tcW w:type="dxa" w:w="10800"/>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olor w:val="ffffff"/>
                <w:sz w:val="28"/>
                <w:szCs w:val="28"/>
                <w:u w:color="ffffff"/>
                <w:rtl w:val="0"/>
                <w:lang w:val="en-US"/>
              </w:rPr>
              <w:t>Target Audience</w:t>
            </w:r>
          </w:p>
        </w:tc>
      </w:tr>
      <w:tr>
        <w:tblPrEx>
          <w:shd w:val="clear" w:color="auto" w:fill="ced7e7"/>
        </w:tblPrEx>
        <w:trPr>
          <w:trHeight w:val="1577" w:hRule="atLeast"/>
        </w:trPr>
        <w:tc>
          <w:tcPr>
            <w:tcW w:type="dxa" w:w="10800"/>
            <w:tcBorders>
              <w:top w:val="single" w:color="f79646" w:sz="12" w:space="0" w:shadow="0" w:frame="0"/>
              <w:left w:val="single" w:color="fde9d9" w:sz="12" w:space="0" w:shadow="0" w:frame="0"/>
              <w:bottom w:val="single" w:color="f79646"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rPr>
            </w:pPr>
            <w:r>
              <w:rPr>
                <w:rFonts w:ascii="Meiryo" w:cs="Meiryo" w:hAnsi="Meiryo" w:eastAsia="Meiryo" w:hint="default"/>
                <w:sz w:val="28"/>
                <w:szCs w:val="28"/>
                <w:rtl w:val="0"/>
                <w:lang w:val="en-US"/>
              </w:rPr>
              <w:t>☒</w:t>
            </w:r>
            <w:r>
              <w:rPr>
                <w:rFonts w:ascii="Arial" w:hAnsi="Arial"/>
                <w:rtl w:val="0"/>
                <w:lang w:val="en-US"/>
              </w:rPr>
              <w:t xml:space="preserve">   Affiliate Full List </w:t>
            </w:r>
          </w:p>
          <w:p>
            <w:pPr>
              <w:pStyle w:val="Body"/>
              <w:bidi w:val="0"/>
              <w:ind w:left="0" w:right="0" w:firstLine="0"/>
              <w:jc w:val="left"/>
              <w:rPr>
                <w:rtl w:val="0"/>
              </w:rPr>
            </w:pPr>
            <w:r>
              <w:rPr>
                <w:rFonts w:ascii="MS Gothic" w:cs="MS Gothic" w:hAnsi="MS Gothic" w:eastAsia="MS Gothic" w:hint="default"/>
                <w:color w:val="00365c"/>
                <w:sz w:val="28"/>
                <w:szCs w:val="28"/>
                <w:u w:color="00365c"/>
                <w:rtl w:val="0"/>
                <w:lang w:val="en-US"/>
              </w:rPr>
              <w:t>☐</w:t>
            </w:r>
            <w:r>
              <w:rPr>
                <w:rFonts w:ascii="Arial" w:hAnsi="Arial"/>
                <w:color w:val="00365c"/>
                <w:u w:color="00365c"/>
                <w:rtl w:val="0"/>
                <w:lang w:val="en-US"/>
              </w:rPr>
              <w:t xml:space="preserve">  Segmented list (Please provide </w:t>
            </w:r>
            <w:r>
              <w:rPr>
                <w:rStyle w:val="Hyperlink.2"/>
                <w:rFonts w:ascii="Arial" w:cs="Arial" w:hAnsi="Arial" w:eastAsia="Arial"/>
                <w:color w:val="0000ff"/>
                <w:u w:val="single" w:color="0000ff"/>
              </w:rPr>
              <w:fldChar w:fldCharType="begin" w:fldLock="0"/>
            </w:r>
            <w:r>
              <w:rPr>
                <w:rStyle w:val="Hyperlink.2"/>
                <w:rFonts w:ascii="Arial" w:cs="Arial" w:hAnsi="Arial" w:eastAsia="Arial"/>
                <w:color w:val="0000ff"/>
                <w:u w:val="single" w:color="0000ff"/>
              </w:rPr>
              <w:instrText xml:space="preserve"> HYPERLINK "http://www.unitedstateszipcodes.org/"</w:instrText>
            </w:r>
            <w:r>
              <w:rPr>
                <w:rStyle w:val="Hyperlink.2"/>
                <w:rFonts w:ascii="Arial" w:cs="Arial" w:hAnsi="Arial" w:eastAsia="Arial"/>
                <w:color w:val="0000ff"/>
                <w:u w:val="single" w:color="0000ff"/>
              </w:rPr>
              <w:fldChar w:fldCharType="separate" w:fldLock="0"/>
            </w:r>
            <w:r>
              <w:rPr>
                <w:rStyle w:val="Hyperlink.2"/>
                <w:rFonts w:ascii="Arial" w:hAnsi="Arial"/>
                <w:color w:val="0000ff"/>
                <w:u w:val="single" w:color="0000ff"/>
                <w:rtl w:val="0"/>
                <w:lang w:val="en-US"/>
              </w:rPr>
              <w:t>zip codes</w:t>
            </w:r>
            <w:r>
              <w:rPr>
                <w:rFonts w:ascii="Arial" w:cs="Arial" w:hAnsi="Arial" w:eastAsia="Arial"/>
                <w:color w:val="000000"/>
                <w:u w:color="000000"/>
              </w:rPr>
              <w:fldChar w:fldCharType="end" w:fldLock="0"/>
            </w:r>
            <w:r>
              <w:rPr>
                <w:rFonts w:ascii="Arial" w:hAnsi="Arial"/>
                <w:color w:val="00365c"/>
                <w:u w:color="00365c"/>
                <w:rtl w:val="0"/>
                <w:lang w:val="en-US"/>
              </w:rPr>
              <w:t>, chapter code or any other geo-information below. Please separate zip codes with a comma.)</w:t>
            </w:r>
          </w:p>
        </w:tc>
      </w:tr>
      <w:tr>
        <w:tblPrEx>
          <w:shd w:val="clear" w:color="auto" w:fill="ced7e7"/>
        </w:tblPrEx>
        <w:trPr>
          <w:trHeight w:val="767" w:hRule="atLeast"/>
        </w:trPr>
        <w:tc>
          <w:tcPr>
            <w:tcW w:type="dxa" w:w="10800"/>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56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Testers and Reviewers</w:t>
            </w:r>
          </w:p>
          <w:p>
            <w:pPr>
              <w:pStyle w:val="Body"/>
              <w:bidi w:val="0"/>
              <w:ind w:left="0" w:right="0" w:firstLine="0"/>
              <w:jc w:val="left"/>
              <w:rPr>
                <w:rtl w:val="0"/>
              </w:rPr>
            </w:pPr>
            <w:r>
              <w:rPr>
                <w:rFonts w:ascii="Arial" w:hAnsi="Arial"/>
                <w:b w:val="0"/>
                <w:bCs w:val="0"/>
                <w:color w:val="ffffff"/>
                <w:sz w:val="20"/>
                <w:szCs w:val="20"/>
                <w:u w:color="ffffff"/>
                <w:rtl w:val="0"/>
                <w:lang w:val="en-US"/>
              </w:rPr>
              <w:t xml:space="preserve">Please provide email address for all individuals who need to receive a test version of the email. </w:t>
            </w:r>
          </w:p>
        </w:tc>
      </w:tr>
      <w:tr>
        <w:tblPrEx>
          <w:shd w:val="clear" w:color="auto" w:fill="ced7e7"/>
        </w:tblPrEx>
        <w:trPr>
          <w:trHeight w:val="226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r>
              <w:rPr>
                <w:rStyle w:val="Link"/>
                <w:rFonts w:ascii="Arial" w:cs="Arial" w:hAnsi="Arial" w:eastAsia="Arial"/>
                <w:color w:val="0000ff"/>
                <w:u w:val="single" w:color="0000ff"/>
              </w:rPr>
              <w:fldChar w:fldCharType="begin" w:fldLock="0"/>
            </w:r>
            <w:r>
              <w:rPr>
                <w:rStyle w:val="Link"/>
                <w:rFonts w:ascii="Arial" w:cs="Arial" w:hAnsi="Arial" w:eastAsia="Arial"/>
                <w:color w:val="0000ff"/>
                <w:u w:val="single" w:color="0000ff"/>
              </w:rPr>
              <w:instrText xml:space="preserve"> HYPERLINK "mailto:jpetersen@aclu.org"</w:instrText>
            </w:r>
            <w:r>
              <w:rPr>
                <w:rStyle w:val="Link"/>
                <w:rFonts w:ascii="Arial" w:cs="Arial" w:hAnsi="Arial" w:eastAsia="Arial"/>
                <w:color w:val="0000ff"/>
                <w:u w:val="single" w:color="0000ff"/>
              </w:rPr>
              <w:fldChar w:fldCharType="separate" w:fldLock="0"/>
            </w:r>
            <w:r>
              <w:rPr>
                <w:rStyle w:val="Link"/>
                <w:rFonts w:ascii="Arial" w:hAnsi="Arial"/>
                <w:color w:val="0000ff"/>
                <w:u w:val="single" w:color="0000ff"/>
                <w:rtl w:val="0"/>
                <w:lang w:val="en-US"/>
              </w:rPr>
              <w:t>jpetersen@aclu.org</w:t>
            </w:r>
            <w:r>
              <w:rPr>
                <w:rFonts w:ascii="Arial" w:cs="Arial" w:hAnsi="Arial" w:eastAsia="Arial"/>
                <w:color w:val="000000"/>
                <w:u w:color="000000"/>
              </w:rPr>
              <w:fldChar w:fldCharType="end" w:fldLock="0"/>
            </w:r>
            <w:r>
              <w:rPr>
                <w:rFonts w:ascii="Arial" w:hAnsi="Arial"/>
                <w:color w:val="000000"/>
                <w:u w:color="000000"/>
                <w:rtl w:val="0"/>
                <w:lang w:val="en-US"/>
              </w:rPr>
              <w:t xml:space="preserve">; </w:t>
            </w:r>
            <w:r>
              <w:rPr>
                <w:rStyle w:val="Link"/>
                <w:rFonts w:ascii="Arial" w:cs="Arial" w:hAnsi="Arial" w:eastAsia="Arial"/>
                <w:color w:val="0000ff"/>
                <w:u w:val="single" w:color="0000ff"/>
              </w:rPr>
              <w:fldChar w:fldCharType="begin" w:fldLock="0"/>
            </w:r>
            <w:r>
              <w:rPr>
                <w:rStyle w:val="Link"/>
                <w:rFonts w:ascii="Arial" w:cs="Arial" w:hAnsi="Arial" w:eastAsia="Arial"/>
                <w:color w:val="0000ff"/>
                <w:u w:val="single" w:color="0000ff"/>
              </w:rPr>
              <w:instrText xml:space="preserve"> HYPERLINK "mailto:ajorgensen@aclu.org"</w:instrText>
            </w:r>
            <w:r>
              <w:rPr>
                <w:rStyle w:val="Link"/>
                <w:rFonts w:ascii="Arial" w:cs="Arial" w:hAnsi="Arial" w:eastAsia="Arial"/>
                <w:color w:val="0000ff"/>
                <w:u w:val="single" w:color="0000ff"/>
              </w:rPr>
              <w:fldChar w:fldCharType="separate" w:fldLock="0"/>
            </w:r>
            <w:r>
              <w:rPr>
                <w:rStyle w:val="Link"/>
                <w:rFonts w:ascii="Arial" w:hAnsi="Arial"/>
                <w:color w:val="0000ff"/>
                <w:u w:val="single" w:color="0000ff"/>
                <w:rtl w:val="0"/>
                <w:lang w:val="en-US"/>
              </w:rPr>
              <w:t>ajorgensen@aclu.org</w:t>
            </w:r>
            <w:r>
              <w:rPr>
                <w:rFonts w:ascii="Arial" w:cs="Arial" w:hAnsi="Arial" w:eastAsia="Arial"/>
                <w:color w:val="000000"/>
                <w:u w:color="000000"/>
              </w:rPr>
              <w:fldChar w:fldCharType="end" w:fldLock="0"/>
            </w:r>
            <w:r>
              <w:rPr>
                <w:rFonts w:ascii="Arial" w:hAnsi="Arial"/>
                <w:color w:val="000000"/>
                <w:u w:color="000000"/>
                <w:rtl w:val="0"/>
                <w:lang w:val="en-US"/>
              </w:rPr>
              <w:t xml:space="preserve"> </w:t>
            </w: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pPr>
            <w:r>
              <w:rPr>
                <w:rFonts w:ascii="Arial" w:cs="Arial" w:hAnsi="Arial" w:eastAsia="Arial"/>
                <w:color w:val="000000"/>
                <w:u w:color="000000"/>
                <w:lang w:val="en-US"/>
              </w:rPr>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902"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Images</w:t>
            </w:r>
          </w:p>
          <w:p>
            <w:pPr>
              <w:pStyle w:val="Body"/>
              <w:bidi w:val="0"/>
              <w:ind w:left="0" w:right="0" w:firstLine="0"/>
              <w:jc w:val="left"/>
              <w:rPr>
                <w:rFonts w:ascii="Arial" w:cs="Arial" w:hAnsi="Arial" w:eastAsia="Arial"/>
                <w:color w:val="ffffff"/>
                <w:sz w:val="20"/>
                <w:szCs w:val="20"/>
                <w:u w:color="ffffff"/>
                <w:rtl w:val="0"/>
              </w:rPr>
            </w:pPr>
            <w:r>
              <w:rPr>
                <w:rFonts w:ascii="Arial" w:hAnsi="Arial"/>
                <w:color w:val="ffffff"/>
                <w:sz w:val="20"/>
                <w:szCs w:val="20"/>
                <w:u w:color="ffffff"/>
                <w:rtl w:val="0"/>
                <w:lang w:val="en-US"/>
              </w:rPr>
              <w:t>Please provide an image. Use high-resolution images and edit only using appropriate software. It is recommended you use only one image. Recommended size is 250px x 250px or less.</w:t>
            </w:r>
          </w:p>
          <w:p>
            <w:pPr>
              <w:pStyle w:val="Body"/>
              <w:rPr>
                <w:rFonts w:ascii="Arial" w:cs="Arial" w:hAnsi="Arial" w:eastAsia="Arial"/>
                <w:b w:val="1"/>
                <w:bCs w:val="1"/>
                <w:color w:val="ffffff"/>
                <w:u w:color="ffffff"/>
                <w:lang w:val="en-US"/>
              </w:rPr>
            </w:pPr>
          </w:p>
          <w:p>
            <w:pPr>
              <w:pStyle w:val="Body"/>
              <w:bidi w:val="0"/>
              <w:ind w:left="0" w:right="0" w:firstLine="0"/>
              <w:jc w:val="left"/>
              <w:rPr>
                <w:rFonts w:ascii="Arial" w:cs="Arial" w:hAnsi="Arial" w:eastAsia="Arial"/>
                <w:b w:val="1"/>
                <w:bCs w:val="1"/>
                <w:color w:val="ffffff"/>
                <w:u w:color="ffffff"/>
                <w:rtl w:val="0"/>
              </w:rPr>
            </w:pPr>
            <w:r>
              <w:rPr>
                <w:rFonts w:ascii="Arial" w:hAnsi="Arial"/>
                <w:b w:val="1"/>
                <w:bCs w:val="1"/>
                <w:color w:val="ffffff"/>
                <w:u w:color="ffffff"/>
                <w:rtl w:val="0"/>
                <w:lang w:val="en-US"/>
              </w:rPr>
              <w:t xml:space="preserve">Free image resources: </w:t>
            </w:r>
          </w:p>
          <w:p>
            <w:pPr>
              <w:pStyle w:val="Body"/>
              <w:bidi w:val="0"/>
              <w:ind w:left="0" w:right="0" w:firstLine="0"/>
              <w:jc w:val="left"/>
              <w:rPr>
                <w:rtl w:val="0"/>
              </w:rPr>
            </w:pPr>
            <w:r>
              <w:rPr>
                <w:rStyle w:val="Hyperlink.3"/>
                <w:rFonts w:ascii="Arial" w:cs="Arial" w:hAnsi="Arial" w:eastAsia="Arial"/>
                <w:color w:val="0000ff"/>
                <w:sz w:val="24"/>
                <w:szCs w:val="24"/>
                <w:u w:val="single" w:color="0000ff"/>
                <w:lang w:val="en-US"/>
              </w:rPr>
              <w:fldChar w:fldCharType="begin" w:fldLock="0"/>
            </w:r>
            <w:r>
              <w:rPr>
                <w:rStyle w:val="Hyperlink.3"/>
                <w:rFonts w:ascii="Arial" w:cs="Arial" w:hAnsi="Arial" w:eastAsia="Arial"/>
                <w:color w:val="0000ff"/>
                <w:sz w:val="24"/>
                <w:szCs w:val="24"/>
                <w:u w:val="single" w:color="0000ff"/>
                <w:lang w:val="en-US"/>
              </w:rPr>
              <w:instrText xml:space="preserve"> HYPERLINK "http://morguefile.com/"</w:instrText>
            </w:r>
            <w:r>
              <w:rPr>
                <w:rStyle w:val="Hyperlink.3"/>
                <w:rFonts w:ascii="Arial" w:cs="Arial" w:hAnsi="Arial" w:eastAsia="Arial"/>
                <w:color w:val="0000ff"/>
                <w:sz w:val="24"/>
                <w:szCs w:val="24"/>
                <w:u w:val="single" w:color="0000ff"/>
                <w:lang w:val="en-US"/>
              </w:rPr>
              <w:fldChar w:fldCharType="separate" w:fldLock="0"/>
            </w:r>
            <w:r>
              <w:rPr>
                <w:rStyle w:val="Hyperlink.3"/>
                <w:rFonts w:ascii="Arial" w:hAnsi="Arial"/>
                <w:color w:val="0000ff"/>
                <w:sz w:val="24"/>
                <w:szCs w:val="24"/>
                <w:u w:val="single" w:color="0000ff"/>
                <w:rtl w:val="0"/>
                <w:lang w:val="en-US"/>
              </w:rPr>
              <w:t>http://morguefile.com/</w:t>
            </w:r>
            <w:r>
              <w:rPr>
                <w:rFonts w:ascii="Arial" w:cs="Arial" w:hAnsi="Arial" w:eastAsia="Arial"/>
                <w:color w:val="000000"/>
                <w:sz w:val="28"/>
                <w:szCs w:val="28"/>
                <w:u w:color="000000"/>
              </w:rPr>
              <w:fldChar w:fldCharType="end" w:fldLock="0"/>
            </w:r>
            <w:r>
              <w:rPr>
                <w:rFonts w:ascii="Arial" w:hAnsi="Arial"/>
                <w:color w:val="00365c"/>
                <w:sz w:val="24"/>
                <w:szCs w:val="24"/>
                <w:u w:color="00365c"/>
                <w:rtl w:val="0"/>
                <w:lang w:val="en-US"/>
              </w:rPr>
              <w:t xml:space="preserve"> </w:t>
            </w:r>
            <w:r>
              <w:rPr>
                <w:rFonts w:ascii="Arial" w:hAnsi="Arial"/>
                <w:color w:val="ffffff"/>
                <w:sz w:val="24"/>
                <w:szCs w:val="24"/>
                <w:u w:color="ffffff"/>
                <w:rtl w:val="0"/>
                <w:lang w:val="en-US"/>
              </w:rPr>
              <w:t>|</w:t>
            </w:r>
            <w:r>
              <w:rPr>
                <w:rFonts w:ascii="Arial" w:hAnsi="Arial"/>
                <w:color w:val="00365c"/>
                <w:sz w:val="24"/>
                <w:szCs w:val="24"/>
                <w:u w:color="00365c"/>
                <w:rtl w:val="0"/>
                <w:lang w:val="en-US"/>
              </w:rPr>
              <w:t xml:space="preserve"> </w:t>
            </w:r>
            <w:r>
              <w:rPr>
                <w:rStyle w:val="Hyperlink.3"/>
                <w:rFonts w:ascii="Arial" w:cs="Arial" w:hAnsi="Arial" w:eastAsia="Arial"/>
                <w:color w:val="0000ff"/>
                <w:sz w:val="24"/>
                <w:szCs w:val="24"/>
                <w:u w:val="single" w:color="0000ff"/>
                <w:lang w:val="en-US"/>
              </w:rPr>
              <w:fldChar w:fldCharType="begin" w:fldLock="0"/>
            </w:r>
            <w:r>
              <w:rPr>
                <w:rStyle w:val="Hyperlink.3"/>
                <w:rFonts w:ascii="Arial" w:cs="Arial" w:hAnsi="Arial" w:eastAsia="Arial"/>
                <w:color w:val="0000ff"/>
                <w:sz w:val="24"/>
                <w:szCs w:val="24"/>
                <w:u w:val="single" w:color="0000ff"/>
                <w:lang w:val="en-US"/>
              </w:rPr>
              <w:instrText xml:space="preserve"> HYPERLINK "http://www.freeimages.com/"</w:instrText>
            </w:r>
            <w:r>
              <w:rPr>
                <w:rStyle w:val="Hyperlink.3"/>
                <w:rFonts w:ascii="Arial" w:cs="Arial" w:hAnsi="Arial" w:eastAsia="Arial"/>
                <w:color w:val="0000ff"/>
                <w:sz w:val="24"/>
                <w:szCs w:val="24"/>
                <w:u w:val="single" w:color="0000ff"/>
                <w:lang w:val="en-US"/>
              </w:rPr>
              <w:fldChar w:fldCharType="separate" w:fldLock="0"/>
            </w:r>
            <w:r>
              <w:rPr>
                <w:rStyle w:val="Hyperlink.3"/>
                <w:rFonts w:ascii="Arial" w:hAnsi="Arial"/>
                <w:color w:val="0000ff"/>
                <w:sz w:val="24"/>
                <w:szCs w:val="24"/>
                <w:u w:val="single" w:color="0000ff"/>
                <w:rtl w:val="0"/>
                <w:lang w:val="en-US"/>
              </w:rPr>
              <w:t>http://www.freeimages.com/</w:t>
            </w:r>
            <w:r>
              <w:rPr>
                <w:rFonts w:ascii="Arial" w:cs="Arial" w:hAnsi="Arial" w:eastAsia="Arial"/>
                <w:color w:val="000000"/>
                <w:sz w:val="28"/>
                <w:szCs w:val="28"/>
                <w:u w:color="000000"/>
              </w:rPr>
              <w:fldChar w:fldCharType="end" w:fldLock="0"/>
            </w:r>
            <w:r>
              <w:rPr>
                <w:rFonts w:ascii="Arial" w:hAnsi="Arial"/>
                <w:color w:val="00365c"/>
                <w:sz w:val="24"/>
                <w:szCs w:val="24"/>
                <w:u w:color="00365c"/>
                <w:rtl w:val="0"/>
                <w:lang w:val="en-US"/>
              </w:rPr>
              <w:t xml:space="preserve"> </w:t>
            </w:r>
            <w:r>
              <w:rPr>
                <w:rFonts w:ascii="Arial" w:hAnsi="Arial"/>
                <w:color w:val="ffffff"/>
                <w:sz w:val="24"/>
                <w:szCs w:val="24"/>
                <w:u w:color="ffffff"/>
                <w:rtl w:val="0"/>
                <w:lang w:val="en-US"/>
              </w:rPr>
              <w:t>|</w:t>
            </w:r>
            <w:r>
              <w:rPr>
                <w:rFonts w:ascii="Arial" w:hAnsi="Arial"/>
                <w:color w:val="00365c"/>
                <w:sz w:val="24"/>
                <w:szCs w:val="24"/>
                <w:u w:color="00365c"/>
                <w:rtl w:val="0"/>
                <w:lang w:val="en-US"/>
              </w:rPr>
              <w:t xml:space="preserve"> </w:t>
            </w:r>
            <w:r>
              <w:rPr>
                <w:rStyle w:val="Hyperlink.3"/>
                <w:rFonts w:ascii="Arial" w:cs="Arial" w:hAnsi="Arial" w:eastAsia="Arial"/>
                <w:color w:val="0000ff"/>
                <w:sz w:val="24"/>
                <w:szCs w:val="24"/>
                <w:u w:val="single" w:color="0000ff"/>
                <w:lang w:val="en-US"/>
              </w:rPr>
              <w:fldChar w:fldCharType="begin" w:fldLock="0"/>
            </w:r>
            <w:r>
              <w:rPr>
                <w:rStyle w:val="Hyperlink.3"/>
                <w:rFonts w:ascii="Arial" w:cs="Arial" w:hAnsi="Arial" w:eastAsia="Arial"/>
                <w:color w:val="0000ff"/>
                <w:sz w:val="24"/>
                <w:szCs w:val="24"/>
                <w:u w:val="single" w:color="0000ff"/>
                <w:lang w:val="en-US"/>
              </w:rPr>
              <w:instrText xml:space="preserve"> HYPERLINK "https://www.flickr.com/commons"</w:instrText>
            </w:r>
            <w:r>
              <w:rPr>
                <w:rStyle w:val="Hyperlink.3"/>
                <w:rFonts w:ascii="Arial" w:cs="Arial" w:hAnsi="Arial" w:eastAsia="Arial"/>
                <w:color w:val="0000ff"/>
                <w:sz w:val="24"/>
                <w:szCs w:val="24"/>
                <w:u w:val="single" w:color="0000ff"/>
                <w:lang w:val="en-US"/>
              </w:rPr>
              <w:fldChar w:fldCharType="separate" w:fldLock="0"/>
            </w:r>
            <w:r>
              <w:rPr>
                <w:rStyle w:val="Hyperlink.3"/>
                <w:rFonts w:ascii="Arial" w:hAnsi="Arial"/>
                <w:color w:val="0000ff"/>
                <w:sz w:val="24"/>
                <w:szCs w:val="24"/>
                <w:u w:val="single" w:color="0000ff"/>
                <w:rtl w:val="0"/>
                <w:lang w:val="en-US"/>
              </w:rPr>
              <w:t>https://www.flickr.com/commons</w:t>
            </w:r>
            <w:r>
              <w:rPr>
                <w:rFonts w:ascii="Arial" w:cs="Arial" w:hAnsi="Arial" w:eastAsia="Arial"/>
                <w:color w:val="000000"/>
                <w:sz w:val="28"/>
                <w:szCs w:val="28"/>
                <w:u w:color="000000"/>
              </w:rPr>
              <w:fldChar w:fldCharType="end" w:fldLock="0"/>
            </w:r>
            <w:r>
              <w:rPr>
                <w:rFonts w:ascii="Arial Unicode MS" w:cs="Arial Unicode MS" w:hAnsi="Arial Unicode MS" w:eastAsia="Arial Unicode MS"/>
                <w:b w:val="0"/>
                <w:bCs w:val="0"/>
                <w:i w:val="0"/>
                <w:iCs w:val="0"/>
                <w:color w:val="00365c"/>
                <w:sz w:val="24"/>
                <w:szCs w:val="24"/>
                <w:u w:color="00365c"/>
                <w:lang w:val="en-US"/>
              </w:rPr>
              <w:br w:type="textWrapping"/>
            </w:r>
          </w:p>
        </w:tc>
      </w:tr>
      <w:tr>
        <w:tblPrEx>
          <w:shd w:val="clear" w:color="auto" w:fill="ced7e7"/>
        </w:tblPrEx>
        <w:trPr>
          <w:trHeight w:val="636"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rPr>
            </w:pPr>
            <w:r>
              <w:rPr>
                <w:rFonts w:ascii="MS Gothic" w:cs="MS Gothic" w:hAnsi="MS Gothic" w:eastAsia="MS Gothic" w:hint="default"/>
                <w:sz w:val="28"/>
                <w:szCs w:val="28"/>
                <w:rtl w:val="0"/>
                <w:lang w:val="en-US"/>
              </w:rPr>
              <w:t>☐</w:t>
            </w:r>
            <w:r>
              <w:rPr>
                <w:rFonts w:ascii="Arial" w:hAnsi="Arial"/>
                <w:rtl w:val="0"/>
                <w:lang w:val="en-US"/>
              </w:rPr>
              <w:t xml:space="preserve">  Images attached          </w:t>
            </w:r>
            <w:r>
              <w:rPr>
                <w:rFonts w:ascii="MS Gothic" w:cs="MS Gothic" w:hAnsi="MS Gothic" w:eastAsia="MS Gothic" w:hint="default"/>
                <w:sz w:val="28"/>
                <w:szCs w:val="28"/>
                <w:rtl w:val="0"/>
                <w:lang w:val="en-US"/>
              </w:rPr>
              <w:t>☐</w:t>
            </w:r>
            <w:r>
              <w:rPr>
                <w:rFonts w:ascii="Arial" w:hAnsi="Arial"/>
                <w:rtl w:val="0"/>
                <w:lang w:val="en-US"/>
              </w:rPr>
              <w:t xml:space="preserve">  Please use a stock image                               </w:t>
            </w:r>
          </w:p>
          <w:p>
            <w:pPr>
              <w:pStyle w:val="Body"/>
              <w:bidi w:val="0"/>
              <w:ind w:left="0" w:right="0" w:firstLine="0"/>
              <w:jc w:val="left"/>
              <w:rPr>
                <w:rtl w:val="0"/>
              </w:rPr>
            </w:pPr>
            <w:r>
              <w:rPr>
                <w:rFonts w:ascii="MS Gothic" w:cs="MS Gothic" w:hAnsi="MS Gothic" w:eastAsia="MS Gothic" w:hint="default"/>
                <w:sz w:val="28"/>
                <w:szCs w:val="28"/>
                <w:rtl w:val="0"/>
                <w:lang w:val="en-US"/>
              </w:rPr>
              <w:t>☐</w:t>
            </w:r>
            <w:r>
              <w:rPr>
                <w:rFonts w:ascii="Arial" w:hAnsi="Arial"/>
                <w:rtl w:val="0"/>
                <w:lang w:val="en-US"/>
              </w:rPr>
              <w:t xml:space="preserve">  No image</w:t>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00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Subject line</w:t>
            </w:r>
          </w:p>
          <w:p>
            <w:pPr>
              <w:pStyle w:val="Body"/>
              <w:bidi w:val="0"/>
              <w:ind w:left="0" w:right="0" w:firstLine="0"/>
              <w:jc w:val="left"/>
              <w:rPr>
                <w:rtl w:val="0"/>
              </w:rPr>
            </w:pPr>
            <w:r>
              <w:rPr>
                <w:rFonts w:ascii="Arial" w:hAnsi="Arial"/>
                <w:color w:val="ffffff"/>
                <w:sz w:val="20"/>
                <w:szCs w:val="20"/>
                <w:u w:color="ffffff"/>
                <w:rtl w:val="0"/>
                <w:lang w:val="en-US"/>
              </w:rPr>
              <w:t xml:space="preserve">Tease, tell or take action. Avoid initial caps, keep it under 50 characters, and make it compelling for constituents to open your email. Avoid the words </w:t>
            </w:r>
            <w:r>
              <w:rPr>
                <w:rFonts w:ascii="Arial" w:hAnsi="Arial" w:hint="default"/>
                <w:color w:val="ffffff"/>
                <w:sz w:val="20"/>
                <w:szCs w:val="20"/>
                <w:u w:color="ffffff"/>
                <w:rtl w:val="0"/>
                <w:lang w:val="en-US"/>
              </w:rPr>
              <w:t>“</w:t>
            </w:r>
            <w:r>
              <w:rPr>
                <w:rFonts w:ascii="Arial" w:hAnsi="Arial"/>
                <w:color w:val="ffffff"/>
                <w:sz w:val="20"/>
                <w:szCs w:val="20"/>
                <w:u w:color="ffffff"/>
                <w:rtl w:val="0"/>
                <w:lang w:val="en-US"/>
              </w:rPr>
              <w:t>Help,</w:t>
            </w:r>
            <w:r>
              <w:rPr>
                <w:rFonts w:ascii="Arial" w:hAnsi="Arial" w:hint="default"/>
                <w:color w:val="ffffff"/>
                <w:sz w:val="20"/>
                <w:szCs w:val="20"/>
                <w:u w:color="ffffff"/>
                <w:rtl w:val="0"/>
                <w:lang w:val="en-US"/>
              </w:rPr>
              <w:t>” “</w:t>
            </w:r>
            <w:r>
              <w:rPr>
                <w:rFonts w:ascii="Arial" w:hAnsi="Arial"/>
                <w:color w:val="ffffff"/>
                <w:sz w:val="20"/>
                <w:szCs w:val="20"/>
                <w:u w:color="ffffff"/>
                <w:rtl w:val="0"/>
                <w:lang w:val="en-US"/>
              </w:rPr>
              <w:t>Act,</w:t>
            </w:r>
            <w:r>
              <w:rPr>
                <w:rFonts w:ascii="Arial" w:hAnsi="Arial" w:hint="default"/>
                <w:color w:val="ffffff"/>
                <w:sz w:val="20"/>
                <w:szCs w:val="20"/>
                <w:u w:color="ffffff"/>
                <w:rtl w:val="0"/>
                <w:lang w:val="en-US"/>
              </w:rPr>
              <w:t>” “</w:t>
            </w:r>
            <w:r>
              <w:rPr>
                <w:rFonts w:ascii="Arial" w:hAnsi="Arial"/>
                <w:color w:val="ffffff"/>
                <w:sz w:val="20"/>
                <w:szCs w:val="20"/>
                <w:u w:color="ffffff"/>
                <w:rtl w:val="0"/>
                <w:lang w:val="en-US"/>
              </w:rPr>
              <w:t>Marriage,</w:t>
            </w:r>
            <w:r>
              <w:rPr>
                <w:rFonts w:ascii="Arial" w:hAnsi="Arial" w:hint="default"/>
                <w:color w:val="ffffff"/>
                <w:sz w:val="20"/>
                <w:szCs w:val="20"/>
                <w:u w:color="ffffff"/>
                <w:rtl w:val="0"/>
                <w:lang w:val="en-US"/>
              </w:rPr>
              <w:t>” “</w:t>
            </w:r>
            <w:r>
              <w:rPr>
                <w:rFonts w:ascii="Arial" w:hAnsi="Arial"/>
                <w:color w:val="ffffff"/>
                <w:sz w:val="20"/>
                <w:szCs w:val="20"/>
                <w:u w:color="ffffff"/>
                <w:rtl w:val="0"/>
                <w:lang w:val="en-US"/>
              </w:rPr>
              <w:t>Immigration,</w:t>
            </w:r>
            <w:r>
              <w:rPr>
                <w:rFonts w:ascii="Arial" w:hAnsi="Arial" w:hint="default"/>
                <w:color w:val="ffffff"/>
                <w:sz w:val="20"/>
                <w:szCs w:val="20"/>
                <w:u w:color="ffffff"/>
                <w:rtl w:val="0"/>
                <w:lang w:val="en-US"/>
              </w:rPr>
              <w:t>” “</w:t>
            </w:r>
            <w:r>
              <w:rPr>
                <w:rFonts w:ascii="Arial" w:hAnsi="Arial"/>
                <w:color w:val="ffffff"/>
                <w:sz w:val="20"/>
                <w:szCs w:val="20"/>
                <w:u w:color="ffffff"/>
                <w:rtl w:val="0"/>
                <w:lang w:val="en-US"/>
              </w:rPr>
              <w:t>Immigrant,</w:t>
            </w:r>
            <w:r>
              <w:rPr>
                <w:rFonts w:ascii="Arial" w:hAnsi="Arial" w:hint="default"/>
                <w:color w:val="ffffff"/>
                <w:sz w:val="20"/>
                <w:szCs w:val="20"/>
                <w:u w:color="ffffff"/>
                <w:rtl w:val="0"/>
                <w:lang w:val="en-US"/>
              </w:rPr>
              <w:t>” “</w:t>
            </w:r>
            <w:r>
              <w:rPr>
                <w:rFonts w:ascii="Arial" w:hAnsi="Arial"/>
                <w:color w:val="ffffff"/>
                <w:sz w:val="20"/>
                <w:szCs w:val="20"/>
                <w:u w:color="ffffff"/>
                <w:rtl w:val="0"/>
                <w:lang w:val="en-US"/>
              </w:rPr>
              <w:t>Action,</w:t>
            </w:r>
            <w:r>
              <w:rPr>
                <w:rFonts w:ascii="Arial" w:hAnsi="Arial" w:hint="default"/>
                <w:color w:val="ffffff"/>
                <w:sz w:val="20"/>
                <w:szCs w:val="20"/>
                <w:u w:color="ffffff"/>
                <w:rtl w:val="0"/>
                <w:lang w:val="en-US"/>
              </w:rPr>
              <w:t xml:space="preserve">” ” </w:t>
            </w:r>
            <w:r>
              <w:rPr>
                <w:rFonts w:ascii="Arial" w:hAnsi="Arial"/>
                <w:color w:val="ffffff"/>
                <w:sz w:val="20"/>
                <w:szCs w:val="20"/>
                <w:u w:color="ffffff"/>
                <w:rtl w:val="0"/>
                <w:lang w:val="en-US"/>
              </w:rPr>
              <w:t>Let</w:t>
            </w:r>
            <w:r>
              <w:rPr>
                <w:rFonts w:ascii="Arial" w:hAnsi="Arial" w:hint="default"/>
                <w:color w:val="ffffff"/>
                <w:sz w:val="20"/>
                <w:szCs w:val="20"/>
                <w:u w:color="ffffff"/>
                <w:rtl w:val="0"/>
                <w:lang w:val="en-US"/>
              </w:rPr>
              <w:t>’</w:t>
            </w:r>
            <w:r>
              <w:rPr>
                <w:rFonts w:ascii="Arial" w:hAnsi="Arial"/>
                <w:color w:val="ffffff"/>
                <w:sz w:val="20"/>
                <w:szCs w:val="20"/>
                <w:u w:color="ffffff"/>
                <w:rtl w:val="0"/>
                <w:lang w:val="en-US"/>
              </w:rPr>
              <w:t>s,</w:t>
            </w:r>
            <w:r>
              <w:rPr>
                <w:rFonts w:ascii="Arial" w:hAnsi="Arial" w:hint="default"/>
                <w:color w:val="ffffff"/>
                <w:sz w:val="20"/>
                <w:szCs w:val="20"/>
                <w:u w:color="ffffff"/>
                <w:rtl w:val="0"/>
                <w:lang w:val="en-US"/>
              </w:rPr>
              <w:t xml:space="preserve">” </w:t>
            </w:r>
            <w:r>
              <w:rPr>
                <w:rFonts w:ascii="Arial" w:hAnsi="Arial"/>
                <w:color w:val="ffffff"/>
                <w:sz w:val="20"/>
                <w:szCs w:val="20"/>
                <w:u w:color="ffffff"/>
                <w:rtl w:val="0"/>
                <w:lang w:val="en-US"/>
              </w:rPr>
              <w:t xml:space="preserve">and </w:t>
            </w:r>
            <w:r>
              <w:rPr>
                <w:rFonts w:ascii="Arial" w:hAnsi="Arial" w:hint="default"/>
                <w:color w:val="ffffff"/>
                <w:sz w:val="20"/>
                <w:szCs w:val="20"/>
                <w:u w:color="ffffff"/>
                <w:rtl w:val="0"/>
                <w:lang w:val="en-US"/>
              </w:rPr>
              <w:t>“</w:t>
            </w:r>
            <w:r>
              <w:rPr>
                <w:rFonts w:ascii="Arial" w:hAnsi="Arial"/>
                <w:color w:val="ffffff"/>
                <w:sz w:val="20"/>
                <w:szCs w:val="20"/>
                <w:u w:color="ffffff"/>
                <w:rtl w:val="0"/>
                <w:lang w:val="en-US"/>
              </w:rPr>
              <w:t>Save the date.</w:t>
            </w:r>
            <w:r>
              <w:rPr>
                <w:rFonts w:ascii="Arial" w:hAnsi="Arial" w:hint="default"/>
                <w:color w:val="ffffff"/>
                <w:sz w:val="20"/>
                <w:szCs w:val="20"/>
                <w:u w:color="ffffff"/>
                <w:rtl w:val="0"/>
                <w:lang w:val="en-US"/>
              </w:rPr>
              <w:t xml:space="preserve">” </w:t>
            </w:r>
          </w:p>
        </w:tc>
      </w:tr>
      <w:tr>
        <w:tblPrEx>
          <w:shd w:val="clear" w:color="auto" w:fill="ced7e7"/>
        </w:tblPrEx>
        <w:trPr>
          <w:trHeight w:val="950"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00"/>
                <w:u w:color="000000"/>
                <w:lang w:val="en-US"/>
              </w:rPr>
            </w:pPr>
          </w:p>
          <w:p>
            <w:pPr>
              <w:pStyle w:val="Body"/>
              <w:bidi w:val="0"/>
              <w:ind w:left="0" w:right="0" w:firstLine="0"/>
              <w:jc w:val="left"/>
              <w:rPr>
                <w:rtl w:val="0"/>
              </w:rPr>
            </w:pPr>
            <w:r>
              <w:rPr>
                <w:rFonts w:ascii="Arial" w:hAnsi="Arial"/>
                <w:color w:val="000000"/>
                <w:u w:color="000000"/>
                <w:rtl w:val="0"/>
                <w:lang w:val="en-US"/>
              </w:rPr>
              <w:t>This is our last chance to protect free speech and protest in Wyoming.</w:t>
            </w:r>
            <w:r>
              <w:rPr>
                <w:rFonts w:ascii="Arial" w:cs="Arial" w:hAnsi="Arial" w:eastAsia="Arial"/>
                <w:color w:val="000000"/>
                <w:u w:color="000000"/>
              </w:rPr>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8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Pre-header Text</w:t>
            </w:r>
          </w:p>
          <w:p>
            <w:pPr>
              <w:pStyle w:val="Body"/>
              <w:bidi w:val="0"/>
              <w:ind w:left="0" w:right="0" w:firstLine="0"/>
              <w:jc w:val="left"/>
              <w:rPr>
                <w:rtl w:val="0"/>
              </w:rPr>
            </w:pPr>
            <w:r>
              <w:rPr>
                <w:rFonts w:ascii="Arial" w:hAnsi="Arial"/>
                <w:color w:val="ffffff"/>
                <w:sz w:val="20"/>
                <w:szCs w:val="20"/>
                <w:u w:color="ffffff"/>
                <w:rtl w:val="0"/>
                <w:lang w:val="en-US"/>
              </w:rPr>
              <w:t xml:space="preserve">The pre-header is the short summary text that follows the subject line when an email is viewed in the inbox. It is right about the header logo. Include a call to action.  </w:t>
            </w:r>
          </w:p>
        </w:tc>
      </w:tr>
      <w:tr>
        <w:tblPrEx>
          <w:shd w:val="clear" w:color="auto" w:fill="ced7e7"/>
        </w:tblPrEx>
        <w:trPr>
          <w:trHeight w:val="950"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00"/>
                <w:u w:color="000000"/>
                <w:lang w:val="en-US"/>
              </w:rPr>
            </w:pPr>
          </w:p>
          <w:p>
            <w:pPr>
              <w:pStyle w:val="Body"/>
              <w:bidi w:val="0"/>
              <w:ind w:left="0" w:right="0" w:firstLine="0"/>
              <w:jc w:val="left"/>
              <w:rPr>
                <w:rtl w:val="0"/>
              </w:rPr>
            </w:pPr>
            <w:r>
              <w:rPr>
                <w:rFonts w:ascii="Arial" w:hAnsi="Arial"/>
                <w:color w:val="000000"/>
                <w:u w:color="000000"/>
                <w:rtl w:val="0"/>
                <w:lang w:val="en-US"/>
              </w:rPr>
              <w:t>Using behind-closed-doors procedural maneuvers the House Minerals Committee brought SF 74 back from the dead</w:t>
            </w:r>
            <w:r>
              <w:rPr>
                <w:rFonts w:ascii="Arial" w:hAnsi="Arial"/>
                <w:color w:val="000000"/>
                <w:u w:color="000000"/>
                <w:rtl w:val="0"/>
                <w:lang w:val="en-US"/>
              </w:rPr>
              <w:t>. We</w:t>
            </w:r>
            <w:r>
              <w:rPr>
                <w:rFonts w:ascii="Arial" w:hAnsi="Arial"/>
                <w:color w:val="000000"/>
                <w:u w:color="000000"/>
                <w:rtl w:val="0"/>
                <w:lang w:val="en-US"/>
              </w:rPr>
              <w:t xml:space="preserve"> have one more chance to kill this zombie bill.</w:t>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52"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olor w:val="ffffff"/>
                <w:sz w:val="28"/>
                <w:szCs w:val="28"/>
                <w:u w:color="ffffff"/>
                <w:rtl w:val="0"/>
                <w:lang w:val="en-US"/>
              </w:rPr>
              <w:t xml:space="preserve">Side Box Content             </w:t>
            </w:r>
            <w:r>
              <w:rPr>
                <w:rFonts w:ascii="Meiryo" w:cs="Meiryo" w:hAnsi="Meiryo" w:eastAsia="Meiryo" w:hint="default"/>
                <w:color w:val="ffffff"/>
                <w:sz w:val="28"/>
                <w:szCs w:val="28"/>
                <w:u w:color="ffffff"/>
                <w:rtl w:val="0"/>
                <w:lang w:val="en-US"/>
              </w:rPr>
              <w:t>☐</w:t>
            </w:r>
            <w:r>
              <w:rPr>
                <w:rFonts w:ascii="Arial" w:hAnsi="Arial"/>
                <w:color w:val="ffffff"/>
                <w:u w:color="ffffff"/>
                <w:rtl w:val="0"/>
                <w:lang w:val="en-US"/>
              </w:rPr>
              <w:t xml:space="preserve">  Remove side box          </w:t>
            </w:r>
            <w:r>
              <w:rPr>
                <w:rFonts w:ascii="MS Gothic" w:cs="MS Gothic" w:hAnsi="MS Gothic" w:eastAsia="MS Gothic" w:hint="default"/>
                <w:color w:val="ffffff"/>
                <w:sz w:val="28"/>
                <w:szCs w:val="28"/>
                <w:u w:color="ffffff"/>
                <w:rtl w:val="0"/>
                <w:lang w:val="en-US"/>
              </w:rPr>
              <w:t>☐</w:t>
            </w:r>
            <w:r>
              <w:rPr>
                <w:rFonts w:ascii="Arial" w:hAnsi="Arial"/>
                <w:color w:val="ffffff"/>
                <w:u w:color="ffffff"/>
                <w:rtl w:val="0"/>
                <w:lang w:val="en-US"/>
              </w:rPr>
              <w:t xml:space="preserve">  Include side box</w:t>
            </w:r>
          </w:p>
        </w:tc>
      </w:tr>
      <w:tr>
        <w:tblPrEx>
          <w:shd w:val="clear" w:color="auto" w:fill="ced7e7"/>
        </w:tblPrEx>
        <w:trPr>
          <w:trHeight w:val="338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rPr>
                <w:rFonts w:ascii="Arial" w:cs="Arial" w:hAnsi="Arial" w:eastAsia="Arial"/>
                <w:color w:val="000000"/>
                <w:u w:color="000000"/>
                <w:lang w:val="en-US"/>
              </w:rPr>
            </w:pPr>
          </w:p>
          <w:p>
            <w:pPr>
              <w:pStyle w:val="Body"/>
            </w:pPr>
            <w:r>
              <w:rPr>
                <w:rFonts w:ascii="Arial" w:cs="Arial" w:hAnsi="Arial" w:eastAsia="Arial"/>
                <w:color w:val="000000"/>
                <w:u w:color="000000"/>
                <w:lang w:val="en-US"/>
              </w:rPr>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44"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olor w:val="ffffff"/>
                <w:sz w:val="28"/>
                <w:szCs w:val="28"/>
                <w:u w:color="ffffff"/>
                <w:rtl w:val="0"/>
                <w:lang w:val="en-US"/>
              </w:rPr>
              <w:t xml:space="preserve">Hyperlinks for email message </w:t>
            </w:r>
          </w:p>
        </w:tc>
      </w:tr>
      <w:tr>
        <w:tblPrEx>
          <w:shd w:val="clear" w:color="auto" w:fill="ced7e7"/>
        </w:tblPrEx>
        <w:trPr>
          <w:trHeight w:val="1613"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00"/>
                <w:u w:color="000000"/>
                <w:lang w:val="en-US"/>
              </w:rPr>
            </w:pPr>
          </w:p>
          <w:p>
            <w:pPr>
              <w:pStyle w:val="Body"/>
              <w:bidi w:val="0"/>
              <w:ind w:left="0" w:right="0" w:firstLine="0"/>
              <w:jc w:val="left"/>
              <w:rPr>
                <w:rFonts w:ascii="Arial" w:cs="Arial" w:hAnsi="Arial" w:eastAsia="Arial"/>
                <w:color w:val="000000"/>
                <w:u w:color="000000"/>
                <w:rtl w:val="0"/>
              </w:rPr>
            </w:pPr>
            <w:r>
              <w:rPr>
                <w:rFonts w:ascii="Arial" w:hAnsi="Arial"/>
                <w:color w:val="000000"/>
                <w:u w:color="000000"/>
                <w:rtl w:val="0"/>
                <w:lang w:val="en-US"/>
              </w:rPr>
              <w:t xml:space="preserve">Senate File 74: </w:t>
            </w:r>
            <w:r>
              <w:rPr>
                <w:rStyle w:val="Hyperlink.2"/>
                <w:rFonts w:ascii="Arial" w:cs="Arial" w:hAnsi="Arial" w:eastAsia="Arial"/>
                <w:color w:val="0000ff"/>
                <w:u w:val="single" w:color="0000ff"/>
              </w:rPr>
              <w:fldChar w:fldCharType="begin" w:fldLock="0"/>
            </w:r>
            <w:r>
              <w:rPr>
                <w:rStyle w:val="Hyperlink.2"/>
                <w:rFonts w:ascii="Arial" w:cs="Arial" w:hAnsi="Arial" w:eastAsia="Arial"/>
                <w:color w:val="0000ff"/>
                <w:u w:val="single" w:color="0000ff"/>
              </w:rPr>
              <w:instrText xml:space="preserve"> HYPERLINK "http://legisweb.state.wy.us/2018/Introduced/SF0074.pdf"</w:instrText>
            </w:r>
            <w:r>
              <w:rPr>
                <w:rStyle w:val="Hyperlink.2"/>
                <w:rFonts w:ascii="Arial" w:cs="Arial" w:hAnsi="Arial" w:eastAsia="Arial"/>
                <w:color w:val="0000ff"/>
                <w:u w:val="single" w:color="0000ff"/>
              </w:rPr>
              <w:fldChar w:fldCharType="separate" w:fldLock="0"/>
            </w:r>
            <w:r>
              <w:rPr>
                <w:rStyle w:val="Hyperlink.2"/>
                <w:rFonts w:ascii="Arial" w:hAnsi="Arial"/>
                <w:color w:val="0000ff"/>
                <w:u w:val="single" w:color="0000ff"/>
                <w:rtl w:val="0"/>
                <w:lang w:val="en-US"/>
              </w:rPr>
              <w:t>http://legisweb.state.wy.us/2018/Introduced/SF0074.pdf</w:t>
            </w:r>
            <w:r>
              <w:rPr>
                <w:rFonts w:ascii="Arial" w:cs="Arial" w:hAnsi="Arial" w:eastAsia="Arial"/>
                <w:color w:val="000000"/>
                <w:u w:color="000000"/>
              </w:rPr>
              <w:fldChar w:fldCharType="end" w:fldLock="0"/>
            </w:r>
          </w:p>
          <w:p>
            <w:pPr>
              <w:pStyle w:val="Body"/>
              <w:rPr>
                <w:rFonts w:ascii="Arial" w:cs="Arial" w:hAnsi="Arial" w:eastAsia="Arial"/>
                <w:color w:val="000000"/>
                <w:u w:color="000000"/>
                <w:lang w:val="en-US"/>
              </w:rPr>
            </w:pPr>
          </w:p>
          <w:p>
            <w:pPr>
              <w:pStyle w:val="Body"/>
              <w:bidi w:val="0"/>
              <w:ind w:left="0" w:right="0" w:firstLine="0"/>
              <w:jc w:val="left"/>
              <w:rPr>
                <w:rtl w:val="0"/>
              </w:rPr>
            </w:pPr>
            <w:r>
              <w:rPr>
                <w:rFonts w:ascii="Arial" w:hAnsi="Arial"/>
                <w:color w:val="000000"/>
                <w:u w:color="000000"/>
                <w:rtl w:val="0"/>
                <w:lang w:val="en-US"/>
              </w:rPr>
              <w:t xml:space="preserve">WyoFile article: </w:t>
            </w:r>
            <w:r>
              <w:rPr>
                <w:rStyle w:val="Hyperlink.2"/>
                <w:rFonts w:ascii="Arial" w:cs="Arial" w:hAnsi="Arial" w:eastAsia="Arial"/>
                <w:color w:val="0000ff"/>
                <w:u w:val="single" w:color="0000ff"/>
              </w:rPr>
              <w:fldChar w:fldCharType="begin" w:fldLock="0"/>
            </w:r>
            <w:r>
              <w:rPr>
                <w:rStyle w:val="Hyperlink.2"/>
                <w:rFonts w:ascii="Arial" w:cs="Arial" w:hAnsi="Arial" w:eastAsia="Arial"/>
                <w:color w:val="0000ff"/>
                <w:u w:val="single" w:color="0000ff"/>
              </w:rPr>
              <w:instrText xml:space="preserve"> HYPERLINK "http://www.wyofile.com/protest-bill-rises-grave-house-rules-fight/"</w:instrText>
            </w:r>
            <w:r>
              <w:rPr>
                <w:rStyle w:val="Hyperlink.2"/>
                <w:rFonts w:ascii="Arial" w:cs="Arial" w:hAnsi="Arial" w:eastAsia="Arial"/>
                <w:color w:val="0000ff"/>
                <w:u w:val="single" w:color="0000ff"/>
              </w:rPr>
              <w:fldChar w:fldCharType="separate" w:fldLock="0"/>
            </w:r>
            <w:r>
              <w:rPr>
                <w:rStyle w:val="Hyperlink.2"/>
                <w:rFonts w:ascii="Arial" w:hAnsi="Arial"/>
                <w:color w:val="0000ff"/>
                <w:u w:val="single" w:color="0000ff"/>
                <w:rtl w:val="0"/>
                <w:lang w:val="en-US"/>
              </w:rPr>
              <w:t>http://www.wyofile.com/protest-bill-rises-grave-house-rules-fight/</w:t>
            </w:r>
            <w:r>
              <w:rPr>
                <w:rFonts w:ascii="Arial" w:cs="Arial" w:hAnsi="Arial" w:eastAsia="Arial"/>
                <w:color w:val="000000"/>
                <w:u w:color="000000"/>
              </w:rPr>
              <w:fldChar w:fldCharType="end" w:fldLock="0"/>
            </w:r>
            <w:r>
              <w:rPr>
                <w:rFonts w:ascii="Arial" w:cs="Arial" w:hAnsi="Arial" w:eastAsia="Arial"/>
                <w:color w:val="000000"/>
                <w:u w:color="000000"/>
              </w:rPr>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83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olor w:val="ffffff"/>
                <w:sz w:val="28"/>
                <w:szCs w:val="28"/>
                <w:u w:color="ffffff"/>
                <w:rtl w:val="0"/>
                <w:lang w:val="en-US"/>
              </w:rPr>
              <w:t>Email Body Content</w:t>
            </w:r>
          </w:p>
          <w:p>
            <w:pPr>
              <w:pStyle w:val="Body"/>
              <w:bidi w:val="0"/>
              <w:ind w:left="0" w:right="0" w:firstLine="0"/>
              <w:jc w:val="left"/>
              <w:rPr>
                <w:rtl w:val="0"/>
              </w:rPr>
            </w:pPr>
            <w:r>
              <w:rPr>
                <w:rFonts w:ascii="Arial" w:hAnsi="Arial"/>
                <w:color w:val="ffffff"/>
                <w:sz w:val="20"/>
                <w:szCs w:val="20"/>
                <w:u w:color="ffffff"/>
                <w:rtl w:val="0"/>
                <w:lang w:val="en-US"/>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pPr>
              <w:pStyle w:val="Body"/>
            </w:pPr>
          </w:p>
          <w:p>
            <w:pPr>
              <w:pStyle w:val="Body"/>
              <w:bidi w:val="0"/>
              <w:ind w:left="0" w:right="0" w:firstLine="0"/>
              <w:jc w:val="left"/>
              <w:rPr>
                <w:rtl w:val="0"/>
              </w:rPr>
            </w:pPr>
            <w:r>
              <w:rPr>
                <w:rFonts w:ascii="Arial" w:hAnsi="Arial"/>
                <w:color w:val="ffffff"/>
                <w:sz w:val="20"/>
                <w:szCs w:val="20"/>
                <w:u w:color="ffffff"/>
                <w:rtl w:val="0"/>
                <w:lang w:val="en-US"/>
              </w:rPr>
              <w:t xml:space="preserve">Answer the these three questions for the reader when you write your message: </w:t>
            </w:r>
          </w:p>
          <w:p>
            <w:pPr>
              <w:pStyle w:val="Body"/>
            </w:pPr>
          </w:p>
          <w:p>
            <w:pPr>
              <w:pStyle w:val="List Paragraph"/>
              <w:numPr>
                <w:ilvl w:val="0"/>
                <w:numId w:val="1"/>
              </w:numPr>
              <w:bidi w:val="0"/>
              <w:ind w:right="0"/>
              <w:jc w:val="left"/>
              <w:rPr>
                <w:rFonts w:ascii="Arial" w:hAnsi="Arial"/>
                <w:color w:val="ffffff"/>
                <w:sz w:val="20"/>
                <w:szCs w:val="20"/>
                <w:u w:color="ffffff"/>
                <w:rtl w:val="0"/>
                <w:lang w:val="en-US"/>
              </w:rPr>
            </w:pPr>
            <w:r>
              <w:rPr>
                <w:rFonts w:ascii="Arial" w:hAnsi="Arial"/>
                <w:b w:val="1"/>
                <w:bCs w:val="1"/>
                <w:color w:val="ffffff"/>
                <w:sz w:val="20"/>
                <w:szCs w:val="20"/>
                <w:u w:color="ffffff"/>
                <w:rtl w:val="0"/>
                <w:lang w:val="en-US"/>
              </w:rPr>
              <w:t>What are you asking me to do?</w:t>
            </w:r>
            <w:r>
              <w:rPr>
                <w:rFonts w:ascii="Arial" w:hAnsi="Arial"/>
                <w:color w:val="ffffff"/>
                <w:sz w:val="20"/>
                <w:szCs w:val="20"/>
                <w:u w:color="ffffff"/>
                <w:rtl w:val="0"/>
                <w:lang w:val="en-US"/>
              </w:rPr>
              <w:t xml:space="preserve"> Always give the reader an action to take. Your call to action should be able to stand alone. Remember, people scan their emails, and if there's one thing you want your recipient to pick up on, it's your call-to-action.</w:t>
            </w:r>
            <w:r>
              <w:rPr>
                <w:rFonts w:ascii="Arial Unicode MS" w:cs="Arial Unicode MS" w:hAnsi="Arial Unicode MS" w:eastAsia="Arial Unicode MS"/>
                <w:b w:val="0"/>
                <w:bCs w:val="0"/>
                <w:i w:val="0"/>
                <w:iCs w:val="0"/>
                <w:color w:val="ffffff"/>
                <w:sz w:val="20"/>
                <w:szCs w:val="20"/>
                <w:u w:color="ffffff"/>
                <w:lang w:val="en-US"/>
              </w:rPr>
              <w:br w:type="textWrapping"/>
            </w:r>
          </w:p>
          <w:p>
            <w:pPr>
              <w:pStyle w:val="List Paragraph"/>
              <w:numPr>
                <w:ilvl w:val="0"/>
                <w:numId w:val="2"/>
              </w:numPr>
              <w:bidi w:val="0"/>
              <w:ind w:right="0"/>
              <w:jc w:val="left"/>
              <w:rPr>
                <w:rFonts w:ascii="Arial" w:hAnsi="Arial"/>
                <w:color w:val="000000"/>
                <w:sz w:val="20"/>
                <w:szCs w:val="20"/>
                <w:u w:color="000000"/>
                <w:rtl w:val="0"/>
                <w:lang w:val="en-US"/>
              </w:rPr>
            </w:pPr>
            <w:r>
              <w:rPr>
                <w:rFonts w:ascii="Arial" w:hAnsi="Arial"/>
                <w:b w:val="1"/>
                <w:bCs w:val="1"/>
                <w:color w:val="ffffff"/>
                <w:sz w:val="20"/>
                <w:szCs w:val="20"/>
                <w:u w:color="ffffff"/>
                <w:rtl w:val="0"/>
                <w:lang w:val="en-US"/>
              </w:rPr>
              <w:t>What is in it for me?</w:t>
            </w:r>
            <w:r>
              <w:rPr>
                <w:rFonts w:ascii="Arial" w:hAnsi="Arial"/>
                <w:color w:val="ffffff"/>
                <w:sz w:val="20"/>
                <w:szCs w:val="20"/>
                <w:u w:color="ffffff"/>
                <w:rtl w:val="0"/>
                <w:lang w:val="en-US"/>
              </w:rPr>
              <w:t xml:space="preserve"> You know the value of your email content, but does your recipient? Tell them why taking action is important for them or why they should attend an event. </w:t>
            </w:r>
            <w:r>
              <w:rPr>
                <w:rFonts w:ascii="Arial Unicode MS" w:cs="Arial Unicode MS" w:hAnsi="Arial Unicode MS" w:eastAsia="Arial Unicode MS"/>
                <w:b w:val="0"/>
                <w:bCs w:val="0"/>
                <w:i w:val="0"/>
                <w:iCs w:val="0"/>
                <w:color w:val="ffffff"/>
                <w:sz w:val="20"/>
                <w:szCs w:val="20"/>
                <w:u w:color="ffffff"/>
                <w:lang w:val="en-US"/>
              </w:rPr>
              <w:br w:type="textWrapping"/>
            </w:r>
          </w:p>
          <w:p>
            <w:pPr>
              <w:pStyle w:val="List Paragraph"/>
              <w:numPr>
                <w:ilvl w:val="0"/>
                <w:numId w:val="2"/>
              </w:numPr>
              <w:bidi w:val="0"/>
              <w:ind w:right="0"/>
              <w:jc w:val="left"/>
              <w:rPr>
                <w:rFonts w:ascii="Arial" w:hAnsi="Arial"/>
                <w:color w:val="000000"/>
                <w:sz w:val="20"/>
                <w:szCs w:val="20"/>
                <w:u w:color="000000"/>
                <w:rtl w:val="0"/>
                <w:lang w:val="en-US"/>
              </w:rPr>
            </w:pPr>
            <w:r>
              <w:rPr>
                <w:rFonts w:ascii="Arial" w:hAnsi="Arial"/>
                <w:b w:val="1"/>
                <w:bCs w:val="1"/>
                <w:color w:val="ffffff"/>
                <w:sz w:val="20"/>
                <w:szCs w:val="20"/>
                <w:u w:color="ffffff"/>
                <w:rtl w:val="0"/>
                <w:lang w:val="en-US"/>
              </w:rPr>
              <w:t>Why should I care?</w:t>
            </w:r>
            <w:r>
              <w:rPr>
                <w:rFonts w:ascii="Arial" w:hAnsi="Arial"/>
                <w:color w:val="ffffff"/>
                <w:sz w:val="20"/>
                <w:szCs w:val="20"/>
                <w:u w:color="ffffff"/>
                <w:rtl w:val="0"/>
                <w:lang w:val="en-US"/>
              </w:rPr>
              <w:t xml:space="preserve"> Write in the second person </w:t>
            </w:r>
            <w:r>
              <w:rPr>
                <w:rFonts w:ascii="Arial" w:hAnsi="Arial" w:hint="default"/>
                <w:color w:val="ffffff"/>
                <w:sz w:val="20"/>
                <w:szCs w:val="20"/>
                <w:u w:color="ffffff"/>
                <w:rtl w:val="0"/>
                <w:lang w:val="en-US"/>
              </w:rPr>
              <w:t xml:space="preserve">– </w:t>
            </w:r>
            <w:r>
              <w:rPr>
                <w:rFonts w:ascii="Arial" w:hAnsi="Arial"/>
                <w:color w:val="ffffff"/>
                <w:sz w:val="20"/>
                <w:szCs w:val="20"/>
                <w:u w:color="ffffff"/>
                <w:rtl w:val="0"/>
                <w:lang w:val="en-US"/>
              </w:rPr>
              <w:t>orient the copy toward the reader and not the ACLU. Readers take action on things that are about them or affect them.</w:t>
            </w:r>
          </w:p>
        </w:tc>
      </w:tr>
      <w:tr>
        <w:tblPrEx>
          <w:shd w:val="clear" w:color="auto" w:fill="ced7e7"/>
        </w:tblPrEx>
        <w:trPr>
          <w:trHeight w:val="844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sz w:val="20"/>
                <w:szCs w:val="20"/>
                <w:lang w:val="en-US"/>
              </w:rPr>
            </w:pPr>
          </w:p>
          <w:p>
            <w:pPr>
              <w:pStyle w:val="Body"/>
              <w:bidi w:val="0"/>
              <w:ind w:left="0" w:right="0" w:firstLine="0"/>
              <w:jc w:val="left"/>
              <w:rPr>
                <w:rFonts w:ascii="Arial" w:cs="Arial" w:hAnsi="Arial" w:eastAsia="Arial"/>
                <w:sz w:val="20"/>
                <w:szCs w:val="20"/>
                <w:rtl w:val="0"/>
              </w:rPr>
            </w:pPr>
            <w:r>
              <w:rPr>
                <w:rFonts w:ascii="Arial" w:hAnsi="Arial"/>
                <w:sz w:val="20"/>
                <w:szCs w:val="20"/>
                <w:rtl w:val="0"/>
                <w:lang w:val="en-US"/>
              </w:rPr>
              <w:t xml:space="preserve">Anti-free speech and protest bill </w:t>
            </w:r>
            <w:r>
              <w:rPr>
                <w:rFonts w:ascii="Arial" w:hAnsi="Arial"/>
                <w:sz w:val="20"/>
                <w:szCs w:val="20"/>
                <w:rtl w:val="0"/>
                <w:lang w:val="en-US"/>
              </w:rPr>
              <w:t>Senate File 74 was killed in a public committee hearing Monday morning but</w:t>
            </w:r>
            <w:r>
              <w:rPr>
                <w:rFonts w:ascii="Arial" w:hAnsi="Arial"/>
                <w:sz w:val="20"/>
                <w:szCs w:val="20"/>
                <w:rtl w:val="0"/>
                <w:lang w:val="en-US"/>
              </w:rPr>
              <w:t xml:space="preserve"> Wyoming politicians</w:t>
            </w:r>
            <w:r>
              <w:rPr>
                <w:rFonts w:ascii="Arial" w:hAnsi="Arial"/>
                <w:sz w:val="20"/>
                <w:szCs w:val="20"/>
                <w:rtl w:val="0"/>
                <w:lang w:val="en-US"/>
              </w:rPr>
              <w:t xml:space="preserve"> </w:t>
            </w:r>
            <w:r>
              <w:rPr>
                <w:rStyle w:val="Hyperlink.2"/>
                <w:rFonts w:ascii="Arial" w:cs="Arial" w:hAnsi="Arial" w:eastAsia="Arial"/>
                <w:sz w:val="20"/>
                <w:szCs w:val="20"/>
              </w:rPr>
              <w:fldChar w:fldCharType="begin" w:fldLock="0"/>
            </w:r>
            <w:r>
              <w:rPr>
                <w:rStyle w:val="Hyperlink.2"/>
                <w:rFonts w:ascii="Arial" w:cs="Arial" w:hAnsi="Arial" w:eastAsia="Arial"/>
                <w:sz w:val="20"/>
                <w:szCs w:val="20"/>
              </w:rPr>
              <w:instrText xml:space="preserve"> HYPERLINK "http://www.wyofile.com/protest-bill-rises-grave-house-rules-fight/"</w:instrText>
            </w:r>
            <w:r>
              <w:rPr>
                <w:rStyle w:val="Hyperlink.2"/>
                <w:rFonts w:ascii="Arial" w:cs="Arial" w:hAnsi="Arial" w:eastAsia="Arial"/>
                <w:sz w:val="20"/>
                <w:szCs w:val="20"/>
              </w:rPr>
              <w:fldChar w:fldCharType="separate" w:fldLock="0"/>
            </w:r>
            <w:r>
              <w:rPr>
                <w:rStyle w:val="Hyperlink.2"/>
                <w:rFonts w:ascii="Arial" w:hAnsi="Arial"/>
                <w:sz w:val="20"/>
                <w:szCs w:val="20"/>
                <w:rtl w:val="0"/>
                <w:lang w:val="en-US"/>
              </w:rPr>
              <w:t>brought it back from the dead</w:t>
            </w:r>
            <w:r>
              <w:rPr>
                <w:rFonts w:ascii="Arial" w:cs="Arial" w:hAnsi="Arial" w:eastAsia="Arial"/>
                <w:sz w:val="20"/>
                <w:szCs w:val="20"/>
              </w:rPr>
              <w:fldChar w:fldCharType="end" w:fldLock="0"/>
            </w:r>
            <w:r>
              <w:rPr>
                <w:rFonts w:ascii="Arial" w:hAnsi="Arial"/>
                <w:sz w:val="20"/>
                <w:szCs w:val="20"/>
                <w:rtl w:val="0"/>
                <w:lang w:val="en-US"/>
              </w:rPr>
              <w:t xml:space="preserve"> behind closed doors later that afternoon.</w:t>
            </w:r>
            <w:r>
              <w:rPr>
                <w:rFonts w:ascii="Arial" w:hAnsi="Arial"/>
                <w:sz w:val="20"/>
                <w:szCs w:val="20"/>
                <w:rtl w:val="0"/>
                <w:lang w:val="en-US"/>
              </w:rPr>
              <w:t xml:space="preserve"> We have one more chance to stop this bill. Tell your representatives to protect the First Amendment and reject SF 74.</w:t>
            </w:r>
          </w:p>
          <w:p>
            <w:pPr>
              <w:pStyle w:val="Body"/>
              <w:bidi w:val="0"/>
              <w:ind w:left="0" w:right="0" w:firstLine="0"/>
              <w:jc w:val="left"/>
              <w:rPr>
                <w:rFonts w:ascii="Arial" w:cs="Arial" w:hAnsi="Arial" w:eastAsia="Arial"/>
                <w:sz w:val="20"/>
                <w:szCs w:val="20"/>
                <w:rtl w:val="0"/>
              </w:rPr>
            </w:pPr>
            <w:r>
              <w:rPr>
                <w:rFonts w:ascii="Arial" w:hAnsi="Arial" w:hint="default"/>
                <w:sz w:val="20"/>
                <w:szCs w:val="20"/>
                <w:rtl w:val="0"/>
                <w:lang w:val="en-US"/>
              </w:rPr>
              <w:t> </w:t>
            </w:r>
          </w:p>
          <w:p>
            <w:pPr>
              <w:pStyle w:val="Body"/>
              <w:bidi w:val="0"/>
              <w:ind w:left="0" w:right="0" w:firstLine="0"/>
              <w:jc w:val="left"/>
              <w:rPr>
                <w:rFonts w:ascii="Arial" w:cs="Arial" w:hAnsi="Arial" w:eastAsia="Arial"/>
                <w:sz w:val="20"/>
                <w:szCs w:val="20"/>
                <w:rtl w:val="0"/>
              </w:rPr>
            </w:pPr>
            <w:r>
              <w:rPr>
                <w:rFonts w:ascii="Arial" w:hAnsi="Arial"/>
                <w:sz w:val="20"/>
                <w:szCs w:val="20"/>
                <w:rtl w:val="0"/>
                <w:lang w:val="en-US"/>
              </w:rPr>
              <w:t>S</w:t>
            </w:r>
            <w:r>
              <w:rPr>
                <w:rFonts w:ascii="Arial" w:hAnsi="Arial"/>
                <w:sz w:val="20"/>
                <w:szCs w:val="20"/>
                <w:rtl w:val="0"/>
                <w:lang w:val="en-US"/>
              </w:rPr>
              <w:t xml:space="preserve">F </w:t>
            </w:r>
            <w:r>
              <w:rPr>
                <w:rFonts w:ascii="Arial" w:hAnsi="Arial"/>
                <w:sz w:val="20"/>
                <w:szCs w:val="20"/>
                <w:rtl w:val="0"/>
                <w:lang w:val="en-US"/>
              </w:rPr>
              <w:t xml:space="preserve">74 makes it a crime to </w:t>
            </w:r>
            <w:r>
              <w:rPr>
                <w:rFonts w:ascii="Arial" w:hAnsi="Arial" w:hint="default"/>
                <w:sz w:val="20"/>
                <w:szCs w:val="20"/>
                <w:rtl w:val="0"/>
                <w:lang w:val="en-US"/>
              </w:rPr>
              <w:t>“</w:t>
            </w:r>
            <w:r>
              <w:rPr>
                <w:rFonts w:ascii="Arial" w:hAnsi="Arial"/>
                <w:sz w:val="20"/>
                <w:szCs w:val="20"/>
                <w:rtl w:val="0"/>
                <w:lang w:val="en-US"/>
              </w:rPr>
              <w:t>impede</w:t>
            </w:r>
            <w:r>
              <w:rPr>
                <w:rFonts w:ascii="Arial" w:hAnsi="Arial" w:hint="default"/>
                <w:sz w:val="20"/>
                <w:szCs w:val="20"/>
                <w:rtl w:val="0"/>
                <w:lang w:val="en-US"/>
              </w:rPr>
              <w:t xml:space="preserve">” </w:t>
            </w:r>
            <w:r>
              <w:rPr>
                <w:rFonts w:ascii="Arial" w:hAnsi="Arial"/>
                <w:sz w:val="20"/>
                <w:szCs w:val="20"/>
                <w:rtl w:val="0"/>
                <w:lang w:val="en-US"/>
              </w:rPr>
              <w:t>critical infrastructure, even if the person or organization never even goes near a physical infrastructure site. The bill has been amended, but even it its amended form it will target individuals and organizations who support protests like those at Standing Rock.</w:t>
            </w:r>
          </w:p>
          <w:p>
            <w:pPr>
              <w:pStyle w:val="Body"/>
              <w:bidi w:val="0"/>
              <w:ind w:left="0" w:right="0" w:firstLine="0"/>
              <w:jc w:val="left"/>
              <w:rPr>
                <w:rFonts w:ascii="Arial" w:cs="Arial" w:hAnsi="Arial" w:eastAsia="Arial"/>
                <w:sz w:val="20"/>
                <w:szCs w:val="20"/>
                <w:rtl w:val="0"/>
              </w:rPr>
            </w:pPr>
            <w:r>
              <w:rPr>
                <w:rFonts w:ascii="Arial" w:hAnsi="Arial" w:hint="default"/>
                <w:sz w:val="20"/>
                <w:szCs w:val="20"/>
                <w:rtl w:val="0"/>
                <w:lang w:val="en-US"/>
              </w:rPr>
              <w:t> </w:t>
            </w:r>
          </w:p>
          <w:p>
            <w:pPr>
              <w:pStyle w:val="Body"/>
              <w:bidi w:val="0"/>
              <w:ind w:left="0" w:right="0" w:firstLine="0"/>
              <w:jc w:val="left"/>
              <w:rPr>
                <w:rFonts w:ascii="Arial" w:cs="Arial" w:hAnsi="Arial" w:eastAsia="Arial"/>
                <w:sz w:val="20"/>
                <w:szCs w:val="20"/>
                <w:rtl w:val="0"/>
              </w:rPr>
            </w:pPr>
            <w:r>
              <w:rPr>
                <w:rFonts w:ascii="Arial" w:hAnsi="Arial"/>
                <w:sz w:val="20"/>
                <w:szCs w:val="20"/>
                <w:rtl w:val="0"/>
                <w:lang w:val="en-US"/>
              </w:rPr>
              <w:t>This bill is plainly an attempt to chill free speech and protest in Wyoming in response to grassroots actions seeking to advocate for environmental causes and pipeline protests. And now, they</w:t>
            </w:r>
            <w:r>
              <w:rPr>
                <w:rFonts w:ascii="Arial" w:hAnsi="Arial" w:hint="default"/>
                <w:sz w:val="20"/>
                <w:szCs w:val="20"/>
                <w:rtl w:val="0"/>
                <w:lang w:val="en-US"/>
              </w:rPr>
              <w:t>’</w:t>
            </w:r>
            <w:r>
              <w:rPr>
                <w:rFonts w:ascii="Arial" w:hAnsi="Arial"/>
                <w:sz w:val="20"/>
                <w:szCs w:val="20"/>
                <w:rtl w:val="0"/>
                <w:lang w:val="en-US"/>
              </w:rPr>
              <w:t>re using the same kind of public suppression tactics to get the bill passed</w:t>
            </w:r>
            <w:r>
              <w:rPr>
                <w:rFonts w:ascii="Arial" w:hAnsi="Arial"/>
                <w:sz w:val="20"/>
                <w:szCs w:val="20"/>
                <w:rtl w:val="0"/>
                <w:lang w:val="en-US"/>
              </w:rPr>
              <w:t>. Stopping</w:t>
            </w:r>
            <w:r>
              <w:rPr>
                <w:rFonts w:ascii="Arial" w:hAnsi="Arial"/>
                <w:sz w:val="20"/>
                <w:szCs w:val="20"/>
                <w:rtl w:val="0"/>
                <w:lang w:val="en-US"/>
              </w:rPr>
              <w:t xml:space="preserve"> SF 74 </w:t>
            </w:r>
            <w:r>
              <w:rPr>
                <w:rFonts w:ascii="Arial" w:hAnsi="Arial"/>
                <w:sz w:val="20"/>
                <w:szCs w:val="20"/>
                <w:rtl w:val="0"/>
                <w:lang w:val="en-US"/>
              </w:rPr>
              <w:t>will</w:t>
            </w:r>
            <w:r>
              <w:rPr>
                <w:rFonts w:ascii="Arial" w:hAnsi="Arial"/>
                <w:sz w:val="20"/>
                <w:szCs w:val="20"/>
                <w:rtl w:val="0"/>
                <w:lang w:val="en-US"/>
              </w:rPr>
              <w:t xml:space="preserve"> ensure both our right to protest and our access to transparent government are protected.</w:t>
            </w:r>
          </w:p>
          <w:p>
            <w:pPr>
              <w:pStyle w:val="Body"/>
              <w:bidi w:val="0"/>
              <w:ind w:left="0" w:right="0" w:firstLine="0"/>
              <w:jc w:val="left"/>
              <w:rPr>
                <w:rFonts w:ascii="Arial" w:cs="Arial" w:hAnsi="Arial" w:eastAsia="Arial"/>
                <w:sz w:val="20"/>
                <w:szCs w:val="20"/>
                <w:rtl w:val="0"/>
              </w:rPr>
            </w:pPr>
            <w:r>
              <w:rPr>
                <w:rFonts w:ascii="Arial" w:hAnsi="Arial" w:hint="default"/>
                <w:sz w:val="20"/>
                <w:szCs w:val="20"/>
                <w:rtl w:val="0"/>
                <w:lang w:val="en-US"/>
              </w:rPr>
              <w:t> </w:t>
            </w:r>
          </w:p>
          <w:p>
            <w:pPr>
              <w:pStyle w:val="Body"/>
              <w:bidi w:val="0"/>
              <w:ind w:left="0" w:right="0" w:firstLine="0"/>
              <w:jc w:val="left"/>
              <w:rPr>
                <w:rFonts w:ascii="Arial" w:cs="Arial" w:hAnsi="Arial" w:eastAsia="Arial"/>
                <w:sz w:val="20"/>
                <w:szCs w:val="20"/>
                <w:rtl w:val="0"/>
              </w:rPr>
            </w:pPr>
            <w:r>
              <w:rPr>
                <w:rFonts w:ascii="Arial" w:hAnsi="Arial"/>
                <w:sz w:val="20"/>
                <w:szCs w:val="20"/>
                <w:rtl w:val="0"/>
                <w:lang w:val="en-US"/>
              </w:rPr>
              <w:t>Infrastructure that</w:t>
            </w:r>
            <w:r>
              <w:rPr>
                <w:rFonts w:ascii="Arial" w:hAnsi="Arial" w:hint="default"/>
                <w:sz w:val="20"/>
                <w:szCs w:val="20"/>
                <w:rtl w:val="0"/>
                <w:lang w:val="en-US"/>
              </w:rPr>
              <w:t>’</w:t>
            </w:r>
            <w:r>
              <w:rPr>
                <w:rFonts w:ascii="Arial" w:hAnsi="Arial"/>
                <w:sz w:val="20"/>
                <w:szCs w:val="20"/>
                <w:rtl w:val="0"/>
                <w:lang w:val="en-US"/>
              </w:rPr>
              <w:t xml:space="preserve">s critical to Wyoming is already protected under existing laws. </w:t>
            </w:r>
            <w:r>
              <w:rPr>
                <w:rFonts w:ascii="Arial" w:hAnsi="Arial"/>
                <w:b w:val="1"/>
                <w:bCs w:val="1"/>
                <w:sz w:val="20"/>
                <w:szCs w:val="20"/>
                <w:rtl w:val="0"/>
                <w:lang w:val="en-US"/>
              </w:rPr>
              <w:t>Tell your Representative to stand up for transparency and your First Amendment rights and vote no on Senate File 74.</w:t>
            </w:r>
          </w:p>
          <w:p>
            <w:pPr>
              <w:pStyle w:val="Body"/>
              <w:bidi w:val="0"/>
              <w:ind w:left="0" w:right="0" w:firstLine="0"/>
              <w:jc w:val="left"/>
              <w:rPr>
                <w:rFonts w:ascii="Arial" w:cs="Arial" w:hAnsi="Arial" w:eastAsia="Arial"/>
                <w:sz w:val="20"/>
                <w:szCs w:val="20"/>
                <w:rtl w:val="0"/>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rPr>
                <w:rFonts w:ascii="Arial" w:cs="Arial" w:hAnsi="Arial" w:eastAsia="Arial"/>
                <w:sz w:val="20"/>
                <w:szCs w:val="20"/>
                <w:lang w:val="en-US"/>
              </w:rPr>
            </w:pPr>
          </w:p>
          <w:p>
            <w:pPr>
              <w:pStyle w:val="Body"/>
            </w:pPr>
            <w:r>
              <w:rPr>
                <w:rFonts w:ascii="Arial" w:cs="Arial" w:hAnsi="Arial" w:eastAsia="Arial"/>
                <w:sz w:val="20"/>
                <w:szCs w:val="20"/>
                <w:lang w:val="en-US"/>
              </w:rPr>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Title"/>
        <w:rPr>
          <w:rFonts w:ascii="Arial" w:cs="Arial" w:hAnsi="Arial" w:eastAsia="Arial"/>
          <w:b w:val="1"/>
          <w:bCs w:val="1"/>
          <w:color w:val="4f81bd"/>
          <w:u w:color="4f81bd"/>
        </w:rPr>
      </w:pPr>
      <w:r>
        <w:rPr>
          <w:rFonts w:ascii="Arial" w:hAnsi="Arial"/>
          <w:b w:val="1"/>
          <w:bCs w:val="1"/>
          <w:color w:val="4f81bd"/>
          <w:u w:color="4f81bd"/>
          <w:rtl w:val="0"/>
          <w:lang w:val="en-US"/>
        </w:rPr>
        <w:t>ADVOCACY ALERT SET-UP</w:t>
      </w:r>
    </w:p>
    <w:p>
      <w:pPr>
        <w:pStyle w:val="Title"/>
        <w:rPr>
          <w:rFonts w:ascii="Arial" w:cs="Arial" w:hAnsi="Arial" w:eastAsia="Arial"/>
          <w:color w:val="4f81bd"/>
          <w:sz w:val="24"/>
          <w:szCs w:val="24"/>
          <w:u w:color="4f81bd"/>
        </w:rPr>
      </w:pPr>
      <w:r>
        <w:rPr>
          <w:rFonts w:ascii="Arial" w:hAnsi="Arial"/>
          <w:color w:val="4f81bd"/>
          <w:sz w:val="24"/>
          <w:szCs w:val="24"/>
          <w:u w:color="4f81bd"/>
          <w:rtl w:val="0"/>
          <w:lang w:val="en-US"/>
        </w:rPr>
        <w:t>By default all alerts will be restricted to the affiliate</w:t>
      </w:r>
      <w:r>
        <w:rPr>
          <w:rFonts w:ascii="Arial" w:hAnsi="Arial" w:hint="default"/>
          <w:color w:val="4f81bd"/>
          <w:sz w:val="24"/>
          <w:szCs w:val="24"/>
          <w:u w:color="4f81bd"/>
          <w:rtl w:val="0"/>
          <w:lang w:val="en-US"/>
        </w:rPr>
        <w:t>’</w:t>
      </w:r>
      <w:r>
        <w:rPr>
          <w:rFonts w:ascii="Arial" w:hAnsi="Arial"/>
          <w:color w:val="4f81bd"/>
          <w:sz w:val="24"/>
          <w:szCs w:val="24"/>
          <w:u w:color="4f81bd"/>
          <w:rtl w:val="0"/>
          <w:lang w:val="en-US"/>
        </w:rPr>
        <w:t>s state.</w:t>
      </w:r>
    </w:p>
    <w:p>
      <w:pPr>
        <w:pStyle w:val="Title"/>
        <w:rPr>
          <w:rFonts w:ascii="Arial" w:cs="Arial" w:hAnsi="Arial" w:eastAsia="Arial"/>
          <w:color w:val="4f81bd"/>
          <w:sz w:val="24"/>
          <w:szCs w:val="24"/>
          <w:u w:color="4f81bd"/>
        </w:rPr>
      </w:pPr>
      <w:r>
        <w:rPr>
          <w:rFonts w:ascii="Arial" w:hAnsi="Arial"/>
          <w:color w:val="4f81bd"/>
          <w:sz w:val="24"/>
          <w:szCs w:val="24"/>
          <w:u w:color="4f81bd"/>
          <w:rtl w:val="0"/>
          <w:lang w:val="en-US"/>
        </w:rPr>
        <w:t>By default each legislator will be contacted only by their own constituents, unless specified otherwise.</w:t>
      </w:r>
    </w:p>
    <w:p>
      <w:pPr>
        <w:pStyle w:val="Body"/>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41" w:hRule="atLeast"/>
        </w:trPr>
        <w:tc>
          <w:tcPr>
            <w:tcW w:type="dxa" w:w="10800"/>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Alert Type</w:t>
            </w:r>
          </w:p>
        </w:tc>
      </w:tr>
      <w:tr>
        <w:tblPrEx>
          <w:shd w:val="clear" w:color="auto" w:fill="ced7e7"/>
        </w:tblPrEx>
        <w:trPr>
          <w:trHeight w:val="1291" w:hRule="atLeast"/>
        </w:trPr>
        <w:tc>
          <w:tcPr>
            <w:tcW w:type="dxa" w:w="10800"/>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jc w:val="center"/>
              <w:rPr>
                <w:rFonts w:ascii="Arial" w:cs="Arial" w:hAnsi="Arial" w:eastAsia="Arial"/>
                <w:b w:val="1"/>
                <w:bCs w:val="1"/>
              </w:rPr>
            </w:pPr>
            <w:r>
              <w:rPr>
                <w:rFonts w:ascii="Meiryo" w:cs="Meiryo" w:hAnsi="Meiryo" w:eastAsia="Meiryo" w:hint="default"/>
                <w:b w:val="1"/>
                <w:bCs w:val="1"/>
                <w:sz w:val="32"/>
                <w:szCs w:val="32"/>
                <w:rtl w:val="0"/>
                <w:lang w:val="en-US"/>
              </w:rPr>
              <w:t>☒</w:t>
            </w:r>
            <w:r>
              <w:rPr>
                <w:rFonts w:ascii="Arial" w:hAnsi="Arial"/>
                <w:b w:val="1"/>
                <w:bCs w:val="1"/>
                <w:rtl w:val="0"/>
                <w:lang w:val="en-US"/>
              </w:rPr>
              <w:t xml:space="preserve"> Email Alert            </w:t>
            </w:r>
            <w:r>
              <w:rPr>
                <w:rFonts w:ascii="Meiryo" w:cs="Meiryo" w:hAnsi="Meiryo" w:eastAsia="Meiryo" w:hint="default"/>
                <w:b w:val="1"/>
                <w:bCs w:val="1"/>
                <w:sz w:val="32"/>
                <w:szCs w:val="32"/>
                <w:rtl w:val="0"/>
                <w:lang w:val="en-US"/>
              </w:rPr>
              <w:t>☐</w:t>
            </w:r>
            <w:r>
              <w:rPr>
                <w:rFonts w:ascii="Arial" w:hAnsi="Arial"/>
                <w:b w:val="1"/>
                <w:bCs w:val="1"/>
                <w:rtl w:val="0"/>
                <w:lang w:val="en-US"/>
              </w:rPr>
              <w:t xml:space="preserve"> Call Alert          </w:t>
            </w:r>
            <w:r>
              <w:rPr>
                <w:rFonts w:ascii="Arial Unicode MS" w:cs="Arial Unicode MS" w:hAnsi="Arial Unicode MS" w:eastAsia="Arial Unicode MS"/>
                <w:b w:val="0"/>
                <w:bCs w:val="0"/>
                <w:i w:val="0"/>
                <w:iCs w:val="0"/>
                <w:lang w:val="en-US"/>
              </w:rPr>
              <w:br w:type="textWrapping"/>
            </w:r>
          </w:p>
          <w:p>
            <w:pPr>
              <w:pStyle w:val="Body"/>
              <w:bidi w:val="0"/>
              <w:ind w:left="0" w:right="0" w:firstLine="0"/>
              <w:jc w:val="left"/>
              <w:rPr>
                <w:rtl w:val="0"/>
              </w:rPr>
            </w:pPr>
            <w:r>
              <w:rPr>
                <w:rFonts w:ascii="Arial" w:hAnsi="Arial"/>
                <w:sz w:val="20"/>
                <w:szCs w:val="20"/>
                <w:rtl w:val="0"/>
                <w:lang w:val="en-US"/>
              </w:rPr>
              <w:t xml:space="preserve">Email alerts allow constituents to send an email message to the target(s). Call alerts ask constituents to call the target(s) you specify and provide feedback. </w:t>
            </w:r>
            <w:r>
              <w:rPr>
                <w:rFonts w:ascii="Arial Unicode MS" w:cs="Arial Unicode MS" w:hAnsi="Arial Unicode MS" w:eastAsia="Arial Unicode MS"/>
                <w:b w:val="0"/>
                <w:bCs w:val="0"/>
                <w:i w:val="0"/>
                <w:iCs w:val="0"/>
                <w:sz w:val="20"/>
                <w:szCs w:val="20"/>
                <w:lang w:val="en-US"/>
              </w:rPr>
              <w:br w:type="textWrapping"/>
            </w:r>
          </w:p>
        </w:tc>
      </w:tr>
    </w:tbl>
    <w:p>
      <w:pPr>
        <w:pStyle w:val="Body"/>
        <w:widowControl w:val="0"/>
        <w:ind w:left="108" w:hanging="108"/>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5"/>
        <w:gridCol w:w="8385"/>
      </w:tblGrid>
      <w:tr>
        <w:tblPrEx>
          <w:shd w:val="clear" w:color="auto" w:fill="ced7e7"/>
        </w:tblPrEx>
        <w:trPr>
          <w:trHeight w:val="341" w:hRule="atLeast"/>
        </w:trPr>
        <w:tc>
          <w:tcPr>
            <w:tcW w:type="dxa" w:w="10800"/>
            <w:gridSpan w:val="2"/>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Alert Targets</w:t>
            </w:r>
          </w:p>
        </w:tc>
      </w:tr>
      <w:tr>
        <w:tblPrEx>
          <w:shd w:val="clear" w:color="auto" w:fill="ced7e7"/>
        </w:tblPrEx>
        <w:trPr>
          <w:trHeight w:val="1410" w:hRule="atLeast"/>
        </w:trPr>
        <w:tc>
          <w:tcPr>
            <w:tcW w:type="dxa" w:w="10800"/>
            <w:gridSpan w:val="2"/>
            <w:tcBorders>
              <w:top w:val="single" w:color="f79646" w:sz="12" w:space="0" w:shadow="0" w:frame="0"/>
              <w:left w:val="single" w:color="fde9d9" w:sz="12" w:space="0" w:shadow="0" w:frame="0"/>
              <w:bottom w:val="single" w:color="f79646"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jc w:val="center"/>
              <w:rPr>
                <w:rFonts w:ascii="Arial" w:cs="Arial" w:hAnsi="Arial" w:eastAsia="Arial"/>
                <w:b w:val="1"/>
                <w:bCs w:val="1"/>
              </w:rPr>
            </w:pPr>
            <w:r>
              <w:rPr>
                <w:rFonts w:ascii="Meiryo" w:cs="Meiryo" w:hAnsi="Meiryo" w:eastAsia="Meiryo" w:hint="default"/>
                <w:b w:val="1"/>
                <w:bCs w:val="1"/>
                <w:sz w:val="32"/>
                <w:szCs w:val="32"/>
                <w:rtl w:val="0"/>
                <w:lang w:val="en-US"/>
              </w:rPr>
              <w:t>☐</w:t>
            </w:r>
            <w:r>
              <w:rPr>
                <w:rFonts w:ascii="Arial" w:hAnsi="Arial"/>
                <w:b w:val="1"/>
                <w:bCs w:val="1"/>
                <w:rtl w:val="0"/>
                <w:lang w:val="en-US"/>
              </w:rPr>
              <w:t xml:space="preserve"> State Governor      </w:t>
            </w:r>
            <w:r>
              <w:rPr>
                <w:rFonts w:ascii="Meiryo" w:cs="Meiryo" w:hAnsi="Meiryo" w:eastAsia="Meiryo" w:hint="default"/>
                <w:b w:val="1"/>
                <w:bCs w:val="1"/>
                <w:sz w:val="32"/>
                <w:szCs w:val="32"/>
                <w:rtl w:val="0"/>
                <w:lang w:val="en-US"/>
              </w:rPr>
              <w:t>☐</w:t>
            </w:r>
            <w:r>
              <w:rPr>
                <w:rFonts w:ascii="Arial" w:hAnsi="Arial"/>
                <w:b w:val="1"/>
                <w:bCs w:val="1"/>
                <w:rtl w:val="0"/>
                <w:lang w:val="en-US"/>
              </w:rPr>
              <w:t xml:space="preserve"> State Senator    </w:t>
            </w:r>
            <w:r>
              <w:rPr>
                <w:rFonts w:ascii="Meiryo" w:cs="Meiryo" w:hAnsi="Meiryo" w:eastAsia="Meiryo" w:hint="default"/>
                <w:b w:val="1"/>
                <w:bCs w:val="1"/>
                <w:sz w:val="32"/>
                <w:szCs w:val="32"/>
                <w:rtl w:val="0"/>
                <w:lang w:val="en-US"/>
              </w:rPr>
              <w:t>☒</w:t>
            </w:r>
            <w:r>
              <w:rPr>
                <w:rFonts w:ascii="Arial" w:hAnsi="Arial"/>
                <w:b w:val="1"/>
                <w:bCs w:val="1"/>
                <w:rtl w:val="0"/>
                <w:lang w:val="en-US"/>
              </w:rPr>
              <w:t xml:space="preserve">  State Representative  </w:t>
            </w:r>
            <w:r>
              <w:rPr>
                <w:rFonts w:ascii="Meiryo" w:cs="Meiryo" w:hAnsi="Meiryo" w:eastAsia="Meiryo" w:hint="default"/>
                <w:b w:val="1"/>
                <w:bCs w:val="1"/>
                <w:sz w:val="32"/>
                <w:szCs w:val="32"/>
                <w:rtl w:val="0"/>
                <w:lang w:val="en-US"/>
              </w:rPr>
              <w:t>☐</w:t>
            </w:r>
            <w:r>
              <w:rPr>
                <w:rFonts w:ascii="Arial" w:hAnsi="Arial"/>
                <w:b w:val="1"/>
                <w:bCs w:val="1"/>
                <w:rtl w:val="0"/>
                <w:lang w:val="en-US"/>
              </w:rPr>
              <w:t xml:space="preserve">  Custom Targets</w:t>
            </w:r>
          </w:p>
          <w:p>
            <w:pPr>
              <w:pStyle w:val="Body"/>
              <w:jc w:val="center"/>
              <w:rPr>
                <w:rFonts w:ascii="Arial" w:cs="Arial" w:hAnsi="Arial" w:eastAsia="Arial"/>
                <w:b w:val="1"/>
                <w:bCs w:val="1"/>
                <w:lang w:val="en-US"/>
              </w:rPr>
            </w:pPr>
          </w:p>
          <w:p>
            <w:pPr>
              <w:pStyle w:val="Body"/>
              <w:bidi w:val="0"/>
              <w:ind w:left="0" w:right="0" w:firstLine="0"/>
              <w:jc w:val="left"/>
              <w:rPr>
                <w:rtl w:val="0"/>
              </w:rPr>
            </w:pPr>
            <w:r>
              <w:rPr>
                <w:rFonts w:ascii="Arial" w:hAnsi="Arial"/>
                <w:sz w:val="20"/>
                <w:szCs w:val="20"/>
                <w:rtl w:val="0"/>
                <w:lang w:val="en-US"/>
              </w:rPr>
              <w:t xml:space="preserve">Provide alert targets at least 24 hours in advance. If your alert is on a federal issue or targets federal legislators you must coordinate with national via </w:t>
            </w:r>
            <w:r>
              <w:rPr>
                <w:rStyle w:val="Hyperlink.4"/>
                <w:rFonts w:ascii="Arial" w:cs="Arial" w:hAnsi="Arial" w:eastAsia="Arial"/>
              </w:rPr>
              <w:fldChar w:fldCharType="begin" w:fldLock="0"/>
            </w:r>
            <w:r>
              <w:rPr>
                <w:rStyle w:val="Hyperlink.4"/>
                <w:rFonts w:ascii="Arial" w:cs="Arial" w:hAnsi="Arial" w:eastAsia="Arial"/>
              </w:rPr>
              <w:instrText xml:space="preserve"> HYPERLINK "mailto:federalalert@aclu.org"</w:instrText>
            </w:r>
            <w:r>
              <w:rPr>
                <w:rStyle w:val="Hyperlink.4"/>
                <w:rFonts w:ascii="Arial" w:cs="Arial" w:hAnsi="Arial" w:eastAsia="Arial"/>
              </w:rPr>
              <w:fldChar w:fldCharType="separate" w:fldLock="0"/>
            </w:r>
            <w:r>
              <w:rPr>
                <w:rStyle w:val="Hyperlink.4"/>
                <w:rFonts w:ascii="Arial" w:hAnsi="Arial"/>
                <w:rtl w:val="0"/>
                <w:lang w:val="en-US"/>
              </w:rPr>
              <w:t>federalalert@aclu.org</w:t>
            </w:r>
            <w:r>
              <w:rPr>
                <w:rFonts w:ascii="Arial" w:cs="Arial" w:hAnsi="Arial" w:eastAsia="Arial"/>
              </w:rPr>
              <w:fldChar w:fldCharType="end" w:fldLock="0"/>
            </w:r>
            <w:r>
              <w:rPr>
                <w:rFonts w:ascii="Arial" w:hAnsi="Arial"/>
                <w:sz w:val="20"/>
                <w:szCs w:val="20"/>
                <w:rtl w:val="0"/>
                <w:lang w:val="en-US"/>
              </w:rPr>
              <w:t>.</w:t>
            </w:r>
            <w:r>
              <w:rPr>
                <w:rFonts w:ascii="Arial Unicode MS" w:cs="Arial Unicode MS" w:hAnsi="Arial Unicode MS" w:eastAsia="Arial Unicode MS"/>
                <w:b w:val="0"/>
                <w:bCs w:val="0"/>
                <w:i w:val="0"/>
                <w:iCs w:val="0"/>
                <w:lang w:val="en-US"/>
              </w:rPr>
              <w:br w:type="textWrapping"/>
            </w:r>
          </w:p>
        </w:tc>
      </w:tr>
      <w:tr>
        <w:tblPrEx>
          <w:shd w:val="clear" w:color="auto" w:fill="ced7e7"/>
        </w:tblPrEx>
        <w:trPr>
          <w:trHeight w:val="1443" w:hRule="atLeast"/>
        </w:trPr>
        <w:tc>
          <w:tcPr>
            <w:tcW w:type="dxa" w:w="2415"/>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Custom Targets</w:t>
            </w:r>
          </w:p>
          <w:p>
            <w:pPr>
              <w:pStyle w:val="Body"/>
              <w:bidi w:val="0"/>
              <w:ind w:left="0" w:right="0" w:firstLine="0"/>
              <w:jc w:val="left"/>
              <w:rPr>
                <w:rtl w:val="0"/>
              </w:rPr>
            </w:pPr>
            <w:r>
              <w:rPr>
                <w:rFonts w:ascii="Arial" w:hAnsi="Arial"/>
                <w:b w:val="1"/>
                <w:bCs w:val="1"/>
                <w:color w:val="ffffff"/>
                <w:sz w:val="20"/>
                <w:szCs w:val="20"/>
                <w:u w:color="ffffff"/>
                <w:rtl w:val="0"/>
                <w:lang w:val="en-US"/>
              </w:rPr>
              <w:t>Please provide target full name, title, and email address. Phone number is required for call alerts</w:t>
            </w:r>
          </w:p>
        </w:tc>
        <w:tc>
          <w:tcPr>
            <w:tcW w:type="dxa" w:w="8385"/>
            <w:tcBorders>
              <w:top w:val="single" w:color="fde9d9" w:sz="12" w:space="0" w:shadow="0" w:frame="0"/>
              <w:left w:val="single" w:color="f79646"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tbl>
      <w:tblPr>
        <w:tblW w:w="106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9"/>
        <w:gridCol w:w="8263"/>
      </w:tblGrid>
      <w:tr>
        <w:tblPrEx>
          <w:shd w:val="clear" w:color="auto" w:fill="ced7e7"/>
        </w:tblPrEx>
        <w:trPr>
          <w:trHeight w:val="582" w:hRule="atLeast"/>
        </w:trPr>
        <w:tc>
          <w:tcPr>
            <w:tcW w:type="dxa" w:w="2399"/>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Alert Headline:</w:t>
            </w:r>
          </w:p>
        </w:tc>
        <w:tc>
          <w:tcPr>
            <w:tcW w:type="dxa" w:w="8263"/>
            <w:tcBorders>
              <w:top w:val="single" w:color="fde9d9" w:sz="12" w:space="0" w:shadow="0" w:frame="0"/>
              <w:left w:val="single" w:color="f79646"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PROTECT THE FIRST AMENDMENT IN WYOMING </w:t>
            </w:r>
            <w:r>
              <w:rPr>
                <w:rFonts w:ascii="Arial" w:cs="Calibri" w:hAnsi="Arial"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TELL YOUR REPRESENTATIVES TO REJECT SENATE FILE 74</w:t>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63"/>
        <w:gridCol w:w="3527"/>
        <w:gridCol w:w="1543"/>
        <w:gridCol w:w="3967"/>
      </w:tblGrid>
      <w:tr>
        <w:tblPrEx>
          <w:shd w:val="clear" w:color="auto" w:fill="ced7e7"/>
        </w:tblPrEx>
        <w:trPr>
          <w:trHeight w:val="497" w:hRule="atLeast"/>
        </w:trPr>
        <w:tc>
          <w:tcPr>
            <w:tcW w:type="dxa" w:w="1763"/>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Publish:</w:t>
            </w:r>
          </w:p>
        </w:tc>
        <w:tc>
          <w:tcPr>
            <w:tcW w:type="dxa" w:w="3527"/>
            <w:tcBorders>
              <w:top w:val="single" w:color="fde9d9" w:sz="12" w:space="0" w:shadow="0" w:frame="0"/>
              <w:left w:val="single" w:color="f79646" w:sz="12" w:space="0" w:shadow="0" w:frame="0"/>
              <w:bottom w:val="single" w:color="fde9d9" w:sz="12" w:space="0" w:shadow="0" w:frame="0"/>
              <w:right w:val="single" w:color="f79646" w:sz="12"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color w:val="000000"/>
                <w:u w:color="000000"/>
                <w:rtl w:val="0"/>
                <w:lang w:val="en-US"/>
              </w:rPr>
              <w:t>3/7/2018</w:t>
            </w:r>
            <w:r>
              <w:rPr>
                <w:rFonts w:ascii="Arial" w:hAnsi="Arial"/>
                <w:color w:val="000000"/>
                <w:u w:color="000000"/>
                <w:rtl w:val="0"/>
                <w:lang w:val="en-US"/>
              </w:rPr>
              <w:t xml:space="preserve">     </w:t>
            </w:r>
          </w:p>
        </w:tc>
        <w:tc>
          <w:tcPr>
            <w:tcW w:type="dxa" w:w="1543"/>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Expire:</w:t>
            </w:r>
          </w:p>
        </w:tc>
        <w:tc>
          <w:tcPr>
            <w:tcW w:type="dxa" w:w="3967"/>
            <w:tcBorders>
              <w:top w:val="single" w:color="fde9d9" w:sz="12" w:space="0" w:shadow="0" w:frame="0"/>
              <w:left w:val="single" w:color="f79646"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color w:val="000000"/>
                <w:u w:color="000000"/>
                <w:rtl w:val="0"/>
                <w:lang w:val="en-US"/>
              </w:rPr>
              <w:t>4/7/2018</w:t>
            </w:r>
            <w:r>
              <w:rPr>
                <w:rFonts w:ascii="Arial" w:hAnsi="Arial"/>
                <w:color w:val="000000"/>
                <w:u w:color="000000"/>
                <w:rtl w:val="0"/>
                <w:lang w:val="en-US"/>
              </w:rPr>
              <w:t xml:space="preserve">     </w:t>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pPr>
      <w:r>
        <w:br w:type="page"/>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8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Alert Landing page</w:t>
            </w:r>
          </w:p>
          <w:p>
            <w:pPr>
              <w:pStyle w:val="Body"/>
              <w:bidi w:val="0"/>
              <w:ind w:left="0" w:right="0" w:firstLine="0"/>
              <w:jc w:val="left"/>
              <w:rPr>
                <w:rtl w:val="0"/>
              </w:rPr>
            </w:pPr>
            <w:r>
              <w:rPr>
                <w:rFonts w:ascii="Arial" w:hAnsi="Arial"/>
                <w:color w:val="ffffff"/>
                <w:sz w:val="20"/>
                <w:szCs w:val="20"/>
                <w:u w:color="ffffff"/>
                <w:rtl w:val="0"/>
                <w:lang w:val="en-US"/>
              </w:rPr>
              <w:t xml:space="preserve">This content will appear above the alert form. It should be a brief summary of the alert with a clear, compelling call to action. </w:t>
            </w:r>
          </w:p>
        </w:tc>
      </w:tr>
      <w:tr>
        <w:tblPrEx>
          <w:shd w:val="clear" w:color="auto" w:fill="ced7e7"/>
        </w:tblPrEx>
        <w:trPr>
          <w:trHeight w:val="1883"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Wyoming</w:t>
            </w:r>
            <w:r>
              <w:rPr>
                <w:rFonts w:ascii="Arial" w:hAnsi="Arial" w:hint="default"/>
                <w:rtl w:val="0"/>
                <w:lang w:val="en-US"/>
              </w:rPr>
              <w:t>’</w:t>
            </w:r>
            <w:r>
              <w:rPr>
                <w:rFonts w:ascii="Arial" w:hAnsi="Arial"/>
                <w:rtl w:val="0"/>
                <w:lang w:val="en-US"/>
              </w:rPr>
              <w:t>s anti-protest bill has been brought back from the dead and threatens our right to protest. We have one more chance to kill it and we need your help to stop it.</w:t>
            </w:r>
            <w:r>
              <w:rPr>
                <w:rFonts w:ascii="Arial" w:cs="Arial" w:hAnsi="Arial" w:eastAsia="Arial"/>
              </w:rPr>
            </w:r>
          </w:p>
        </w:tc>
      </w:tr>
    </w:tbl>
    <w:p>
      <w:pPr>
        <w:pStyle w:val="Body"/>
        <w:widowControl w:val="0"/>
        <w:ind w:left="108" w:hanging="108"/>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241"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Alert subject lines</w:t>
            </w:r>
          </w:p>
          <w:p>
            <w:pPr>
              <w:pStyle w:val="Body"/>
              <w:bidi w:val="0"/>
              <w:ind w:left="0" w:right="0" w:firstLine="0"/>
              <w:jc w:val="left"/>
              <w:rPr>
                <w:rFonts w:ascii="Arial" w:cs="Arial" w:hAnsi="Arial" w:eastAsia="Arial"/>
                <w:b w:val="1"/>
                <w:bCs w:val="1"/>
                <w:color w:val="ffffff"/>
                <w:sz w:val="20"/>
                <w:szCs w:val="20"/>
                <w:u w:color="ffffff"/>
                <w:rtl w:val="0"/>
              </w:rPr>
            </w:pPr>
            <w:r>
              <w:rPr>
                <w:rFonts w:ascii="Arial" w:hAnsi="Arial"/>
                <w:b w:val="1"/>
                <w:bCs w:val="1"/>
                <w:color w:val="ffffff"/>
                <w:sz w:val="20"/>
                <w:szCs w:val="20"/>
                <w:u w:color="ffffff"/>
                <w:rtl w:val="0"/>
                <w:lang w:val="en-US"/>
              </w:rPr>
              <w:t xml:space="preserve">You can create up to 6 subject lines that will be randomly applied to the message to your targets. We recommend using at least 2 or 3 subject lines. </w:t>
            </w:r>
          </w:p>
          <w:p>
            <w:pPr>
              <w:pStyle w:val="Body"/>
              <w:bidi w:val="0"/>
              <w:ind w:left="0" w:right="0" w:firstLine="0"/>
              <w:jc w:val="left"/>
              <w:rPr>
                <w:rtl w:val="0"/>
              </w:rPr>
            </w:pPr>
            <w:r>
              <w:rPr>
                <w:rFonts w:ascii="Meiryo" w:cs="Meiryo" w:hAnsi="Meiryo" w:eastAsia="Meiryo" w:hint="default"/>
                <w:b w:val="1"/>
                <w:bCs w:val="1"/>
                <w:color w:val="ffffff"/>
                <w:sz w:val="20"/>
                <w:szCs w:val="20"/>
                <w:u w:color="ffffff"/>
                <w:rtl w:val="0"/>
                <w:lang w:val="en-US"/>
              </w:rPr>
              <w:t>☐</w:t>
            </w:r>
            <w:r>
              <w:rPr>
                <w:rFonts w:ascii="Arial" w:hAnsi="Arial"/>
                <w:b w:val="1"/>
                <w:bCs w:val="1"/>
                <w:color w:val="ffffff"/>
                <w:sz w:val="20"/>
                <w:szCs w:val="20"/>
                <w:u w:color="ffffff"/>
                <w:rtl w:val="0"/>
                <w:lang w:val="en-US"/>
              </w:rPr>
              <w:t xml:space="preserve"> Do not allow constituents to modify </w:t>
            </w:r>
            <w:r>
              <w:rPr>
                <w:rFonts w:ascii="Arial Unicode MS" w:cs="Arial Unicode MS" w:hAnsi="Arial Unicode MS" w:eastAsia="Arial Unicode MS"/>
                <w:b w:val="0"/>
                <w:bCs w:val="0"/>
                <w:i w:val="0"/>
                <w:iCs w:val="0"/>
                <w:color w:val="ffffff"/>
                <w:sz w:val="20"/>
                <w:szCs w:val="20"/>
                <w:u w:color="ffffff"/>
                <w:lang w:val="en-US"/>
              </w:rPr>
              <w:br w:type="textWrapping"/>
            </w: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pPr>
            <w:r>
              <w:rPr>
                <w:rFonts w:ascii="Arial" w:hAnsi="Arial"/>
                <w:rtl w:val="0"/>
                <w:lang w:val="en-US"/>
              </w:rPr>
              <w:t>Protect free speech - tell your representatives to vote no on SF 74</w:t>
            </w: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pPr>
            <w:r>
              <w:rPr>
                <w:rFonts w:ascii="Arial" w:hAnsi="Arial"/>
                <w:rtl w:val="0"/>
                <w:lang w:val="en-US"/>
              </w:rPr>
              <w:t>Tell your representatives to vote no on anti-free speech and protest SF 74</w:t>
            </w: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365c"/>
                <w:spacing w:val="0"/>
                <w:kern w:val="0"/>
                <w:position w:val="0"/>
                <w:sz w:val="24"/>
                <w:szCs w:val="24"/>
                <w:u w:val="none" w:color="00365c"/>
                <w:vertAlign w:val="baseline"/>
                <w:rtl w:val="0"/>
              </w:rPr>
              <w:t>Stand up for free speech in Wyoming.</w:t>
            </w: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83"/>
        <w:gridCol w:w="3591"/>
        <w:gridCol w:w="3626"/>
      </w:tblGrid>
      <w:tr>
        <w:tblPrEx>
          <w:shd w:val="clear" w:color="auto" w:fill="ced7e7"/>
        </w:tblPrEx>
        <w:trPr>
          <w:trHeight w:val="341" w:hRule="atLeast"/>
        </w:trPr>
        <w:tc>
          <w:tcPr>
            <w:tcW w:type="dxa" w:w="10800"/>
            <w:gridSpan w:val="3"/>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pPr>
            <w:r>
              <w:rPr>
                <w:rFonts w:ascii="Arial" w:hAnsi="Arial"/>
                <w:b w:val="1"/>
                <w:bCs w:val="1"/>
                <w:color w:val="ffffff"/>
                <w:sz w:val="28"/>
                <w:szCs w:val="28"/>
                <w:u w:color="ffffff"/>
                <w:rtl w:val="0"/>
                <w:lang w:val="en-US"/>
              </w:rPr>
              <w:t>Advocacy type by legislature</w:t>
            </w:r>
            <w:r>
              <w:rPr>
                <w:rFonts w:ascii="Arial" w:hAnsi="Arial" w:hint="default"/>
                <w:b w:val="1"/>
                <w:bCs w:val="1"/>
                <w:color w:val="ffffff"/>
                <w:sz w:val="28"/>
                <w:szCs w:val="28"/>
                <w:u w:color="ffffff"/>
                <w:rtl w:val="0"/>
                <w:lang w:val="en-US"/>
              </w:rPr>
              <w:t>’</w:t>
            </w:r>
            <w:r>
              <w:rPr>
                <w:rFonts w:ascii="Arial" w:hAnsi="Arial"/>
                <w:b w:val="1"/>
                <w:bCs w:val="1"/>
                <w:color w:val="ffffff"/>
                <w:sz w:val="28"/>
                <w:szCs w:val="28"/>
                <w:u w:color="ffffff"/>
                <w:rtl w:val="0"/>
                <w:lang w:val="en-US"/>
              </w:rPr>
              <w:t>s issue (</w:t>
            </w:r>
            <w:r>
              <w:rPr>
                <w:rFonts w:ascii="Arial" w:hAnsi="Arial"/>
                <w:b w:val="1"/>
                <w:bCs w:val="1"/>
                <w:color w:val="ffffff"/>
                <w:sz w:val="28"/>
                <w:szCs w:val="28"/>
                <w:u w:val="single" w:color="ffffff"/>
                <w:rtl w:val="0"/>
                <w:lang w:val="en-US"/>
              </w:rPr>
              <w:t>select only one</w:t>
            </w:r>
            <w:r>
              <w:rPr>
                <w:rFonts w:ascii="Arial" w:hAnsi="Arial"/>
                <w:b w:val="1"/>
                <w:bCs w:val="1"/>
                <w:color w:val="ffffff"/>
                <w:sz w:val="28"/>
                <w:szCs w:val="28"/>
                <w:u w:color="ffffff"/>
                <w:rtl w:val="0"/>
                <w:lang w:val="en-US"/>
              </w:rPr>
              <w:t>)</w:t>
            </w:r>
          </w:p>
        </w:tc>
      </w:tr>
      <w:tr>
        <w:tblPrEx>
          <w:shd w:val="clear" w:color="auto" w:fill="ced7e7"/>
        </w:tblPrEx>
        <w:trPr>
          <w:trHeight w:val="311" w:hRule="atLeast"/>
        </w:trPr>
        <w:tc>
          <w:tcPr>
            <w:tcW w:type="dxa" w:w="3583"/>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Budget</w:t>
            </w:r>
          </w:p>
        </w:tc>
        <w:tc>
          <w:tcPr>
            <w:tcW w:type="dxa" w:w="3591"/>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Homeland security</w:t>
            </w:r>
          </w:p>
        </w:tc>
        <w:tc>
          <w:tcPr>
            <w:tcW w:type="dxa" w:w="3626"/>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Military</w:t>
            </w:r>
          </w:p>
        </w:tc>
      </w:tr>
      <w:tr>
        <w:tblPrEx>
          <w:shd w:val="clear" w:color="auto" w:fill="ced7e7"/>
        </w:tblPrEx>
        <w:trPr>
          <w:trHeight w:val="311" w:hRule="atLeast"/>
        </w:trPr>
        <w:tc>
          <w:tcPr>
            <w:tcW w:type="dxa" w:w="3583"/>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Children / Families</w:t>
            </w:r>
          </w:p>
        </w:tc>
        <w:tc>
          <w:tcPr>
            <w:tcW w:type="dxa" w:w="3591"/>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Housing</w:t>
            </w:r>
          </w:p>
        </w:tc>
        <w:tc>
          <w:tcPr>
            <w:tcW w:type="dxa" w:w="3626"/>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Reproductive rights</w:t>
            </w:r>
          </w:p>
        </w:tc>
      </w:tr>
      <w:tr>
        <w:tblPrEx>
          <w:shd w:val="clear" w:color="auto" w:fill="ced7e7"/>
        </w:tblPrEx>
        <w:trPr>
          <w:trHeight w:val="311" w:hRule="atLeast"/>
        </w:trPr>
        <w:tc>
          <w:tcPr>
            <w:tcW w:type="dxa" w:w="3583"/>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Education</w:t>
            </w:r>
          </w:p>
        </w:tc>
        <w:tc>
          <w:tcPr>
            <w:tcW w:type="dxa" w:w="3591"/>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Immigration</w:t>
            </w:r>
          </w:p>
        </w:tc>
        <w:tc>
          <w:tcPr>
            <w:tcW w:type="dxa" w:w="3626"/>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Senior citizens</w:t>
            </w:r>
          </w:p>
        </w:tc>
      </w:tr>
      <w:tr>
        <w:tblPrEx>
          <w:shd w:val="clear" w:color="auto" w:fill="ced7e7"/>
        </w:tblPrEx>
        <w:trPr>
          <w:trHeight w:val="311" w:hRule="atLeast"/>
        </w:trPr>
        <w:tc>
          <w:tcPr>
            <w:tcW w:type="dxa" w:w="3583"/>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Elections</w:t>
            </w:r>
          </w:p>
        </w:tc>
        <w:tc>
          <w:tcPr>
            <w:tcW w:type="dxa" w:w="3591"/>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Judiciary</w:t>
            </w:r>
          </w:p>
        </w:tc>
        <w:tc>
          <w:tcPr>
            <w:tcW w:type="dxa" w:w="3626"/>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Social security</w:t>
            </w:r>
          </w:p>
        </w:tc>
      </w:tr>
      <w:tr>
        <w:tblPrEx>
          <w:shd w:val="clear" w:color="auto" w:fill="ced7e7"/>
        </w:tblPrEx>
        <w:trPr>
          <w:trHeight w:val="311" w:hRule="atLeast"/>
        </w:trPr>
        <w:tc>
          <w:tcPr>
            <w:tcW w:type="dxa" w:w="3583"/>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Gov</w:t>
            </w:r>
            <w:r>
              <w:rPr>
                <w:rFonts w:ascii="Arial" w:hAnsi="Arial" w:hint="default"/>
                <w:rtl w:val="0"/>
                <w:lang w:val="en-US"/>
              </w:rPr>
              <w:t>’</w:t>
            </w:r>
            <w:r>
              <w:rPr>
                <w:rFonts w:ascii="Arial" w:hAnsi="Arial"/>
                <w:rtl w:val="0"/>
                <w:lang w:val="en-US"/>
              </w:rPr>
              <w:t>t affairs</w:t>
            </w:r>
          </w:p>
        </w:tc>
        <w:tc>
          <w:tcPr>
            <w:tcW w:type="dxa" w:w="3591"/>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Labor</w:t>
            </w:r>
          </w:p>
        </w:tc>
        <w:tc>
          <w:tcPr>
            <w:tcW w:type="dxa" w:w="3626"/>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Technology</w:t>
            </w:r>
          </w:p>
        </w:tc>
      </w:tr>
      <w:tr>
        <w:tblPrEx>
          <w:shd w:val="clear" w:color="auto" w:fill="ced7e7"/>
        </w:tblPrEx>
        <w:trPr>
          <w:trHeight w:val="311" w:hRule="atLeast"/>
        </w:trPr>
        <w:tc>
          <w:tcPr>
            <w:tcW w:type="dxa" w:w="3583"/>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Health</w:t>
            </w:r>
          </w:p>
        </w:tc>
        <w:tc>
          <w:tcPr>
            <w:tcW w:type="dxa" w:w="3591"/>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Medicare / Medicaid</w:t>
            </w:r>
          </w:p>
        </w:tc>
        <w:tc>
          <w:tcPr>
            <w:tcW w:type="dxa" w:w="3626"/>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Meiryo" w:cs="Meiryo" w:hAnsi="Meiryo" w:eastAsia="Meiryo" w:hint="default"/>
                <w:rtl w:val="0"/>
                <w:lang w:val="en-US"/>
              </w:rPr>
              <w:t>☐</w:t>
            </w:r>
            <w:r>
              <w:rPr>
                <w:rFonts w:ascii="Arial" w:hAnsi="Arial"/>
                <w:rtl w:val="0"/>
                <w:lang w:val="en-US"/>
              </w:rPr>
              <w:t xml:space="preserve"> Telecommunications</w:t>
            </w:r>
          </w:p>
        </w:tc>
      </w:tr>
    </w:tbl>
    <w:p>
      <w:pPr>
        <w:pStyle w:val="Body"/>
        <w:widowControl w:val="0"/>
        <w:jc w:val="center"/>
        <w:rPr>
          <w:rFonts w:ascii="Arial" w:cs="Arial" w:hAnsi="Arial" w:eastAsia="Arial"/>
        </w:rPr>
      </w:pPr>
    </w:p>
    <w:p>
      <w:pPr>
        <w:pStyle w:val="Body"/>
        <w:rPr>
          <w:rFonts w:ascii="Arial" w:cs="Arial" w:hAnsi="Arial" w:eastAsia="Arial"/>
        </w:rPr>
      </w:pPr>
    </w:p>
    <w:p>
      <w:pPr>
        <w:pStyle w:val="Body"/>
      </w:pPr>
      <w:r>
        <w:br w:type="page"/>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56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 xml:space="preserve">Email to targets  </w:t>
            </w:r>
          </w:p>
          <w:p>
            <w:pPr>
              <w:pStyle w:val="Body"/>
              <w:bidi w:val="0"/>
              <w:ind w:left="0" w:right="0" w:firstLine="0"/>
              <w:jc w:val="left"/>
              <w:rPr>
                <w:rtl w:val="0"/>
              </w:rPr>
            </w:pPr>
            <w:r>
              <w:rPr>
                <w:rFonts w:ascii="Arial" w:hAnsi="Arial"/>
                <w:color w:val="ffffff"/>
                <w:sz w:val="20"/>
                <w:szCs w:val="20"/>
                <w:u w:color="ffffff"/>
                <w:rtl w:val="0"/>
                <w:lang w:val="en-US"/>
              </w:rPr>
              <w:t>It is possible to create unique messages based on the recipient chamber.</w:t>
            </w:r>
          </w:p>
        </w:tc>
      </w:tr>
      <w:tr>
        <w:tblPrEx>
          <w:shd w:val="clear" w:color="auto" w:fill="ced7e7"/>
        </w:tblPrEx>
        <w:trPr>
          <w:trHeight w:val="254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lang w:val="en-US"/>
              </w:rPr>
            </w:pPr>
          </w:p>
          <w:p>
            <w:pPr>
              <w:pStyle w:val="Body"/>
              <w:bidi w:val="0"/>
              <w:ind w:left="0" w:right="0" w:firstLine="0"/>
              <w:jc w:val="left"/>
              <w:rPr>
                <w:rFonts w:ascii="Arial" w:cs="Arial" w:hAnsi="Arial" w:eastAsia="Arial"/>
                <w:b w:val="1"/>
                <w:bCs w:val="1"/>
                <w:rtl w:val="0"/>
              </w:rPr>
            </w:pPr>
            <w:r>
              <w:rPr>
                <w:rFonts w:ascii="Arial" w:hAnsi="Arial"/>
                <w:b w:val="1"/>
                <w:bCs w:val="1"/>
                <w:rtl w:val="0"/>
                <w:lang w:val="en-US"/>
              </w:rPr>
              <w:t xml:space="preserve">Required beginning for email message (not editable by sender): </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I am writing to you today to ask you to vote no on Senate File 74.</w:t>
            </w:r>
          </w:p>
          <w:p>
            <w:pPr>
              <w:pStyle w:val="Body"/>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lang w:val="en-US"/>
              </w:rPr>
            </w:pPr>
          </w:p>
          <w:p>
            <w:pPr>
              <w:pStyle w:val="Body"/>
            </w:pPr>
            <w:r>
              <w:rPr>
                <w:rFonts w:ascii="Arial" w:cs="Arial" w:hAnsi="Arial" w:eastAsia="Arial"/>
                <w:lang w:val="en-US"/>
              </w:rPr>
            </w:r>
          </w:p>
        </w:tc>
      </w:tr>
      <w:tr>
        <w:tblPrEx>
          <w:shd w:val="clear" w:color="auto" w:fill="ced7e7"/>
        </w:tblPrEx>
        <w:trPr>
          <w:trHeight w:val="394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rPr>
            </w:pPr>
            <w:r>
              <w:rPr>
                <w:rFonts w:ascii="Arial" w:hAnsi="Arial"/>
                <w:b w:val="1"/>
                <w:bCs w:val="1"/>
                <w:rtl w:val="0"/>
                <w:lang w:val="en-US"/>
              </w:rPr>
              <w:t>Email message body (editable by sender):</w:t>
            </w:r>
          </w:p>
          <w:p>
            <w:pPr>
              <w:pStyle w:val="Body"/>
              <w:rPr>
                <w:rFonts w:ascii="Arial" w:cs="Arial" w:hAnsi="Arial" w:eastAsia="Arial"/>
                <w:lang w:val="en-US"/>
              </w:rPr>
            </w:pP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Even in amended form, Senate File</w:t>
            </w:r>
            <w:r>
              <w:rPr>
                <w:rFonts w:ascii="Arial" w:hAnsi="Arial"/>
                <w:rtl w:val="0"/>
                <w:lang w:val="en-US"/>
              </w:rPr>
              <w:t xml:space="preserve"> 74</w:t>
            </w:r>
            <w:r>
              <w:rPr>
                <w:rFonts w:ascii="Arial" w:hAnsi="Arial"/>
                <w:rtl w:val="0"/>
                <w:lang w:val="en-US"/>
              </w:rPr>
              <w:t xml:space="preserve"> threatens our right to free speech and association. This bill will be used by industry and government to pressure organizations out of leading or even supporting protests against </w:t>
            </w:r>
            <w:r>
              <w:rPr>
                <w:rFonts w:ascii="Arial" w:hAnsi="Arial" w:hint="default"/>
                <w:rtl w:val="0"/>
                <w:lang w:val="en-US"/>
              </w:rPr>
              <w:t>‘</w:t>
            </w:r>
            <w:r>
              <w:rPr>
                <w:rFonts w:ascii="Arial" w:hAnsi="Arial"/>
                <w:rtl w:val="0"/>
                <w:lang w:val="en-US"/>
              </w:rPr>
              <w:t>critical infrastructure,</w:t>
            </w:r>
            <w:r>
              <w:rPr>
                <w:rFonts w:ascii="Arial" w:hAnsi="Arial" w:hint="default"/>
                <w:rtl w:val="0"/>
                <w:lang w:val="en-US"/>
              </w:rPr>
              <w:t xml:space="preserve">’ </w:t>
            </w:r>
            <w:r>
              <w:rPr>
                <w:rFonts w:ascii="Arial" w:hAnsi="Arial"/>
                <w:rtl w:val="0"/>
                <w:lang w:val="en-US"/>
              </w:rPr>
              <w:t>which is</w:t>
            </w:r>
            <w:r>
              <w:rPr>
                <w:rFonts w:ascii="Arial" w:hAnsi="Arial"/>
                <w:rtl w:val="0"/>
                <w:lang w:val="en-US"/>
              </w:rPr>
              <w:t xml:space="preserve"> our right protected by the Constitution</w:t>
            </w:r>
            <w:r>
              <w:rPr>
                <w:rFonts w:ascii="Arial" w:hAnsi="Arial"/>
                <w:rtl w:val="0"/>
                <w:lang w:val="en-US"/>
              </w:rPr>
              <w:t>.</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I</w:t>
            </w:r>
            <w:r>
              <w:rPr>
                <w:rFonts w:ascii="Arial" w:hAnsi="Arial" w:hint="default"/>
                <w:rtl w:val="0"/>
                <w:lang w:val="en-US"/>
              </w:rPr>
              <w:t>’</w:t>
            </w:r>
            <w:r>
              <w:rPr>
                <w:rFonts w:ascii="Arial" w:hAnsi="Arial"/>
                <w:rtl w:val="0"/>
                <w:lang w:val="en-US"/>
              </w:rPr>
              <w:t xml:space="preserve">m also dismayed by the closed-door process used to bring this bill back from a </w:t>
            </w:r>
            <w:r>
              <w:rPr>
                <w:rFonts w:ascii="Arial" w:hAnsi="Arial" w:hint="default"/>
                <w:rtl w:val="0"/>
                <w:lang w:val="en-US"/>
              </w:rPr>
              <w:t>“</w:t>
            </w:r>
            <w:r>
              <w:rPr>
                <w:rFonts w:ascii="Arial" w:hAnsi="Arial"/>
                <w:rtl w:val="0"/>
                <w:lang w:val="en-US"/>
              </w:rPr>
              <w:t>do not pass</w:t>
            </w:r>
            <w:r>
              <w:rPr>
                <w:rFonts w:ascii="Arial" w:hAnsi="Arial" w:hint="default"/>
                <w:rtl w:val="0"/>
                <w:lang w:val="en-US"/>
              </w:rPr>
              <w:t xml:space="preserve">” </w:t>
            </w:r>
            <w:r>
              <w:rPr>
                <w:rFonts w:ascii="Arial" w:hAnsi="Arial"/>
                <w:rtl w:val="0"/>
                <w:lang w:val="en-US"/>
              </w:rPr>
              <w:t>vote in public. It is an abuse of power to ensure a public vote isn</w:t>
            </w:r>
            <w:r>
              <w:rPr>
                <w:rFonts w:ascii="Arial" w:hAnsi="Arial" w:hint="default"/>
                <w:rtl w:val="0"/>
                <w:lang w:val="en-US"/>
              </w:rPr>
              <w:t>’</w:t>
            </w:r>
            <w:r>
              <w:rPr>
                <w:rFonts w:ascii="Arial" w:hAnsi="Arial"/>
                <w:rtl w:val="0"/>
                <w:lang w:val="en-US"/>
              </w:rPr>
              <w:t>t closed until the bill</w:t>
            </w:r>
            <w:r>
              <w:rPr>
                <w:rFonts w:ascii="Arial" w:hAnsi="Arial" w:hint="default"/>
                <w:rtl w:val="0"/>
                <w:lang w:val="en-US"/>
              </w:rPr>
              <w:t>’</w:t>
            </w:r>
            <w:r>
              <w:rPr>
                <w:rFonts w:ascii="Arial" w:hAnsi="Arial"/>
                <w:rtl w:val="0"/>
                <w:lang w:val="en-US"/>
              </w:rPr>
              <w:t xml:space="preserve">s sponsors get the result they want. </w:t>
            </w:r>
          </w:p>
          <w:p>
            <w:pPr>
              <w:pStyle w:val="Body"/>
              <w:rPr>
                <w:rFonts w:ascii="Arial" w:cs="Arial" w:hAnsi="Arial" w:eastAsia="Arial"/>
                <w:lang w:val="en-US"/>
              </w:rPr>
            </w:pPr>
          </w:p>
          <w:p>
            <w:pPr>
              <w:pStyle w:val="Body"/>
              <w:bidi w:val="0"/>
              <w:ind w:left="0" w:right="0" w:firstLine="0"/>
              <w:jc w:val="left"/>
              <w:rPr>
                <w:rtl w:val="0"/>
              </w:rPr>
            </w:pPr>
            <w:r>
              <w:rPr>
                <w:rFonts w:ascii="Arial" w:hAnsi="Arial"/>
                <w:rtl w:val="0"/>
                <w:lang w:val="en-US"/>
              </w:rPr>
              <w:t>The bills language and the process it has gone through so far show it isn</w:t>
            </w:r>
            <w:r>
              <w:rPr>
                <w:rFonts w:ascii="Arial" w:hAnsi="Arial" w:hint="default"/>
                <w:rtl w:val="0"/>
                <w:lang w:val="en-US"/>
              </w:rPr>
              <w:t>’</w:t>
            </w:r>
            <w:r>
              <w:rPr>
                <w:rFonts w:ascii="Arial" w:hAnsi="Arial"/>
                <w:rtl w:val="0"/>
                <w:lang w:val="en-US"/>
              </w:rPr>
              <w:t>t ready to become law. Please vote no.</w:t>
            </w:r>
            <w:r>
              <w:rPr>
                <w:rFonts w:ascii="Arial" w:cs="Arial" w:hAnsi="Arial" w:eastAsia="Arial"/>
              </w:rPr>
            </w:r>
          </w:p>
        </w:tc>
      </w:tr>
      <w:tr>
        <w:tblPrEx>
          <w:shd w:val="clear" w:color="auto" w:fill="ced7e7"/>
        </w:tblPrEx>
        <w:trPr>
          <w:trHeight w:val="310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rPr>
            </w:pPr>
            <w:r>
              <w:rPr>
                <w:rFonts w:ascii="Arial" w:hAnsi="Arial"/>
                <w:b w:val="1"/>
                <w:bCs w:val="1"/>
                <w:rtl w:val="0"/>
                <w:lang w:val="en-US"/>
              </w:rPr>
              <w:t>Required ending for email message (not editable by sender):</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Thank you for your time,</w:t>
            </w:r>
          </w:p>
          <w:p>
            <w:pPr>
              <w:pStyle w:val="Body"/>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lang w:val="en-US"/>
              </w:rPr>
            </w:pPr>
          </w:p>
          <w:p>
            <w:pPr>
              <w:pStyle w:val="Body"/>
            </w:pPr>
            <w:r>
              <w:rPr>
                <w:rFonts w:ascii="Arial" w:cs="Arial" w:hAnsi="Arial" w:eastAsia="Arial"/>
                <w:lang w:val="en-US"/>
              </w:rPr>
            </w:r>
          </w:p>
        </w:tc>
      </w:tr>
      <w:tr>
        <w:tblPrEx>
          <w:shd w:val="clear" w:color="auto" w:fill="ced7e7"/>
        </w:tblPrEx>
        <w:trPr>
          <w:trHeight w:val="1667"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rPr>
            </w:pPr>
            <w:r>
              <w:rPr>
                <w:rFonts w:ascii="Arial" w:hAnsi="Arial"/>
                <w:b w:val="1"/>
                <w:bCs w:val="1"/>
                <w:rtl w:val="0"/>
                <w:lang w:val="en-US"/>
              </w:rPr>
              <w:t>Talking points for call (for Call Alerts ONLY):</w:t>
            </w:r>
          </w:p>
          <w:p>
            <w:pPr>
              <w:pStyle w:val="Body"/>
            </w:pPr>
            <w:r>
              <w:rPr>
                <w:rFonts w:ascii="Arial" w:cs="Arial" w:hAnsi="Arial" w:eastAsia="Arial"/>
                <w:b w:val="1"/>
                <w:bCs w:val="1"/>
                <w:lang w:val="en-US"/>
              </w:rPr>
            </w:r>
          </w:p>
        </w:tc>
      </w:tr>
    </w:tbl>
    <w:p>
      <w:pPr>
        <w:pStyle w:val="Body"/>
        <w:widowControl w:val="0"/>
        <w:ind w:left="108" w:hanging="108"/>
      </w:pPr>
    </w:p>
    <w:p>
      <w:pPr>
        <w:pStyle w:val="Body"/>
        <w:rPr>
          <w:rFonts w:ascii="Arial" w:cs="Arial" w:hAnsi="Arial" w:eastAsia="Arial"/>
        </w:rPr>
      </w:pPr>
    </w:p>
    <w:p>
      <w:pPr>
        <w:pStyle w:val="Body"/>
      </w:pPr>
      <w:r>
        <w:br w:type="page"/>
      </w:r>
    </w:p>
    <w:p>
      <w:pPr>
        <w:pStyle w:val="Body"/>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00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olor w:val="ffffff"/>
                <w:sz w:val="28"/>
                <w:szCs w:val="28"/>
                <w:u w:color="ffffff"/>
              </w:rPr>
            </w:pPr>
            <w:r>
              <w:rPr>
                <w:rFonts w:ascii="Arial" w:hAnsi="Arial"/>
                <w:b w:val="1"/>
                <w:bCs w:val="1"/>
                <w:color w:val="ffffff"/>
                <w:sz w:val="28"/>
                <w:szCs w:val="28"/>
                <w:u w:color="ffffff"/>
                <w:rtl w:val="0"/>
                <w:lang w:val="en-US"/>
              </w:rPr>
              <w:t>Confirmation Page</w:t>
            </w:r>
          </w:p>
          <w:p>
            <w:pPr>
              <w:pStyle w:val="Body"/>
              <w:bidi w:val="0"/>
              <w:ind w:left="0" w:right="0" w:firstLine="0"/>
              <w:jc w:val="left"/>
              <w:rPr>
                <w:rtl w:val="0"/>
              </w:rPr>
            </w:pPr>
            <w:r>
              <w:rPr>
                <w:rFonts w:ascii="Arial" w:hAnsi="Arial"/>
                <w:b w:val="1"/>
                <w:bCs w:val="1"/>
                <w:color w:val="ffffff"/>
                <w:sz w:val="20"/>
                <w:szCs w:val="20"/>
                <w:u w:color="ffffff"/>
                <w:rtl w:val="0"/>
                <w:lang w:val="en-US"/>
              </w:rPr>
              <w:t>Give a good closing argument, thank constituent for taking action and provide for more opportunities to engage using hyperlinks, even if it</w:t>
            </w:r>
            <w:r>
              <w:rPr>
                <w:rFonts w:ascii="Arial" w:hAnsi="Arial" w:hint="default"/>
                <w:b w:val="1"/>
                <w:bCs w:val="1"/>
                <w:color w:val="ffffff"/>
                <w:sz w:val="20"/>
                <w:szCs w:val="20"/>
                <w:u w:color="ffffff"/>
                <w:rtl w:val="0"/>
                <w:lang w:val="en-US"/>
              </w:rPr>
              <w:t>’</w:t>
            </w:r>
            <w:r>
              <w:rPr>
                <w:rFonts w:ascii="Arial" w:hAnsi="Arial"/>
                <w:b w:val="1"/>
                <w:bCs w:val="1"/>
                <w:color w:val="ffffff"/>
                <w:sz w:val="20"/>
                <w:szCs w:val="20"/>
                <w:u w:color="ffffff"/>
                <w:rtl w:val="0"/>
                <w:lang w:val="en-US"/>
              </w:rPr>
              <w:t>s back to your website. Also use this opportunity to promote other actions or events.</w:t>
            </w:r>
          </w:p>
        </w:tc>
      </w:tr>
      <w:tr>
        <w:tblPrEx>
          <w:shd w:val="clear" w:color="auto" w:fill="ced7e7"/>
        </w:tblPrEx>
        <w:trPr>
          <w:trHeight w:val="414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Thank you for taking action to protect civil liberties in</w:t>
            </w:r>
            <w:r>
              <w:rPr>
                <w:rFonts w:ascii="Arial" w:hAnsi="Arial"/>
                <w:rtl w:val="0"/>
                <w:lang w:val="en-US"/>
              </w:rPr>
              <w:t xml:space="preserve"> Wyoming</w:t>
            </w:r>
            <w:r>
              <w:rPr>
                <w:rFonts w:ascii="Arial" w:hAnsi="Arial"/>
                <w:rtl w:val="0"/>
                <w:lang w:val="en-US"/>
              </w:rPr>
              <w:t>. This is an important issue and your lawmakers need to hear from you.</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Take the next step and share this alert with your friends:</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 xml:space="preserve"> Share on Twitter  |   Share on Facebook</w:t>
            </w:r>
          </w:p>
          <w:p>
            <w:pPr>
              <w:pStyle w:val="Body"/>
              <w:rPr>
                <w:rFonts w:ascii="Arial" w:cs="Arial" w:hAnsi="Arial" w:eastAsia="Arial"/>
                <w:lang w:val="en-US"/>
              </w:rPr>
            </w:pP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Arial" w:hAnsi="Arial"/>
                <w:rtl w:val="0"/>
                <w:lang w:val="en-US"/>
              </w:rPr>
              <w:t>-----Tracking code (DO NOT DELETE)------</w:t>
            </w:r>
          </w:p>
          <w:p>
            <w:pPr>
              <w:pStyle w:val="Body"/>
              <w:rPr>
                <w:rFonts w:ascii="Arial" w:cs="Arial" w:hAnsi="Arial" w:eastAsia="Arial"/>
                <w:lang w:val="en-US"/>
              </w:rPr>
            </w:pPr>
          </w:p>
          <w:p>
            <w:pPr>
              <w:pStyle w:val="Body"/>
              <w:bidi w:val="0"/>
              <w:ind w:left="0" w:right="0" w:firstLine="0"/>
              <w:jc w:val="left"/>
              <w:rPr>
                <w:rFonts w:ascii="Arial" w:cs="Arial" w:hAnsi="Arial" w:eastAsia="Arial"/>
                <w:rtl w:val="0"/>
              </w:rPr>
            </w:pPr>
            <w:r>
              <w:rPr>
                <w:rFonts w:ascii="DIN-Regular" w:cs="DIN-Regular" w:hAnsi="DIN-Regular" w:eastAsia="DIN-Regular"/>
                <w:sz w:val="20"/>
                <w:szCs w:val="20"/>
                <w:rtl w:val="0"/>
                <w:lang w:val="en-US"/>
              </w:rPr>
              <w:t>&lt;img src="https://ms.clicks.actions.aclu.org/conversion?version=1&amp;conversion_items=1&amp;conversion_value=0" width=</w:t>
            </w:r>
            <w:r>
              <w:rPr>
                <w:rFonts w:ascii="DIN-Regular" w:cs="DIN-Regular" w:hAnsi="DIN-Regular" w:eastAsia="DIN-Regular" w:hint="default"/>
                <w:sz w:val="20"/>
                <w:szCs w:val="20"/>
                <w:rtl w:val="0"/>
                <w:lang w:val="en-US"/>
              </w:rPr>
              <w:t>”</w:t>
            </w:r>
            <w:r>
              <w:rPr>
                <w:rFonts w:ascii="DIN-Regular" w:cs="DIN-Regular" w:hAnsi="DIN-Regular" w:eastAsia="DIN-Regular"/>
                <w:sz w:val="20"/>
                <w:szCs w:val="20"/>
                <w:rtl w:val="0"/>
                <w:lang w:val="en-US"/>
              </w:rPr>
              <w:t>0</w:t>
            </w:r>
            <w:r>
              <w:rPr>
                <w:rFonts w:ascii="DIN-Regular" w:cs="DIN-Regular" w:hAnsi="DIN-Regular" w:eastAsia="DIN-Regular" w:hint="default"/>
                <w:sz w:val="20"/>
                <w:szCs w:val="20"/>
                <w:rtl w:val="0"/>
                <w:lang w:val="en-US"/>
              </w:rPr>
              <w:t xml:space="preserve">” </w:t>
            </w:r>
            <w:r>
              <w:rPr>
                <w:rFonts w:ascii="DIN-Regular" w:cs="DIN-Regular" w:hAnsi="DIN-Regular" w:eastAsia="DIN-Regular"/>
                <w:sz w:val="20"/>
                <w:szCs w:val="20"/>
                <w:rtl w:val="0"/>
                <w:lang w:val="en-US"/>
              </w:rPr>
              <w:t>height=</w:t>
            </w:r>
            <w:r>
              <w:rPr>
                <w:rFonts w:ascii="DIN-Regular" w:cs="DIN-Regular" w:hAnsi="DIN-Regular" w:eastAsia="DIN-Regular" w:hint="default"/>
                <w:sz w:val="20"/>
                <w:szCs w:val="20"/>
                <w:rtl w:val="0"/>
                <w:lang w:val="en-US"/>
              </w:rPr>
              <w:t>”</w:t>
            </w:r>
            <w:r>
              <w:rPr>
                <w:rFonts w:ascii="DIN-Regular" w:cs="DIN-Regular" w:hAnsi="DIN-Regular" w:eastAsia="DIN-Regular"/>
                <w:sz w:val="20"/>
                <w:szCs w:val="20"/>
                <w:rtl w:val="0"/>
                <w:lang w:val="en-US"/>
              </w:rPr>
              <w:t>0</w:t>
            </w:r>
            <w:r>
              <w:rPr>
                <w:rFonts w:ascii="DIN-Regular" w:cs="DIN-Regular" w:hAnsi="DIN-Regular" w:eastAsia="DIN-Regular" w:hint="default"/>
                <w:sz w:val="20"/>
                <w:szCs w:val="20"/>
                <w:rtl w:val="0"/>
                <w:lang w:val="en-US"/>
              </w:rPr>
              <w:t>”</w:t>
            </w:r>
            <w:r>
              <w:rPr>
                <w:rFonts w:ascii="DIN-Regular" w:cs="DIN-Regular" w:hAnsi="DIN-Regular" w:eastAsia="DIN-Regular"/>
                <w:sz w:val="20"/>
                <w:szCs w:val="20"/>
                <w:rtl w:val="0"/>
                <w:lang w:val="en-US"/>
              </w:rPr>
              <w:t>&gt;</w:t>
            </w:r>
          </w:p>
          <w:p>
            <w:pPr>
              <w:pStyle w:val="Body"/>
            </w:pPr>
            <w:r>
              <w:rPr>
                <w:rFonts w:ascii="Arial" w:cs="Arial" w:hAnsi="Arial" w:eastAsia="Arial"/>
                <w:lang w:val="en-US"/>
              </w:rPr>
            </w:r>
          </w:p>
        </w:tc>
      </w:tr>
      <w:tr>
        <w:tblPrEx>
          <w:shd w:val="clear" w:color="auto" w:fill="ced7e7"/>
        </w:tblPrEx>
        <w:trPr>
          <w:trHeight w:val="542"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f79646"/>
            <w:tcMar>
              <w:top w:type="dxa" w:w="80"/>
              <w:left w:type="dxa" w:w="80"/>
              <w:bottom w:type="dxa" w:w="80"/>
              <w:right w:type="dxa" w:w="80"/>
            </w:tcMar>
            <w:vAlign w:val="top"/>
          </w:tcPr>
          <w:p>
            <w:pPr>
              <w:pStyle w:val="Body"/>
            </w:pPr>
            <w:r>
              <w:rPr>
                <w:rFonts w:ascii="Arial" w:hAnsi="Arial"/>
                <w:b w:val="1"/>
                <w:bCs w:val="1"/>
                <w:color w:val="ffffff"/>
                <w:u w:color="ffffff"/>
                <w:rtl w:val="0"/>
                <w:lang w:val="en-US"/>
              </w:rPr>
              <w:t xml:space="preserve">Text  for Twitter Share Link (140 characters max) </w:t>
            </w:r>
          </w:p>
        </w:tc>
      </w:tr>
      <w:tr>
        <w:tblPrEx>
          <w:shd w:val="clear" w:color="auto" w:fill="ced7e7"/>
        </w:tblPrEx>
        <w:trPr>
          <w:trHeight w:val="1298"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tc>
      </w:tr>
    </w:tbl>
    <w:p>
      <w:pPr>
        <w:pStyle w:val="Body"/>
        <w:widowControl w:val="0"/>
        <w:ind w:left="108" w:hanging="108"/>
      </w:pPr>
      <w:r/>
    </w:p>
    <w:sectPr>
      <w:headerReference w:type="default" r:id="rId4"/>
      <w:footerReference w:type="default" r:id="rId5"/>
      <w:pgSz w:w="12240" w:h="15840" w:orient="portrait"/>
      <w:pgMar w:top="720" w:right="720" w:bottom="1080" w:left="720" w:header="720"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N-Regular">
    <w:charset w:val="00"/>
    <w:family w:val="roman"/>
    <w:pitch w:val="default"/>
  </w:font>
  <w:font w:name="Cambria">
    <w:charset w:val="00"/>
    <w:family w:val="roman"/>
    <w:pitch w:val="default"/>
  </w:font>
  <w:font w:name="Calibri">
    <w:charset w:val="00"/>
    <w:family w:val="roman"/>
    <w:pitch w:val="default"/>
  </w:font>
  <w:font w:name="Meiryo">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color w:val="3971ab"/>
        <w:sz w:val="20"/>
        <w:szCs w:val="20"/>
        <w:u w:color="3971ab"/>
        <w:rtl w:val="0"/>
        <w:lang w:val="en-US"/>
      </w:rPr>
      <w:t>Questions?  Contact Emily Teufel, Affiliate Email Marketing Manager</w:t>
      <w:tab/>
      <w:tab/>
    </w:r>
    <w:r>
      <w:rPr>
        <w:color w:val="3971ab"/>
        <w:sz w:val="20"/>
        <w:szCs w:val="20"/>
        <w:u w:color="3971ab"/>
        <w:rtl w:val="0"/>
      </w:rPr>
      <w:fldChar w:fldCharType="begin" w:fldLock="0"/>
    </w:r>
    <w:r>
      <w:rPr>
        <w:color w:val="3971ab"/>
        <w:sz w:val="20"/>
        <w:szCs w:val="20"/>
        <w:u w:color="3971ab"/>
        <w:rtl w:val="0"/>
      </w:rPr>
      <w:instrText xml:space="preserve"> PAGE </w:instrText>
    </w:r>
    <w:r>
      <w:rPr>
        <w:color w:val="3971ab"/>
        <w:sz w:val="20"/>
        <w:szCs w:val="20"/>
        <w:u w:color="3971ab"/>
        <w:rtl w:val="0"/>
      </w:rPr>
      <w:fldChar w:fldCharType="separate" w:fldLock="0"/>
    </w:r>
    <w:r>
      <w:rPr>
        <w:color w:val="3971ab"/>
        <w:sz w:val="20"/>
        <w:szCs w:val="20"/>
        <w:u w:color="3971ab"/>
        <w:rtl w:val="0"/>
      </w:rPr>
      <w:t>10</w:t>
    </w:r>
    <w:r>
      <w:rPr>
        <w:color w:val="3971ab"/>
        <w:sz w:val="20"/>
        <w:szCs w:val="20"/>
        <w:u w:color="3971ab"/>
        <w:rtl w:val="0"/>
      </w:rPr>
      <w:fldChar w:fldCharType="end" w:fldLock="0"/>
    </w:r>
    <w:r>
      <w:rPr>
        <w:color w:val="3971ab"/>
        <w:sz w:val="20"/>
        <w:szCs w:val="20"/>
        <w:u w:color="3971ab"/>
      </w:rPr>
      <w:br w:type="textWrapping"/>
    </w:r>
    <w:r>
      <w:rPr>
        <w:rStyle w:val="Hyperlink.0"/>
      </w:rPr>
      <w:fldChar w:fldCharType="begin" w:fldLock="0"/>
    </w:r>
    <w:r>
      <w:rPr>
        <w:rStyle w:val="Hyperlink.0"/>
      </w:rPr>
      <w:instrText xml:space="preserve"> HYPERLINK "mailto:eteufel@aclu.org"</w:instrText>
    </w:r>
    <w:r>
      <w:rPr>
        <w:rStyle w:val="Hyperlink.0"/>
      </w:rPr>
      <w:fldChar w:fldCharType="separate" w:fldLock="0"/>
    </w:r>
    <w:r>
      <w:rPr>
        <w:rStyle w:val="Hyperlink.0"/>
        <w:rtl w:val="0"/>
      </w:rPr>
      <w:t>eteufel@aclu.org</w:t>
    </w:r>
    <w:r>
      <w:rPr/>
      <w:fldChar w:fldCharType="end" w:fldLock="0"/>
    </w:r>
    <w:r>
      <w:rPr>
        <w:color w:val="3971ab"/>
        <w:sz w:val="20"/>
        <w:szCs w:val="20"/>
        <w:u w:color="3971ab"/>
        <w:rtl w:val="0"/>
        <w:lang w:val="en-US"/>
      </w:rPr>
      <w:t xml:space="preserve"> </w:t>
    </w:r>
    <w:r>
      <w:rPr>
        <w:rFonts w:ascii="Symbol" w:hAnsi="Symbol" w:hint="default"/>
        <w:color w:val="3971ab"/>
        <w:sz w:val="20"/>
        <w:szCs w:val="20"/>
        <w:u w:color="3971ab"/>
        <w:rtl w:val="0"/>
        <w:lang w:val="en-US"/>
      </w:rPr>
      <w:t>·</w:t>
    </w:r>
    <w:r>
      <w:rPr>
        <w:color w:val="3971ab"/>
        <w:sz w:val="20"/>
        <w:szCs w:val="20"/>
        <w:u w:color="3971ab"/>
        <w:rtl w:val="0"/>
        <w:lang w:val="en-US"/>
      </w:rPr>
      <w:t xml:space="preserve"> 212.519.7854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rPr>
        <w:rFonts w:ascii="Arial" w:cs="Arial" w:hAnsi="Arial" w:eastAsia="Arial"/>
        <w:sz w:val="40"/>
        <w:szCs w:val="40"/>
      </w:rPr>
    </w:pPr>
    <w:r>
      <w:drawing>
        <wp:anchor distT="152400" distB="152400" distL="152400" distR="152400" simplePos="0" relativeHeight="251658240" behindDoc="1" locked="0" layoutInCell="1" allowOverlap="1">
          <wp:simplePos x="0" y="0"/>
          <wp:positionH relativeFrom="page">
            <wp:posOffset>514350</wp:posOffset>
          </wp:positionH>
          <wp:positionV relativeFrom="page">
            <wp:posOffset>447675</wp:posOffset>
          </wp:positionV>
          <wp:extent cx="1371600" cy="533400"/>
          <wp:effectExtent l="0" t="0" r="0" b="0"/>
          <wp:wrapNone/>
          <wp:docPr id="1073741825" name="officeArt object" descr="Description: aclu_logo"/>
          <wp:cNvGraphicFramePr/>
          <a:graphic xmlns:a="http://schemas.openxmlformats.org/drawingml/2006/main">
            <a:graphicData uri="http://schemas.openxmlformats.org/drawingml/2006/picture">
              <pic:pic xmlns:pic="http://schemas.openxmlformats.org/drawingml/2006/picture">
                <pic:nvPicPr>
                  <pic:cNvPr id="1073741825" name="Description: aclu_logo" descr="Description: aclu_logo"/>
                  <pic:cNvPicPr>
                    <a:picLocks noChangeAspect="1"/>
                  </pic:cNvPicPr>
                </pic:nvPicPr>
                <pic:blipFill>
                  <a:blip r:embed="rId1">
                    <a:extLst/>
                  </a:blip>
                  <a:stretch>
                    <a:fillRect/>
                  </a:stretch>
                </pic:blipFill>
                <pic:spPr>
                  <a:xfrm>
                    <a:off x="0" y="0"/>
                    <a:ext cx="1371600" cy="5334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559434</wp:posOffset>
              </wp:positionV>
              <wp:extent cx="6858000" cy="0"/>
              <wp:effectExtent l="0" t="0" r="0" b="0"/>
              <wp:wrapNone/>
              <wp:docPr id="1073741826" name="officeArt object" descr="Straight Connector 2"/>
              <wp:cNvGraphicFramePr/>
              <a:graphic xmlns:a="http://schemas.openxmlformats.org/drawingml/2006/main">
                <a:graphicData uri="http://schemas.microsoft.com/office/word/2010/wordprocessingShape">
                  <wps:wsp>
                    <wps:cNvSpPr/>
                    <wps:spPr>
                      <a:xfrm>
                        <a:off x="0" y="0"/>
                        <a:ext cx="6858000" cy="0"/>
                      </a:xfrm>
                      <a:prstGeom prst="line">
                        <a:avLst/>
                      </a:prstGeom>
                      <a:noFill/>
                      <a:ln w="12700" cap="flat">
                        <a:solidFill>
                          <a:schemeClr val="accent1"/>
                        </a:solidFill>
                        <a:prstDash val="solid"/>
                        <a:round/>
                      </a:ln>
                      <a:effectLst/>
                    </wps:spPr>
                    <wps:bodyPr/>
                  </wps:wsp>
                </a:graphicData>
              </a:graphic>
            </wp:anchor>
          </w:drawing>
        </mc:Choice>
        <mc:Fallback>
          <w:pict>
            <v:line id="_x0000_s1026" style="visibility:visible;position:absolute;margin-left:36.0pt;margin-top:44.0pt;width:540.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4F81BD"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sz w:val="40"/>
        <w:szCs w:val="40"/>
        <w:rtl w:val="0"/>
        <w:lang w:val="en-US"/>
      </w:rPr>
      <w:t>DIN Request Form</w:t>
    </w:r>
  </w:p>
  <w:p>
    <w:pPr>
      <w:pStyle w:val="Body"/>
      <w:jc w:val="right"/>
      <w:rPr>
        <w:rFonts w:ascii="Arial" w:cs="Arial" w:hAnsi="Arial" w:eastAsia="Arial"/>
        <w:sz w:val="40"/>
        <w:szCs w:val="40"/>
      </w:rPr>
    </w:pPr>
    <w:r>
      <w:rPr>
        <w:rFonts w:ascii="Arial" w:hAnsi="Arial"/>
        <w:sz w:val="40"/>
        <w:szCs w:val="40"/>
        <w:rtl w:val="0"/>
        <w:lang w:val="en-US"/>
      </w:rPr>
      <w:t>Email and Action Alert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864" w:hanging="504"/>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lowerLetter"/>
        <w:suff w:val="tab"/>
        <w:lvlText w:val="%2."/>
        <w:lvlJc w:val="left"/>
        <w:pPr>
          <w:ind w:left="15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2">
      <w:lvl w:ilvl="2">
        <w:start w:val="1"/>
        <w:numFmt w:val="lowerRoman"/>
        <w:suff w:val="tab"/>
        <w:lvlText w:val="%3."/>
        <w:lvlJc w:val="left"/>
        <w:pPr>
          <w:ind w:left="229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3">
      <w:lvl w:ilvl="3">
        <w:start w:val="1"/>
        <w:numFmt w:val="decimal"/>
        <w:suff w:val="tab"/>
        <w:lvlText w:val="%4."/>
        <w:lvlJc w:val="left"/>
        <w:pPr>
          <w:ind w:left="302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4">
      <w:lvl w:ilvl="4">
        <w:start w:val="1"/>
        <w:numFmt w:val="lowerLetter"/>
        <w:suff w:val="tab"/>
        <w:lvlText w:val="%5."/>
        <w:lvlJc w:val="left"/>
        <w:pPr>
          <w:ind w:left="374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5">
      <w:lvl w:ilvl="5">
        <w:start w:val="1"/>
        <w:numFmt w:val="lowerRoman"/>
        <w:suff w:val="tab"/>
        <w:lvlText w:val="%6."/>
        <w:lvlJc w:val="left"/>
        <w:pPr>
          <w:ind w:left="445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6">
      <w:lvl w:ilvl="6">
        <w:start w:val="1"/>
        <w:numFmt w:val="decimal"/>
        <w:suff w:val="tab"/>
        <w:lvlText w:val="%7."/>
        <w:lvlJc w:val="left"/>
        <w:pPr>
          <w:ind w:left="51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7">
      <w:lvl w:ilvl="7">
        <w:start w:val="1"/>
        <w:numFmt w:val="lowerLetter"/>
        <w:suff w:val="tab"/>
        <w:lvlText w:val="%8."/>
        <w:lvlJc w:val="left"/>
        <w:pPr>
          <w:ind w:left="590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8">
      <w:lvl w:ilvl="8">
        <w:start w:val="1"/>
        <w:numFmt w:val="lowerRoman"/>
        <w:suff w:val="tab"/>
        <w:lvlText w:val="%9."/>
        <w:lvlJc w:val="left"/>
        <w:pPr>
          <w:ind w:left="661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DIN-Regular" w:cs="DIN-Regular" w:hAnsi="DIN-Regular" w:eastAsia="DIN-Regular"/>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DIN-Regular" w:cs="DIN-Regular" w:hAnsi="DIN-Regular" w:eastAsia="DIN-Regular"/>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3971ab"/>
      <w:sz w:val="20"/>
      <w:szCs w:val="20"/>
      <w:u w:color="3971ab"/>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heading 5">
    <w:name w:val="heading 5"/>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4"/>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vertAlign w:val="baseline"/>
      <w:lang w:val="en-US"/>
    </w:rPr>
  </w:style>
  <w:style w:type="character" w:styleId="Hyperlink.1">
    <w:name w:val="Hyperlink.1"/>
    <w:basedOn w:val="Link"/>
    <w:next w:val="Hyperlink.1"/>
    <w:rPr>
      <w:rFonts w:ascii="Arial" w:cs="Arial" w:hAnsi="Arial" w:eastAsia="Arial"/>
      <w:lang w:val="en-US"/>
    </w:rPr>
  </w:style>
  <w:style w:type="character" w:styleId="Hyperlink.2">
    <w:name w:val="Hyperlink.2"/>
    <w:basedOn w:val="Link"/>
    <w:next w:val="Hyperlink.2"/>
    <w:rPr>
      <w:lang w:val="en-US"/>
    </w:rPr>
  </w:style>
  <w:style w:type="character" w:styleId="Hyperlink.3">
    <w:name w:val="Hyperlink.3"/>
    <w:basedOn w:val="Link"/>
    <w:next w:val="Hyperlink.3"/>
    <w:rPr>
      <w:sz w:val="24"/>
      <w:szCs w:val="24"/>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DIN-Regular" w:cs="DIN-Regular" w:hAnsi="DIN-Regular" w:eastAsia="DIN-Regular"/>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 w:type="character" w:styleId="Hyperlink.4">
    <w:name w:val="Hyperlink.4"/>
    <w:basedOn w:val="Link"/>
    <w:next w:val="Hyperlink.4"/>
    <w:rPr>
      <w:sz w:val="20"/>
      <w:szCs w:val="2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