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AD781A9" w:rsidR="00A1000D" w:rsidRPr="00B00C71" w:rsidRDefault="00B10C87" w:rsidP="00A4255E">
            <w:pPr>
              <w:rPr>
                <w:rFonts w:ascii="Arial" w:hAnsi="Arial" w:cs="Arial"/>
                <w:color w:val="000000"/>
              </w:rPr>
            </w:pPr>
            <w:r>
              <w:rPr>
                <w:rFonts w:ascii="Arial" w:hAnsi="Arial" w:cs="Arial"/>
                <w:color w:val="000000"/>
              </w:rPr>
              <w:t xml:space="preserve">ACLU of Arkansas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A988513" w:rsidR="00DD55D2" w:rsidRPr="00B00C71" w:rsidRDefault="007E4E19"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B10C87">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7E4E19"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02F6CDFF" w:rsidR="00DD55D2" w:rsidRPr="00B00C71" w:rsidRDefault="00B10C87" w:rsidP="003C5521">
            <w:pPr>
              <w:rPr>
                <w:rFonts w:ascii="Arial" w:hAnsi="Arial" w:cs="Arial"/>
                <w:color w:val="000000"/>
                <w:szCs w:val="22"/>
              </w:rPr>
            </w:pPr>
            <w:hyperlink r:id="rId13" w:history="1">
              <w:r w:rsidRPr="00B212FB">
                <w:rPr>
                  <w:rStyle w:val="Hyperlink"/>
                  <w:rFonts w:ascii="Arial" w:hAnsi="Arial" w:cs="Arial"/>
                  <w:szCs w:val="22"/>
                </w:rPr>
                <w:t>channing@gpsimpact.com</w:t>
              </w:r>
            </w:hyperlink>
            <w:r>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05557945" w:rsidR="00FC690E" w:rsidRPr="00B00C71" w:rsidRDefault="007E4E19"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B10C87">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7E4E19"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7E4E19"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7E4E19"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278A7C85" w:rsidR="003D7EA1" w:rsidRPr="00B00C71" w:rsidRDefault="00B10C87" w:rsidP="003C5521">
            <w:pPr>
              <w:rPr>
                <w:rFonts w:ascii="Arial" w:hAnsi="Arial" w:cs="Arial"/>
                <w:color w:val="000000"/>
                <w:szCs w:val="22"/>
              </w:rPr>
            </w:pPr>
            <w:r>
              <w:rPr>
                <w:rFonts w:ascii="Arial" w:hAnsi="Arial" w:cs="Arial"/>
                <w:color w:val="000000"/>
                <w:szCs w:val="22"/>
              </w:rPr>
              <w:t xml:space="preserve">Do you know your rights in Sherwood?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F2379F6" w:rsidR="003D7EA1" w:rsidRPr="00B00C71" w:rsidRDefault="00B10C87" w:rsidP="00B10C87">
            <w:pPr>
              <w:rPr>
                <w:rFonts w:ascii="Arial" w:hAnsi="Arial" w:cs="Arial"/>
                <w:color w:val="000000"/>
                <w:szCs w:val="22"/>
              </w:rPr>
            </w:pPr>
            <w:r>
              <w:rPr>
                <w:rFonts w:ascii="Arial" w:hAnsi="Arial" w:cs="Arial"/>
                <w:color w:val="000000"/>
                <w:szCs w:val="22"/>
              </w:rPr>
              <w:t xml:space="preserve">Test your knowledge of our criminal justice reform efforts in Arkansas.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B10C87">
        <w:trPr>
          <w:trHeight w:val="8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29123C9F" w:rsidR="002B117E" w:rsidRPr="00B00C71" w:rsidRDefault="00B10C87" w:rsidP="002F55CE">
            <w:pPr>
              <w:rPr>
                <w:rFonts w:ascii="Arial" w:hAnsi="Arial" w:cs="Arial"/>
                <w:color w:val="000000"/>
                <w:szCs w:val="22"/>
              </w:rPr>
            </w:pPr>
            <w:hyperlink r:id="rId18" w:history="1">
              <w:r w:rsidRPr="00B212FB">
                <w:rPr>
                  <w:rStyle w:val="Hyperlink"/>
                  <w:rFonts w:ascii="Arial" w:hAnsi="Arial" w:cs="Arial"/>
                  <w:szCs w:val="22"/>
                </w:rPr>
                <w:t>https://www.acluarkansas.org/en/news/arkansas-town-agrees-criminal-justice-reform-ensure-poor-are-not-jailed</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06D7B789" w14:textId="77777777" w:rsidR="00B10C87" w:rsidRPr="00923545" w:rsidRDefault="00B10C87" w:rsidP="00B10C87">
            <w:pPr>
              <w:spacing w:after="373"/>
              <w:rPr>
                <w:rFonts w:ascii="Century" w:hAnsi="Century"/>
                <w:color w:val="000000" w:themeColor="text1"/>
                <w:sz w:val="27"/>
                <w:szCs w:val="27"/>
              </w:rPr>
            </w:pPr>
            <w:r w:rsidRPr="00923545">
              <w:rPr>
                <w:rFonts w:ascii="Century" w:hAnsi="Century"/>
                <w:color w:val="000000" w:themeColor="text1"/>
                <w:sz w:val="27"/>
                <w:szCs w:val="27"/>
              </w:rPr>
              <w:t>Last month, something amazing happened in Arkansas: the city of Sherwood agreed to stop jailing people for being poor.</w:t>
            </w:r>
          </w:p>
          <w:p w14:paraId="1CA8C59C" w14:textId="77777777" w:rsidR="00B10C87" w:rsidRPr="008D7737" w:rsidRDefault="00B10C87" w:rsidP="00B10C87">
            <w:pPr>
              <w:spacing w:after="373"/>
              <w:rPr>
                <w:rFonts w:ascii="Century" w:hAnsi="Century"/>
                <w:color w:val="000000" w:themeColor="text1"/>
                <w:sz w:val="27"/>
                <w:szCs w:val="27"/>
              </w:rPr>
            </w:pPr>
            <w:r>
              <w:rPr>
                <w:rFonts w:ascii="Century" w:hAnsi="Century"/>
                <w:color w:val="000000" w:themeColor="text1"/>
                <w:sz w:val="27"/>
                <w:szCs w:val="27"/>
              </w:rPr>
              <w:t>Because of a lawsuit brought by the ACLU of Arkansas and others</w:t>
            </w:r>
            <w:r w:rsidRPr="008D7737">
              <w:rPr>
                <w:rFonts w:ascii="Century" w:hAnsi="Century"/>
                <w:color w:val="000000" w:themeColor="text1"/>
                <w:sz w:val="27"/>
                <w:szCs w:val="27"/>
              </w:rPr>
              <w:t xml:space="preserve">, </w:t>
            </w:r>
            <w:r>
              <w:rPr>
                <w:rFonts w:ascii="Century" w:hAnsi="Century"/>
                <w:color w:val="000000" w:themeColor="text1"/>
                <w:sz w:val="27"/>
                <w:szCs w:val="27"/>
              </w:rPr>
              <w:t>Sherwood</w:t>
            </w:r>
            <w:r w:rsidRPr="008D7737">
              <w:rPr>
                <w:rFonts w:ascii="Century" w:hAnsi="Century"/>
                <w:color w:val="000000" w:themeColor="text1"/>
                <w:sz w:val="27"/>
                <w:szCs w:val="27"/>
              </w:rPr>
              <w:t xml:space="preserve"> will </w:t>
            </w:r>
            <w:r>
              <w:rPr>
                <w:rFonts w:ascii="Century" w:hAnsi="Century"/>
                <w:color w:val="000000" w:themeColor="text1"/>
                <w:sz w:val="27"/>
                <w:szCs w:val="27"/>
              </w:rPr>
              <w:t>no longer</w:t>
            </w:r>
            <w:r w:rsidRPr="008D7737">
              <w:rPr>
                <w:rFonts w:ascii="Century" w:hAnsi="Century"/>
                <w:color w:val="000000" w:themeColor="text1"/>
                <w:sz w:val="27"/>
                <w:szCs w:val="27"/>
              </w:rPr>
              <w:t xml:space="preserve"> jail people because they can’t afford to pay their debts.  </w:t>
            </w:r>
          </w:p>
          <w:p w14:paraId="11B1A60D" w14:textId="77777777" w:rsidR="00B10C87" w:rsidRPr="00106F2C" w:rsidRDefault="00B10C87" w:rsidP="00B10C87">
            <w:pPr>
              <w:rPr>
                <w:rFonts w:ascii="Century" w:hAnsi="Century"/>
                <w:color w:val="000000" w:themeColor="text1"/>
                <w:sz w:val="27"/>
                <w:szCs w:val="27"/>
              </w:rPr>
            </w:pPr>
            <w:r w:rsidRPr="00106F2C">
              <w:rPr>
                <w:rFonts w:ascii="Century" w:hAnsi="Century"/>
                <w:color w:val="000000" w:themeColor="text1"/>
                <w:sz w:val="27"/>
                <w:szCs w:val="27"/>
              </w:rPr>
              <w:t>This is what criminal justice reform looks like – and you helped make it happen.</w:t>
            </w:r>
          </w:p>
          <w:p w14:paraId="673BF2EC" w14:textId="77777777" w:rsidR="00B10C87" w:rsidRDefault="00B10C87" w:rsidP="00B10C87">
            <w:pPr>
              <w:rPr>
                <w:rFonts w:ascii="Century" w:hAnsi="Century"/>
                <w:color w:val="000000" w:themeColor="text1"/>
                <w:sz w:val="27"/>
                <w:szCs w:val="27"/>
              </w:rPr>
            </w:pPr>
          </w:p>
          <w:p w14:paraId="01E33C67" w14:textId="77777777" w:rsidR="00B10C87" w:rsidRPr="005B5828" w:rsidRDefault="00B10C87" w:rsidP="00B10C87">
            <w:pPr>
              <w:rPr>
                <w:rFonts w:ascii="Century" w:hAnsi="Century"/>
                <w:b/>
                <w:color w:val="000000" w:themeColor="text1"/>
                <w:sz w:val="27"/>
                <w:szCs w:val="27"/>
                <w:u w:val="single"/>
              </w:rPr>
            </w:pPr>
            <w:r w:rsidRPr="005B5828">
              <w:rPr>
                <w:rFonts w:ascii="Century" w:hAnsi="Century"/>
                <w:b/>
                <w:color w:val="000000" w:themeColor="text1"/>
                <w:sz w:val="27"/>
                <w:szCs w:val="27"/>
                <w:u w:val="single"/>
              </w:rPr>
              <w:t xml:space="preserve">Do you know your rights in Sherwood District Court? Take </w:t>
            </w:r>
            <w:r>
              <w:rPr>
                <w:rFonts w:ascii="Century" w:hAnsi="Century"/>
                <w:b/>
                <w:color w:val="000000" w:themeColor="text1"/>
                <w:sz w:val="27"/>
                <w:szCs w:val="27"/>
                <w:u w:val="single"/>
              </w:rPr>
              <w:t>our</w:t>
            </w:r>
            <w:r w:rsidRPr="005B5828">
              <w:rPr>
                <w:rFonts w:ascii="Century" w:hAnsi="Century"/>
                <w:b/>
                <w:color w:val="000000" w:themeColor="text1"/>
                <w:sz w:val="27"/>
                <w:szCs w:val="27"/>
                <w:u w:val="single"/>
              </w:rPr>
              <w:t xml:space="preserve"> quiz! </w:t>
            </w:r>
          </w:p>
          <w:p w14:paraId="0590E7C8" w14:textId="77777777" w:rsidR="00B10C87" w:rsidRPr="008D7737" w:rsidRDefault="00B10C87" w:rsidP="00B10C87">
            <w:pPr>
              <w:rPr>
                <w:rFonts w:ascii="Century" w:hAnsi="Century"/>
                <w:color w:val="000000" w:themeColor="text1"/>
                <w:sz w:val="27"/>
                <w:szCs w:val="27"/>
              </w:rPr>
            </w:pPr>
          </w:p>
          <w:p w14:paraId="23188527" w14:textId="77777777" w:rsidR="00B10C87" w:rsidRPr="00923545" w:rsidRDefault="00B10C87" w:rsidP="00B10C87">
            <w:pPr>
              <w:rPr>
                <w:rFonts w:ascii="Century" w:hAnsi="Century"/>
                <w:color w:val="000000" w:themeColor="text1"/>
                <w:sz w:val="27"/>
                <w:szCs w:val="27"/>
              </w:rPr>
            </w:pPr>
            <w:r w:rsidRPr="008D7737">
              <w:rPr>
                <w:rFonts w:ascii="Century" w:hAnsi="Century"/>
                <w:color w:val="000000" w:themeColor="text1"/>
                <w:sz w:val="27"/>
                <w:szCs w:val="27"/>
              </w:rPr>
              <w:t xml:space="preserve">Though this settlement marks a victory, Sherwood is one city. </w:t>
            </w:r>
          </w:p>
          <w:p w14:paraId="7EB8FB0D" w14:textId="77777777" w:rsidR="00B10C87" w:rsidRPr="00923545" w:rsidRDefault="00B10C87" w:rsidP="00B10C87">
            <w:pPr>
              <w:rPr>
                <w:rFonts w:ascii="Century" w:hAnsi="Century"/>
                <w:color w:val="000000" w:themeColor="text1"/>
                <w:sz w:val="27"/>
                <w:szCs w:val="27"/>
              </w:rPr>
            </w:pPr>
          </w:p>
          <w:p w14:paraId="19842723" w14:textId="77777777" w:rsidR="00B10C87" w:rsidRPr="00923545" w:rsidRDefault="00B10C87" w:rsidP="00B10C87">
            <w:pPr>
              <w:rPr>
                <w:rFonts w:ascii="Century" w:hAnsi="Century"/>
                <w:color w:val="000000" w:themeColor="text1"/>
                <w:sz w:val="27"/>
                <w:szCs w:val="27"/>
              </w:rPr>
            </w:pPr>
            <w:r>
              <w:rPr>
                <w:rFonts w:ascii="Century" w:hAnsi="Century"/>
                <w:color w:val="000000" w:themeColor="text1"/>
                <w:sz w:val="27"/>
                <w:szCs w:val="27"/>
              </w:rPr>
              <w:t xml:space="preserve">Vulnerable people </w:t>
            </w:r>
            <w:r w:rsidRPr="008D7737">
              <w:rPr>
                <w:rFonts w:ascii="Century" w:hAnsi="Century"/>
                <w:color w:val="000000" w:themeColor="text1"/>
                <w:sz w:val="27"/>
                <w:szCs w:val="27"/>
              </w:rPr>
              <w:t xml:space="preserve">are still being trapped in a never-ending cycle of escalating debt and incarceration — with devastating human costs. </w:t>
            </w:r>
          </w:p>
          <w:p w14:paraId="7DDE19E4" w14:textId="77777777" w:rsidR="00B10C87" w:rsidRPr="008D7737" w:rsidRDefault="00B10C87" w:rsidP="00B10C87">
            <w:pPr>
              <w:rPr>
                <w:rFonts w:ascii="Century" w:hAnsi="Century"/>
                <w:color w:val="000000" w:themeColor="text1"/>
                <w:sz w:val="27"/>
                <w:szCs w:val="27"/>
              </w:rPr>
            </w:pPr>
            <w:r w:rsidRPr="008D7737">
              <w:rPr>
                <w:rFonts w:ascii="Century" w:hAnsi="Century"/>
                <w:color w:val="000000" w:themeColor="text1"/>
                <w:sz w:val="27"/>
                <w:szCs w:val="27"/>
              </w:rPr>
              <w:t> </w:t>
            </w:r>
            <w:bookmarkStart w:id="0" w:name="_GoBack"/>
            <w:bookmarkEnd w:id="0"/>
          </w:p>
          <w:p w14:paraId="4C94382A" w14:textId="77777777" w:rsidR="00B10C87" w:rsidRPr="00A3554A" w:rsidRDefault="00B10C87" w:rsidP="00B10C87">
            <w:pPr>
              <w:rPr>
                <w:rFonts w:ascii="Century" w:hAnsi="Century"/>
                <w:color w:val="000000" w:themeColor="text1"/>
                <w:sz w:val="27"/>
                <w:szCs w:val="27"/>
              </w:rPr>
            </w:pPr>
            <w:r w:rsidRPr="00A3554A">
              <w:rPr>
                <w:rFonts w:ascii="Century" w:hAnsi="Century"/>
                <w:color w:val="000000" w:themeColor="text1"/>
                <w:sz w:val="27"/>
                <w:szCs w:val="27"/>
              </w:rPr>
              <w:t>That’s why, with your help, the ACLU of Arkansas will continue to challenge practices that punish the poor and harm vulnerable communities.</w:t>
            </w:r>
          </w:p>
          <w:p w14:paraId="6D3B724E" w14:textId="77777777" w:rsidR="00B10C87" w:rsidRPr="00923545" w:rsidRDefault="00B10C87" w:rsidP="00B10C87">
            <w:pPr>
              <w:rPr>
                <w:rFonts w:ascii="Century" w:hAnsi="Century"/>
                <w:color w:val="000000" w:themeColor="text1"/>
                <w:sz w:val="27"/>
                <w:szCs w:val="27"/>
              </w:rPr>
            </w:pPr>
          </w:p>
          <w:p w14:paraId="1C9D0C61" w14:textId="77777777" w:rsidR="00B10C87" w:rsidRPr="00923545" w:rsidRDefault="00B10C87" w:rsidP="00B10C87">
            <w:pPr>
              <w:rPr>
                <w:rFonts w:ascii="Century" w:hAnsi="Century"/>
                <w:color w:val="000000" w:themeColor="text1"/>
                <w:sz w:val="27"/>
                <w:szCs w:val="27"/>
              </w:rPr>
            </w:pPr>
            <w:hyperlink r:id="rId19" w:history="1">
              <w:r w:rsidRPr="00923545">
                <w:rPr>
                  <w:rStyle w:val="Hyperlink"/>
                  <w:rFonts w:ascii="Century" w:hAnsi="Century"/>
                  <w:sz w:val="27"/>
                  <w:szCs w:val="27"/>
                </w:rPr>
                <w:t>Read more about the settleme</w:t>
              </w:r>
              <w:r w:rsidRPr="00923545">
                <w:rPr>
                  <w:rStyle w:val="Hyperlink"/>
                  <w:rFonts w:ascii="Century" w:hAnsi="Century"/>
                  <w:sz w:val="27"/>
                  <w:szCs w:val="27"/>
                </w:rPr>
                <w:t>n</w:t>
              </w:r>
              <w:r w:rsidRPr="00923545">
                <w:rPr>
                  <w:rStyle w:val="Hyperlink"/>
                  <w:rFonts w:ascii="Century" w:hAnsi="Century"/>
                  <w:sz w:val="27"/>
                  <w:szCs w:val="27"/>
                </w:rPr>
                <w:t>t agreement in Sherwood, and our work to protect the rights of all.</w:t>
              </w:r>
            </w:hyperlink>
            <w:r w:rsidRPr="00923545">
              <w:rPr>
                <w:rFonts w:ascii="Century" w:hAnsi="Century"/>
                <w:color w:val="000000" w:themeColor="text1"/>
                <w:sz w:val="27"/>
                <w:szCs w:val="27"/>
              </w:rPr>
              <w:t xml:space="preserve"> </w:t>
            </w:r>
          </w:p>
          <w:p w14:paraId="626513FA" w14:textId="77777777" w:rsidR="003C5521" w:rsidRPr="00B00C71" w:rsidRDefault="003C5521" w:rsidP="00B10C87">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CF6E3" w14:textId="77777777" w:rsidR="007E4E19" w:rsidRDefault="007E4E19" w:rsidP="00746B86">
      <w:r>
        <w:separator/>
      </w:r>
    </w:p>
  </w:endnote>
  <w:endnote w:type="continuationSeparator" w:id="0">
    <w:p w14:paraId="43ECB7C4" w14:textId="77777777" w:rsidR="007E4E19" w:rsidRDefault="007E4E1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Lucida Grande"/>
    <w:charset w:val="00"/>
    <w:family w:val="auto"/>
    <w:pitch w:val="variable"/>
    <w:sig w:usb0="80000027" w:usb1="00000000" w:usb2="00000000" w:usb3="00000000" w:csb0="00000001" w:csb1="00000000"/>
  </w:font>
  <w:font w:name="DIN-Bold">
    <w:altName w:val="Iowan Old Style Black"/>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iryo">
    <w:panose1 w:val="020B0604030504040204"/>
    <w:charset w:val="80"/>
    <w:family w:val="auto"/>
    <w:pitch w:val="variable"/>
    <w:sig w:usb0="E00002FF" w:usb1="6AC7FFFF" w:usb2="08000012" w:usb3="00000000" w:csb0="0002009F" w:csb1="00000000"/>
  </w:font>
  <w:font w:name="MS Gothic">
    <w:panose1 w:val="020B0609070205080204"/>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4314C" w14:textId="77777777" w:rsidR="007E4E19" w:rsidRDefault="007E4E19" w:rsidP="00746B86">
      <w:r>
        <w:separator/>
      </w:r>
    </w:p>
  </w:footnote>
  <w:footnote w:type="continuationSeparator" w:id="0">
    <w:p w14:paraId="48FC9172" w14:textId="77777777" w:rsidR="007E4E19" w:rsidRDefault="007E4E19"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7E4E19"/>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10C87"/>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B10C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channing@gpsimpact.com"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www.acluarkansas.org/en/news/arkansas-town-agrees-criminal-justice-reform-ensure-poor-are-not-jailed" TargetMode="External"/><Relationship Id="rId19" Type="http://schemas.openxmlformats.org/officeDocument/2006/relationships/hyperlink" Target="https://www.acluarkansas.org/en/news/arkansas-town-agrees-criminal-justice-reform-ensure-poor-are-not-jailed"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AA5D96-0A1B-364E-A195-43B1830EC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650</Words>
  <Characters>3711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Channing Grate</cp:lastModifiedBy>
  <cp:revision>2</cp:revision>
  <dcterms:created xsi:type="dcterms:W3CDTF">2017-12-13T16:54:00Z</dcterms:created>
  <dcterms:modified xsi:type="dcterms:W3CDTF">2017-12-13T16:54:00Z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