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3C57B851" w:rsidR="00A1000D" w:rsidRPr="00B00C71" w:rsidRDefault="006D22DB" w:rsidP="00A4255E">
            <w:pPr>
              <w:rPr>
                <w:rFonts w:ascii="Arial" w:hAnsi="Arial" w:cs="Arial"/>
                <w:color w:val="000000"/>
              </w:rPr>
            </w:pPr>
            <w:r>
              <w:rPr>
                <w:rFonts w:ascii="Arial" w:hAnsi="Arial" w:cs="Arial"/>
                <w:color w:val="000000"/>
              </w:rPr>
              <w:t>ACLU of Delaware</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1270BA66" w:rsidR="00DD55D2" w:rsidRPr="00B00C71" w:rsidRDefault="006D06F8" w:rsidP="00DD55D2">
            <w:pPr>
              <w:rPr>
                <w:rFonts w:ascii="Arial" w:hAnsi="Arial" w:cs="Arial"/>
              </w:rPr>
            </w:pPr>
            <w:sdt>
              <w:sdtPr>
                <w:rPr>
                  <w:rFonts w:ascii="Arial" w:hAnsi="Arial" w:cs="Arial"/>
                  <w:sz w:val="28"/>
                </w:rPr>
                <w:id w:val="615722602"/>
                <w14:checkbox>
                  <w14:checked w14:val="1"/>
                  <w14:checkedState w14:val="2612" w14:font="MS Gothic"/>
                  <w14:uncheckedState w14:val="2610" w14:font="MS Gothic"/>
                </w14:checkbox>
              </w:sdtPr>
              <w:sdtEndPr/>
              <w:sdtContent>
                <w:r w:rsidR="006D22DB">
                  <w:rPr>
                    <w:rFonts w:ascii="MS Gothic" w:eastAsia="MS Gothic" w:hAnsi="MS Gothic" w:cs="Arial" w:hint="eastAsia"/>
                    <w:sz w:val="28"/>
                  </w:rPr>
                  <w:t>☒</w:t>
                </w:r>
              </w:sdtContent>
            </w:sdt>
            <w:r w:rsidR="00DD55D2" w:rsidRPr="00B00C71">
              <w:rPr>
                <w:rFonts w:ascii="Arial" w:hAnsi="Arial" w:cs="Arial"/>
              </w:rPr>
              <w:t xml:space="preserve">   Affiliate Full List </w:t>
            </w:r>
          </w:p>
          <w:p w14:paraId="6265139D" w14:textId="77777777" w:rsidR="00DD55D2" w:rsidRPr="00B00C71" w:rsidRDefault="006D06F8" w:rsidP="002F55CE">
            <w:pPr>
              <w:rPr>
                <w:rFonts w:ascii="Arial" w:hAnsi="Arial" w:cs="Arial"/>
                <w:color w:val="000000"/>
              </w:rPr>
            </w:pPr>
            <w:sdt>
              <w:sdtPr>
                <w:rPr>
                  <w:rFonts w:ascii="Arial" w:hAnsi="Arial" w:cs="Arial"/>
                  <w:sz w:val="28"/>
                </w:rPr>
                <w:id w:val="-584448642"/>
                <w14:checkbox>
                  <w14:checked w14:val="0"/>
                  <w14:checkedState w14:val="2612" w14:font="MS Gothic"/>
                  <w14:uncheckedState w14:val="2610" w14:font="MS Gothic"/>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57EAD790" w:rsidR="00DD55D2" w:rsidRPr="00B00C71" w:rsidRDefault="006D22DB" w:rsidP="003C5521">
            <w:pPr>
              <w:rPr>
                <w:rFonts w:ascii="Arial" w:hAnsi="Arial" w:cs="Arial"/>
                <w:color w:val="000000"/>
                <w:szCs w:val="22"/>
              </w:rPr>
            </w:pPr>
            <w:r>
              <w:rPr>
                <w:rFonts w:ascii="Arial" w:hAnsi="Arial" w:cs="Arial"/>
                <w:color w:val="000000"/>
                <w:szCs w:val="22"/>
              </w:rPr>
              <w:t>mkeller@aclu-de.org</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6D06F8"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6D06F8" w:rsidP="00FC690E">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6D06F8" w:rsidP="00556774">
            <w:pPr>
              <w:rPr>
                <w:rFonts w:ascii="Arial" w:hAnsi="Arial" w:cs="Arial"/>
                <w:sz w:val="28"/>
              </w:rPr>
            </w:pPr>
            <w:sdt>
              <w:sdtPr>
                <w:rPr>
                  <w:rFonts w:ascii="Arial" w:hAnsi="Arial" w:cs="Arial"/>
                  <w:sz w:val="28"/>
                </w:rPr>
                <w:id w:val="1549335262"/>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68815B3D" w:rsidR="00FC690E" w:rsidRPr="00B00C71" w:rsidRDefault="006D06F8" w:rsidP="003A0FA7">
            <w:pPr>
              <w:rPr>
                <w:rFonts w:ascii="Arial" w:hAnsi="Arial" w:cs="Arial"/>
                <w:sz w:val="28"/>
              </w:rPr>
            </w:pPr>
            <w:sdt>
              <w:sdtPr>
                <w:rPr>
                  <w:rFonts w:ascii="Arial" w:hAnsi="Arial" w:cs="Arial"/>
                  <w:sz w:val="28"/>
                </w:rPr>
                <w:id w:val="-1023858478"/>
                <w14:checkbox>
                  <w14:checked w14:val="1"/>
                  <w14:checkedState w14:val="2612" w14:font="MS Gothic"/>
                  <w14:uncheckedState w14:val="2610" w14:font="MS Gothic"/>
                </w14:checkbox>
              </w:sdtPr>
              <w:sdtEndPr/>
              <w:sdtContent>
                <w:r w:rsidR="006D22DB">
                  <w:rPr>
                    <w:rFonts w:ascii="MS Gothic" w:eastAsia="MS Gothic" w:hAnsi="MS Gothic" w:cs="Arial"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2613929D" w:rsidR="003D7EA1" w:rsidRPr="00B00C71" w:rsidRDefault="006D22DB" w:rsidP="003C5521">
            <w:pPr>
              <w:rPr>
                <w:rFonts w:ascii="Arial" w:hAnsi="Arial" w:cs="Arial"/>
                <w:color w:val="000000"/>
                <w:szCs w:val="22"/>
              </w:rPr>
            </w:pPr>
            <w:r>
              <w:rPr>
                <w:rFonts w:ascii="Arial" w:hAnsi="Arial" w:cs="Arial"/>
                <w:color w:val="000000"/>
                <w:szCs w:val="22"/>
              </w:rPr>
              <w:t xml:space="preserve">Apply today to attend the 2018 Membership Conference </w:t>
            </w:r>
            <w:proofErr w:type="gramStart"/>
            <w:r>
              <w:rPr>
                <w:rFonts w:ascii="Arial" w:hAnsi="Arial" w:cs="Arial"/>
                <w:color w:val="000000"/>
                <w:szCs w:val="22"/>
              </w:rPr>
              <w:t>for FREE</w:t>
            </w:r>
            <w:proofErr w:type="gramEnd"/>
            <w:r>
              <w:rPr>
                <w:rFonts w:ascii="Arial" w:hAnsi="Arial" w:cs="Arial"/>
                <w:color w:val="000000"/>
                <w:szCs w:val="22"/>
              </w:rPr>
              <w:t>!</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5649A4F5" w:rsidR="003D7EA1" w:rsidRPr="00B00C71" w:rsidRDefault="006D22DB" w:rsidP="006D22DB">
            <w:pPr>
              <w:rPr>
                <w:rFonts w:ascii="Arial" w:hAnsi="Arial" w:cs="Arial"/>
                <w:color w:val="000000"/>
                <w:szCs w:val="22"/>
              </w:rPr>
            </w:pPr>
            <w:r w:rsidRPr="006D22DB">
              <w:rPr>
                <w:rFonts w:ascii="Arial" w:hAnsi="Arial" w:cs="Arial"/>
                <w:color w:val="000000"/>
                <w:szCs w:val="22"/>
              </w:rPr>
              <w:t xml:space="preserve">Do </w:t>
            </w:r>
            <w:r>
              <w:rPr>
                <w:rFonts w:ascii="Arial" w:hAnsi="Arial" w:cs="Arial"/>
                <w:color w:val="000000"/>
                <w:szCs w:val="22"/>
              </w:rPr>
              <w:t>you k</w:t>
            </w:r>
            <w:r w:rsidRPr="006D22DB">
              <w:rPr>
                <w:rFonts w:ascii="Arial" w:hAnsi="Arial" w:cs="Arial"/>
                <w:color w:val="000000"/>
                <w:szCs w:val="22"/>
              </w:rPr>
              <w:t xml:space="preserve">now a </w:t>
            </w:r>
            <w:r>
              <w:rPr>
                <w:rFonts w:ascii="Arial" w:hAnsi="Arial" w:cs="Arial"/>
                <w:color w:val="000000"/>
                <w:szCs w:val="22"/>
              </w:rPr>
              <w:t>y</w:t>
            </w:r>
            <w:r w:rsidRPr="006D22DB">
              <w:rPr>
                <w:rFonts w:ascii="Arial" w:hAnsi="Arial" w:cs="Arial"/>
                <w:color w:val="000000"/>
                <w:szCs w:val="22"/>
              </w:rPr>
              <w:t xml:space="preserve">oung </w:t>
            </w:r>
            <w:r>
              <w:rPr>
                <w:rFonts w:ascii="Arial" w:hAnsi="Arial" w:cs="Arial"/>
                <w:color w:val="000000"/>
                <w:szCs w:val="22"/>
              </w:rPr>
              <w:t>a</w:t>
            </w:r>
            <w:r w:rsidRPr="006D22DB">
              <w:rPr>
                <w:rFonts w:ascii="Arial" w:hAnsi="Arial" w:cs="Arial"/>
                <w:color w:val="000000"/>
                <w:szCs w:val="22"/>
              </w:rPr>
              <w:t xml:space="preserve">dult </w:t>
            </w:r>
            <w:r>
              <w:rPr>
                <w:rFonts w:ascii="Arial" w:hAnsi="Arial" w:cs="Arial"/>
                <w:color w:val="000000"/>
                <w:szCs w:val="22"/>
              </w:rPr>
              <w:t>w</w:t>
            </w:r>
            <w:r w:rsidRPr="006D22DB">
              <w:rPr>
                <w:rFonts w:ascii="Arial" w:hAnsi="Arial" w:cs="Arial"/>
                <w:color w:val="000000"/>
                <w:szCs w:val="22"/>
              </w:rPr>
              <w:t xml:space="preserve">ho </w:t>
            </w:r>
            <w:r>
              <w:rPr>
                <w:rFonts w:ascii="Arial" w:hAnsi="Arial" w:cs="Arial"/>
                <w:color w:val="000000"/>
                <w:szCs w:val="22"/>
              </w:rPr>
              <w:t>d</w:t>
            </w:r>
            <w:r w:rsidRPr="006D22DB">
              <w:rPr>
                <w:rFonts w:ascii="Arial" w:hAnsi="Arial" w:cs="Arial"/>
                <w:color w:val="000000"/>
                <w:szCs w:val="22"/>
              </w:rPr>
              <w:t xml:space="preserve">eserves to go to the ACLU Membership Conference </w:t>
            </w:r>
            <w:proofErr w:type="gramStart"/>
            <w:r w:rsidRPr="006D22DB">
              <w:rPr>
                <w:rFonts w:ascii="Arial" w:hAnsi="Arial" w:cs="Arial"/>
                <w:color w:val="000000"/>
                <w:szCs w:val="22"/>
              </w:rPr>
              <w:t>for FREE</w:t>
            </w:r>
            <w:proofErr w:type="gramEnd"/>
            <w:r w:rsidRPr="006D22DB">
              <w:rPr>
                <w:rFonts w:ascii="Arial" w:hAnsi="Arial" w:cs="Arial"/>
                <w:color w:val="000000"/>
                <w:szCs w:val="22"/>
              </w:rPr>
              <w:t>?</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3AA1D859" w14:textId="66DE6390" w:rsidR="002B117E" w:rsidRDefault="006D22DB" w:rsidP="002F55CE">
            <w:pPr>
              <w:rPr>
                <w:rFonts w:ascii="Arial" w:hAnsi="Arial" w:cs="Arial"/>
                <w:color w:val="000000"/>
                <w:szCs w:val="22"/>
              </w:rPr>
            </w:pPr>
            <w:r>
              <w:rPr>
                <w:rFonts w:ascii="Arial" w:hAnsi="Arial" w:cs="Arial"/>
                <w:color w:val="000000"/>
                <w:szCs w:val="22"/>
              </w:rPr>
              <w:t xml:space="preserve">More info about membership conference: </w:t>
            </w:r>
            <w:hyperlink r:id="rId17" w:history="1">
              <w:r w:rsidRPr="003C6BC8">
                <w:rPr>
                  <w:rStyle w:val="Hyperlink"/>
                  <w:rFonts w:ascii="Arial" w:hAnsi="Arial" w:cs="Arial"/>
                  <w:szCs w:val="22"/>
                </w:rPr>
                <w:t>https://conference.aclu.org/ehome/314332?reference=web_aff_32718_DE_membconf18</w:t>
              </w:r>
            </w:hyperlink>
          </w:p>
          <w:p w14:paraId="6658BB48" w14:textId="77777777" w:rsidR="006D22DB" w:rsidRDefault="006D22DB" w:rsidP="002F55CE">
            <w:pPr>
              <w:rPr>
                <w:rFonts w:ascii="Arial" w:hAnsi="Arial" w:cs="Arial"/>
                <w:color w:val="000000"/>
                <w:szCs w:val="22"/>
              </w:rPr>
            </w:pPr>
          </w:p>
          <w:p w14:paraId="16067C2C" w14:textId="78CC22F8" w:rsidR="006D22DB" w:rsidRDefault="006D22DB" w:rsidP="002F55CE">
            <w:pPr>
              <w:rPr>
                <w:rFonts w:ascii="Arial" w:hAnsi="Arial" w:cs="Arial"/>
                <w:color w:val="000000"/>
                <w:szCs w:val="22"/>
              </w:rPr>
            </w:pPr>
            <w:r>
              <w:rPr>
                <w:rFonts w:ascii="Arial" w:hAnsi="Arial" w:cs="Arial"/>
                <w:color w:val="000000"/>
                <w:szCs w:val="22"/>
              </w:rPr>
              <w:t xml:space="preserve">Apply: </w:t>
            </w:r>
            <w:hyperlink r:id="rId18" w:history="1">
              <w:r w:rsidRPr="003C6BC8">
                <w:rPr>
                  <w:rStyle w:val="Hyperlink"/>
                  <w:rFonts w:ascii="Arial" w:hAnsi="Arial" w:cs="Arial"/>
                  <w:szCs w:val="22"/>
                </w:rPr>
                <w:t>https://aclu-de.org/news/do-you-want-to-go-to-the-2018-aclu-membership-conference-for-free/2018/04/27/</w:t>
              </w:r>
            </w:hyperlink>
          </w:p>
          <w:p w14:paraId="626513C8" w14:textId="4F1C917E" w:rsidR="006D22DB" w:rsidRPr="00B00C71" w:rsidRDefault="006D22DB"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75C5C315" w14:textId="77777777" w:rsidR="006D22DB" w:rsidRPr="006D22DB" w:rsidRDefault="006D22DB" w:rsidP="006D22DB">
            <w:pPr>
              <w:rPr>
                <w:rFonts w:ascii="Arial" w:hAnsi="Arial" w:cs="Arial"/>
                <w:b/>
                <w:bCs/>
                <w:iCs/>
                <w:sz w:val="20"/>
                <w:szCs w:val="20"/>
              </w:rPr>
            </w:pPr>
            <w:r w:rsidRPr="006D22DB">
              <w:rPr>
                <w:rFonts w:ascii="Arial" w:hAnsi="Arial" w:cs="Arial"/>
                <w:b/>
                <w:bCs/>
                <w:iCs/>
                <w:sz w:val="20"/>
                <w:szCs w:val="20"/>
              </w:rPr>
              <w:t>The ACLU of Delaware is excited to announce that we will be covering the costs of registration, lodging and travel to the 2018 ACLU Membership Conference for selected youth ages 16 – 23.</w:t>
            </w:r>
          </w:p>
          <w:p w14:paraId="3EDA0167" w14:textId="77777777" w:rsidR="006D22DB" w:rsidRPr="006D22DB" w:rsidRDefault="006D22DB" w:rsidP="006D22DB">
            <w:pPr>
              <w:rPr>
                <w:rFonts w:ascii="Arial" w:hAnsi="Arial" w:cs="Arial"/>
                <w:iCs/>
                <w:sz w:val="20"/>
                <w:szCs w:val="20"/>
              </w:rPr>
            </w:pPr>
          </w:p>
          <w:p w14:paraId="4C74A129" w14:textId="77777777" w:rsidR="006D22DB" w:rsidRPr="006D22DB" w:rsidRDefault="006D22DB" w:rsidP="006D22DB">
            <w:pPr>
              <w:rPr>
                <w:rFonts w:ascii="Arial" w:hAnsi="Arial" w:cs="Arial"/>
                <w:b/>
                <w:bCs/>
                <w:iCs/>
                <w:sz w:val="20"/>
                <w:szCs w:val="20"/>
              </w:rPr>
            </w:pPr>
            <w:r w:rsidRPr="006D22DB">
              <w:rPr>
                <w:rFonts w:ascii="Arial" w:hAnsi="Arial" w:cs="Arial"/>
                <w:iCs/>
                <w:sz w:val="20"/>
                <w:szCs w:val="20"/>
              </w:rPr>
              <w:t>For nearly 100 years, the ACLU has been our nation’s guardian of liberty, working in courts, legislatures, and communities to defend and preserve the individual rights and liberties that the Constitution and the laws of the United States guarantee everyone in this country. The ACLU Membership Conference brings together ACLU members and activists alike for learning, mobilization, and inspiration. This once-in-a-generation event is an opportunity for members from around the country to exchange ideas, to celebrate the extraordinary history of the ACLU, and to look forward to the challenges ahead – </w:t>
            </w:r>
            <w:r w:rsidRPr="006D22DB">
              <w:rPr>
                <w:rFonts w:ascii="Arial" w:hAnsi="Arial" w:cs="Arial"/>
                <w:b/>
                <w:bCs/>
                <w:iCs/>
                <w:sz w:val="20"/>
                <w:szCs w:val="20"/>
              </w:rPr>
              <w:t>and we want Delaware youth to be a part of that.</w:t>
            </w:r>
          </w:p>
          <w:p w14:paraId="31578C72" w14:textId="77777777" w:rsidR="006D22DB" w:rsidRPr="006D22DB" w:rsidRDefault="006D22DB" w:rsidP="006D22DB">
            <w:pPr>
              <w:rPr>
                <w:rFonts w:ascii="Arial" w:hAnsi="Arial" w:cs="Arial"/>
                <w:iCs/>
                <w:sz w:val="20"/>
                <w:szCs w:val="20"/>
              </w:rPr>
            </w:pPr>
          </w:p>
          <w:p w14:paraId="06B3B022" w14:textId="4C08A1F0" w:rsidR="006D22DB" w:rsidRPr="006D22DB" w:rsidRDefault="006D22DB" w:rsidP="006D22DB">
            <w:pPr>
              <w:rPr>
                <w:rFonts w:ascii="Arial" w:hAnsi="Arial" w:cs="Arial"/>
                <w:iCs/>
                <w:sz w:val="20"/>
                <w:szCs w:val="20"/>
              </w:rPr>
            </w:pPr>
            <w:r w:rsidRPr="006D22DB">
              <w:rPr>
                <w:rFonts w:ascii="Arial" w:hAnsi="Arial" w:cs="Arial"/>
                <w:iCs/>
                <w:sz w:val="20"/>
                <w:szCs w:val="20"/>
              </w:rPr>
              <w:lastRenderedPageBreak/>
              <w:t xml:space="preserve">Due to the costs associated with offering this program, we are only able to accept 34 youth applicants. </w:t>
            </w:r>
            <w:r w:rsidR="00E67AD5">
              <w:rPr>
                <w:rFonts w:ascii="Arial" w:hAnsi="Arial" w:cs="Arial"/>
                <w:iCs/>
                <w:sz w:val="20"/>
                <w:szCs w:val="20"/>
              </w:rPr>
              <w:t>Applicants must</w:t>
            </w:r>
            <w:r w:rsidRPr="006D22DB">
              <w:rPr>
                <w:rFonts w:ascii="Arial" w:hAnsi="Arial" w:cs="Arial"/>
                <w:iCs/>
                <w:sz w:val="20"/>
                <w:szCs w:val="20"/>
              </w:rPr>
              <w:t xml:space="preserve"> fill out the print or online application linked below and submit to Morgan Keller at </w:t>
            </w:r>
            <w:hyperlink r:id="rId19" w:history="1">
              <w:r w:rsidRPr="006D22DB">
                <w:rPr>
                  <w:rStyle w:val="Hyperlink"/>
                  <w:rFonts w:ascii="Arial" w:hAnsi="Arial" w:cs="Arial"/>
                  <w:iCs/>
                  <w:sz w:val="20"/>
                  <w:szCs w:val="20"/>
                </w:rPr>
                <w:t>mkeller@aclu-de.org</w:t>
              </w:r>
            </w:hyperlink>
            <w:r w:rsidRPr="006D22DB">
              <w:rPr>
                <w:rFonts w:ascii="Arial" w:hAnsi="Arial" w:cs="Arial"/>
                <w:iCs/>
                <w:sz w:val="20"/>
                <w:szCs w:val="20"/>
              </w:rPr>
              <w:t> </w:t>
            </w:r>
            <w:r w:rsidRPr="006D22DB">
              <w:rPr>
                <w:rFonts w:ascii="Arial" w:hAnsi="Arial" w:cs="Arial"/>
                <w:b/>
                <w:bCs/>
                <w:iCs/>
                <w:sz w:val="20"/>
                <w:szCs w:val="20"/>
              </w:rPr>
              <w:t>no later than midnight on Sunday, May 13, 2018</w:t>
            </w:r>
            <w:r w:rsidRPr="006D22DB">
              <w:rPr>
                <w:rFonts w:ascii="Arial" w:hAnsi="Arial" w:cs="Arial"/>
                <w:iCs/>
                <w:sz w:val="20"/>
                <w:szCs w:val="20"/>
              </w:rPr>
              <w:t xml:space="preserve">. Program acceptance or denial notifications </w:t>
            </w:r>
            <w:proofErr w:type="gramStart"/>
            <w:r w:rsidRPr="006D22DB">
              <w:rPr>
                <w:rFonts w:ascii="Arial" w:hAnsi="Arial" w:cs="Arial"/>
                <w:iCs/>
                <w:sz w:val="20"/>
                <w:szCs w:val="20"/>
              </w:rPr>
              <w:t>will be made</w:t>
            </w:r>
            <w:proofErr w:type="gramEnd"/>
            <w:r w:rsidRPr="006D22DB">
              <w:rPr>
                <w:rFonts w:ascii="Arial" w:hAnsi="Arial" w:cs="Arial"/>
                <w:iCs/>
                <w:sz w:val="20"/>
                <w:szCs w:val="20"/>
              </w:rPr>
              <w:t xml:space="preserve"> by Friday, May 18, 2018.</w:t>
            </w:r>
          </w:p>
          <w:p w14:paraId="3678BD1A" w14:textId="77777777" w:rsidR="006D22DB" w:rsidRPr="006D22DB" w:rsidRDefault="006D22DB" w:rsidP="006D22DB">
            <w:pPr>
              <w:rPr>
                <w:rFonts w:ascii="Arial" w:hAnsi="Arial" w:cs="Arial"/>
                <w:iCs/>
                <w:sz w:val="20"/>
                <w:szCs w:val="20"/>
              </w:rPr>
            </w:pPr>
          </w:p>
          <w:p w14:paraId="50FB637D" w14:textId="77777777" w:rsidR="006D22DB" w:rsidRPr="006D22DB" w:rsidRDefault="006D22DB" w:rsidP="006D22DB">
            <w:pPr>
              <w:rPr>
                <w:rFonts w:ascii="Arial" w:hAnsi="Arial" w:cs="Arial"/>
                <w:b/>
                <w:bCs/>
                <w:i/>
                <w:iCs/>
                <w:sz w:val="20"/>
                <w:szCs w:val="20"/>
              </w:rPr>
            </w:pPr>
            <w:r w:rsidRPr="006D22DB">
              <w:rPr>
                <w:rFonts w:ascii="Arial" w:hAnsi="Arial" w:cs="Arial"/>
                <w:iCs/>
                <w:sz w:val="20"/>
                <w:szCs w:val="20"/>
              </w:rPr>
              <w:t>Acceptance into this program will include transportation to and from the conference, lodging, meals, access to all conference sessions, special youth programming and access to the Action Center throughout the conference. </w:t>
            </w:r>
            <w:r w:rsidRPr="006D22DB">
              <w:rPr>
                <w:rFonts w:ascii="Arial" w:hAnsi="Arial" w:cs="Arial"/>
                <w:b/>
                <w:bCs/>
                <w:i/>
                <w:iCs/>
                <w:sz w:val="20"/>
                <w:szCs w:val="20"/>
              </w:rPr>
              <w:t xml:space="preserve">Transportation, registration and lodging </w:t>
            </w:r>
            <w:proofErr w:type="gramStart"/>
            <w:r w:rsidRPr="006D22DB">
              <w:rPr>
                <w:rFonts w:ascii="Arial" w:hAnsi="Arial" w:cs="Arial"/>
                <w:b/>
                <w:bCs/>
                <w:i/>
                <w:iCs/>
                <w:sz w:val="20"/>
                <w:szCs w:val="20"/>
              </w:rPr>
              <w:t>is offered</w:t>
            </w:r>
            <w:proofErr w:type="gramEnd"/>
            <w:r w:rsidRPr="006D22DB">
              <w:rPr>
                <w:rFonts w:ascii="Arial" w:hAnsi="Arial" w:cs="Arial"/>
                <w:b/>
                <w:bCs/>
                <w:i/>
                <w:iCs/>
                <w:sz w:val="20"/>
                <w:szCs w:val="20"/>
              </w:rPr>
              <w:t xml:space="preserve"> at no charge to accepted applicants, however, there will be a $20 deposit required upon acceptance into the program.</w:t>
            </w:r>
          </w:p>
          <w:p w14:paraId="57249278" w14:textId="77777777" w:rsidR="006D22DB" w:rsidRPr="006D22DB" w:rsidRDefault="006D22DB" w:rsidP="006D22DB">
            <w:pPr>
              <w:rPr>
                <w:rFonts w:ascii="Arial" w:hAnsi="Arial" w:cs="Arial"/>
                <w:iCs/>
                <w:sz w:val="20"/>
                <w:szCs w:val="20"/>
              </w:rPr>
            </w:pPr>
          </w:p>
          <w:p w14:paraId="3113DA30" w14:textId="0FF1FB5D" w:rsidR="006D22DB" w:rsidRPr="006D22DB" w:rsidRDefault="006D22DB" w:rsidP="006D22DB">
            <w:pPr>
              <w:numPr>
                <w:ilvl w:val="0"/>
                <w:numId w:val="18"/>
              </w:numPr>
              <w:rPr>
                <w:rFonts w:ascii="Arial" w:hAnsi="Arial" w:cs="Arial"/>
                <w:iCs/>
                <w:sz w:val="20"/>
                <w:szCs w:val="20"/>
              </w:rPr>
            </w:pPr>
            <w:r w:rsidRPr="006D22DB">
              <w:rPr>
                <w:rFonts w:ascii="Arial" w:hAnsi="Arial" w:cs="Arial"/>
                <w:iCs/>
                <w:sz w:val="20"/>
                <w:szCs w:val="20"/>
              </w:rPr>
              <w:t>For more information about the ACLU Membership Conference, </w:t>
            </w:r>
            <w:hyperlink r:id="rId20" w:history="1">
              <w:r w:rsidRPr="006D22DB">
                <w:rPr>
                  <w:rStyle w:val="Hyperlink"/>
                  <w:rFonts w:ascii="Arial" w:hAnsi="Arial" w:cs="Arial"/>
                  <w:iCs/>
                  <w:sz w:val="20"/>
                  <w:szCs w:val="20"/>
                </w:rPr>
                <w:t>click here</w:t>
              </w:r>
            </w:hyperlink>
            <w:r w:rsidRPr="006D22DB">
              <w:rPr>
                <w:rFonts w:ascii="Arial" w:hAnsi="Arial" w:cs="Arial"/>
                <w:iCs/>
                <w:sz w:val="20"/>
                <w:szCs w:val="20"/>
              </w:rPr>
              <w:t>.</w:t>
            </w:r>
          </w:p>
          <w:p w14:paraId="61A6400C" w14:textId="737E39AE" w:rsidR="006D22DB" w:rsidRPr="006D22DB" w:rsidRDefault="006D22DB" w:rsidP="006D22DB">
            <w:pPr>
              <w:numPr>
                <w:ilvl w:val="0"/>
                <w:numId w:val="18"/>
              </w:numPr>
              <w:rPr>
                <w:rFonts w:ascii="Arial" w:hAnsi="Arial" w:cs="Arial"/>
                <w:iCs/>
                <w:sz w:val="20"/>
                <w:szCs w:val="20"/>
              </w:rPr>
            </w:pPr>
            <w:r>
              <w:rPr>
                <w:rFonts w:ascii="Arial" w:hAnsi="Arial" w:cs="Arial"/>
                <w:iCs/>
                <w:sz w:val="20"/>
                <w:szCs w:val="20"/>
              </w:rPr>
              <w:t>For more information about this program, or to apply</w:t>
            </w:r>
            <w:r w:rsidRPr="006D22DB">
              <w:rPr>
                <w:rFonts w:ascii="Arial" w:hAnsi="Arial" w:cs="Arial"/>
                <w:iCs/>
                <w:sz w:val="20"/>
                <w:szCs w:val="20"/>
              </w:rPr>
              <w:t>, </w:t>
            </w:r>
            <w:hyperlink r:id="rId21" w:history="1">
              <w:r w:rsidRPr="006D22DB">
                <w:rPr>
                  <w:rStyle w:val="Hyperlink"/>
                  <w:rFonts w:ascii="Arial" w:hAnsi="Arial" w:cs="Arial"/>
                  <w:iCs/>
                  <w:sz w:val="20"/>
                  <w:szCs w:val="20"/>
                </w:rPr>
                <w:t>click here</w:t>
              </w:r>
            </w:hyperlink>
            <w:r w:rsidRPr="006D22DB">
              <w:rPr>
                <w:rFonts w:ascii="Arial" w:hAnsi="Arial" w:cs="Arial"/>
                <w:iCs/>
                <w:sz w:val="20"/>
                <w:szCs w:val="20"/>
              </w:rPr>
              <w:t>.</w:t>
            </w:r>
          </w:p>
          <w:p w14:paraId="47BE6293" w14:textId="726B6725" w:rsidR="006D22DB" w:rsidRPr="006D22DB" w:rsidRDefault="006D22DB" w:rsidP="006D22DB">
            <w:pPr>
              <w:rPr>
                <w:rFonts w:ascii="Arial" w:hAnsi="Arial" w:cs="Arial"/>
                <w:iCs/>
                <w:sz w:val="20"/>
                <w:szCs w:val="20"/>
              </w:rPr>
            </w:pPr>
          </w:p>
          <w:p w14:paraId="626513DA" w14:textId="204D3231" w:rsidR="00973768" w:rsidRPr="00B00C71" w:rsidRDefault="006D22DB" w:rsidP="006D22DB">
            <w:pPr>
              <w:rPr>
                <w:rStyle w:val="Emphasis"/>
                <w:rFonts w:ascii="Arial" w:hAnsi="Arial" w:cs="Arial"/>
                <w:i w:val="0"/>
                <w:sz w:val="20"/>
                <w:szCs w:val="20"/>
              </w:rPr>
            </w:pPr>
            <w:proofErr w:type="gramStart"/>
            <w:r w:rsidRPr="006D22DB">
              <w:rPr>
                <w:rFonts w:ascii="Arial" w:hAnsi="Arial" w:cs="Arial"/>
                <w:i/>
                <w:iCs/>
                <w:sz w:val="20"/>
                <w:szCs w:val="20"/>
              </w:rPr>
              <w:t>This opportunity is funded by the</w:t>
            </w:r>
            <w:r>
              <w:rPr>
                <w:rFonts w:ascii="Arial" w:hAnsi="Arial" w:cs="Arial"/>
                <w:i/>
                <w:iCs/>
                <w:sz w:val="20"/>
                <w:szCs w:val="20"/>
              </w:rPr>
              <w:t xml:space="preserve"> ACLU and the ACLU of Delaware</w:t>
            </w:r>
            <w:proofErr w:type="gramEnd"/>
            <w:r>
              <w:rPr>
                <w:rFonts w:ascii="Arial" w:hAnsi="Arial" w:cs="Arial"/>
                <w:i/>
                <w:iCs/>
                <w:sz w:val="20"/>
                <w:szCs w:val="20"/>
              </w:rPr>
              <w:t>.</w:t>
            </w:r>
            <w:bookmarkStart w:id="0" w:name="_GoBack"/>
            <w:bookmarkEnd w:id="0"/>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2"/>
      <w:footerReference w:type="default" r:id="rId23"/>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E903B0" w14:textId="77777777" w:rsidR="006D06F8" w:rsidRDefault="006D06F8" w:rsidP="00746B86">
      <w:r>
        <w:separator/>
      </w:r>
    </w:p>
  </w:endnote>
  <w:endnote w:type="continuationSeparator" w:id="0">
    <w:p w14:paraId="2F395FF0" w14:textId="77777777" w:rsidR="006D06F8" w:rsidRDefault="006D06F8"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DIN-Regular"/>
    <w:panose1 w:val="02000503040000020004"/>
    <w:charset w:val="00"/>
    <w:family w:val="auto"/>
    <w:pitch w:val="variable"/>
    <w:sig w:usb0="80000027" w:usb1="00000000" w:usb2="00000000" w:usb3="00000000" w:csb0="00000001" w:csb1="00000000"/>
  </w:font>
  <w:font w:name="DIN-Bold">
    <w:altName w:val="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E22D08" w14:textId="77777777" w:rsidR="006D06F8" w:rsidRDefault="006D06F8" w:rsidP="00746B86">
      <w:r>
        <w:separator/>
      </w:r>
    </w:p>
  </w:footnote>
  <w:footnote w:type="continuationSeparator" w:id="0">
    <w:p w14:paraId="079B92F3" w14:textId="77777777" w:rsidR="006D06F8" w:rsidRDefault="006D06F8"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0FED9D"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724EE6"/>
    <w:multiLevelType w:val="hybridMultilevel"/>
    <w:tmpl w:val="16DC4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A3C05D5"/>
    <w:multiLevelType w:val="hybridMultilevel"/>
    <w:tmpl w:val="DA105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3"/>
  </w:num>
  <w:num w:numId="3">
    <w:abstractNumId w:val="14"/>
  </w:num>
  <w:num w:numId="4">
    <w:abstractNumId w:val="7"/>
  </w:num>
  <w:num w:numId="5">
    <w:abstractNumId w:val="2"/>
  </w:num>
  <w:num w:numId="6">
    <w:abstractNumId w:val="16"/>
  </w:num>
  <w:num w:numId="7">
    <w:abstractNumId w:val="5"/>
  </w:num>
  <w:num w:numId="8">
    <w:abstractNumId w:val="3"/>
  </w:num>
  <w:num w:numId="9">
    <w:abstractNumId w:val="12"/>
  </w:num>
  <w:num w:numId="10">
    <w:abstractNumId w:val="18"/>
  </w:num>
  <w:num w:numId="11">
    <w:abstractNumId w:val="8"/>
  </w:num>
  <w:num w:numId="12">
    <w:abstractNumId w:val="0"/>
  </w:num>
  <w:num w:numId="13">
    <w:abstractNumId w:val="15"/>
  </w:num>
  <w:num w:numId="14">
    <w:abstractNumId w:val="1"/>
  </w:num>
  <w:num w:numId="15">
    <w:abstractNumId w:val="9"/>
  </w:num>
  <w:num w:numId="16">
    <w:abstractNumId w:val="6"/>
  </w:num>
  <w:num w:numId="17">
    <w:abstractNumId w:val="17"/>
  </w:num>
  <w:num w:numId="18">
    <w:abstractNumId w:val="10"/>
    <w:lvlOverride w:ilvl="0"/>
    <w:lvlOverride w:ilvl="1"/>
    <w:lvlOverride w:ilvl="2"/>
    <w:lvlOverride w:ilvl="3"/>
    <w:lvlOverride w:ilvl="4"/>
    <w:lvlOverride w:ilvl="5"/>
    <w:lvlOverride w:ilvl="6"/>
    <w:lvlOverride w:ilvl="7"/>
    <w:lvlOverride w:ilvl="8"/>
  </w:num>
  <w:num w:numId="19">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010D0"/>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D06F8"/>
    <w:rsid w:val="006D22DB"/>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259E1"/>
    <w:rsid w:val="00E468B6"/>
    <w:rsid w:val="00E6107F"/>
    <w:rsid w:val="00E67AD5"/>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0C966A79-5AFE-4672-B26C-3E4D580DF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10662897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57817407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aclu-de.org/news/do-you-want-to-go-to-the-2018-aclu-membership-conference-for-free/2018/04/27/" TargetMode="External"/><Relationship Id="rId3" Type="http://schemas.openxmlformats.org/officeDocument/2006/relationships/customXml" Target="../customXml/item3.xml"/><Relationship Id="rId21" Type="http://schemas.openxmlformats.org/officeDocument/2006/relationships/hyperlink" Target="https://aclu-de.org/news/do-you-want-to-go-to-the-2018-aclu-membership-conference-for-free/2018/04/27/"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s://conference.aclu.org/ehome/314332?reference=web_aff_32718_DE_membconf18"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conference.aclu.org/ehome/314332?reference=web_aff_32718_DE_membconf1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mailto:mkeller@aclu-de.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6A3F18-8693-4DCC-A83A-9E9D3FF2B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Morgan Keller</cp:lastModifiedBy>
  <cp:revision>2</cp:revision>
  <dcterms:created xsi:type="dcterms:W3CDTF">2018-05-02T16:02:00Z</dcterms:created>
  <dcterms:modified xsi:type="dcterms:W3CDTF">2018-05-02T16:02:00Z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