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F47282">
              <w:rPr>
                <w:rFonts w:ascii="Arial" w:hAnsi="Arial" w:cs="Arial"/>
                <w:color w:val="000000"/>
              </w:rPr>
              <w:t>Indiana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F47282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Speaking Truth to Power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F47282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11/08/2017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F47282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Indianapolis Museum of Art, </w:t>
            </w:r>
            <w:r w:rsidRPr="00F47282">
              <w:rPr>
                <w:rFonts w:ascii="Arial" w:hAnsi="Arial" w:cs="Arial"/>
                <w:color w:val="000000"/>
              </w:rPr>
              <w:t>The Toby, 4000 Michigan Rd., Indianapolis, IN 46208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F47282" w:rsidRDefault="00F47282" w:rsidP="002F55CE">
            <w:pPr>
              <w:rPr>
                <w:rFonts w:ascii="Arial" w:hAnsi="Arial" w:cs="Arial"/>
                <w:color w:val="000000"/>
              </w:rPr>
            </w:pPr>
            <w:r w:rsidRPr="00F47282">
              <w:rPr>
                <w:rFonts w:ascii="Arial" w:hAnsi="Arial" w:cs="Arial"/>
                <w:color w:val="000000"/>
              </w:rPr>
              <w:t>Ashley Toruno | Community Engagement Associate</w:t>
            </w:r>
          </w:p>
          <w:p w:rsidR="00DD55D2" w:rsidRPr="008537B2" w:rsidRDefault="00F47282" w:rsidP="002F55CE">
            <w:pPr>
              <w:rPr>
                <w:rFonts w:ascii="Arial" w:hAnsi="Arial" w:cs="Arial"/>
                <w:color w:val="000000"/>
              </w:rPr>
            </w:pPr>
            <w:hyperlink r:id="rId12" w:history="1">
              <w:r w:rsidRPr="00AA35C7">
                <w:rPr>
                  <w:rStyle w:val="Hyperlink"/>
                  <w:rFonts w:ascii="Arial" w:hAnsi="Arial" w:cs="Arial"/>
                </w:rPr>
                <w:t>atoruno@aclu-in.org</w:t>
              </w:r>
            </w:hyperlink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47282" w:rsidRPr="00F47282" w:rsidRDefault="00F47282" w:rsidP="00F47282">
            <w:pPr>
              <w:rPr>
                <w:rFonts w:ascii="Arial" w:hAnsi="Arial" w:cs="Arial"/>
                <w:color w:val="000000"/>
                <w:szCs w:val="22"/>
              </w:rPr>
            </w:pPr>
            <w:r w:rsidRPr="00F47282">
              <w:rPr>
                <w:rFonts w:ascii="Arial" w:hAnsi="Arial" w:cs="Arial"/>
                <w:color w:val="000000"/>
                <w:szCs w:val="22"/>
              </w:rPr>
              <w:t>Now more than ever, democracy demands we understand our rights and responsib</w:t>
            </w:r>
            <w:r>
              <w:rPr>
                <w:rFonts w:ascii="Arial" w:hAnsi="Arial" w:cs="Arial"/>
                <w:color w:val="000000"/>
                <w:szCs w:val="22"/>
              </w:rPr>
              <w:t>ilities regarding free speech. Join us for a di</w:t>
            </w:r>
            <w:r w:rsidRPr="00F47282">
              <w:rPr>
                <w:rFonts w:ascii="Arial" w:hAnsi="Arial" w:cs="Arial"/>
                <w:color w:val="000000"/>
                <w:szCs w:val="22"/>
              </w:rPr>
              <w:t xml:space="preserve">scussion featuring Lee Rowland, Tamara Winfrey Harris, and Tatjana </w:t>
            </w:r>
            <w:proofErr w:type="spellStart"/>
            <w:r w:rsidRPr="00F47282">
              <w:rPr>
                <w:rFonts w:ascii="Arial" w:hAnsi="Arial" w:cs="Arial"/>
                <w:color w:val="000000"/>
                <w:szCs w:val="22"/>
              </w:rPr>
              <w:t>Rebelle</w:t>
            </w:r>
            <w:proofErr w:type="spellEnd"/>
            <w:r w:rsidRPr="00F47282">
              <w:rPr>
                <w:rFonts w:ascii="Arial" w:hAnsi="Arial" w:cs="Arial"/>
                <w:color w:val="000000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F47282">
              <w:rPr>
                <w:rFonts w:ascii="Arial" w:hAnsi="Arial" w:cs="Arial"/>
                <w:color w:val="000000"/>
                <w:szCs w:val="22"/>
              </w:rPr>
              <w:t xml:space="preserve">Walk-ins welcome, but RSVPs requested by noon on Nov. 8 due to limited seating. </w:t>
            </w:r>
          </w:p>
          <w:p w:rsidR="00F47282" w:rsidRPr="00F47282" w:rsidRDefault="00F47282" w:rsidP="00F47282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F47282" w:rsidP="00F47282">
            <w:pPr>
              <w:rPr>
                <w:rFonts w:ascii="Arial" w:hAnsi="Arial" w:cs="Arial"/>
                <w:color w:val="000000"/>
                <w:szCs w:val="22"/>
              </w:rPr>
            </w:pPr>
            <w:r w:rsidRPr="00F47282">
              <w:rPr>
                <w:rFonts w:ascii="Arial" w:hAnsi="Arial" w:cs="Arial"/>
                <w:color w:val="000000"/>
                <w:szCs w:val="22"/>
              </w:rPr>
              <w:t>Presented by the ACLU of Indiana, Jewish Community Relations Council, Muslim Alliance of Indiana, and Butler University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Political Science Department.</w:t>
            </w: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taking action to protect civil liberties in </w:t>
            </w:r>
            <w:r w:rsidR="00F47282">
              <w:rPr>
                <w:rFonts w:ascii="Arial" w:hAnsi="Arial" w:cs="Arial"/>
                <w:color w:val="000000"/>
                <w:szCs w:val="22"/>
              </w:rPr>
              <w:t xml:space="preserve">Indiana. 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Take th</w:t>
            </w:r>
            <w:r w:rsidR="00F47282">
              <w:rPr>
                <w:rFonts w:ascii="Arial" w:hAnsi="Arial" w:cs="Arial"/>
                <w:color w:val="000000"/>
                <w:szCs w:val="22"/>
              </w:rPr>
              <w:t>e next step and share this event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with your friends:</w:t>
            </w:r>
          </w:p>
          <w:p w:rsidR="00F47282" w:rsidRPr="0055314D" w:rsidRDefault="00F47282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F47282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.15pt;height:12.15pt;visibility:visible;mso-wrap-style:square" o:bullet="t">
                  <v:imagedata r:id="rId13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F47282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Indiana</w:t>
            </w:r>
          </w:p>
          <w:p w:rsidR="003D7EA1" w:rsidRPr="008537B2" w:rsidRDefault="00F47282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www.aclu-in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F47282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Speaking Truth to Power RSVP</w:t>
            </w:r>
          </w:p>
          <w:p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:rsidR="00B669D0" w:rsidRPr="008537B2" w:rsidRDefault="00F47282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ticket</w:t>
            </w: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F47282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F47282" w:rsidP="008B2343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N/A</w:t>
            </w: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F47282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atoruno@aclu-in.org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EF5655" w:rsidP="00F47282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/secure/[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affiliatecode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>]_</w:t>
            </w:r>
            <w:proofErr w:type="spellStart"/>
            <w:r w:rsidR="00F47282">
              <w:rPr>
                <w:rFonts w:ascii="Arial" w:hAnsi="Arial" w:cs="Arial"/>
                <w:color w:val="000000"/>
                <w:szCs w:val="22"/>
              </w:rPr>
              <w:t>speaking_truth_to_power</w:t>
            </w:r>
            <w:proofErr w:type="spellEnd"/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D7B" w:rsidRDefault="004E2D7B" w:rsidP="00746B86">
      <w:r>
        <w:separator/>
      </w:r>
    </w:p>
  </w:endnote>
  <w:endnote w:type="continuationSeparator" w:id="0">
    <w:p w:rsidR="004E2D7B" w:rsidRDefault="004E2D7B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</w:t>
    </w:r>
    <w:proofErr w:type="spellStart"/>
    <w:r>
      <w:rPr>
        <w:rFonts w:cs="Arial"/>
        <w:color w:val="3971AB"/>
        <w:sz w:val="20"/>
      </w:rPr>
      <w:t>Teufel</w:t>
    </w:r>
    <w:proofErr w:type="spellEnd"/>
    <w:r>
      <w:rPr>
        <w:rFonts w:cs="Arial"/>
        <w:color w:val="3971AB"/>
        <w:sz w:val="20"/>
      </w:rPr>
      <w:t xml:space="preserve">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D7B" w:rsidRDefault="004E2D7B" w:rsidP="00746B86">
      <w:r>
        <w:separator/>
      </w:r>
    </w:p>
  </w:footnote>
  <w:footnote w:type="continuationSeparator" w:id="0">
    <w:p w:rsidR="004E2D7B" w:rsidRDefault="004E2D7B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ttp://image.actions.aclu.org/lib/fe9315707063007477/m/1/twitter_icon.png" style="width:15.9pt;height:15.9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4E2D7B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62378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47282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toruno@aclu-in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3AEA4-2068-4971-9F46-0B533BB4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Ashley Toruno</cp:lastModifiedBy>
  <cp:revision>2</cp:revision>
  <dcterms:created xsi:type="dcterms:W3CDTF">2017-09-28T17:56:00Z</dcterms:created>
  <dcterms:modified xsi:type="dcterms:W3CDTF">2017-09-28T17:56:00Z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