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0F1B7E1B" w:rsidR="00A1000D" w:rsidRPr="00B00C71" w:rsidRDefault="00713B2B" w:rsidP="00A4255E">
            <w:pPr>
              <w:rPr>
                <w:rFonts w:ascii="Arial" w:hAnsi="Arial" w:cs="Arial"/>
                <w:color w:val="000000"/>
              </w:rPr>
            </w:pPr>
            <w:r>
              <w:rPr>
                <w:rFonts w:ascii="Arial" w:hAnsi="Arial" w:cs="Arial"/>
                <w:color w:val="000000"/>
              </w:rPr>
              <w:t>ACLU of Missouri</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18AFC159" w:rsidR="00DD55D2" w:rsidRPr="00B00C71" w:rsidRDefault="000569DA"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713B2B">
                  <w:rPr>
                    <w:rFonts w:ascii="Meiryo" w:eastAsia="Meiryo" w:hAnsi="Meiryo" w:cs="Arial" w:hint="eastAsia"/>
                    <w:sz w:val="28"/>
                  </w:rPr>
                  <w:t>☒</w:t>
                </w:r>
              </w:sdtContent>
            </w:sdt>
            <w:r w:rsidR="00DD55D2" w:rsidRPr="00B00C71">
              <w:rPr>
                <w:rFonts w:ascii="Arial" w:hAnsi="Arial" w:cs="Arial"/>
              </w:rPr>
              <w:t xml:space="preserve">   Affiliate Full List </w:t>
            </w:r>
          </w:p>
          <w:p w14:paraId="6265139D" w14:textId="77777777" w:rsidR="00DD55D2" w:rsidRPr="00B00C71" w:rsidRDefault="000569DA"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4E61C23F" w:rsidR="00DD55D2" w:rsidRPr="00B00C71" w:rsidRDefault="000569DA" w:rsidP="003C5521">
            <w:pPr>
              <w:rPr>
                <w:rFonts w:ascii="Arial" w:hAnsi="Arial" w:cs="Arial"/>
                <w:color w:val="000000"/>
                <w:szCs w:val="22"/>
              </w:rPr>
            </w:pPr>
            <w:hyperlink r:id="rId13" w:history="1">
              <w:r w:rsidR="00713B2B" w:rsidRPr="009E170B">
                <w:rPr>
                  <w:rStyle w:val="Hyperlink"/>
                  <w:rFonts w:ascii="Arial" w:hAnsi="Arial" w:cs="Arial"/>
                  <w:szCs w:val="22"/>
                </w:rPr>
                <w:t>dvelazquez@aclu-mo.org</w:t>
              </w:r>
            </w:hyperlink>
            <w:r w:rsidR="00713B2B">
              <w:rPr>
                <w:rFonts w:ascii="Arial" w:hAnsi="Arial" w:cs="Arial"/>
                <w:color w:val="000000"/>
                <w:szCs w:val="22"/>
              </w:rPr>
              <w:t xml:space="preserve">, </w:t>
            </w:r>
            <w:hyperlink r:id="rId14" w:history="1">
              <w:r w:rsidR="00713B2B" w:rsidRPr="009E170B">
                <w:rPr>
                  <w:rStyle w:val="Hyperlink"/>
                  <w:rFonts w:ascii="Arial" w:hAnsi="Arial" w:cs="Arial"/>
                  <w:szCs w:val="22"/>
                </w:rPr>
                <w:t>lvehlewald@aclu-mo.org</w:t>
              </w:r>
            </w:hyperlink>
            <w:r w:rsidR="00713B2B">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0569DA"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0569DA"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0569DA"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520E013B" w:rsidR="00FC690E" w:rsidRPr="00B00C71" w:rsidRDefault="000569DA"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sidR="004B230A">
                  <w:rPr>
                    <w:rFonts w:ascii="Meiryo" w:eastAsia="Meiryo" w:hAnsi="Meiryo" w:cs="Arial"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A9006B8" w14:textId="48E3510F" w:rsidR="003D7EA1" w:rsidRPr="00FE229C" w:rsidRDefault="00FE229C" w:rsidP="00FE229C">
            <w:pPr>
              <w:rPr>
                <w:rFonts w:ascii="Arial" w:hAnsi="Arial" w:cs="Arial"/>
                <w:szCs w:val="22"/>
              </w:rPr>
            </w:pPr>
            <w:r>
              <w:rPr>
                <w:rFonts w:ascii="Arial" w:hAnsi="Arial" w:cs="Arial"/>
                <w:szCs w:val="22"/>
              </w:rPr>
              <w:t>How much do we shortchange justice in Missouri? (Hint: The answer is in the millions.)</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FE229C"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C" w14:textId="28D4F970" w:rsidR="00FE229C" w:rsidRPr="004D7235" w:rsidRDefault="00FE229C" w:rsidP="00FE229C">
            <w:pPr>
              <w:tabs>
                <w:tab w:val="left" w:pos="8453"/>
              </w:tabs>
              <w:rPr>
                <w:rFonts w:asciiTheme="minorHAnsi" w:hAnsiTheme="minorHAnsi" w:cs="Arial"/>
                <w:color w:val="000000"/>
              </w:rPr>
            </w:pPr>
            <w:r>
              <w:rPr>
                <w:rFonts w:ascii="Arial" w:hAnsi="Arial" w:cs="Arial"/>
                <w:color w:val="000000"/>
                <w:szCs w:val="22"/>
              </w:rPr>
              <w:t>A $26 million funding gap for the Missouri State Public Defender system denies the right to effective legal representation to thousands in the state each year.</w:t>
            </w:r>
            <w:r>
              <w:rPr>
                <w:rFonts w:ascii="Arial" w:hAnsi="Arial" w:cs="Arial"/>
                <w:szCs w:val="22"/>
              </w:rPr>
              <w:tab/>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w:t>
            </w:r>
            <w:proofErr w:type="gramStart"/>
            <w:r w:rsidRPr="00B00C71">
              <w:rPr>
                <w:rStyle w:val="Strong"/>
                <w:rFonts w:ascii="Arial" w:hAnsi="Arial" w:cs="Arial"/>
                <w:color w:val="FFFFFF" w:themeColor="background1"/>
                <w:sz w:val="28"/>
                <w:szCs w:val="22"/>
              </w:rPr>
              <w:t xml:space="preserve">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roofErr w:type="gramEnd"/>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3878F797" w14:textId="1661C0A4" w:rsidR="004B230A" w:rsidRDefault="00797E6A" w:rsidP="002F55CE">
            <w:hyperlink r:id="rId19" w:history="1">
              <w:r w:rsidRPr="008F0E04">
                <w:rPr>
                  <w:rStyle w:val="Hyperlink"/>
                </w:rPr>
                <w:t>https://www.aclu-mo.org/en/cases/church-v-missouri</w:t>
              </w:r>
            </w:hyperlink>
          </w:p>
          <w:p w14:paraId="045EAFEE" w14:textId="77777777" w:rsidR="00797E6A" w:rsidRDefault="00797E6A" w:rsidP="002F55CE">
            <w:pPr>
              <w:rPr>
                <w:rFonts w:ascii="Arial" w:hAnsi="Arial" w:cs="Arial"/>
                <w:color w:val="000000"/>
                <w:szCs w:val="22"/>
              </w:rPr>
            </w:pPr>
          </w:p>
          <w:p w14:paraId="650B4F16" w14:textId="1C33DF16" w:rsidR="004B230A" w:rsidRDefault="000569DA" w:rsidP="002F55CE">
            <w:pPr>
              <w:rPr>
                <w:rFonts w:ascii="Arial" w:hAnsi="Arial" w:cs="Arial"/>
                <w:color w:val="000000"/>
                <w:szCs w:val="22"/>
              </w:rPr>
            </w:pPr>
            <w:hyperlink r:id="rId20" w:history="1">
              <w:r w:rsidR="000914CB" w:rsidRPr="009E170B">
                <w:rPr>
                  <w:rStyle w:val="Hyperlink"/>
                  <w:rFonts w:ascii="Arial" w:hAnsi="Arial" w:cs="Arial"/>
                  <w:szCs w:val="22"/>
                </w:rPr>
                <w:t>https://www.aclu-mo.org/en/news/lack-adequate-funding-forces-missouri-public-defenders-shortchange-constitutional-rights</w:t>
              </w:r>
            </w:hyperlink>
            <w:r w:rsidR="000914CB">
              <w:rPr>
                <w:rFonts w:ascii="Arial" w:hAnsi="Arial" w:cs="Arial"/>
                <w:color w:val="000000"/>
                <w:szCs w:val="22"/>
              </w:rPr>
              <w:t xml:space="preserve"> </w:t>
            </w:r>
          </w:p>
          <w:p w14:paraId="626513C8" w14:textId="31CE847E" w:rsidR="004B230A" w:rsidRPr="00B00C71" w:rsidRDefault="004B230A"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t>
            </w:r>
            <w:proofErr w:type="gramStart"/>
            <w:r w:rsidRPr="00B00C71">
              <w:rPr>
                <w:rFonts w:ascii="Arial" w:hAnsi="Arial" w:cs="Arial"/>
                <w:color w:val="FFFFFF" w:themeColor="background1"/>
                <w:sz w:val="20"/>
                <w:szCs w:val="22"/>
              </w:rPr>
              <w:t>way, and</w:t>
            </w:r>
            <w:proofErr w:type="gramEnd"/>
            <w:r w:rsidRPr="00B00C71">
              <w:rPr>
                <w:rFonts w:ascii="Arial" w:hAnsi="Arial" w:cs="Arial"/>
                <w:color w:val="FFFFFF" w:themeColor="background1"/>
                <w:sz w:val="20"/>
                <w:szCs w:val="22"/>
              </w:rPr>
              <w:t xml:space="preserve">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4D7235"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4808AFDB" w:rsidR="002B117E" w:rsidRPr="004D7235" w:rsidRDefault="002B117E" w:rsidP="002B117E">
            <w:pPr>
              <w:rPr>
                <w:rStyle w:val="Emphasis"/>
                <w:rFonts w:asciiTheme="minorHAnsi" w:hAnsiTheme="minorHAnsi" w:cs="Arial"/>
                <w:i w:val="0"/>
                <w:sz w:val="22"/>
                <w:szCs w:val="22"/>
              </w:rPr>
            </w:pPr>
          </w:p>
          <w:p w14:paraId="3FB93E75" w14:textId="77777777" w:rsidR="007F673C" w:rsidRDefault="007F673C" w:rsidP="000914CB">
            <w:pPr>
              <w:pStyle w:val="NormalWeb"/>
              <w:spacing w:before="0" w:beforeAutospacing="0" w:after="373" w:afterAutospacing="0"/>
              <w:rPr>
                <w:rFonts w:asciiTheme="minorHAnsi" w:hAnsiTheme="minorHAnsi"/>
                <w:color w:val="423A38"/>
                <w:sz w:val="22"/>
                <w:szCs w:val="22"/>
              </w:rPr>
            </w:pPr>
            <w:r>
              <w:rPr>
                <w:rFonts w:asciiTheme="minorHAnsi" w:hAnsiTheme="minorHAnsi"/>
                <w:color w:val="423A38"/>
                <w:sz w:val="22"/>
                <w:szCs w:val="22"/>
              </w:rPr>
              <w:t>Dear XXXXX,</w:t>
            </w:r>
          </w:p>
          <w:p w14:paraId="1D8FD365" w14:textId="7E4BDF0F" w:rsidR="000914CB" w:rsidRPr="000914CB" w:rsidRDefault="000914CB" w:rsidP="000914CB">
            <w:pPr>
              <w:pStyle w:val="NormalWeb"/>
              <w:spacing w:before="0" w:beforeAutospacing="0" w:after="373" w:afterAutospacing="0"/>
              <w:rPr>
                <w:rFonts w:asciiTheme="minorHAnsi" w:hAnsiTheme="minorHAnsi"/>
                <w:color w:val="423A38"/>
                <w:sz w:val="22"/>
                <w:szCs w:val="22"/>
              </w:rPr>
            </w:pPr>
            <w:r w:rsidRPr="000914CB">
              <w:rPr>
                <w:rFonts w:asciiTheme="minorHAnsi" w:hAnsiTheme="minorHAnsi"/>
                <w:color w:val="423A38"/>
                <w:sz w:val="22"/>
                <w:szCs w:val="22"/>
              </w:rPr>
              <w:t>As the Missouri legislature ended its 2018 session, one of the last items on the docket was the state budget for next year.</w:t>
            </w:r>
            <w:r>
              <w:rPr>
                <w:rFonts w:asciiTheme="minorHAnsi" w:hAnsiTheme="minorHAnsi"/>
                <w:color w:val="423A38"/>
                <w:sz w:val="22"/>
                <w:szCs w:val="22"/>
              </w:rPr>
              <w:t xml:space="preserve"> </w:t>
            </w:r>
          </w:p>
          <w:p w14:paraId="690C1C41" w14:textId="298EBBB6" w:rsidR="000914CB" w:rsidRPr="000914CB" w:rsidRDefault="000914CB" w:rsidP="000914CB">
            <w:pPr>
              <w:pStyle w:val="NormalWeb"/>
              <w:spacing w:before="0" w:beforeAutospacing="0" w:after="373" w:afterAutospacing="0"/>
              <w:rPr>
                <w:rFonts w:asciiTheme="minorHAnsi" w:hAnsiTheme="minorHAnsi"/>
                <w:color w:val="423A38"/>
                <w:sz w:val="22"/>
                <w:szCs w:val="22"/>
              </w:rPr>
            </w:pPr>
            <w:r w:rsidRPr="000914CB">
              <w:rPr>
                <w:rFonts w:asciiTheme="minorHAnsi" w:hAnsiTheme="minorHAnsi"/>
                <w:color w:val="423A38"/>
                <w:sz w:val="22"/>
                <w:szCs w:val="22"/>
              </w:rPr>
              <w:lastRenderedPageBreak/>
              <w:t xml:space="preserve">In the final budget, Missouri </w:t>
            </w:r>
            <w:r w:rsidR="00FE229C">
              <w:rPr>
                <w:rFonts w:asciiTheme="minorHAnsi" w:hAnsiTheme="minorHAnsi"/>
                <w:color w:val="423A38"/>
                <w:sz w:val="22"/>
                <w:szCs w:val="22"/>
              </w:rPr>
              <w:t>State Public Defender s</w:t>
            </w:r>
            <w:r w:rsidRPr="000914CB">
              <w:rPr>
                <w:rFonts w:asciiTheme="minorHAnsi" w:hAnsiTheme="minorHAnsi"/>
                <w:color w:val="423A38"/>
                <w:sz w:val="22"/>
                <w:szCs w:val="22"/>
              </w:rPr>
              <w:t>ystem was granted $49,613,083 for 2019, an increase of $4 million over last year. Great news, right?</w:t>
            </w:r>
          </w:p>
          <w:p w14:paraId="10A4DD15" w14:textId="77777777" w:rsidR="000914CB" w:rsidRPr="000914CB" w:rsidRDefault="000914CB" w:rsidP="000914CB">
            <w:pPr>
              <w:pStyle w:val="NormalWeb"/>
              <w:spacing w:before="0" w:beforeAutospacing="0" w:after="373" w:afterAutospacing="0"/>
              <w:rPr>
                <w:rFonts w:asciiTheme="minorHAnsi" w:hAnsiTheme="minorHAnsi"/>
                <w:color w:val="423A38"/>
                <w:sz w:val="22"/>
                <w:szCs w:val="22"/>
              </w:rPr>
            </w:pPr>
            <w:r w:rsidRPr="000914CB">
              <w:rPr>
                <w:rFonts w:asciiTheme="minorHAnsi" w:hAnsiTheme="minorHAnsi"/>
                <w:color w:val="423A38"/>
                <w:sz w:val="22"/>
                <w:szCs w:val="22"/>
              </w:rPr>
              <w:t>Not exactly.</w:t>
            </w:r>
          </w:p>
          <w:p w14:paraId="1FC21E96" w14:textId="408C15FA" w:rsidR="000914CB" w:rsidRPr="000914CB" w:rsidRDefault="000914CB" w:rsidP="000914CB">
            <w:pPr>
              <w:pStyle w:val="NormalWeb"/>
              <w:spacing w:before="0" w:beforeAutospacing="0" w:after="373" w:afterAutospacing="0"/>
              <w:rPr>
                <w:rFonts w:asciiTheme="minorHAnsi" w:hAnsiTheme="minorHAnsi"/>
                <w:color w:val="423A38"/>
                <w:sz w:val="22"/>
                <w:szCs w:val="22"/>
              </w:rPr>
            </w:pPr>
            <w:r w:rsidRPr="000914CB">
              <w:rPr>
                <w:rFonts w:asciiTheme="minorHAnsi" w:hAnsiTheme="minorHAnsi"/>
                <w:color w:val="423A38"/>
                <w:sz w:val="22"/>
                <w:szCs w:val="22"/>
              </w:rPr>
              <w:t xml:space="preserve">The public defender office asked for </w:t>
            </w:r>
            <w:r w:rsidR="007F673C">
              <w:rPr>
                <w:rFonts w:asciiTheme="minorHAnsi" w:hAnsiTheme="minorHAnsi"/>
                <w:color w:val="423A38"/>
                <w:sz w:val="22"/>
                <w:szCs w:val="22"/>
              </w:rPr>
              <w:t xml:space="preserve">$75,392,296. Public defenders need that much </w:t>
            </w:r>
            <w:r w:rsidRPr="000914CB">
              <w:rPr>
                <w:rFonts w:asciiTheme="minorHAnsi" w:hAnsiTheme="minorHAnsi"/>
                <w:color w:val="423A38"/>
                <w:sz w:val="22"/>
                <w:szCs w:val="22"/>
              </w:rPr>
              <w:t>in order to ethically me</w:t>
            </w:r>
            <w:r w:rsidR="007F673C">
              <w:rPr>
                <w:rFonts w:asciiTheme="minorHAnsi" w:hAnsiTheme="minorHAnsi"/>
                <w:color w:val="423A38"/>
                <w:sz w:val="22"/>
                <w:szCs w:val="22"/>
              </w:rPr>
              <w:t>et the demand for the thousands of Missourians who can’t afford a private attorney and are constitutionally guaranteed a right to legal counsel.</w:t>
            </w:r>
          </w:p>
          <w:p w14:paraId="751C1D8E" w14:textId="53D4AF3A" w:rsidR="000914CB" w:rsidRPr="000914CB" w:rsidRDefault="007F673C" w:rsidP="000914CB">
            <w:pPr>
              <w:pStyle w:val="NormalWeb"/>
              <w:spacing w:before="0" w:beforeAutospacing="0" w:after="373" w:afterAutospacing="0"/>
              <w:rPr>
                <w:rFonts w:asciiTheme="minorHAnsi" w:hAnsiTheme="minorHAnsi"/>
                <w:color w:val="423A38"/>
                <w:sz w:val="22"/>
                <w:szCs w:val="22"/>
              </w:rPr>
            </w:pPr>
            <w:r>
              <w:rPr>
                <w:rFonts w:asciiTheme="minorHAnsi" w:hAnsiTheme="minorHAnsi"/>
                <w:color w:val="423A38"/>
                <w:sz w:val="22"/>
                <w:szCs w:val="22"/>
              </w:rPr>
              <w:t xml:space="preserve">The </w:t>
            </w:r>
            <w:r w:rsidR="000914CB" w:rsidRPr="000914CB">
              <w:rPr>
                <w:rFonts w:asciiTheme="minorHAnsi" w:hAnsiTheme="minorHAnsi"/>
                <w:color w:val="423A38"/>
                <w:sz w:val="22"/>
                <w:szCs w:val="22"/>
              </w:rPr>
              <w:t>difference between the state budget and recommended budget is staggering. The shortfall of $26 million jeopardizes each and every one of the nearly 112,000 cases currently within Missouri’s public defender system. </w:t>
            </w:r>
          </w:p>
          <w:p w14:paraId="52A6D236" w14:textId="2153203C" w:rsidR="000914CB" w:rsidRPr="000914CB" w:rsidRDefault="000914CB" w:rsidP="000914CB">
            <w:pPr>
              <w:pStyle w:val="NormalWeb"/>
              <w:spacing w:before="0" w:beforeAutospacing="0" w:after="373" w:afterAutospacing="0"/>
              <w:rPr>
                <w:rFonts w:asciiTheme="minorHAnsi" w:hAnsiTheme="minorHAnsi"/>
                <w:color w:val="423A38"/>
                <w:sz w:val="22"/>
                <w:szCs w:val="22"/>
              </w:rPr>
            </w:pPr>
            <w:r w:rsidRPr="000914CB">
              <w:rPr>
                <w:rFonts w:asciiTheme="minorHAnsi" w:hAnsiTheme="minorHAnsi"/>
                <w:color w:val="423A38"/>
                <w:sz w:val="22"/>
                <w:szCs w:val="22"/>
              </w:rPr>
              <w:t>The American Bar Association sets minimum requirements for the amount of time lawyers should invest in case preparation to guarantee clients have ethical and adequate representation. There are 370 lawyers in the Missouri public defender system – each lawyer has hundreds of cases. </w:t>
            </w:r>
          </w:p>
          <w:p w14:paraId="17636A0C" w14:textId="0F6D89A2" w:rsidR="000914CB" w:rsidRDefault="007F673C" w:rsidP="000914CB">
            <w:pPr>
              <w:pStyle w:val="NormalWeb"/>
              <w:spacing w:before="0" w:beforeAutospacing="0" w:after="0" w:afterAutospacing="0"/>
              <w:rPr>
                <w:rFonts w:asciiTheme="minorHAnsi" w:hAnsiTheme="minorHAnsi" w:cs="Arial"/>
                <w:bCs/>
                <w:color w:val="423A38"/>
                <w:sz w:val="22"/>
                <w:szCs w:val="22"/>
              </w:rPr>
            </w:pPr>
            <w:r>
              <w:rPr>
                <w:rFonts w:asciiTheme="minorHAnsi" w:hAnsiTheme="minorHAnsi" w:cs="Arial"/>
                <w:bCs/>
                <w:color w:val="423A38"/>
                <w:sz w:val="22"/>
                <w:szCs w:val="22"/>
              </w:rPr>
              <w:t>Every public defender</w:t>
            </w:r>
            <w:r w:rsidR="000914CB" w:rsidRPr="000914CB">
              <w:rPr>
                <w:rFonts w:asciiTheme="minorHAnsi" w:hAnsiTheme="minorHAnsi" w:cs="Arial"/>
                <w:bCs/>
                <w:color w:val="423A38"/>
                <w:sz w:val="22"/>
                <w:szCs w:val="22"/>
              </w:rPr>
              <w:t xml:space="preserve"> would have to work more than 24 hours a day, every day of the year, to meet the minimum guidelines required for their cases in Missouri.</w:t>
            </w:r>
          </w:p>
          <w:p w14:paraId="7307CD75" w14:textId="77777777" w:rsidR="000914CB" w:rsidRDefault="000914CB" w:rsidP="000914CB">
            <w:pPr>
              <w:pStyle w:val="NormalWeb"/>
              <w:spacing w:before="0" w:beforeAutospacing="0" w:after="0" w:afterAutospacing="0"/>
              <w:rPr>
                <w:rFonts w:asciiTheme="minorHAnsi" w:hAnsiTheme="minorHAnsi" w:cs="Arial"/>
                <w:bCs/>
                <w:color w:val="423A38"/>
                <w:sz w:val="22"/>
                <w:szCs w:val="22"/>
              </w:rPr>
            </w:pPr>
          </w:p>
          <w:p w14:paraId="66120003" w14:textId="3ACA0CDC" w:rsidR="007F673C" w:rsidRDefault="00797E6A" w:rsidP="000914CB">
            <w:pPr>
              <w:pStyle w:val="NormalWeb"/>
              <w:spacing w:before="0" w:beforeAutospacing="0" w:after="0" w:afterAutospacing="0"/>
              <w:rPr>
                <w:rFonts w:asciiTheme="minorHAnsi" w:hAnsiTheme="minorHAnsi"/>
                <w:color w:val="423A38"/>
                <w:sz w:val="22"/>
                <w:szCs w:val="22"/>
              </w:rPr>
            </w:pPr>
            <w:r>
              <w:rPr>
                <w:rFonts w:asciiTheme="minorHAnsi" w:hAnsiTheme="minorHAnsi"/>
                <w:color w:val="423A38"/>
                <w:sz w:val="22"/>
                <w:szCs w:val="22"/>
              </w:rPr>
              <w:t>T</w:t>
            </w:r>
            <w:r w:rsidR="000914CB" w:rsidRPr="000914CB">
              <w:rPr>
                <w:rFonts w:asciiTheme="minorHAnsi" w:hAnsiTheme="minorHAnsi"/>
                <w:color w:val="423A38"/>
                <w:sz w:val="22"/>
                <w:szCs w:val="22"/>
              </w:rPr>
              <w:t xml:space="preserve">housands of individuals are effectively denied their constitutional right to </w:t>
            </w:r>
            <w:r w:rsidR="007F673C">
              <w:rPr>
                <w:rFonts w:asciiTheme="minorHAnsi" w:hAnsiTheme="minorHAnsi"/>
                <w:color w:val="423A38"/>
                <w:sz w:val="22"/>
                <w:szCs w:val="22"/>
              </w:rPr>
              <w:t>counsel</w:t>
            </w:r>
            <w:r w:rsidR="000914CB" w:rsidRPr="000914CB">
              <w:rPr>
                <w:rFonts w:asciiTheme="minorHAnsi" w:hAnsiTheme="minorHAnsi"/>
                <w:color w:val="423A38"/>
                <w:sz w:val="22"/>
                <w:szCs w:val="22"/>
              </w:rPr>
              <w:t xml:space="preserve"> simply because they cannot afford a private attorney. The state of Missouri’s consistent failure to provide the Missou</w:t>
            </w:r>
            <w:r w:rsidR="007F673C">
              <w:rPr>
                <w:rFonts w:asciiTheme="minorHAnsi" w:hAnsiTheme="minorHAnsi"/>
                <w:color w:val="423A38"/>
                <w:sz w:val="22"/>
                <w:szCs w:val="22"/>
              </w:rPr>
              <w:t xml:space="preserve">ri State Public Defender with an adequate </w:t>
            </w:r>
            <w:r w:rsidR="000914CB" w:rsidRPr="000914CB">
              <w:rPr>
                <w:rFonts w:asciiTheme="minorHAnsi" w:hAnsiTheme="minorHAnsi"/>
                <w:color w:val="423A38"/>
                <w:sz w:val="22"/>
                <w:szCs w:val="22"/>
              </w:rPr>
              <w:t xml:space="preserve">budget </w:t>
            </w:r>
            <w:r w:rsidR="007F673C">
              <w:rPr>
                <w:rFonts w:asciiTheme="minorHAnsi" w:hAnsiTheme="minorHAnsi"/>
                <w:color w:val="423A38"/>
                <w:sz w:val="22"/>
                <w:szCs w:val="22"/>
              </w:rPr>
              <w:t xml:space="preserve">has pushed the state into a constitutional crisis. </w:t>
            </w:r>
          </w:p>
          <w:p w14:paraId="3A80F427" w14:textId="00235051" w:rsidR="00797E6A" w:rsidRDefault="00797E6A" w:rsidP="000914CB">
            <w:pPr>
              <w:pStyle w:val="NormalWeb"/>
              <w:spacing w:before="0" w:beforeAutospacing="0" w:after="0" w:afterAutospacing="0"/>
              <w:rPr>
                <w:rFonts w:asciiTheme="minorHAnsi" w:hAnsiTheme="minorHAnsi"/>
                <w:color w:val="423A38"/>
                <w:sz w:val="22"/>
                <w:szCs w:val="22"/>
              </w:rPr>
            </w:pPr>
          </w:p>
          <w:p w14:paraId="65CCE63A" w14:textId="677F1D4E" w:rsidR="00797E6A" w:rsidRDefault="00797E6A" w:rsidP="000914CB">
            <w:pPr>
              <w:pStyle w:val="NormalWeb"/>
              <w:spacing w:before="0" w:beforeAutospacing="0" w:after="0" w:afterAutospacing="0"/>
              <w:rPr>
                <w:rFonts w:asciiTheme="minorHAnsi" w:hAnsiTheme="minorHAnsi"/>
                <w:color w:val="423A38"/>
                <w:sz w:val="22"/>
                <w:szCs w:val="22"/>
              </w:rPr>
            </w:pPr>
            <w:hyperlink r:id="rId21" w:history="1">
              <w:r w:rsidRPr="00797E6A">
                <w:rPr>
                  <w:rStyle w:val="Hyperlink"/>
                  <w:rFonts w:asciiTheme="minorHAnsi" w:hAnsiTheme="minorHAnsi"/>
                  <w:sz w:val="22"/>
                  <w:szCs w:val="22"/>
                </w:rPr>
                <w:t>That’s why we sued.</w:t>
              </w:r>
            </w:hyperlink>
          </w:p>
          <w:p w14:paraId="5ABEE678" w14:textId="77777777" w:rsidR="007F673C" w:rsidRDefault="007F673C" w:rsidP="000914CB">
            <w:pPr>
              <w:pStyle w:val="NormalWeb"/>
              <w:spacing w:before="0" w:beforeAutospacing="0" w:after="0" w:afterAutospacing="0"/>
              <w:rPr>
                <w:rFonts w:asciiTheme="minorHAnsi" w:hAnsiTheme="minorHAnsi"/>
                <w:color w:val="423A38"/>
                <w:sz w:val="22"/>
                <w:szCs w:val="22"/>
              </w:rPr>
            </w:pPr>
          </w:p>
          <w:p w14:paraId="2E8C9FD9" w14:textId="77777777" w:rsidR="00797E6A" w:rsidRDefault="007F673C" w:rsidP="000914CB">
            <w:pPr>
              <w:pStyle w:val="NormalWeb"/>
              <w:spacing w:before="0" w:beforeAutospacing="0" w:after="0" w:afterAutospacing="0"/>
              <w:rPr>
                <w:rFonts w:asciiTheme="minorHAnsi" w:hAnsiTheme="minorHAnsi"/>
                <w:color w:val="423A38"/>
                <w:sz w:val="22"/>
                <w:szCs w:val="22"/>
              </w:rPr>
            </w:pPr>
            <w:r>
              <w:rPr>
                <w:rFonts w:asciiTheme="minorHAnsi" w:hAnsiTheme="minorHAnsi"/>
                <w:color w:val="423A38"/>
                <w:sz w:val="22"/>
                <w:szCs w:val="22"/>
              </w:rPr>
              <w:t xml:space="preserve">Missourians </w:t>
            </w:r>
            <w:r w:rsidR="00797E6A">
              <w:rPr>
                <w:rFonts w:asciiTheme="minorHAnsi" w:hAnsiTheme="minorHAnsi"/>
                <w:color w:val="423A38"/>
                <w:sz w:val="22"/>
                <w:szCs w:val="22"/>
              </w:rPr>
              <w:t>are not receiving their constitutional right to counsel. People are</w:t>
            </w:r>
            <w:r>
              <w:rPr>
                <w:rFonts w:asciiTheme="minorHAnsi" w:hAnsiTheme="minorHAnsi"/>
                <w:color w:val="423A38"/>
                <w:sz w:val="22"/>
                <w:szCs w:val="22"/>
              </w:rPr>
              <w:t xml:space="preserve"> </w:t>
            </w:r>
            <w:r w:rsidR="000914CB" w:rsidRPr="000914CB">
              <w:rPr>
                <w:rFonts w:asciiTheme="minorHAnsi" w:hAnsiTheme="minorHAnsi"/>
                <w:color w:val="423A38"/>
                <w:sz w:val="22"/>
                <w:szCs w:val="22"/>
              </w:rPr>
              <w:t>ineffective</w:t>
            </w:r>
            <w:r>
              <w:rPr>
                <w:rFonts w:asciiTheme="minorHAnsi" w:hAnsiTheme="minorHAnsi"/>
                <w:color w:val="423A38"/>
                <w:sz w:val="22"/>
                <w:szCs w:val="22"/>
              </w:rPr>
              <w:t xml:space="preserve">ly represented and often take plea deals without seeing a lawyer just to get out of jail and back to their lives. </w:t>
            </w:r>
          </w:p>
          <w:p w14:paraId="324558FB" w14:textId="77777777" w:rsidR="00797E6A" w:rsidRDefault="00797E6A" w:rsidP="000914CB">
            <w:pPr>
              <w:pStyle w:val="NormalWeb"/>
              <w:spacing w:before="0" w:beforeAutospacing="0" w:after="0" w:afterAutospacing="0"/>
              <w:rPr>
                <w:rFonts w:asciiTheme="minorHAnsi" w:hAnsiTheme="minorHAnsi"/>
                <w:color w:val="423A38"/>
                <w:sz w:val="22"/>
                <w:szCs w:val="22"/>
              </w:rPr>
            </w:pPr>
          </w:p>
          <w:p w14:paraId="6C0A54B8" w14:textId="63DD0CEA" w:rsidR="000914CB" w:rsidRPr="000914CB" w:rsidRDefault="000914CB" w:rsidP="000914CB">
            <w:pPr>
              <w:pStyle w:val="NormalWeb"/>
              <w:spacing w:before="0" w:beforeAutospacing="0" w:after="0" w:afterAutospacing="0"/>
              <w:rPr>
                <w:rFonts w:asciiTheme="minorHAnsi" w:hAnsiTheme="minorHAnsi"/>
                <w:color w:val="423A38"/>
                <w:sz w:val="22"/>
                <w:szCs w:val="22"/>
              </w:rPr>
            </w:pPr>
            <w:r w:rsidRPr="000914CB">
              <w:rPr>
                <w:rFonts w:asciiTheme="minorHAnsi" w:hAnsiTheme="minorHAnsi"/>
                <w:color w:val="423A38"/>
                <w:sz w:val="22"/>
                <w:szCs w:val="22"/>
              </w:rPr>
              <w:t>Decades of consistent underfunding and chronic understaffing forces public defenders into an impossible decision: serve their clients or knowingly disregard their constitutional rights. </w:t>
            </w:r>
          </w:p>
          <w:p w14:paraId="626513DD" w14:textId="29736535" w:rsidR="00973768" w:rsidRPr="004D7235" w:rsidRDefault="00973768" w:rsidP="002B117E">
            <w:pPr>
              <w:rPr>
                <w:rStyle w:val="Emphasis"/>
                <w:rFonts w:asciiTheme="minorHAnsi" w:hAnsiTheme="minorHAnsi" w:cs="Arial"/>
                <w:i w:val="0"/>
                <w:sz w:val="22"/>
                <w:szCs w:val="22"/>
              </w:rPr>
            </w:pPr>
          </w:p>
          <w:p w14:paraId="1FDFF6E9" w14:textId="77777777" w:rsidR="00797E6A" w:rsidRDefault="004D7235" w:rsidP="00797E6A">
            <w:pPr>
              <w:pStyle w:val="NormalWeb"/>
              <w:spacing w:before="0" w:beforeAutospacing="0" w:after="0" w:afterAutospacing="0"/>
              <w:rPr>
                <w:rFonts w:asciiTheme="minorHAnsi" w:hAnsiTheme="minorHAnsi"/>
                <w:color w:val="423A38"/>
                <w:sz w:val="22"/>
                <w:szCs w:val="22"/>
              </w:rPr>
            </w:pPr>
            <w:r>
              <w:rPr>
                <w:rFonts w:asciiTheme="minorHAnsi" w:hAnsiTheme="minorHAnsi"/>
                <w:color w:val="423A38"/>
                <w:sz w:val="22"/>
                <w:szCs w:val="22"/>
              </w:rPr>
              <w:t xml:space="preserve">ACLU of Missouri is working to raise awareness and bring change to how our state supports its public defenders and to protect the constitutional rights of those who rely on the public defender system. </w:t>
            </w:r>
          </w:p>
          <w:p w14:paraId="78AF2741" w14:textId="77777777" w:rsidR="00797E6A" w:rsidRDefault="00797E6A" w:rsidP="00797E6A">
            <w:pPr>
              <w:pStyle w:val="NormalWeb"/>
              <w:spacing w:before="0" w:beforeAutospacing="0" w:after="0" w:afterAutospacing="0"/>
              <w:rPr>
                <w:rFonts w:asciiTheme="minorHAnsi" w:hAnsiTheme="minorHAnsi"/>
                <w:color w:val="423A38"/>
                <w:sz w:val="22"/>
                <w:szCs w:val="22"/>
              </w:rPr>
            </w:pPr>
          </w:p>
          <w:p w14:paraId="626513DF" w14:textId="6E100C27" w:rsidR="00973768" w:rsidRPr="004D7235" w:rsidRDefault="000569DA" w:rsidP="00797E6A">
            <w:pPr>
              <w:pStyle w:val="NormalWeb"/>
              <w:spacing w:before="0" w:beforeAutospacing="0" w:after="0" w:afterAutospacing="0"/>
              <w:rPr>
                <w:rStyle w:val="Emphasis"/>
                <w:rFonts w:asciiTheme="minorHAnsi" w:hAnsiTheme="minorHAnsi" w:cs="Arial"/>
                <w:i w:val="0"/>
                <w:sz w:val="22"/>
                <w:szCs w:val="22"/>
              </w:rPr>
            </w:pPr>
            <w:hyperlink r:id="rId22" w:history="1">
              <w:r w:rsidR="004D7235" w:rsidRPr="004D7235">
                <w:rPr>
                  <w:rStyle w:val="Hyperlink"/>
                  <w:rFonts w:asciiTheme="minorHAnsi" w:hAnsiTheme="minorHAnsi"/>
                  <w:sz w:val="22"/>
                  <w:szCs w:val="22"/>
                </w:rPr>
                <w:t>See what we’re doing</w:t>
              </w:r>
              <w:r w:rsidR="00797E6A">
                <w:rPr>
                  <w:rStyle w:val="Hyperlink"/>
                  <w:rFonts w:asciiTheme="minorHAnsi" w:hAnsiTheme="minorHAnsi"/>
                  <w:sz w:val="22"/>
                  <w:szCs w:val="22"/>
                </w:rPr>
                <w:t xml:space="preserve"> and follow our updates as our case heads t</w:t>
              </w:r>
              <w:bookmarkStart w:id="0" w:name="_GoBack"/>
              <w:bookmarkEnd w:id="0"/>
              <w:r w:rsidR="00797E6A">
                <w:rPr>
                  <w:rStyle w:val="Hyperlink"/>
                  <w:rFonts w:asciiTheme="minorHAnsi" w:hAnsiTheme="minorHAnsi"/>
                  <w:sz w:val="22"/>
                  <w:szCs w:val="22"/>
                </w:rPr>
                <w:t>o</w:t>
              </w:r>
              <w:r w:rsidR="00797E6A">
                <w:rPr>
                  <w:rStyle w:val="Hyperlink"/>
                  <w:rFonts w:asciiTheme="minorHAnsi" w:hAnsiTheme="minorHAnsi"/>
                  <w:sz w:val="22"/>
                  <w:szCs w:val="22"/>
                </w:rPr>
                <w:t xml:space="preserve"> trial in October</w:t>
              </w:r>
              <w:r w:rsidR="004D7235" w:rsidRPr="004D7235">
                <w:rPr>
                  <w:rStyle w:val="Hyperlink"/>
                  <w:rFonts w:asciiTheme="minorHAnsi" w:hAnsiTheme="minorHAnsi"/>
                  <w:sz w:val="22"/>
                  <w:szCs w:val="22"/>
                </w:rPr>
                <w:t>.</w:t>
              </w:r>
            </w:hyperlink>
          </w:p>
          <w:p w14:paraId="7CCD6BAB" w14:textId="77777777" w:rsidR="00797E6A" w:rsidRDefault="00797E6A" w:rsidP="002B117E">
            <w:pPr>
              <w:rPr>
                <w:rStyle w:val="Emphasis"/>
                <w:rFonts w:asciiTheme="minorHAnsi" w:hAnsiTheme="minorHAnsi" w:cs="Arial"/>
                <w:i w:val="0"/>
                <w:sz w:val="22"/>
                <w:szCs w:val="22"/>
              </w:rPr>
            </w:pPr>
          </w:p>
          <w:p w14:paraId="626513E0" w14:textId="7281E8D0" w:rsidR="00973768" w:rsidRDefault="00525319" w:rsidP="002B117E">
            <w:pPr>
              <w:rPr>
                <w:rStyle w:val="Emphasis"/>
                <w:rFonts w:asciiTheme="minorHAnsi" w:hAnsiTheme="minorHAnsi" w:cs="Arial"/>
                <w:i w:val="0"/>
                <w:sz w:val="22"/>
                <w:szCs w:val="22"/>
              </w:rPr>
            </w:pPr>
            <w:r>
              <w:rPr>
                <w:rStyle w:val="Emphasis"/>
                <w:rFonts w:asciiTheme="minorHAnsi" w:hAnsiTheme="minorHAnsi" w:cs="Arial"/>
                <w:i w:val="0"/>
                <w:sz w:val="22"/>
                <w:szCs w:val="22"/>
              </w:rPr>
              <w:t>Yours in justice,</w:t>
            </w:r>
          </w:p>
          <w:p w14:paraId="5F8AC9F9" w14:textId="6A7348EB" w:rsidR="00525319" w:rsidRDefault="00525319" w:rsidP="002B117E">
            <w:pPr>
              <w:rPr>
                <w:rStyle w:val="Emphasis"/>
                <w:rFonts w:asciiTheme="minorHAnsi" w:hAnsiTheme="minorHAnsi" w:cs="Arial"/>
                <w:i w:val="0"/>
                <w:sz w:val="22"/>
                <w:szCs w:val="22"/>
              </w:rPr>
            </w:pPr>
          </w:p>
          <w:p w14:paraId="63C15C0D" w14:textId="737EA9CE" w:rsidR="00525319" w:rsidRPr="004D7235" w:rsidRDefault="00525319" w:rsidP="002B117E">
            <w:pPr>
              <w:rPr>
                <w:rStyle w:val="Emphasis"/>
                <w:rFonts w:asciiTheme="minorHAnsi" w:hAnsiTheme="minorHAnsi" w:cs="Arial"/>
                <w:i w:val="0"/>
                <w:sz w:val="22"/>
                <w:szCs w:val="22"/>
              </w:rPr>
            </w:pPr>
            <w:r>
              <w:rPr>
                <w:rStyle w:val="Emphasis"/>
                <w:rFonts w:asciiTheme="minorHAnsi" w:hAnsiTheme="minorHAnsi" w:cs="Arial"/>
                <w:i w:val="0"/>
                <w:sz w:val="22"/>
                <w:szCs w:val="22"/>
              </w:rPr>
              <w:t>Jeffrey A. Mittman</w:t>
            </w:r>
            <w:r>
              <w:rPr>
                <w:rStyle w:val="Emphasis"/>
                <w:rFonts w:asciiTheme="minorHAnsi" w:hAnsiTheme="minorHAnsi" w:cs="Arial"/>
                <w:i w:val="0"/>
                <w:sz w:val="22"/>
                <w:szCs w:val="22"/>
              </w:rPr>
              <w:br/>
              <w:t>Executive Director</w:t>
            </w:r>
            <w:r>
              <w:rPr>
                <w:rStyle w:val="Emphasis"/>
                <w:rFonts w:asciiTheme="minorHAnsi" w:hAnsiTheme="minorHAnsi" w:cs="Arial"/>
                <w:i w:val="0"/>
                <w:sz w:val="22"/>
                <w:szCs w:val="22"/>
              </w:rPr>
              <w:br/>
              <w:t>ACLU of Missouri</w:t>
            </w:r>
          </w:p>
          <w:p w14:paraId="626513E1" w14:textId="77777777" w:rsidR="00973768" w:rsidRPr="004D7235" w:rsidRDefault="00973768" w:rsidP="002B117E">
            <w:pPr>
              <w:rPr>
                <w:rStyle w:val="Emphasis"/>
                <w:rFonts w:asciiTheme="minorHAnsi" w:hAnsiTheme="minorHAnsi" w:cs="Arial"/>
                <w:i w:val="0"/>
                <w:sz w:val="22"/>
                <w:szCs w:val="22"/>
              </w:rPr>
            </w:pPr>
          </w:p>
          <w:p w14:paraId="626513E2" w14:textId="77777777" w:rsidR="00973768" w:rsidRPr="004D7235" w:rsidRDefault="00973768" w:rsidP="002B117E">
            <w:pPr>
              <w:rPr>
                <w:rStyle w:val="Emphasis"/>
                <w:rFonts w:asciiTheme="minorHAnsi" w:hAnsiTheme="minorHAnsi" w:cs="Arial"/>
                <w:i w:val="0"/>
                <w:sz w:val="22"/>
                <w:szCs w:val="22"/>
              </w:rPr>
            </w:pPr>
          </w:p>
          <w:p w14:paraId="626513E3" w14:textId="77777777" w:rsidR="00973768" w:rsidRPr="004D7235" w:rsidRDefault="00973768" w:rsidP="002B117E">
            <w:pPr>
              <w:rPr>
                <w:rStyle w:val="Emphasis"/>
                <w:rFonts w:asciiTheme="minorHAnsi" w:hAnsiTheme="minorHAnsi" w:cs="Arial"/>
                <w:i w:val="0"/>
                <w:sz w:val="22"/>
                <w:szCs w:val="22"/>
              </w:rPr>
            </w:pPr>
          </w:p>
          <w:p w14:paraId="626513E4" w14:textId="77777777" w:rsidR="00973768" w:rsidRPr="004D7235" w:rsidRDefault="00973768" w:rsidP="002B117E">
            <w:pPr>
              <w:rPr>
                <w:rStyle w:val="Emphasis"/>
                <w:rFonts w:asciiTheme="minorHAnsi" w:hAnsiTheme="minorHAnsi" w:cs="Arial"/>
                <w:i w:val="0"/>
                <w:sz w:val="22"/>
                <w:szCs w:val="22"/>
              </w:rPr>
            </w:pPr>
          </w:p>
          <w:p w14:paraId="626513E5" w14:textId="77777777" w:rsidR="00973768" w:rsidRPr="004D7235" w:rsidRDefault="00973768" w:rsidP="002B117E">
            <w:pPr>
              <w:rPr>
                <w:rStyle w:val="Emphasis"/>
                <w:rFonts w:asciiTheme="minorHAnsi" w:hAnsiTheme="minorHAnsi" w:cs="Arial"/>
                <w:i w:val="0"/>
                <w:sz w:val="22"/>
                <w:szCs w:val="22"/>
              </w:rPr>
            </w:pPr>
          </w:p>
          <w:p w14:paraId="626513E6" w14:textId="77777777" w:rsidR="00973768" w:rsidRPr="004D7235" w:rsidRDefault="00973768" w:rsidP="002B117E">
            <w:pPr>
              <w:rPr>
                <w:rStyle w:val="Emphasis"/>
                <w:rFonts w:asciiTheme="minorHAnsi" w:hAnsiTheme="minorHAnsi" w:cs="Arial"/>
                <w:i w:val="0"/>
                <w:sz w:val="22"/>
                <w:szCs w:val="22"/>
              </w:rPr>
            </w:pPr>
          </w:p>
          <w:p w14:paraId="626513E7" w14:textId="77777777" w:rsidR="00973768" w:rsidRPr="004D7235" w:rsidRDefault="00973768" w:rsidP="002B117E">
            <w:pPr>
              <w:rPr>
                <w:rStyle w:val="Emphasis"/>
                <w:rFonts w:asciiTheme="minorHAnsi" w:hAnsiTheme="minorHAnsi" w:cs="Arial"/>
                <w:i w:val="0"/>
                <w:sz w:val="22"/>
                <w:szCs w:val="22"/>
              </w:rPr>
            </w:pPr>
          </w:p>
          <w:p w14:paraId="626513E8" w14:textId="77777777" w:rsidR="00973768" w:rsidRPr="004D7235" w:rsidRDefault="00973768" w:rsidP="002B117E">
            <w:pPr>
              <w:rPr>
                <w:rStyle w:val="Emphasis"/>
                <w:rFonts w:asciiTheme="minorHAnsi" w:hAnsiTheme="minorHAnsi" w:cs="Arial"/>
                <w:i w:val="0"/>
                <w:sz w:val="22"/>
                <w:szCs w:val="22"/>
              </w:rPr>
            </w:pPr>
          </w:p>
          <w:p w14:paraId="626513E9" w14:textId="77777777" w:rsidR="00973768" w:rsidRPr="004D7235" w:rsidRDefault="00973768" w:rsidP="002B117E">
            <w:pPr>
              <w:rPr>
                <w:rStyle w:val="Emphasis"/>
                <w:rFonts w:asciiTheme="minorHAnsi" w:hAnsiTheme="minorHAnsi" w:cs="Arial"/>
                <w:i w:val="0"/>
                <w:sz w:val="22"/>
                <w:szCs w:val="22"/>
              </w:rPr>
            </w:pPr>
          </w:p>
          <w:p w14:paraId="626513EA" w14:textId="77777777" w:rsidR="00973768" w:rsidRPr="004D7235" w:rsidRDefault="00973768" w:rsidP="002B117E">
            <w:pPr>
              <w:rPr>
                <w:rStyle w:val="Emphasis"/>
                <w:rFonts w:asciiTheme="minorHAnsi" w:hAnsiTheme="minorHAnsi" w:cs="Arial"/>
                <w:i w:val="0"/>
                <w:sz w:val="22"/>
                <w:szCs w:val="22"/>
              </w:rPr>
            </w:pPr>
          </w:p>
          <w:p w14:paraId="626513EB" w14:textId="77777777" w:rsidR="00973768" w:rsidRPr="004D7235" w:rsidRDefault="00973768" w:rsidP="002B117E">
            <w:pPr>
              <w:rPr>
                <w:rStyle w:val="Emphasis"/>
                <w:rFonts w:asciiTheme="minorHAnsi" w:hAnsiTheme="minorHAnsi" w:cs="Arial"/>
                <w:i w:val="0"/>
                <w:sz w:val="22"/>
                <w:szCs w:val="22"/>
              </w:rPr>
            </w:pPr>
          </w:p>
          <w:p w14:paraId="626513EC" w14:textId="77777777" w:rsidR="00973768" w:rsidRPr="004D7235" w:rsidRDefault="00973768" w:rsidP="002B117E">
            <w:pPr>
              <w:rPr>
                <w:rStyle w:val="Emphasis"/>
                <w:rFonts w:asciiTheme="minorHAnsi" w:hAnsiTheme="minorHAnsi" w:cs="Arial"/>
                <w:i w:val="0"/>
                <w:sz w:val="22"/>
                <w:szCs w:val="22"/>
              </w:rPr>
            </w:pPr>
          </w:p>
          <w:p w14:paraId="626513ED" w14:textId="77777777" w:rsidR="00973768" w:rsidRPr="004D7235" w:rsidRDefault="00973768" w:rsidP="002B117E">
            <w:pPr>
              <w:rPr>
                <w:rStyle w:val="Emphasis"/>
                <w:rFonts w:asciiTheme="minorHAnsi" w:hAnsiTheme="minorHAnsi" w:cs="Arial"/>
                <w:i w:val="0"/>
                <w:sz w:val="22"/>
                <w:szCs w:val="22"/>
              </w:rPr>
            </w:pPr>
          </w:p>
          <w:p w14:paraId="626513EE" w14:textId="77777777" w:rsidR="00973768" w:rsidRPr="004D7235" w:rsidRDefault="00973768" w:rsidP="002B117E">
            <w:pPr>
              <w:rPr>
                <w:rStyle w:val="Emphasis"/>
                <w:rFonts w:asciiTheme="minorHAnsi" w:hAnsiTheme="minorHAnsi" w:cs="Arial"/>
                <w:i w:val="0"/>
                <w:sz w:val="22"/>
                <w:szCs w:val="22"/>
              </w:rPr>
            </w:pPr>
          </w:p>
          <w:p w14:paraId="626513EF" w14:textId="77777777" w:rsidR="00973768" w:rsidRPr="004D7235" w:rsidRDefault="00973768" w:rsidP="002B117E">
            <w:pPr>
              <w:rPr>
                <w:rStyle w:val="Emphasis"/>
                <w:rFonts w:asciiTheme="minorHAnsi" w:hAnsiTheme="minorHAnsi" w:cs="Arial"/>
                <w:i w:val="0"/>
                <w:sz w:val="22"/>
                <w:szCs w:val="22"/>
              </w:rPr>
            </w:pPr>
          </w:p>
          <w:p w14:paraId="626513F0" w14:textId="77777777" w:rsidR="00973768" w:rsidRPr="004D7235" w:rsidRDefault="00973768" w:rsidP="002B117E">
            <w:pPr>
              <w:rPr>
                <w:rStyle w:val="Emphasis"/>
                <w:rFonts w:asciiTheme="minorHAnsi" w:hAnsiTheme="minorHAnsi" w:cs="Arial"/>
                <w:i w:val="0"/>
                <w:sz w:val="22"/>
                <w:szCs w:val="22"/>
              </w:rPr>
            </w:pPr>
          </w:p>
          <w:p w14:paraId="626513F1" w14:textId="77777777" w:rsidR="00973768" w:rsidRPr="004D7235" w:rsidRDefault="00973768" w:rsidP="002B117E">
            <w:pPr>
              <w:rPr>
                <w:rStyle w:val="Emphasis"/>
                <w:rFonts w:asciiTheme="minorHAnsi" w:hAnsiTheme="minorHAnsi" w:cs="Arial"/>
                <w:i w:val="0"/>
                <w:sz w:val="22"/>
                <w:szCs w:val="22"/>
              </w:rPr>
            </w:pPr>
          </w:p>
          <w:p w14:paraId="626513F2" w14:textId="77777777" w:rsidR="00973768" w:rsidRPr="004D7235" w:rsidRDefault="00973768" w:rsidP="002B117E">
            <w:pPr>
              <w:rPr>
                <w:rStyle w:val="Emphasis"/>
                <w:rFonts w:asciiTheme="minorHAnsi" w:hAnsiTheme="minorHAnsi" w:cs="Arial"/>
                <w:i w:val="0"/>
                <w:sz w:val="22"/>
                <w:szCs w:val="22"/>
              </w:rPr>
            </w:pPr>
          </w:p>
          <w:p w14:paraId="626513F3" w14:textId="77777777" w:rsidR="00973768" w:rsidRPr="004D7235" w:rsidRDefault="00973768" w:rsidP="002B117E">
            <w:pPr>
              <w:rPr>
                <w:rStyle w:val="Emphasis"/>
                <w:rFonts w:asciiTheme="minorHAnsi" w:hAnsiTheme="minorHAnsi" w:cs="Arial"/>
                <w:i w:val="0"/>
                <w:sz w:val="22"/>
                <w:szCs w:val="22"/>
              </w:rPr>
            </w:pPr>
          </w:p>
          <w:p w14:paraId="626513F4" w14:textId="77777777" w:rsidR="00973768" w:rsidRPr="004D7235" w:rsidRDefault="00973768" w:rsidP="002B117E">
            <w:pPr>
              <w:rPr>
                <w:rStyle w:val="Emphasis"/>
                <w:rFonts w:asciiTheme="minorHAnsi" w:hAnsiTheme="minorHAnsi" w:cs="Arial"/>
                <w:i w:val="0"/>
                <w:sz w:val="22"/>
                <w:szCs w:val="22"/>
              </w:rPr>
            </w:pPr>
          </w:p>
          <w:p w14:paraId="626513F5" w14:textId="77777777" w:rsidR="00973768" w:rsidRPr="004D7235" w:rsidRDefault="00973768" w:rsidP="002B117E">
            <w:pPr>
              <w:rPr>
                <w:rStyle w:val="Emphasis"/>
                <w:rFonts w:asciiTheme="minorHAnsi" w:hAnsiTheme="minorHAnsi" w:cs="Arial"/>
                <w:i w:val="0"/>
                <w:sz w:val="22"/>
                <w:szCs w:val="22"/>
              </w:rPr>
            </w:pPr>
          </w:p>
          <w:p w14:paraId="626513F6" w14:textId="77777777" w:rsidR="00973768" w:rsidRPr="004D7235" w:rsidRDefault="00973768" w:rsidP="002B117E">
            <w:pPr>
              <w:rPr>
                <w:rStyle w:val="Emphasis"/>
                <w:rFonts w:asciiTheme="minorHAnsi" w:hAnsiTheme="minorHAnsi" w:cs="Arial"/>
                <w:i w:val="0"/>
                <w:sz w:val="22"/>
                <w:szCs w:val="22"/>
              </w:rPr>
            </w:pPr>
          </w:p>
          <w:p w14:paraId="626513F7" w14:textId="77777777" w:rsidR="00973768" w:rsidRPr="004D7235" w:rsidRDefault="00973768" w:rsidP="002B117E">
            <w:pPr>
              <w:rPr>
                <w:rStyle w:val="Emphasis"/>
                <w:rFonts w:asciiTheme="minorHAnsi" w:hAnsiTheme="minorHAnsi" w:cs="Arial"/>
                <w:i w:val="0"/>
                <w:sz w:val="22"/>
                <w:szCs w:val="22"/>
              </w:rPr>
            </w:pPr>
          </w:p>
          <w:p w14:paraId="626513F8" w14:textId="77777777" w:rsidR="00973768" w:rsidRPr="004D7235" w:rsidRDefault="00973768" w:rsidP="002B117E">
            <w:pPr>
              <w:rPr>
                <w:rStyle w:val="Emphasis"/>
                <w:rFonts w:asciiTheme="minorHAnsi" w:hAnsiTheme="minorHAnsi" w:cs="Arial"/>
                <w:i w:val="0"/>
                <w:sz w:val="22"/>
                <w:szCs w:val="22"/>
              </w:rPr>
            </w:pPr>
          </w:p>
          <w:p w14:paraId="626513F9" w14:textId="77777777" w:rsidR="00973768" w:rsidRPr="004D7235" w:rsidRDefault="00973768" w:rsidP="002B117E">
            <w:pPr>
              <w:rPr>
                <w:rStyle w:val="Emphasis"/>
                <w:rFonts w:asciiTheme="minorHAnsi" w:hAnsiTheme="minorHAnsi" w:cs="Arial"/>
                <w:i w:val="0"/>
                <w:sz w:val="22"/>
                <w:szCs w:val="22"/>
              </w:rPr>
            </w:pPr>
          </w:p>
          <w:p w14:paraId="626513FA" w14:textId="77777777" w:rsidR="003C5521" w:rsidRPr="004D7235" w:rsidRDefault="003C5521" w:rsidP="00570925">
            <w:pPr>
              <w:rPr>
                <w:rFonts w:asciiTheme="minorHAnsi" w:hAnsiTheme="minorHAnsi" w:cs="Arial"/>
                <w:color w:val="000000"/>
                <w:sz w:val="22"/>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6AAEABC8" w:rsidR="00B00C71" w:rsidRPr="004D7235" w:rsidRDefault="000914CB" w:rsidP="0033798F">
            <w:pPr>
              <w:rPr>
                <w:rFonts w:asciiTheme="minorHAnsi" w:hAnsiTheme="minorHAnsi" w:cs="Arial"/>
              </w:rPr>
            </w:pPr>
            <w:r w:rsidRPr="000914CB">
              <w:rPr>
                <w:rFonts w:asciiTheme="minorHAnsi" w:hAnsiTheme="minorHAnsi" w:cs="Arial"/>
                <w:color w:val="000000"/>
                <w:szCs w:val="22"/>
              </w:rPr>
              <w:t>A shortfall of $26M forces Missouri’s public defenders to deny justice</w:t>
            </w:r>
            <w:r w:rsidR="000B7095">
              <w:rPr>
                <w:rFonts w:asciiTheme="minorHAnsi" w:hAnsiTheme="minorHAnsi" w:cs="Arial"/>
                <w:color w:val="000000"/>
                <w:szCs w:val="22"/>
              </w:rPr>
              <w:t xml:space="preserve"> – how Missouri has shortchanged adequate public representation for decades from</w:t>
            </w:r>
            <w:r w:rsidR="00E06B66">
              <w:rPr>
                <w:rFonts w:asciiTheme="minorHAnsi" w:hAnsiTheme="minorHAnsi"/>
                <w:color w:val="423A38"/>
              </w:rPr>
              <w:t xml:space="preserve"> @</w:t>
            </w:r>
            <w:proofErr w:type="spellStart"/>
            <w:r w:rsidR="00E06B66">
              <w:rPr>
                <w:rFonts w:asciiTheme="minorHAnsi" w:hAnsiTheme="minorHAnsi"/>
                <w:color w:val="423A38"/>
              </w:rPr>
              <w:t>aclu_mo</w:t>
            </w:r>
            <w:proofErr w:type="spellEnd"/>
            <w:r w:rsidR="00E06B66">
              <w:rPr>
                <w:rFonts w:asciiTheme="minorHAnsi" w:hAnsiTheme="minorHAnsi"/>
                <w:color w:val="423A38"/>
              </w:rPr>
              <w:t>. &lt;link&gt;</w:t>
            </w: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3"/>
      <w:footerReference w:type="default" r:id="rId24"/>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5BAA3" w14:textId="77777777" w:rsidR="000569DA" w:rsidRDefault="000569DA" w:rsidP="00746B86">
      <w:r>
        <w:separator/>
      </w:r>
    </w:p>
  </w:endnote>
  <w:endnote w:type="continuationSeparator" w:id="0">
    <w:p w14:paraId="1ABB2324" w14:textId="77777777" w:rsidR="000569DA" w:rsidRDefault="000569DA"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IN-Regular">
    <w:altName w:val="Calibri"/>
    <w:panose1 w:val="020B0604020202020204"/>
    <w:charset w:val="00"/>
    <w:family w:val="auto"/>
    <w:pitch w:val="variable"/>
    <w:sig w:usb0="80000027" w:usb1="00000000" w:usb2="00000000" w:usb3="00000000" w:csb0="00000001" w:csb1="00000000"/>
  </w:font>
  <w:font w:name="DIN-Bold">
    <w:altName w:val="Calibri"/>
    <w:panose1 w:val="020B06040202020202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26BA8" w14:textId="77777777" w:rsidR="000569DA" w:rsidRDefault="000569DA" w:rsidP="00746B86">
      <w:r>
        <w:separator/>
      </w:r>
    </w:p>
  </w:footnote>
  <w:footnote w:type="continuationSeparator" w:id="0">
    <w:p w14:paraId="0D882621" w14:textId="77777777" w:rsidR="000569DA" w:rsidRDefault="000569DA"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B80AF8"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B86"/>
    <w:rsid w:val="0001054F"/>
    <w:rsid w:val="00017291"/>
    <w:rsid w:val="0001761E"/>
    <w:rsid w:val="00017E11"/>
    <w:rsid w:val="00040673"/>
    <w:rsid w:val="00041A91"/>
    <w:rsid w:val="00052C04"/>
    <w:rsid w:val="00055132"/>
    <w:rsid w:val="000569DA"/>
    <w:rsid w:val="00073388"/>
    <w:rsid w:val="000914CB"/>
    <w:rsid w:val="000B7095"/>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B230A"/>
    <w:rsid w:val="004D1074"/>
    <w:rsid w:val="004D7235"/>
    <w:rsid w:val="00525319"/>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13B2B"/>
    <w:rsid w:val="007301D5"/>
    <w:rsid w:val="00741AF8"/>
    <w:rsid w:val="00743F9F"/>
    <w:rsid w:val="00746B86"/>
    <w:rsid w:val="0074760E"/>
    <w:rsid w:val="00782673"/>
    <w:rsid w:val="00797E6A"/>
    <w:rsid w:val="007A3BA8"/>
    <w:rsid w:val="007C43D4"/>
    <w:rsid w:val="007C4417"/>
    <w:rsid w:val="007C7AA6"/>
    <w:rsid w:val="007D2DB4"/>
    <w:rsid w:val="007E08A2"/>
    <w:rsid w:val="007F673C"/>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06B66"/>
    <w:rsid w:val="00E21909"/>
    <w:rsid w:val="00E468B6"/>
    <w:rsid w:val="00E6107F"/>
    <w:rsid w:val="00E93F3F"/>
    <w:rsid w:val="00EA79BA"/>
    <w:rsid w:val="00EB3479"/>
    <w:rsid w:val="00EE41FC"/>
    <w:rsid w:val="00EE43C4"/>
    <w:rsid w:val="00EF479F"/>
    <w:rsid w:val="00F10EA3"/>
    <w:rsid w:val="00F64E5C"/>
    <w:rsid w:val="00F725EB"/>
    <w:rsid w:val="00F7264B"/>
    <w:rsid w:val="00F75AAF"/>
    <w:rsid w:val="00F90E51"/>
    <w:rsid w:val="00FA2C8C"/>
    <w:rsid w:val="00FB00D8"/>
    <w:rsid w:val="00FB0450"/>
    <w:rsid w:val="00FC12D8"/>
    <w:rsid w:val="00FC690E"/>
    <w:rsid w:val="00FE229C"/>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1F3D2324-6058-41E6-8105-413842641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uiPriority w:val="20"/>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unhideWhenUsed/>
    <w:rsid w:val="004D7235"/>
    <w:pPr>
      <w:spacing w:before="100" w:beforeAutospacing="1" w:after="100" w:afterAutospacing="1"/>
    </w:pPr>
    <w:rPr>
      <w:rFonts w:ascii="Times New Roman" w:hAnsi="Times New Roman"/>
      <w:color w:val="auto"/>
    </w:rPr>
  </w:style>
  <w:style w:type="character" w:styleId="FollowedHyperlink">
    <w:name w:val="FollowedHyperlink"/>
    <w:basedOn w:val="DefaultParagraphFont"/>
    <w:uiPriority w:val="99"/>
    <w:semiHidden/>
    <w:unhideWhenUsed/>
    <w:rsid w:val="00797E6A"/>
    <w:rPr>
      <w:color w:val="800080" w:themeColor="followedHyperlink"/>
      <w:u w:val="single"/>
    </w:rPr>
  </w:style>
  <w:style w:type="character" w:styleId="UnresolvedMention">
    <w:name w:val="Unresolved Mention"/>
    <w:basedOn w:val="DefaultParagraphFont"/>
    <w:uiPriority w:val="99"/>
    <w:semiHidden/>
    <w:unhideWhenUsed/>
    <w:rsid w:val="00797E6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49455600">
      <w:bodyDiv w:val="1"/>
      <w:marLeft w:val="0"/>
      <w:marRight w:val="0"/>
      <w:marTop w:val="0"/>
      <w:marBottom w:val="0"/>
      <w:divBdr>
        <w:top w:val="none" w:sz="0" w:space="0" w:color="auto"/>
        <w:left w:val="none" w:sz="0" w:space="0" w:color="auto"/>
        <w:bottom w:val="none" w:sz="0" w:space="0" w:color="auto"/>
        <w:right w:val="none" w:sz="0" w:space="0" w:color="auto"/>
      </w:divBdr>
      <w:divsChild>
        <w:div w:id="1964186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546112465">
      <w:bodyDiv w:val="1"/>
      <w:marLeft w:val="0"/>
      <w:marRight w:val="0"/>
      <w:marTop w:val="0"/>
      <w:marBottom w:val="0"/>
      <w:divBdr>
        <w:top w:val="none" w:sz="0" w:space="0" w:color="auto"/>
        <w:left w:val="none" w:sz="0" w:space="0" w:color="auto"/>
        <w:bottom w:val="none" w:sz="0" w:space="0" w:color="auto"/>
        <w:right w:val="none" w:sz="0" w:space="0" w:color="auto"/>
      </w:divBdr>
      <w:divsChild>
        <w:div w:id="1982147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043990432">
      <w:bodyDiv w:val="1"/>
      <w:marLeft w:val="0"/>
      <w:marRight w:val="0"/>
      <w:marTop w:val="0"/>
      <w:marBottom w:val="0"/>
      <w:divBdr>
        <w:top w:val="none" w:sz="0" w:space="0" w:color="auto"/>
        <w:left w:val="none" w:sz="0" w:space="0" w:color="auto"/>
        <w:bottom w:val="none" w:sz="0" w:space="0" w:color="auto"/>
        <w:right w:val="none" w:sz="0" w:space="0" w:color="auto"/>
      </w:divBdr>
      <w:divsChild>
        <w:div w:id="697852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velazquez@aclu-mo.org"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aclu-mo.org/en/cases/church-v-missouri" TargetMode="Externa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aclu-mo.org/en/news/lack-adequate-funding-forces-missouri-public-defenders-shortchange-constitutional-righ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aclu-mo.org/en/cases/church-v-missouri"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lvehlewald@aclu-mo.org" TargetMode="External"/><Relationship Id="rId22" Type="http://schemas.openxmlformats.org/officeDocument/2006/relationships/hyperlink" Target="https://www.aclu-mo.org/en/public-defenders"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6940CA2-14B7-484F-8AD5-0FDC32B45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Daniela Velazquez</cp:lastModifiedBy>
  <cp:revision>2</cp:revision>
  <dcterms:created xsi:type="dcterms:W3CDTF">2018-05-15T19:33:00Z</dcterms:created>
  <dcterms:modified xsi:type="dcterms:W3CDTF">2018-05-15T19:33:00Z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