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812ABE">
      <w:pPr>
        <w:pStyle w:val="Title"/>
        <w:outlineLvl w:val="0"/>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812ABE">
      <w:pPr>
        <w:outlineLvl w:val="0"/>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3F1CE1" w:rsidP="00A4255E">
            <w:pPr>
              <w:rPr>
                <w:rFonts w:ascii="Arial" w:hAnsi="Arial" w:cs="Arial"/>
                <w:color w:val="000000"/>
              </w:rPr>
            </w:pPr>
            <w:r>
              <w:rPr>
                <w:rFonts w:ascii="Arial" w:hAnsi="Arial" w:cs="Arial"/>
                <w:color w:val="000000"/>
              </w:rPr>
              <w:t>ACLU of 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8068E3"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3F1CE1">
                  <w:rPr>
                    <w:rFonts w:ascii="Meiryo" w:hAnsi="Meiryo" w:cs="Arial"/>
                    <w:sz w:val="28"/>
                  </w:rPr>
                  <w:t>☒</w:t>
                </w:r>
              </w:sdtContent>
            </w:sdt>
            <w:r w:rsidR="00DD55D2" w:rsidRPr="00B00C71">
              <w:rPr>
                <w:rFonts w:ascii="Arial" w:hAnsi="Arial" w:cs="Arial"/>
              </w:rPr>
              <w:t xml:space="preserve">   Affiliate Full List </w:t>
            </w:r>
          </w:p>
          <w:p w:rsidR="00DD55D2" w:rsidRPr="00B00C71" w:rsidRDefault="008068E3"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8068E3" w:rsidP="003C5521">
            <w:pPr>
              <w:rPr>
                <w:rFonts w:ascii="Arial" w:hAnsi="Arial" w:cs="Arial"/>
                <w:color w:val="000000"/>
                <w:szCs w:val="22"/>
              </w:rPr>
            </w:pPr>
            <w:hyperlink r:id="rId13" w:history="1">
              <w:r w:rsidR="003F1CE1" w:rsidRPr="002E040A">
                <w:rPr>
                  <w:rStyle w:val="Hyperlink"/>
                  <w:rFonts w:ascii="Arial" w:hAnsi="Arial" w:cs="Arial"/>
                  <w:szCs w:val="22"/>
                </w:rPr>
                <w:t>dvelazquez@aclu-mo.org</w:t>
              </w:r>
            </w:hyperlink>
            <w:r w:rsidR="003F1CE1">
              <w:rPr>
                <w:rFonts w:ascii="Arial" w:hAnsi="Arial" w:cs="Arial"/>
                <w:color w:val="000000"/>
                <w:szCs w:val="22"/>
              </w:rPr>
              <w:t xml:space="preserve">, </w:t>
            </w:r>
            <w:hyperlink r:id="rId14" w:history="1">
              <w:r w:rsidR="003F1CE1" w:rsidRPr="002E040A">
                <w:rPr>
                  <w:rStyle w:val="Hyperlink"/>
                  <w:rFonts w:ascii="Arial" w:hAnsi="Arial" w:cs="Arial"/>
                  <w:szCs w:val="22"/>
                </w:rPr>
                <w:t>lvehlewald@aclu-mo.org</w:t>
              </w:r>
            </w:hyperlink>
          </w:p>
          <w:p w:rsidR="00DD55D2" w:rsidRPr="00B00C71" w:rsidRDefault="00DD55D2" w:rsidP="003C5521">
            <w:pPr>
              <w:rPr>
                <w:rFonts w:ascii="Arial" w:hAnsi="Arial" w:cs="Arial"/>
                <w:color w:val="000000"/>
                <w:szCs w:val="22"/>
              </w:rPr>
            </w:pPr>
          </w:p>
        </w:tc>
      </w:tr>
      <w:tr w:rsidR="003F1CE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F1CE1" w:rsidRPr="00B00C71" w:rsidRDefault="003F1CE1"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8068E3"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DA32CC">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8068E3" w:rsidP="00FC690E">
            <w:pPr>
              <w:rPr>
                <w:rFonts w:ascii="Arial" w:hAnsi="Arial" w:cs="Arial"/>
              </w:rPr>
            </w:pPr>
            <w:sdt>
              <w:sdtPr>
                <w:rPr>
                  <w:rFonts w:ascii="Arial" w:hAnsi="Arial" w:cs="Arial"/>
                  <w:sz w:val="28"/>
                </w:rPr>
                <w:id w:val="175468823"/>
                <w14:checkbox>
                  <w14:checked w14:val="1"/>
                  <w14:checkedState w14:val="2612" w14:font="MS Gothic"/>
                  <w14:uncheckedState w14:val="2610" w14:font="MS Gothic"/>
                </w14:checkbox>
              </w:sdtPr>
              <w:sdtEndPr/>
              <w:sdtContent>
                <w:r w:rsidR="00DA32CC">
                  <w:rPr>
                    <w:rFonts w:ascii="Meiryo" w:eastAsia="Meiryo" w:hAnsi="Meiryo" w:cs="Arial"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8068E3"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8068E3"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E1FBD" w:rsidRDefault="00BE1FBD" w:rsidP="000F2244">
            <w:pPr>
              <w:rPr>
                <w:rFonts w:ascii="Arial" w:hAnsi="Arial" w:cs="Arial"/>
                <w:color w:val="000000"/>
                <w:sz w:val="22"/>
                <w:szCs w:val="22"/>
              </w:rPr>
            </w:pPr>
            <w:r>
              <w:rPr>
                <w:rFonts w:ascii="Arial" w:hAnsi="Arial" w:cs="Arial"/>
                <w:color w:val="000000"/>
                <w:sz w:val="22"/>
                <w:szCs w:val="22"/>
              </w:rPr>
              <w:t xml:space="preserve">Let prosecutors know you’re watching </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DA32CC" w:rsidRPr="00DA32CC" w:rsidRDefault="00DA32CC" w:rsidP="00DA32CC">
            <w:pPr>
              <w:pStyle w:val="NormalWeb"/>
              <w:shd w:val="clear" w:color="auto" w:fill="FFFFFF"/>
              <w:spacing w:before="0" w:beforeAutospacing="0" w:after="373" w:afterAutospacing="0" w:line="420" w:lineRule="atLeast"/>
              <w:rPr>
                <w:rFonts w:ascii="Arial" w:hAnsi="Arial" w:cs="Arial"/>
                <w:color w:val="414141"/>
                <w:sz w:val="22"/>
                <w:szCs w:val="22"/>
              </w:rPr>
            </w:pPr>
            <w:r w:rsidRPr="00DA32CC">
              <w:rPr>
                <w:rFonts w:ascii="Arial" w:hAnsi="Arial" w:cs="Arial"/>
                <w:color w:val="414141"/>
                <w:sz w:val="22"/>
                <w:szCs w:val="22"/>
              </w:rPr>
              <w:t>We need prosecuting attorneys who choose people over prisons.</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A32CC" w:rsidRPr="00DA32CC" w:rsidRDefault="00DA32CC" w:rsidP="00B00C71">
            <w:pPr>
              <w:rPr>
                <w:rFonts w:ascii="Arial" w:hAnsi="Arial" w:cs="Arial"/>
                <w:color w:val="414141"/>
                <w:sz w:val="22"/>
                <w:szCs w:val="22"/>
                <w:shd w:val="clear" w:color="auto" w:fill="FFFFFF"/>
              </w:rPr>
            </w:pPr>
            <w:r w:rsidRPr="00DA32CC">
              <w:rPr>
                <w:rFonts w:ascii="Arial" w:hAnsi="Arial" w:cs="Arial"/>
                <w:color w:val="414141"/>
                <w:sz w:val="22"/>
                <w:szCs w:val="22"/>
                <w:shd w:val="clear" w:color="auto" w:fill="FFFFFF"/>
              </w:rPr>
              <w:t xml:space="preserve">Prosecuting attorneys are the most powerful actors within the criminal justice system. </w:t>
            </w:r>
          </w:p>
          <w:p w:rsidR="00DA32CC" w:rsidRPr="00DA32CC" w:rsidRDefault="00DA32CC" w:rsidP="00B00C71">
            <w:pPr>
              <w:rPr>
                <w:rFonts w:ascii="Arial" w:hAnsi="Arial" w:cs="Arial"/>
                <w:color w:val="414141"/>
                <w:sz w:val="22"/>
                <w:szCs w:val="22"/>
                <w:shd w:val="clear" w:color="auto" w:fill="FFFFFF"/>
              </w:rPr>
            </w:pPr>
          </w:p>
          <w:p w:rsidR="00DA32CC" w:rsidRPr="00DA32CC" w:rsidRDefault="00DA32CC" w:rsidP="00B00C71">
            <w:pPr>
              <w:rPr>
                <w:rFonts w:ascii="Arial" w:hAnsi="Arial" w:cs="Arial"/>
                <w:color w:val="414141"/>
                <w:sz w:val="22"/>
                <w:szCs w:val="22"/>
                <w:shd w:val="clear" w:color="auto" w:fill="FFFFFF"/>
              </w:rPr>
            </w:pPr>
            <w:r w:rsidRPr="00DA32CC">
              <w:rPr>
                <w:rStyle w:val="Strong"/>
                <w:rFonts w:ascii="Arial" w:hAnsi="Arial" w:cs="Arial"/>
                <w:b w:val="0"/>
                <w:color w:val="414141"/>
                <w:sz w:val="22"/>
                <w:szCs w:val="22"/>
                <w:shd w:val="clear" w:color="auto" w:fill="FFFFFF"/>
              </w:rPr>
              <w:t>Sign our petition and let the candidates for St. Louis County prosecuting attorney know you’re voting for criminal justice reform on August 7.</w:t>
            </w:r>
          </w:p>
          <w:p w:rsidR="002B117E" w:rsidRDefault="008068E3" w:rsidP="00B00C71">
            <w:pPr>
              <w:rPr>
                <w:rFonts w:ascii="Arial" w:hAnsi="Arial" w:cs="Arial"/>
                <w:sz w:val="22"/>
                <w:szCs w:val="22"/>
              </w:rPr>
            </w:pPr>
            <w:hyperlink r:id="rId19" w:tgtFrame="_blank" w:history="1">
              <w:r w:rsidR="00DA32CC" w:rsidRPr="00DA32CC">
                <w:rPr>
                  <w:rStyle w:val="Hyperlink"/>
                  <w:rFonts w:ascii="Arial" w:hAnsi="Arial" w:cs="Arial"/>
                  <w:color w:val="1F73B7"/>
                  <w:sz w:val="22"/>
                  <w:szCs w:val="22"/>
                  <w:shd w:val="clear" w:color="auto" w:fill="FFFFFF"/>
                </w:rPr>
                <w:t>https://action.aclu.org/petition/it’s-time-hold-prosecutors-accountable</w:t>
              </w:r>
            </w:hyperlink>
          </w:p>
          <w:p w:rsidR="00C1588D" w:rsidRDefault="00C1588D" w:rsidP="00B00C71">
            <w:pPr>
              <w:rPr>
                <w:rFonts w:ascii="Arial" w:hAnsi="Arial" w:cs="Arial"/>
                <w:sz w:val="22"/>
                <w:szCs w:val="22"/>
              </w:rPr>
            </w:pPr>
          </w:p>
          <w:p w:rsidR="00C1588D" w:rsidRDefault="00C1588D" w:rsidP="00B00C71">
            <w:pPr>
              <w:rPr>
                <w:rFonts w:ascii="Arial" w:hAnsi="Arial" w:cs="Arial"/>
                <w:sz w:val="22"/>
                <w:szCs w:val="22"/>
              </w:rPr>
            </w:pPr>
            <w:r>
              <w:rPr>
                <w:rFonts w:ascii="Arial" w:hAnsi="Arial" w:cs="Arial"/>
                <w:sz w:val="22"/>
                <w:szCs w:val="22"/>
              </w:rPr>
              <w:t>Commit to Smart Justice across Missouri – take action with your vote.</w:t>
            </w:r>
          </w:p>
          <w:p w:rsidR="00C1588D" w:rsidRDefault="008068E3" w:rsidP="00B00C71">
            <w:pPr>
              <w:rPr>
                <w:rFonts w:ascii="Arial" w:hAnsi="Arial" w:cs="Arial"/>
                <w:sz w:val="22"/>
                <w:szCs w:val="22"/>
              </w:rPr>
            </w:pPr>
            <w:hyperlink r:id="rId20" w:history="1">
              <w:r w:rsidR="00C1588D" w:rsidRPr="009D40EC">
                <w:rPr>
                  <w:rStyle w:val="Hyperlink"/>
                  <w:rFonts w:ascii="Arial" w:hAnsi="Arial" w:cs="Arial"/>
                  <w:sz w:val="22"/>
                  <w:szCs w:val="22"/>
                </w:rPr>
                <w:t>https://www.aclu.org/voter/</w:t>
              </w:r>
            </w:hyperlink>
            <w:r w:rsidR="00C1588D">
              <w:rPr>
                <w:rFonts w:ascii="Arial" w:hAnsi="Arial" w:cs="Arial"/>
                <w:sz w:val="22"/>
                <w:szCs w:val="22"/>
              </w:rPr>
              <w:t xml:space="preserve"> </w:t>
            </w:r>
          </w:p>
          <w:p w:rsidR="00C1588D" w:rsidRPr="00B00C71" w:rsidRDefault="00C1588D"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880188" w:rsidRDefault="008068E3" w:rsidP="002F55CE">
            <w:pPr>
              <w:rPr>
                <w:rFonts w:ascii="Arial" w:hAnsi="Arial" w:cs="Arial"/>
                <w:color w:val="000000"/>
                <w:sz w:val="22"/>
                <w:szCs w:val="22"/>
              </w:rPr>
            </w:pPr>
            <w:hyperlink r:id="rId21" w:history="1">
              <w:r w:rsidR="00880188" w:rsidRPr="00880188">
                <w:rPr>
                  <w:rStyle w:val="Hyperlink"/>
                  <w:rFonts w:ascii="Arial" w:hAnsi="Arial" w:cs="Arial"/>
                  <w:sz w:val="22"/>
                  <w:szCs w:val="22"/>
                </w:rPr>
                <w:t>https://www.youtube.com/watch?v=wCxkGsh2XFk</w:t>
              </w:r>
            </w:hyperlink>
            <w:r w:rsidR="00880188" w:rsidRPr="00880188">
              <w:rPr>
                <w:rFonts w:ascii="Arial" w:hAnsi="Arial" w:cs="Arial"/>
                <w:color w:val="000000"/>
                <w:sz w:val="22"/>
                <w:szCs w:val="22"/>
              </w:rPr>
              <w:t xml:space="preserve"> </w:t>
            </w:r>
          </w:p>
          <w:p w:rsidR="002B117E" w:rsidRDefault="002B117E" w:rsidP="002F55CE">
            <w:pPr>
              <w:rPr>
                <w:rFonts w:ascii="Arial" w:hAnsi="Arial" w:cs="Arial"/>
                <w:color w:val="000000"/>
                <w:szCs w:val="22"/>
              </w:rPr>
            </w:pPr>
          </w:p>
          <w:p w:rsidR="003F1CE1" w:rsidRPr="00DA32CC" w:rsidRDefault="008068E3" w:rsidP="002F55CE">
            <w:pPr>
              <w:rPr>
                <w:rFonts w:ascii="Arial" w:hAnsi="Arial" w:cs="Arial"/>
                <w:color w:val="000000"/>
                <w:sz w:val="22"/>
                <w:szCs w:val="22"/>
              </w:rPr>
            </w:pPr>
            <w:hyperlink r:id="rId22" w:history="1">
              <w:r w:rsidR="00DA32CC" w:rsidRPr="009D40EC">
                <w:rPr>
                  <w:rStyle w:val="Hyperlink"/>
                  <w:rFonts w:ascii="Arial" w:hAnsi="Arial" w:cs="Arial"/>
                  <w:sz w:val="22"/>
                  <w:szCs w:val="22"/>
                </w:rPr>
                <w:t>https://www.pickyourpa.org/</w:t>
              </w:r>
            </w:hyperlink>
            <w:r w:rsidR="00DA32CC">
              <w:rPr>
                <w:rFonts w:ascii="Arial" w:hAnsi="Arial" w:cs="Arial"/>
                <w:color w:val="000000"/>
                <w:sz w:val="22"/>
                <w:szCs w:val="22"/>
              </w:rPr>
              <w:t xml:space="preserve"> </w:t>
            </w:r>
          </w:p>
          <w:p w:rsidR="003F1CE1" w:rsidRPr="00B00C71" w:rsidRDefault="003F1CE1"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C1588D" w:rsidRDefault="002B117E"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463A68" w:rsidRPr="00C1588D" w:rsidRDefault="00463A68" w:rsidP="003F1CE1">
            <w:pPr>
              <w:rPr>
                <w:rFonts w:ascii="Arial" w:hAnsi="Arial" w:cs="Arial"/>
                <w:color w:val="auto"/>
                <w:sz w:val="22"/>
                <w:szCs w:val="22"/>
              </w:rPr>
            </w:pPr>
            <w:r w:rsidRPr="00C1588D">
              <w:rPr>
                <w:rFonts w:ascii="Arial" w:hAnsi="Arial" w:cs="Arial"/>
                <w:color w:val="auto"/>
                <w:sz w:val="22"/>
                <w:szCs w:val="22"/>
              </w:rPr>
              <w:t>Dear XXXXXX,</w:t>
            </w:r>
          </w:p>
          <w:p w:rsidR="00463A68" w:rsidRPr="00C1588D" w:rsidRDefault="00463A68" w:rsidP="003F1CE1">
            <w:pPr>
              <w:rPr>
                <w:rFonts w:ascii="Arial" w:hAnsi="Arial" w:cs="Arial"/>
                <w:color w:val="auto"/>
                <w:sz w:val="22"/>
                <w:szCs w:val="22"/>
              </w:rPr>
            </w:pPr>
          </w:p>
          <w:p w:rsidR="00880188" w:rsidRDefault="00880188" w:rsidP="0070234F">
            <w:pPr>
              <w:rPr>
                <w:rFonts w:ascii="Arial" w:hAnsi="Arial" w:cs="Arial"/>
                <w:bCs/>
                <w:color w:val="auto"/>
                <w:sz w:val="22"/>
                <w:szCs w:val="22"/>
                <w:shd w:val="clear" w:color="auto" w:fill="FFFFFF"/>
              </w:rPr>
            </w:pPr>
            <w:r>
              <w:rPr>
                <w:rFonts w:ascii="Arial" w:hAnsi="Arial" w:cs="Arial"/>
                <w:bCs/>
                <w:color w:val="auto"/>
                <w:sz w:val="22"/>
                <w:szCs w:val="22"/>
                <w:shd w:val="clear" w:color="auto" w:fill="FFFFFF"/>
              </w:rPr>
              <w:t xml:space="preserve">Justice can’t wait any longer. </w:t>
            </w:r>
            <w:r w:rsidR="00072038">
              <w:rPr>
                <w:rFonts w:ascii="Arial" w:hAnsi="Arial" w:cs="Arial"/>
                <w:bCs/>
                <w:color w:val="auto"/>
                <w:sz w:val="22"/>
                <w:szCs w:val="22"/>
                <w:shd w:val="clear" w:color="auto" w:fill="FFFFFF"/>
              </w:rPr>
              <w:t>The time for smart justice is now.</w:t>
            </w:r>
          </w:p>
          <w:p w:rsidR="00880188" w:rsidRDefault="00880188" w:rsidP="0070234F">
            <w:pPr>
              <w:rPr>
                <w:rFonts w:ascii="Arial" w:hAnsi="Arial" w:cs="Arial"/>
                <w:bCs/>
                <w:color w:val="auto"/>
                <w:sz w:val="22"/>
                <w:szCs w:val="22"/>
                <w:shd w:val="clear" w:color="auto" w:fill="FFFFFF"/>
              </w:rPr>
            </w:pPr>
          </w:p>
          <w:p w:rsidR="00BE1FBD" w:rsidRDefault="00BE1FBD" w:rsidP="0070234F">
            <w:pPr>
              <w:rPr>
                <w:rFonts w:ascii="Arial" w:hAnsi="Arial" w:cs="Arial"/>
                <w:color w:val="auto"/>
                <w:sz w:val="22"/>
                <w:szCs w:val="22"/>
                <w:shd w:val="clear" w:color="auto" w:fill="FFFFFF"/>
              </w:rPr>
            </w:pPr>
            <w:r>
              <w:rPr>
                <w:rFonts w:ascii="Arial" w:hAnsi="Arial" w:cs="Arial"/>
                <w:bCs/>
                <w:color w:val="auto"/>
                <w:sz w:val="22"/>
                <w:szCs w:val="22"/>
                <w:shd w:val="clear" w:color="auto" w:fill="FFFFFF"/>
              </w:rPr>
              <w:t>Prosecuting a</w:t>
            </w:r>
            <w:r w:rsidR="00DA32CC" w:rsidRPr="00C1588D">
              <w:rPr>
                <w:rFonts w:ascii="Arial" w:hAnsi="Arial" w:cs="Arial"/>
                <w:bCs/>
                <w:color w:val="auto"/>
                <w:sz w:val="22"/>
                <w:szCs w:val="22"/>
                <w:shd w:val="clear" w:color="auto" w:fill="FFFFFF"/>
              </w:rPr>
              <w:t>ttorneys </w:t>
            </w:r>
            <w:r>
              <w:rPr>
                <w:rFonts w:ascii="Arial" w:hAnsi="Arial" w:cs="Arial"/>
                <w:color w:val="auto"/>
                <w:sz w:val="22"/>
                <w:szCs w:val="22"/>
                <w:shd w:val="clear" w:color="auto" w:fill="FFFFFF"/>
              </w:rPr>
              <w:t xml:space="preserve">hold a tremendous amount of power. </w:t>
            </w:r>
            <w:r w:rsidR="00DA32CC" w:rsidRPr="00C1588D">
              <w:rPr>
                <w:rFonts w:ascii="Arial" w:hAnsi="Arial" w:cs="Arial"/>
                <w:color w:val="auto"/>
                <w:sz w:val="22"/>
                <w:szCs w:val="22"/>
                <w:shd w:val="clear" w:color="auto" w:fill="FFFFFF"/>
              </w:rPr>
              <w:t xml:space="preserve"> They choose which charges to bring in thousand</w:t>
            </w:r>
            <w:r>
              <w:rPr>
                <w:rFonts w:ascii="Arial" w:hAnsi="Arial" w:cs="Arial"/>
                <w:color w:val="auto"/>
                <w:sz w:val="22"/>
                <w:szCs w:val="22"/>
                <w:shd w:val="clear" w:color="auto" w:fill="FFFFFF"/>
              </w:rPr>
              <w:t xml:space="preserve">s of cases, </w:t>
            </w:r>
            <w:r w:rsidR="00893189">
              <w:rPr>
                <w:rFonts w:ascii="Arial" w:hAnsi="Arial" w:cs="Arial"/>
                <w:color w:val="auto"/>
                <w:sz w:val="22"/>
                <w:szCs w:val="22"/>
                <w:shd w:val="clear" w:color="auto" w:fill="FFFFFF"/>
              </w:rPr>
              <w:t>often</w:t>
            </w:r>
            <w:r>
              <w:rPr>
                <w:rFonts w:ascii="Arial" w:hAnsi="Arial" w:cs="Arial"/>
                <w:color w:val="auto"/>
                <w:sz w:val="22"/>
                <w:szCs w:val="22"/>
                <w:shd w:val="clear" w:color="auto" w:fill="FFFFFF"/>
              </w:rPr>
              <w:t xml:space="preserve"> altering the course of</w:t>
            </w:r>
            <w:r w:rsidR="00893189">
              <w:rPr>
                <w:rFonts w:ascii="Arial" w:hAnsi="Arial" w:cs="Arial"/>
                <w:color w:val="auto"/>
                <w:sz w:val="22"/>
                <w:szCs w:val="22"/>
                <w:shd w:val="clear" w:color="auto" w:fill="FFFFFF"/>
              </w:rPr>
              <w:t xml:space="preserve"> an entire life</w:t>
            </w:r>
            <w:r>
              <w:rPr>
                <w:rFonts w:ascii="Arial" w:hAnsi="Arial" w:cs="Arial"/>
                <w:color w:val="auto"/>
                <w:sz w:val="22"/>
                <w:szCs w:val="22"/>
                <w:shd w:val="clear" w:color="auto" w:fill="FFFFFF"/>
              </w:rPr>
              <w:t>. T</w:t>
            </w:r>
            <w:r w:rsidR="00DA32CC" w:rsidRPr="00C1588D">
              <w:rPr>
                <w:rFonts w:ascii="Arial" w:hAnsi="Arial" w:cs="Arial"/>
                <w:color w:val="auto"/>
                <w:sz w:val="22"/>
                <w:szCs w:val="22"/>
                <w:shd w:val="clear" w:color="auto" w:fill="FFFFFF"/>
              </w:rPr>
              <w:t xml:space="preserve">hey often call legislators to support - or oppose - criminal justice policy change. </w:t>
            </w:r>
          </w:p>
          <w:p w:rsidR="00BE1FBD" w:rsidRDefault="00BE1FBD" w:rsidP="0070234F">
            <w:pPr>
              <w:rPr>
                <w:rFonts w:ascii="Arial" w:hAnsi="Arial" w:cs="Arial"/>
                <w:color w:val="auto"/>
                <w:sz w:val="22"/>
                <w:szCs w:val="22"/>
                <w:shd w:val="clear" w:color="auto" w:fill="FFFFFF"/>
              </w:rPr>
            </w:pPr>
          </w:p>
          <w:p w:rsidR="0070234F" w:rsidRDefault="00DA32CC" w:rsidP="0070234F">
            <w:pPr>
              <w:rPr>
                <w:rFonts w:ascii="Arial" w:hAnsi="Arial" w:cs="Arial"/>
                <w:color w:val="auto"/>
                <w:sz w:val="22"/>
                <w:szCs w:val="22"/>
              </w:rPr>
            </w:pPr>
            <w:r w:rsidRPr="00C1588D">
              <w:rPr>
                <w:rFonts w:ascii="Arial" w:hAnsi="Arial" w:cs="Arial"/>
                <w:color w:val="auto"/>
                <w:sz w:val="22"/>
                <w:szCs w:val="22"/>
                <w:shd w:val="clear" w:color="auto" w:fill="FFFFFF"/>
              </w:rPr>
              <w:t>Their power reaches across communities, into the courtr</w:t>
            </w:r>
            <w:r w:rsidR="00BE1FBD">
              <w:rPr>
                <w:rFonts w:ascii="Arial" w:hAnsi="Arial" w:cs="Arial"/>
                <w:color w:val="auto"/>
                <w:sz w:val="22"/>
                <w:szCs w:val="22"/>
                <w:shd w:val="clear" w:color="auto" w:fill="FFFFFF"/>
              </w:rPr>
              <w:t>oom, and all the way up to the state c</w:t>
            </w:r>
            <w:r w:rsidRPr="00C1588D">
              <w:rPr>
                <w:rFonts w:ascii="Arial" w:hAnsi="Arial" w:cs="Arial"/>
                <w:color w:val="auto"/>
                <w:sz w:val="22"/>
                <w:szCs w:val="22"/>
                <w:shd w:val="clear" w:color="auto" w:fill="FFFFFF"/>
              </w:rPr>
              <w:t>apitol and ballot box. The problem is that most of us don’t know who our </w:t>
            </w:r>
            <w:r w:rsidRPr="00C1588D">
              <w:rPr>
                <w:rFonts w:ascii="Arial" w:hAnsi="Arial" w:cs="Arial"/>
                <w:bCs/>
                <w:color w:val="auto"/>
                <w:sz w:val="22"/>
                <w:szCs w:val="22"/>
                <w:shd w:val="clear" w:color="auto" w:fill="FFFFFF"/>
              </w:rPr>
              <w:t>PA </w:t>
            </w:r>
            <w:r w:rsidRPr="00C1588D">
              <w:rPr>
                <w:rFonts w:ascii="Arial" w:hAnsi="Arial" w:cs="Arial"/>
                <w:color w:val="auto"/>
                <w:sz w:val="22"/>
                <w:szCs w:val="22"/>
                <w:shd w:val="clear" w:color="auto" w:fill="FFFFFF"/>
              </w:rPr>
              <w:t>is or what they stand for.</w:t>
            </w:r>
            <w:r w:rsidR="0070234F" w:rsidRPr="00C1588D">
              <w:rPr>
                <w:rFonts w:ascii="Arial" w:hAnsi="Arial" w:cs="Arial"/>
                <w:color w:val="auto"/>
                <w:sz w:val="22"/>
                <w:szCs w:val="22"/>
              </w:rPr>
              <w:t xml:space="preserve"> </w:t>
            </w:r>
          </w:p>
          <w:p w:rsidR="00880188" w:rsidRDefault="00880188" w:rsidP="0070234F">
            <w:pPr>
              <w:rPr>
                <w:rFonts w:ascii="Arial" w:hAnsi="Arial" w:cs="Arial"/>
                <w:color w:val="auto"/>
                <w:sz w:val="22"/>
                <w:szCs w:val="22"/>
              </w:rPr>
            </w:pPr>
          </w:p>
          <w:p w:rsidR="00880188" w:rsidRPr="00C1588D" w:rsidRDefault="00893189" w:rsidP="0070234F">
            <w:pPr>
              <w:rPr>
                <w:rFonts w:ascii="Arial" w:hAnsi="Arial" w:cs="Arial"/>
                <w:color w:val="auto"/>
                <w:sz w:val="22"/>
                <w:szCs w:val="22"/>
              </w:rPr>
            </w:pPr>
            <w:r>
              <w:rPr>
                <w:rFonts w:ascii="Arial" w:hAnsi="Arial" w:cs="Arial"/>
                <w:color w:val="auto"/>
                <w:sz w:val="22"/>
                <w:szCs w:val="22"/>
              </w:rPr>
              <w:t>We’re putting the spotlight on prosecutors because they are often the most important actor in the criminal justice system.  And the ACLU isn’t alone.</w:t>
            </w:r>
            <w:r w:rsidR="00880188">
              <w:rPr>
                <w:rFonts w:ascii="Arial" w:hAnsi="Arial" w:cs="Arial"/>
                <w:color w:val="auto"/>
                <w:sz w:val="22"/>
                <w:szCs w:val="22"/>
              </w:rPr>
              <w:t xml:space="preserve"> By now you ma</w:t>
            </w:r>
            <w:r w:rsidR="006A505B">
              <w:rPr>
                <w:rFonts w:ascii="Arial" w:hAnsi="Arial" w:cs="Arial"/>
                <w:color w:val="auto"/>
                <w:sz w:val="22"/>
                <w:szCs w:val="22"/>
              </w:rPr>
              <w:t xml:space="preserve">y have even seen a few celebs throwing their efforts into voter education, </w:t>
            </w:r>
            <w:hyperlink r:id="rId23" w:history="1">
              <w:r w:rsidR="006A505B" w:rsidRPr="006A505B">
                <w:rPr>
                  <w:rStyle w:val="Hyperlink"/>
                  <w:rFonts w:ascii="Arial" w:hAnsi="Arial" w:cs="Arial"/>
                  <w:sz w:val="22"/>
                  <w:szCs w:val="22"/>
                </w:rPr>
                <w:t>like this partner project</w:t>
              </w:r>
            </w:hyperlink>
            <w:r>
              <w:rPr>
                <w:rFonts w:ascii="Arial" w:hAnsi="Arial" w:cs="Arial"/>
                <w:color w:val="auto"/>
                <w:sz w:val="22"/>
                <w:szCs w:val="22"/>
              </w:rPr>
              <w:t xml:space="preserve"> from John Legend calling on Missourians to get to know their local PA.</w:t>
            </w:r>
          </w:p>
          <w:p w:rsidR="00DA32CC" w:rsidRPr="00C1588D" w:rsidRDefault="00DA32CC" w:rsidP="0070234F">
            <w:pPr>
              <w:rPr>
                <w:rFonts w:ascii="Arial" w:hAnsi="Arial" w:cs="Arial"/>
                <w:color w:val="auto"/>
                <w:sz w:val="22"/>
                <w:szCs w:val="22"/>
              </w:rPr>
            </w:pPr>
          </w:p>
          <w:p w:rsidR="00DA32CC" w:rsidRPr="00C1588D" w:rsidRDefault="00DA32CC" w:rsidP="0070234F">
            <w:pPr>
              <w:rPr>
                <w:rFonts w:ascii="Arial" w:hAnsi="Arial" w:cs="Arial"/>
                <w:color w:val="auto"/>
                <w:sz w:val="22"/>
                <w:szCs w:val="22"/>
                <w:shd w:val="clear" w:color="auto" w:fill="FFFFFF"/>
              </w:rPr>
            </w:pPr>
            <w:r w:rsidRPr="00C1588D">
              <w:rPr>
                <w:rFonts w:ascii="Arial" w:hAnsi="Arial" w:cs="Arial"/>
                <w:color w:val="auto"/>
                <w:sz w:val="22"/>
                <w:szCs w:val="22"/>
              </w:rPr>
              <w:t>That’s why ACLU of Missouri has been heavily involved in voter education efforts su</w:t>
            </w:r>
            <w:r w:rsidR="00893189">
              <w:rPr>
                <w:rFonts w:ascii="Arial" w:hAnsi="Arial" w:cs="Arial"/>
                <w:color w:val="auto"/>
                <w:sz w:val="22"/>
                <w:szCs w:val="22"/>
              </w:rPr>
              <w:t>rrounding the St. Louis County prosecuting a</w:t>
            </w:r>
            <w:r w:rsidRPr="00C1588D">
              <w:rPr>
                <w:rFonts w:ascii="Arial" w:hAnsi="Arial" w:cs="Arial"/>
                <w:color w:val="auto"/>
                <w:sz w:val="22"/>
                <w:szCs w:val="22"/>
              </w:rPr>
              <w:t xml:space="preserve">ttorney’s race. </w:t>
            </w:r>
            <w:r w:rsidRPr="00C1588D">
              <w:rPr>
                <w:rFonts w:ascii="Arial" w:hAnsi="Arial" w:cs="Arial"/>
                <w:color w:val="auto"/>
                <w:sz w:val="22"/>
                <w:szCs w:val="22"/>
                <w:shd w:val="clear" w:color="auto" w:fill="FFFFFF"/>
              </w:rPr>
              <w:t xml:space="preserve">We believe that </w:t>
            </w:r>
            <w:r w:rsidR="00C1588D" w:rsidRPr="00C1588D">
              <w:rPr>
                <w:rFonts w:ascii="Arial" w:hAnsi="Arial" w:cs="Arial"/>
                <w:color w:val="auto"/>
                <w:sz w:val="22"/>
                <w:szCs w:val="22"/>
                <w:shd w:val="clear" w:color="auto" w:fill="FFFFFF"/>
              </w:rPr>
              <w:t xml:space="preserve">St. Louis County </w:t>
            </w:r>
            <w:r w:rsidRPr="00C1588D">
              <w:rPr>
                <w:rFonts w:ascii="Arial" w:hAnsi="Arial" w:cs="Arial"/>
                <w:color w:val="auto"/>
                <w:sz w:val="22"/>
                <w:szCs w:val="22"/>
                <w:shd w:val="clear" w:color="auto" w:fill="FFFFFF"/>
              </w:rPr>
              <w:t xml:space="preserve">voters should understand the issues </w:t>
            </w:r>
            <w:r w:rsidR="00C1588D" w:rsidRPr="00C1588D">
              <w:rPr>
                <w:rFonts w:ascii="Arial" w:hAnsi="Arial" w:cs="Arial"/>
                <w:color w:val="auto"/>
                <w:sz w:val="22"/>
                <w:szCs w:val="22"/>
                <w:shd w:val="clear" w:color="auto" w:fill="FFFFFF"/>
              </w:rPr>
              <w:t xml:space="preserve">at stake in </w:t>
            </w:r>
            <w:r w:rsidR="00893189">
              <w:rPr>
                <w:rFonts w:ascii="Arial" w:hAnsi="Arial" w:cs="Arial"/>
                <w:color w:val="auto"/>
                <w:sz w:val="22"/>
                <w:szCs w:val="22"/>
                <w:shd w:val="clear" w:color="auto" w:fill="FFFFFF"/>
              </w:rPr>
              <w:t xml:space="preserve">August 7’s election. </w:t>
            </w:r>
            <w:r w:rsidR="00C1588D">
              <w:rPr>
                <w:rFonts w:ascii="Arial" w:hAnsi="Arial" w:cs="Arial"/>
                <w:color w:val="auto"/>
                <w:sz w:val="22"/>
                <w:szCs w:val="22"/>
                <w:shd w:val="clear" w:color="auto" w:fill="FFFFFF"/>
              </w:rPr>
              <w:t xml:space="preserve">We’ve collected and analyzed data and rounded up where the candidates stand on our website, </w:t>
            </w:r>
            <w:hyperlink r:id="rId24" w:history="1">
              <w:r w:rsidR="00C1588D" w:rsidRPr="009D40EC">
                <w:rPr>
                  <w:rStyle w:val="Hyperlink"/>
                  <w:rFonts w:ascii="Arial" w:hAnsi="Arial" w:cs="Arial"/>
                  <w:sz w:val="22"/>
                  <w:szCs w:val="22"/>
                  <w:shd w:val="clear" w:color="auto" w:fill="FFFFFF"/>
                </w:rPr>
                <w:t>www.PickYourPA.org</w:t>
              </w:r>
            </w:hyperlink>
            <w:r w:rsidR="00C1588D">
              <w:rPr>
                <w:rFonts w:ascii="Arial" w:hAnsi="Arial" w:cs="Arial"/>
                <w:color w:val="auto"/>
                <w:sz w:val="22"/>
                <w:szCs w:val="22"/>
                <w:shd w:val="clear" w:color="auto" w:fill="FFFFFF"/>
              </w:rPr>
              <w:t xml:space="preserve">. </w:t>
            </w:r>
          </w:p>
          <w:p w:rsidR="00DA32CC" w:rsidRPr="00C1588D" w:rsidRDefault="00DA32CC" w:rsidP="0070234F">
            <w:pPr>
              <w:rPr>
                <w:rFonts w:ascii="Arial" w:hAnsi="Arial" w:cs="Arial"/>
                <w:color w:val="auto"/>
                <w:sz w:val="22"/>
                <w:szCs w:val="22"/>
                <w:shd w:val="clear" w:color="auto" w:fill="FFFFFF"/>
              </w:rPr>
            </w:pPr>
          </w:p>
          <w:p w:rsidR="00DA32CC" w:rsidRDefault="00DA32CC" w:rsidP="0070234F">
            <w:pPr>
              <w:rPr>
                <w:rFonts w:ascii="Arial" w:hAnsi="Arial" w:cs="Arial"/>
                <w:color w:val="auto"/>
                <w:sz w:val="22"/>
                <w:szCs w:val="22"/>
                <w:shd w:val="clear" w:color="auto" w:fill="FFFFFF"/>
              </w:rPr>
            </w:pPr>
            <w:r w:rsidRPr="00C1588D">
              <w:rPr>
                <w:rFonts w:ascii="Arial" w:hAnsi="Arial" w:cs="Arial"/>
                <w:color w:val="auto"/>
                <w:sz w:val="22"/>
                <w:szCs w:val="22"/>
                <w:shd w:val="clear" w:color="auto" w:fill="FFFFFF"/>
              </w:rPr>
              <w:t>St. Louis County’s n</w:t>
            </w:r>
            <w:r w:rsidR="00893189">
              <w:rPr>
                <w:rFonts w:ascii="Arial" w:hAnsi="Arial" w:cs="Arial"/>
                <w:color w:val="auto"/>
                <w:sz w:val="22"/>
                <w:szCs w:val="22"/>
                <w:shd w:val="clear" w:color="auto" w:fill="FFFFFF"/>
              </w:rPr>
              <w:t>ext PA needs to be invested in s</w:t>
            </w:r>
            <w:r w:rsidRPr="00C1588D">
              <w:rPr>
                <w:rFonts w:ascii="Arial" w:hAnsi="Arial" w:cs="Arial"/>
                <w:color w:val="auto"/>
                <w:sz w:val="22"/>
                <w:szCs w:val="22"/>
                <w:shd w:val="clear" w:color="auto" w:fill="FFFFFF"/>
              </w:rPr>
              <w:t xml:space="preserve">mart </w:t>
            </w:r>
            <w:r w:rsidR="00FA43A2">
              <w:rPr>
                <w:rFonts w:ascii="Arial" w:hAnsi="Arial" w:cs="Arial"/>
                <w:color w:val="auto"/>
                <w:sz w:val="22"/>
                <w:szCs w:val="22"/>
                <w:shd w:val="clear" w:color="auto" w:fill="FFFFFF"/>
              </w:rPr>
              <w:t>j</w:t>
            </w:r>
            <w:r w:rsidR="00FA43A2" w:rsidRPr="00C1588D">
              <w:rPr>
                <w:rFonts w:ascii="Arial" w:hAnsi="Arial" w:cs="Arial"/>
                <w:color w:val="auto"/>
                <w:sz w:val="22"/>
                <w:szCs w:val="22"/>
                <w:shd w:val="clear" w:color="auto" w:fill="FFFFFF"/>
              </w:rPr>
              <w:t xml:space="preserve">ustice </w:t>
            </w:r>
            <w:r w:rsidRPr="00C1588D">
              <w:rPr>
                <w:rFonts w:ascii="Arial" w:hAnsi="Arial" w:cs="Arial"/>
                <w:color w:val="auto"/>
                <w:sz w:val="22"/>
                <w:szCs w:val="22"/>
                <w:shd w:val="clear" w:color="auto" w:fill="FFFFFF"/>
              </w:rPr>
              <w:t xml:space="preserve">-- </w:t>
            </w:r>
            <w:r w:rsidR="00C1588D" w:rsidRPr="00C1588D">
              <w:rPr>
                <w:rFonts w:ascii="Arial" w:hAnsi="Arial" w:cs="Arial"/>
                <w:color w:val="auto"/>
                <w:sz w:val="22"/>
                <w:szCs w:val="22"/>
                <w:shd w:val="clear" w:color="auto" w:fill="FFFFFF"/>
              </w:rPr>
              <w:t>seeking alternatives to jail or prison and treating the root causes of crime. Smart justice requires candidates who commit to ending cash bail, increasing the use of alternatives to incarceration, and fostering transparency in their office in order to support criminal justice reform.</w:t>
            </w:r>
          </w:p>
          <w:p w:rsidR="00880188" w:rsidRDefault="00880188" w:rsidP="0070234F">
            <w:pPr>
              <w:rPr>
                <w:rFonts w:ascii="Arial" w:hAnsi="Arial" w:cs="Arial"/>
                <w:color w:val="auto"/>
                <w:sz w:val="22"/>
                <w:szCs w:val="22"/>
                <w:shd w:val="clear" w:color="auto" w:fill="FFFFFF"/>
              </w:rPr>
            </w:pPr>
          </w:p>
          <w:p w:rsidR="00880188" w:rsidRPr="00C1588D" w:rsidRDefault="00880188" w:rsidP="0070234F">
            <w:pPr>
              <w:rPr>
                <w:rFonts w:ascii="Arial" w:hAnsi="Arial" w:cs="Arial"/>
                <w:color w:val="auto"/>
                <w:sz w:val="22"/>
                <w:szCs w:val="22"/>
                <w:shd w:val="clear" w:color="auto" w:fill="FFFFFF"/>
              </w:rPr>
            </w:pPr>
            <w:r>
              <w:rPr>
                <w:rFonts w:ascii="Arial" w:hAnsi="Arial" w:cs="Arial"/>
                <w:color w:val="auto"/>
                <w:sz w:val="22"/>
                <w:szCs w:val="22"/>
                <w:shd w:val="clear" w:color="auto" w:fill="FFFFFF"/>
              </w:rPr>
              <w:t>Right now, justice is too often delayed. Across our state, thousands of people are held in jails simply waiting for trial. Securing freedom costs hundreds of dollars</w:t>
            </w:r>
            <w:r w:rsidR="00BE1FBD">
              <w:rPr>
                <w:rFonts w:ascii="Arial" w:hAnsi="Arial" w:cs="Arial"/>
                <w:color w:val="auto"/>
                <w:sz w:val="22"/>
                <w:szCs w:val="22"/>
                <w:shd w:val="clear" w:color="auto" w:fill="FFFFFF"/>
              </w:rPr>
              <w:t xml:space="preserve"> in bail money</w:t>
            </w:r>
            <w:r>
              <w:rPr>
                <w:rFonts w:ascii="Arial" w:hAnsi="Arial" w:cs="Arial"/>
                <w:color w:val="auto"/>
                <w:sz w:val="22"/>
                <w:szCs w:val="22"/>
                <w:shd w:val="clear" w:color="auto" w:fill="FFFFFF"/>
              </w:rPr>
              <w:t xml:space="preserve"> that many do not have. </w:t>
            </w:r>
            <w:r w:rsidRPr="00880188">
              <w:rPr>
                <w:rFonts w:ascii="Arial" w:hAnsi="Arial" w:cs="Arial"/>
                <w:color w:val="auto"/>
                <w:sz w:val="22"/>
                <w:szCs w:val="22"/>
                <w:shd w:val="clear" w:color="auto" w:fill="FFFFFF"/>
              </w:rPr>
              <w:t>Pre-trial detention causes people to lose jobs, housing, and time with their family</w:t>
            </w:r>
            <w:r>
              <w:rPr>
                <w:rFonts w:ascii="Arial" w:hAnsi="Arial" w:cs="Arial"/>
                <w:color w:val="auto"/>
                <w:sz w:val="22"/>
                <w:szCs w:val="22"/>
                <w:shd w:val="clear" w:color="auto" w:fill="FFFFFF"/>
              </w:rPr>
              <w:t>. All of this</w:t>
            </w:r>
            <w:r w:rsidRPr="00880188">
              <w:rPr>
                <w:rFonts w:ascii="Arial" w:hAnsi="Arial" w:cs="Arial"/>
                <w:color w:val="auto"/>
                <w:sz w:val="22"/>
                <w:szCs w:val="22"/>
                <w:shd w:val="clear" w:color="auto" w:fill="FFFFFF"/>
              </w:rPr>
              <w:t xml:space="preserve"> </w:t>
            </w:r>
            <w:r w:rsidR="00893189">
              <w:rPr>
                <w:rFonts w:ascii="Arial" w:hAnsi="Arial" w:cs="Arial"/>
                <w:color w:val="auto"/>
                <w:sz w:val="22"/>
                <w:szCs w:val="22"/>
                <w:shd w:val="clear" w:color="auto" w:fill="FFFFFF"/>
              </w:rPr>
              <w:t xml:space="preserve">happens to people </w:t>
            </w:r>
            <w:r w:rsidR="00FA43A2">
              <w:rPr>
                <w:rFonts w:ascii="Arial" w:hAnsi="Arial" w:cs="Arial"/>
                <w:color w:val="auto"/>
                <w:sz w:val="22"/>
                <w:szCs w:val="22"/>
                <w:shd w:val="clear" w:color="auto" w:fill="FFFFFF"/>
              </w:rPr>
              <w:t>who have not</w:t>
            </w:r>
            <w:r>
              <w:rPr>
                <w:rFonts w:ascii="Arial" w:hAnsi="Arial" w:cs="Arial"/>
                <w:color w:val="auto"/>
                <w:sz w:val="22"/>
                <w:szCs w:val="22"/>
                <w:shd w:val="clear" w:color="auto" w:fill="FFFFFF"/>
              </w:rPr>
              <w:t xml:space="preserve"> been</w:t>
            </w:r>
            <w:r w:rsidR="00893189">
              <w:rPr>
                <w:rFonts w:ascii="Arial" w:hAnsi="Arial" w:cs="Arial"/>
                <w:color w:val="auto"/>
                <w:sz w:val="22"/>
                <w:szCs w:val="22"/>
                <w:shd w:val="clear" w:color="auto" w:fill="FFFFFF"/>
              </w:rPr>
              <w:t xml:space="preserve"> convicted of a</w:t>
            </w:r>
            <w:r w:rsidRPr="00880188">
              <w:rPr>
                <w:rFonts w:ascii="Arial" w:hAnsi="Arial" w:cs="Arial"/>
                <w:color w:val="auto"/>
                <w:sz w:val="22"/>
                <w:szCs w:val="22"/>
                <w:shd w:val="clear" w:color="auto" w:fill="FFFFFF"/>
              </w:rPr>
              <w:t xml:space="preserve"> crime.</w:t>
            </w:r>
          </w:p>
          <w:p w:rsidR="00C1588D" w:rsidRPr="00C1588D" w:rsidRDefault="00C1588D" w:rsidP="0070234F">
            <w:pPr>
              <w:rPr>
                <w:rFonts w:ascii="Arial" w:hAnsi="Arial" w:cs="Arial"/>
                <w:color w:val="auto"/>
                <w:sz w:val="22"/>
                <w:szCs w:val="22"/>
                <w:shd w:val="clear" w:color="auto" w:fill="FFFFFF"/>
              </w:rPr>
            </w:pPr>
          </w:p>
          <w:p w:rsidR="00893189" w:rsidRDefault="00C1588D" w:rsidP="0070234F">
            <w:pPr>
              <w:rPr>
                <w:rFonts w:ascii="Arial" w:hAnsi="Arial" w:cs="Arial"/>
                <w:color w:val="auto"/>
                <w:sz w:val="22"/>
                <w:szCs w:val="22"/>
                <w:shd w:val="clear" w:color="auto" w:fill="FFFFFF"/>
              </w:rPr>
            </w:pPr>
            <w:r w:rsidRPr="00C1588D">
              <w:rPr>
                <w:rFonts w:ascii="Arial" w:hAnsi="Arial" w:cs="Arial"/>
                <w:color w:val="auto"/>
                <w:sz w:val="22"/>
                <w:szCs w:val="22"/>
                <w:shd w:val="clear" w:color="auto" w:fill="FFFFFF"/>
              </w:rPr>
              <w:t xml:space="preserve">Following the </w:t>
            </w:r>
            <w:r>
              <w:rPr>
                <w:rFonts w:ascii="Arial" w:hAnsi="Arial" w:cs="Arial"/>
                <w:color w:val="auto"/>
                <w:sz w:val="22"/>
                <w:szCs w:val="22"/>
                <w:shd w:val="clear" w:color="auto" w:fill="FFFFFF"/>
              </w:rPr>
              <w:t xml:space="preserve">election for St. Louis County on August 7, </w:t>
            </w:r>
            <w:r w:rsidR="00BE1FBD">
              <w:rPr>
                <w:rFonts w:ascii="Arial" w:hAnsi="Arial" w:cs="Arial"/>
                <w:color w:val="auto"/>
                <w:sz w:val="22"/>
                <w:szCs w:val="22"/>
                <w:shd w:val="clear" w:color="auto" w:fill="FFFFFF"/>
              </w:rPr>
              <w:t>ACLU of Missouri’s</w:t>
            </w:r>
            <w:r>
              <w:rPr>
                <w:rFonts w:ascii="Arial" w:hAnsi="Arial" w:cs="Arial"/>
                <w:color w:val="auto"/>
                <w:sz w:val="22"/>
                <w:szCs w:val="22"/>
                <w:shd w:val="clear" w:color="auto" w:fill="FFFFFF"/>
              </w:rPr>
              <w:t xml:space="preserve"> “Pick Your PA” project will roll out across the state. </w:t>
            </w:r>
            <w:r w:rsidRPr="00C1588D">
              <w:rPr>
                <w:rFonts w:ascii="Arial" w:hAnsi="Arial" w:cs="Arial"/>
                <w:color w:val="auto"/>
                <w:sz w:val="22"/>
                <w:szCs w:val="22"/>
                <w:shd w:val="clear" w:color="auto" w:fill="FFFFFF"/>
              </w:rPr>
              <w:t>In Missouri, there are 115 elected prosecutors each representing one of the 114 counties</w:t>
            </w:r>
            <w:r w:rsidR="00893189">
              <w:rPr>
                <w:rFonts w:ascii="Arial" w:hAnsi="Arial" w:cs="Arial"/>
                <w:color w:val="auto"/>
                <w:sz w:val="22"/>
                <w:szCs w:val="22"/>
                <w:shd w:val="clear" w:color="auto" w:fill="FFFFFF"/>
              </w:rPr>
              <w:t>, plus the c</w:t>
            </w:r>
            <w:r w:rsidRPr="00C1588D">
              <w:rPr>
                <w:rFonts w:ascii="Arial" w:hAnsi="Arial" w:cs="Arial"/>
                <w:color w:val="auto"/>
                <w:sz w:val="22"/>
                <w:szCs w:val="22"/>
                <w:shd w:val="clear" w:color="auto" w:fill="FFFFFF"/>
              </w:rPr>
              <w:t xml:space="preserve">ity of St. Louis. </w:t>
            </w:r>
          </w:p>
          <w:p w:rsidR="00893189" w:rsidRDefault="00893189" w:rsidP="0070234F">
            <w:pPr>
              <w:rPr>
                <w:rFonts w:ascii="Arial" w:hAnsi="Arial" w:cs="Arial"/>
                <w:color w:val="auto"/>
                <w:sz w:val="22"/>
                <w:szCs w:val="22"/>
                <w:shd w:val="clear" w:color="auto" w:fill="FFFFFF"/>
              </w:rPr>
            </w:pPr>
          </w:p>
          <w:p w:rsidR="0070234F" w:rsidRPr="00C1588D" w:rsidRDefault="00C1588D" w:rsidP="0070234F">
            <w:pPr>
              <w:rPr>
                <w:rFonts w:ascii="Arial" w:hAnsi="Arial" w:cs="Arial"/>
                <w:color w:val="auto"/>
                <w:sz w:val="22"/>
                <w:szCs w:val="22"/>
              </w:rPr>
            </w:pPr>
            <w:r w:rsidRPr="00C1588D">
              <w:rPr>
                <w:rFonts w:ascii="Arial" w:hAnsi="Arial" w:cs="Arial"/>
                <w:color w:val="auto"/>
                <w:sz w:val="22"/>
                <w:szCs w:val="22"/>
                <w:shd w:val="clear" w:color="auto" w:fill="FFFFFF"/>
              </w:rPr>
              <w:t>As elected officials, these prosecutors are ultimately accountable to us.</w:t>
            </w:r>
            <w:r w:rsidR="00880188">
              <w:rPr>
                <w:rFonts w:ascii="Arial" w:hAnsi="Arial" w:cs="Arial"/>
                <w:color w:val="auto"/>
                <w:sz w:val="22"/>
                <w:szCs w:val="22"/>
                <w:shd w:val="clear" w:color="auto" w:fill="FFFFFF"/>
              </w:rPr>
              <w:t xml:space="preserve"> </w:t>
            </w:r>
            <w:r w:rsidR="00880188" w:rsidRPr="00880188">
              <w:rPr>
                <w:rFonts w:ascii="Arial" w:hAnsi="Arial" w:cs="Arial"/>
                <w:color w:val="auto"/>
                <w:sz w:val="22"/>
                <w:szCs w:val="22"/>
                <w:shd w:val="clear" w:color="auto" w:fill="FFFFFF"/>
              </w:rPr>
              <w:t xml:space="preserve">It is up to every Missouri voter to make sure our </w:t>
            </w:r>
            <w:r w:rsidR="00893189">
              <w:rPr>
                <w:rFonts w:ascii="Arial" w:hAnsi="Arial" w:cs="Arial"/>
                <w:color w:val="auto"/>
                <w:sz w:val="22"/>
                <w:szCs w:val="22"/>
                <w:shd w:val="clear" w:color="auto" w:fill="FFFFFF"/>
              </w:rPr>
              <w:t>elected prosecutors represent what’s best for the people.</w:t>
            </w:r>
          </w:p>
          <w:p w:rsidR="00463A68" w:rsidRPr="00C1588D" w:rsidRDefault="00463A68" w:rsidP="003F1CE1">
            <w:pPr>
              <w:rPr>
                <w:rFonts w:ascii="Arial" w:hAnsi="Arial" w:cs="Arial"/>
                <w:color w:val="auto"/>
                <w:sz w:val="22"/>
                <w:szCs w:val="22"/>
              </w:rPr>
            </w:pPr>
          </w:p>
          <w:p w:rsidR="00463A68" w:rsidRPr="00C1588D" w:rsidRDefault="00463A68" w:rsidP="00463A68">
            <w:pPr>
              <w:rPr>
                <w:rStyle w:val="Emphasis"/>
                <w:rFonts w:ascii="Arial" w:hAnsi="Arial" w:cs="Arial"/>
                <w:i w:val="0"/>
                <w:color w:val="auto"/>
                <w:sz w:val="22"/>
                <w:szCs w:val="22"/>
              </w:rPr>
            </w:pPr>
            <w:r w:rsidRPr="00C1588D">
              <w:rPr>
                <w:rStyle w:val="Emphasis"/>
                <w:rFonts w:ascii="Arial" w:hAnsi="Arial" w:cs="Arial"/>
                <w:i w:val="0"/>
                <w:color w:val="auto"/>
                <w:sz w:val="22"/>
                <w:szCs w:val="22"/>
              </w:rPr>
              <w:t>Yours,</w:t>
            </w:r>
          </w:p>
          <w:p w:rsidR="00463A68" w:rsidRPr="00C1588D" w:rsidRDefault="00463A68" w:rsidP="00463A68">
            <w:pPr>
              <w:rPr>
                <w:rStyle w:val="Emphasis"/>
                <w:rFonts w:ascii="Arial" w:hAnsi="Arial" w:cs="Arial"/>
                <w:i w:val="0"/>
                <w:color w:val="auto"/>
                <w:sz w:val="22"/>
                <w:szCs w:val="22"/>
              </w:rPr>
            </w:pPr>
          </w:p>
          <w:p w:rsidR="00463A68" w:rsidRPr="00C1588D" w:rsidRDefault="00463A68" w:rsidP="00463A68">
            <w:pPr>
              <w:rPr>
                <w:rStyle w:val="Emphasis"/>
                <w:rFonts w:ascii="Arial" w:hAnsi="Arial" w:cs="Arial"/>
                <w:i w:val="0"/>
                <w:color w:val="auto"/>
                <w:sz w:val="22"/>
                <w:szCs w:val="22"/>
              </w:rPr>
            </w:pPr>
            <w:r w:rsidRPr="00C1588D">
              <w:rPr>
                <w:rStyle w:val="Emphasis"/>
                <w:rFonts w:ascii="Arial" w:hAnsi="Arial" w:cs="Arial"/>
                <w:i w:val="0"/>
                <w:color w:val="auto"/>
                <w:sz w:val="22"/>
                <w:szCs w:val="22"/>
              </w:rPr>
              <w:t>Sara Baker</w:t>
            </w:r>
            <w:r w:rsidRPr="00C1588D">
              <w:rPr>
                <w:rStyle w:val="Emphasis"/>
                <w:rFonts w:ascii="Arial" w:hAnsi="Arial" w:cs="Arial"/>
                <w:i w:val="0"/>
                <w:color w:val="auto"/>
                <w:sz w:val="22"/>
                <w:szCs w:val="22"/>
              </w:rPr>
              <w:br/>
              <w:t>Legislative and Policy Director</w:t>
            </w:r>
            <w:r w:rsidRPr="00C1588D">
              <w:rPr>
                <w:rStyle w:val="Emphasis"/>
                <w:rFonts w:ascii="Arial" w:hAnsi="Arial" w:cs="Arial"/>
                <w:i w:val="0"/>
                <w:color w:val="auto"/>
                <w:sz w:val="22"/>
                <w:szCs w:val="22"/>
              </w:rPr>
              <w:br/>
              <w:t>ACLU of Missouri</w:t>
            </w:r>
          </w:p>
          <w:p w:rsidR="00463A68" w:rsidRPr="00C1588D" w:rsidRDefault="00463A68" w:rsidP="003F1CE1">
            <w:pPr>
              <w:rPr>
                <w:rFonts w:ascii="Arial" w:hAnsi="Arial" w:cs="Arial"/>
                <w:sz w:val="22"/>
                <w:szCs w:val="22"/>
              </w:rPr>
            </w:pPr>
          </w:p>
          <w:p w:rsidR="003F1CE1" w:rsidRPr="00C1588D" w:rsidRDefault="003F1CE1"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973768" w:rsidRPr="00C1588D" w:rsidRDefault="00973768" w:rsidP="002B117E">
            <w:pPr>
              <w:rPr>
                <w:rStyle w:val="Emphasis"/>
                <w:rFonts w:ascii="Arial" w:hAnsi="Arial" w:cs="Arial"/>
                <w:i w:val="0"/>
                <w:sz w:val="22"/>
                <w:szCs w:val="22"/>
              </w:rPr>
            </w:pPr>
          </w:p>
          <w:p w:rsidR="003C5521" w:rsidRPr="00C1588D" w:rsidRDefault="003C5521" w:rsidP="00570925">
            <w:pPr>
              <w:rPr>
                <w:rFonts w:ascii="Arial" w:hAnsi="Arial" w:cs="Arial"/>
                <w:color w:val="000000"/>
                <w:sz w:val="22"/>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072038" w:rsidRDefault="00072038" w:rsidP="00072038">
            <w:pPr>
              <w:rPr>
                <w:rFonts w:ascii="Arial" w:hAnsi="Arial" w:cs="Arial"/>
                <w:bCs/>
                <w:color w:val="auto"/>
                <w:sz w:val="22"/>
                <w:szCs w:val="22"/>
                <w:shd w:val="clear" w:color="auto" w:fill="FFFFFF"/>
              </w:rPr>
            </w:pPr>
            <w:r>
              <w:rPr>
                <w:rFonts w:ascii="Arial" w:hAnsi="Arial" w:cs="Arial"/>
                <w:bCs/>
                <w:color w:val="auto"/>
                <w:sz w:val="22"/>
                <w:szCs w:val="22"/>
                <w:shd w:val="clear" w:color="auto" w:fill="FFFFFF"/>
              </w:rPr>
              <w:t>Justice can’t wait any longer. The time for smart justice is now.</w:t>
            </w:r>
          </w:p>
          <w:p w:rsidR="00B00C71" w:rsidRPr="00B00C71" w:rsidRDefault="00072038" w:rsidP="0033798F">
            <w:pPr>
              <w:rPr>
                <w:rFonts w:ascii="Arial" w:hAnsi="Arial" w:cs="Arial"/>
                <w:szCs w:val="20"/>
              </w:rPr>
            </w:pPr>
            <w:r>
              <w:rPr>
                <w:rFonts w:ascii="Arial" w:hAnsi="Arial" w:cs="Arial"/>
                <w:szCs w:val="20"/>
              </w:rPr>
              <w:t>&lt;link&gt;</w:t>
            </w: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8E3" w:rsidRDefault="008068E3" w:rsidP="00746B86">
      <w:r>
        <w:separator/>
      </w:r>
    </w:p>
  </w:endnote>
  <w:endnote w:type="continuationSeparator" w:id="0">
    <w:p w:rsidR="008068E3" w:rsidRDefault="008068E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8E3" w:rsidRDefault="008068E3" w:rsidP="00746B86">
      <w:r>
        <w:separator/>
      </w:r>
    </w:p>
  </w:footnote>
  <w:footnote w:type="continuationSeparator" w:id="0">
    <w:p w:rsidR="008068E3" w:rsidRDefault="008068E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B66EA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15AF"/>
    <w:rsid w:val="0001054F"/>
    <w:rsid w:val="00017291"/>
    <w:rsid w:val="0001761E"/>
    <w:rsid w:val="00017E11"/>
    <w:rsid w:val="000332F0"/>
    <w:rsid w:val="00040673"/>
    <w:rsid w:val="00041A91"/>
    <w:rsid w:val="00052C04"/>
    <w:rsid w:val="00055132"/>
    <w:rsid w:val="00072038"/>
    <w:rsid w:val="00073388"/>
    <w:rsid w:val="000E44FC"/>
    <w:rsid w:val="000F2244"/>
    <w:rsid w:val="00164AC6"/>
    <w:rsid w:val="00186FD8"/>
    <w:rsid w:val="00195F7E"/>
    <w:rsid w:val="001C1FDF"/>
    <w:rsid w:val="001D7927"/>
    <w:rsid w:val="001E2106"/>
    <w:rsid w:val="001F1906"/>
    <w:rsid w:val="001F1D63"/>
    <w:rsid w:val="00225612"/>
    <w:rsid w:val="002409C9"/>
    <w:rsid w:val="00241DA0"/>
    <w:rsid w:val="002617B9"/>
    <w:rsid w:val="00271974"/>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3F1CE1"/>
    <w:rsid w:val="00407013"/>
    <w:rsid w:val="0041026D"/>
    <w:rsid w:val="00410852"/>
    <w:rsid w:val="00412CE1"/>
    <w:rsid w:val="00414863"/>
    <w:rsid w:val="00433C4F"/>
    <w:rsid w:val="00440E52"/>
    <w:rsid w:val="00453CFD"/>
    <w:rsid w:val="00463A68"/>
    <w:rsid w:val="004D1074"/>
    <w:rsid w:val="005301C8"/>
    <w:rsid w:val="00556774"/>
    <w:rsid w:val="00570925"/>
    <w:rsid w:val="0059137D"/>
    <w:rsid w:val="005C0A08"/>
    <w:rsid w:val="005C0C9D"/>
    <w:rsid w:val="005C24D6"/>
    <w:rsid w:val="005F5B06"/>
    <w:rsid w:val="00604B19"/>
    <w:rsid w:val="00616FE1"/>
    <w:rsid w:val="00623E55"/>
    <w:rsid w:val="00696B47"/>
    <w:rsid w:val="006A505B"/>
    <w:rsid w:val="006E03E3"/>
    <w:rsid w:val="006F5107"/>
    <w:rsid w:val="0070234F"/>
    <w:rsid w:val="00707040"/>
    <w:rsid w:val="007301D5"/>
    <w:rsid w:val="00741AF8"/>
    <w:rsid w:val="00743F9F"/>
    <w:rsid w:val="00746B86"/>
    <w:rsid w:val="0074760E"/>
    <w:rsid w:val="00782673"/>
    <w:rsid w:val="007C43D4"/>
    <w:rsid w:val="007C7AA6"/>
    <w:rsid w:val="007D2DB4"/>
    <w:rsid w:val="007D4684"/>
    <w:rsid w:val="008068E3"/>
    <w:rsid w:val="00812ABE"/>
    <w:rsid w:val="00851F51"/>
    <w:rsid w:val="008560B3"/>
    <w:rsid w:val="00870AC3"/>
    <w:rsid w:val="008714A4"/>
    <w:rsid w:val="008726A1"/>
    <w:rsid w:val="00880188"/>
    <w:rsid w:val="00893189"/>
    <w:rsid w:val="008D10B2"/>
    <w:rsid w:val="008D7C18"/>
    <w:rsid w:val="008E2AA0"/>
    <w:rsid w:val="008E721A"/>
    <w:rsid w:val="008F04AC"/>
    <w:rsid w:val="008F688B"/>
    <w:rsid w:val="00904FAE"/>
    <w:rsid w:val="00945796"/>
    <w:rsid w:val="00950FF9"/>
    <w:rsid w:val="00957DFE"/>
    <w:rsid w:val="009624A0"/>
    <w:rsid w:val="00973768"/>
    <w:rsid w:val="00985681"/>
    <w:rsid w:val="00992A2F"/>
    <w:rsid w:val="00994014"/>
    <w:rsid w:val="009C4565"/>
    <w:rsid w:val="009E74A6"/>
    <w:rsid w:val="00A1000D"/>
    <w:rsid w:val="00A4255E"/>
    <w:rsid w:val="00AD6F9E"/>
    <w:rsid w:val="00B00C71"/>
    <w:rsid w:val="00B03107"/>
    <w:rsid w:val="00B05B88"/>
    <w:rsid w:val="00B2330C"/>
    <w:rsid w:val="00B34085"/>
    <w:rsid w:val="00B51603"/>
    <w:rsid w:val="00B51ADA"/>
    <w:rsid w:val="00B73E36"/>
    <w:rsid w:val="00B84897"/>
    <w:rsid w:val="00BB621B"/>
    <w:rsid w:val="00BC4483"/>
    <w:rsid w:val="00BE1FBD"/>
    <w:rsid w:val="00BF5A30"/>
    <w:rsid w:val="00C1588D"/>
    <w:rsid w:val="00C20EC3"/>
    <w:rsid w:val="00C26D35"/>
    <w:rsid w:val="00C3721C"/>
    <w:rsid w:val="00C56AED"/>
    <w:rsid w:val="00C601AE"/>
    <w:rsid w:val="00CC1145"/>
    <w:rsid w:val="00CE0238"/>
    <w:rsid w:val="00D03599"/>
    <w:rsid w:val="00D3147F"/>
    <w:rsid w:val="00D478A9"/>
    <w:rsid w:val="00D82D8D"/>
    <w:rsid w:val="00DA32CC"/>
    <w:rsid w:val="00DB34C2"/>
    <w:rsid w:val="00DC3C91"/>
    <w:rsid w:val="00DD07B8"/>
    <w:rsid w:val="00DD55D2"/>
    <w:rsid w:val="00DE5256"/>
    <w:rsid w:val="00E0008B"/>
    <w:rsid w:val="00E21909"/>
    <w:rsid w:val="00E468B6"/>
    <w:rsid w:val="00E549A9"/>
    <w:rsid w:val="00E6107F"/>
    <w:rsid w:val="00EA79BA"/>
    <w:rsid w:val="00EB3479"/>
    <w:rsid w:val="00EE41FC"/>
    <w:rsid w:val="00EE43C4"/>
    <w:rsid w:val="00EF479F"/>
    <w:rsid w:val="00F10EA3"/>
    <w:rsid w:val="00F178EE"/>
    <w:rsid w:val="00F64E5C"/>
    <w:rsid w:val="00F725EB"/>
    <w:rsid w:val="00F7264B"/>
    <w:rsid w:val="00F90E51"/>
    <w:rsid w:val="00FA2C8C"/>
    <w:rsid w:val="00FA43A2"/>
    <w:rsid w:val="00FB00D8"/>
    <w:rsid w:val="00FB0450"/>
    <w:rsid w:val="00FB6E55"/>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73ABF6C5-1C53-4A7A-B116-D18EA947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Revision">
    <w:name w:val="Revision"/>
    <w:hidden/>
    <w:uiPriority w:val="99"/>
    <w:semiHidden/>
    <w:rsid w:val="00812ABE"/>
    <w:rPr>
      <w:rFonts w:ascii="DIN-Regular" w:eastAsia="Times New Roman" w:hAnsi="DIN-Regular" w:cs="Times New Roman"/>
      <w:color w:val="00365C"/>
      <w:sz w:val="24"/>
      <w:szCs w:val="24"/>
    </w:rPr>
  </w:style>
  <w:style w:type="character" w:styleId="CommentReference">
    <w:name w:val="annotation reference"/>
    <w:basedOn w:val="DefaultParagraphFont"/>
    <w:uiPriority w:val="99"/>
    <w:semiHidden/>
    <w:unhideWhenUsed/>
    <w:rsid w:val="00812ABE"/>
    <w:rPr>
      <w:sz w:val="16"/>
      <w:szCs w:val="16"/>
    </w:rPr>
  </w:style>
  <w:style w:type="paragraph" w:styleId="CommentText">
    <w:name w:val="annotation text"/>
    <w:basedOn w:val="Normal"/>
    <w:link w:val="CommentTextChar"/>
    <w:uiPriority w:val="99"/>
    <w:semiHidden/>
    <w:unhideWhenUsed/>
    <w:rsid w:val="00812ABE"/>
    <w:rPr>
      <w:sz w:val="20"/>
      <w:szCs w:val="20"/>
    </w:rPr>
  </w:style>
  <w:style w:type="character" w:customStyle="1" w:styleId="CommentTextChar">
    <w:name w:val="Comment Text Char"/>
    <w:basedOn w:val="DefaultParagraphFont"/>
    <w:link w:val="CommentText"/>
    <w:uiPriority w:val="99"/>
    <w:semiHidden/>
    <w:rsid w:val="00812ABE"/>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812ABE"/>
    <w:rPr>
      <w:b/>
      <w:bCs/>
    </w:rPr>
  </w:style>
  <w:style w:type="character" w:customStyle="1" w:styleId="CommentSubjectChar">
    <w:name w:val="Comment Subject Char"/>
    <w:basedOn w:val="CommentTextChar"/>
    <w:link w:val="CommentSubject"/>
    <w:uiPriority w:val="99"/>
    <w:semiHidden/>
    <w:rsid w:val="00812ABE"/>
    <w:rPr>
      <w:rFonts w:ascii="DIN-Regular" w:eastAsia="Times New Roman" w:hAnsi="DIN-Regular" w:cs="Times New Roman"/>
      <w:b/>
      <w:bCs/>
      <w:color w:val="00365C"/>
      <w:sz w:val="20"/>
      <w:szCs w:val="20"/>
    </w:rPr>
  </w:style>
  <w:style w:type="paragraph" w:styleId="NormalWeb">
    <w:name w:val="Normal (Web)"/>
    <w:basedOn w:val="Normal"/>
    <w:uiPriority w:val="99"/>
    <w:semiHidden/>
    <w:unhideWhenUsed/>
    <w:rsid w:val="00DA32CC"/>
    <w:pPr>
      <w:spacing w:before="100" w:beforeAutospacing="1" w:after="100" w:afterAutospacing="1"/>
    </w:pPr>
    <w:rPr>
      <w:rFonts w:ascii="Times New Roman" w:hAnsi="Times New Roman"/>
      <w:color w:val="auto"/>
    </w:rPr>
  </w:style>
  <w:style w:type="character" w:styleId="FollowedHyperlink">
    <w:name w:val="FollowedHyperlink"/>
    <w:basedOn w:val="DefaultParagraphFont"/>
    <w:uiPriority w:val="99"/>
    <w:semiHidden/>
    <w:unhideWhenUsed/>
    <w:rsid w:val="008931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10560215">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youtube.com/watch?v=wCxkGsh2XFk"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clu.org/vo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www.PickYourPA.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youtube.com/watch?v=wCxkGsh2XF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ction.aclu.org/petition/it%E2%80%99s-time-hold-prosecutors-accoun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hyperlink" Target="https://www.pickyourpa.org/"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DC3922BD-96DC-4D7C-848B-A28FA5FBF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Sara Baker</cp:lastModifiedBy>
  <cp:revision>2</cp:revision>
  <dcterms:created xsi:type="dcterms:W3CDTF">2018-08-02T21:47:00Z</dcterms:created>
  <dcterms:modified xsi:type="dcterms:W3CDTF">2018-08-02T21:47:00Z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