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748E434" w:rsidR="00A1000D" w:rsidRPr="00B00C71" w:rsidRDefault="00D57644"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541FE9C" w:rsidR="00DD55D2" w:rsidRPr="00B00C71" w:rsidRDefault="00FC5656"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D57644">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FC5656"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62F247F" w:rsidR="00DD55D2" w:rsidRPr="00B00C71" w:rsidRDefault="00FC5656" w:rsidP="003C5521">
            <w:pPr>
              <w:rPr>
                <w:rFonts w:ascii="Arial" w:hAnsi="Arial" w:cs="Arial"/>
                <w:color w:val="000000"/>
                <w:szCs w:val="22"/>
              </w:rPr>
            </w:pPr>
            <w:hyperlink r:id="rId13" w:history="1">
              <w:r w:rsidR="00D57644" w:rsidRPr="00255B02">
                <w:rPr>
                  <w:rStyle w:val="Hyperlink"/>
                  <w:rFonts w:ascii="Arial" w:hAnsi="Arial" w:cs="Arial"/>
                  <w:szCs w:val="22"/>
                </w:rPr>
                <w:t>gibson@aclu-nh.org</w:t>
              </w:r>
            </w:hyperlink>
            <w:r w:rsidR="00D57644">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C5656"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C5656"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53BEE0C5" w:rsidR="00FC690E" w:rsidRPr="00B00C71" w:rsidRDefault="00FC5656"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D57644">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C5656"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1FE44F8" w:rsidR="003D7EA1" w:rsidRPr="00B00C71" w:rsidRDefault="00B10BB1" w:rsidP="003C5521">
            <w:pPr>
              <w:rPr>
                <w:rFonts w:ascii="Arial" w:hAnsi="Arial" w:cs="Arial"/>
                <w:color w:val="000000"/>
                <w:szCs w:val="22"/>
              </w:rPr>
            </w:pPr>
            <w:r>
              <w:rPr>
                <w:rFonts w:ascii="Arial" w:hAnsi="Arial" w:cs="Arial"/>
                <w:color w:val="000000"/>
                <w:szCs w:val="22"/>
              </w:rPr>
              <w:t xml:space="preserve">REMINDER: </w:t>
            </w:r>
            <w:r w:rsidR="00D57644">
              <w:rPr>
                <w:rFonts w:ascii="Arial" w:hAnsi="Arial" w:cs="Arial"/>
                <w:color w:val="000000"/>
                <w:szCs w:val="22"/>
              </w:rPr>
              <w:t>You’re Invited: 45</w:t>
            </w:r>
            <w:r w:rsidR="00D57644" w:rsidRPr="00D57644">
              <w:rPr>
                <w:rFonts w:ascii="Arial" w:hAnsi="Arial" w:cs="Arial"/>
                <w:color w:val="000000"/>
                <w:szCs w:val="22"/>
                <w:vertAlign w:val="superscript"/>
              </w:rPr>
              <w:t>TH</w:t>
            </w:r>
            <w:r w:rsidR="00D57644">
              <w:rPr>
                <w:rFonts w:ascii="Arial" w:hAnsi="Arial" w:cs="Arial"/>
                <w:color w:val="000000"/>
                <w:szCs w:val="22"/>
              </w:rPr>
              <w:t xml:space="preserve"> </w:t>
            </w:r>
            <w:r w:rsidR="00D57644" w:rsidRPr="00D57644">
              <w:rPr>
                <w:rFonts w:ascii="Arial" w:hAnsi="Arial" w:cs="Arial"/>
                <w:color w:val="000000"/>
                <w:szCs w:val="22"/>
              </w:rPr>
              <w:t xml:space="preserve">Annual Roe </w:t>
            </w:r>
            <w:proofErr w:type="gramStart"/>
            <w:r w:rsidR="00D57644" w:rsidRPr="00D57644">
              <w:rPr>
                <w:rFonts w:ascii="Arial" w:hAnsi="Arial" w:cs="Arial"/>
                <w:color w:val="000000"/>
                <w:szCs w:val="22"/>
              </w:rPr>
              <w:t>v.</w:t>
            </w:r>
            <w:proofErr w:type="gramEnd"/>
            <w:r w:rsidR="00D57644" w:rsidRPr="00D57644">
              <w:rPr>
                <w:rFonts w:ascii="Arial" w:hAnsi="Arial" w:cs="Arial"/>
                <w:color w:val="000000"/>
                <w:szCs w:val="22"/>
              </w:rPr>
              <w:t xml:space="preserve"> Wade Event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5541A66F" w14:textId="77777777" w:rsidR="00D57644" w:rsidRPr="00D57644" w:rsidRDefault="00D57644" w:rsidP="00D57644">
            <w:pPr>
              <w:rPr>
                <w:rFonts w:ascii="Arial" w:hAnsi="Arial" w:cs="Arial"/>
                <w:color w:val="000000"/>
                <w:szCs w:val="22"/>
              </w:rPr>
            </w:pPr>
          </w:p>
          <w:p w14:paraId="626513BC" w14:textId="63DAD187" w:rsidR="003D7EA1" w:rsidRPr="00B00C71" w:rsidRDefault="00D57644" w:rsidP="00D57644">
            <w:pPr>
              <w:rPr>
                <w:rFonts w:ascii="Arial" w:hAnsi="Arial" w:cs="Arial"/>
                <w:color w:val="000000"/>
                <w:szCs w:val="22"/>
              </w:rPr>
            </w:pPr>
            <w:r w:rsidRPr="00D57644">
              <w:rPr>
                <w:rFonts w:ascii="Arial" w:hAnsi="Arial" w:cs="Arial"/>
                <w:color w:val="000000"/>
                <w:szCs w:val="22"/>
              </w:rPr>
              <w:t>Help celebrate</w:t>
            </w:r>
            <w:r>
              <w:rPr>
                <w:rFonts w:ascii="Arial" w:hAnsi="Arial" w:cs="Arial"/>
                <w:color w:val="000000"/>
                <w:szCs w:val="22"/>
              </w:rPr>
              <w:t xml:space="preserve"> and protect reproductive freedom</w:t>
            </w:r>
            <w:r w:rsidRPr="00D57644">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75BE73F" w14:textId="77777777" w:rsidR="00D57644" w:rsidRDefault="00D57644" w:rsidP="00B00C71">
            <w:pPr>
              <w:rPr>
                <w:rFonts w:ascii="Arial" w:hAnsi="Arial" w:cs="Arial"/>
                <w:color w:val="000000"/>
                <w:szCs w:val="22"/>
              </w:rPr>
            </w:pPr>
          </w:p>
          <w:p w14:paraId="79BD0D7E" w14:textId="589E98E1" w:rsidR="002B117E" w:rsidRDefault="00D57644" w:rsidP="00B00C71">
            <w:pPr>
              <w:rPr>
                <w:rFonts w:ascii="Arial" w:hAnsi="Arial" w:cs="Arial"/>
                <w:color w:val="000000"/>
                <w:szCs w:val="22"/>
              </w:rPr>
            </w:pPr>
            <w:r>
              <w:rPr>
                <w:rFonts w:ascii="Arial" w:hAnsi="Arial" w:cs="Arial"/>
                <w:color w:val="000000"/>
                <w:szCs w:val="22"/>
              </w:rPr>
              <w:t>Thursday, January 25</w:t>
            </w:r>
          </w:p>
          <w:p w14:paraId="525E6DB9" w14:textId="77777777" w:rsidR="00D57644" w:rsidRDefault="00D57644" w:rsidP="00B00C71">
            <w:pPr>
              <w:rPr>
                <w:rFonts w:ascii="Arial" w:hAnsi="Arial" w:cs="Arial"/>
                <w:color w:val="000000"/>
                <w:szCs w:val="22"/>
              </w:rPr>
            </w:pPr>
            <w:r>
              <w:rPr>
                <w:rFonts w:ascii="Arial" w:hAnsi="Arial" w:cs="Arial"/>
                <w:color w:val="000000"/>
                <w:szCs w:val="22"/>
              </w:rPr>
              <w:t xml:space="preserve">5:30 – 7:30pm </w:t>
            </w:r>
          </w:p>
          <w:p w14:paraId="626513C2" w14:textId="41EDBDFE" w:rsidR="00D57644" w:rsidRPr="00B00C71" w:rsidRDefault="00D57644" w:rsidP="00B00C71">
            <w:pPr>
              <w:rPr>
                <w:rFonts w:ascii="Arial" w:hAnsi="Arial" w:cs="Arial"/>
                <w:color w:val="000000"/>
                <w:szCs w:val="22"/>
              </w:rPr>
            </w:pPr>
            <w:r>
              <w:rPr>
                <w:rFonts w:ascii="Arial" w:hAnsi="Arial" w:cs="Arial"/>
                <w:color w:val="000000"/>
                <w:szCs w:val="22"/>
              </w:rPr>
              <w:t xml:space="preserve">Grappone Center, Concord </w:t>
            </w:r>
          </w:p>
        </w:tc>
      </w:tr>
    </w:tbl>
    <w:p w14:paraId="626513C4" w14:textId="35299225"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5F7A45B1" w14:textId="67AB13B7" w:rsidR="00D57644" w:rsidRDefault="00D57644" w:rsidP="00A35E4E">
            <w:pPr>
              <w:pStyle w:val="ListParagraph"/>
              <w:numPr>
                <w:ilvl w:val="0"/>
                <w:numId w:val="18"/>
              </w:numPr>
              <w:rPr>
                <w:rFonts w:ascii="Arial" w:hAnsi="Arial" w:cs="Arial"/>
                <w:color w:val="000000"/>
                <w:szCs w:val="22"/>
              </w:rPr>
            </w:pPr>
            <w:r w:rsidRPr="00D57644">
              <w:rPr>
                <w:rFonts w:ascii="Arial" w:hAnsi="Arial" w:cs="Arial"/>
                <w:color w:val="000000"/>
                <w:szCs w:val="22"/>
              </w:rPr>
              <w:t>Thursday, January 25</w:t>
            </w:r>
            <w:r w:rsidRPr="00D57644">
              <w:rPr>
                <w:rFonts w:ascii="Arial" w:hAnsi="Arial" w:cs="Arial"/>
                <w:color w:val="000000"/>
                <w:szCs w:val="22"/>
                <w:vertAlign w:val="superscript"/>
              </w:rPr>
              <w:t>TH</w:t>
            </w:r>
            <w:r w:rsidR="00A35E4E">
              <w:rPr>
                <w:rFonts w:ascii="Arial" w:hAnsi="Arial" w:cs="Arial"/>
                <w:color w:val="000000"/>
                <w:szCs w:val="22"/>
              </w:rPr>
              <w:t xml:space="preserve"> (event registration link): </w:t>
            </w:r>
            <w:hyperlink r:id="rId18" w:history="1">
              <w:r w:rsidR="00A35E4E" w:rsidRPr="00770963">
                <w:rPr>
                  <w:rStyle w:val="Hyperlink"/>
                  <w:rFonts w:ascii="Arial" w:hAnsi="Arial" w:cs="Arial"/>
                  <w:szCs w:val="22"/>
                </w:rPr>
                <w:t>https://action.aclu.org/secure/NH-anniversary-celebration-roe-v-wade?ms=web_120417_aff_NH_</w:t>
              </w:r>
            </w:hyperlink>
            <w:r w:rsidR="00A35E4E">
              <w:rPr>
                <w:rFonts w:ascii="Arial" w:hAnsi="Arial" w:cs="Arial"/>
                <w:color w:val="000000"/>
                <w:szCs w:val="22"/>
              </w:rPr>
              <w:t xml:space="preserve"> </w:t>
            </w:r>
          </w:p>
          <w:p w14:paraId="113291AC" w14:textId="071F859F" w:rsidR="00D57644" w:rsidRDefault="00D57644" w:rsidP="00A35E4E">
            <w:pPr>
              <w:pStyle w:val="ListParagraph"/>
              <w:numPr>
                <w:ilvl w:val="0"/>
                <w:numId w:val="18"/>
              </w:numPr>
              <w:rPr>
                <w:rFonts w:ascii="Arial" w:hAnsi="Arial" w:cs="Arial"/>
                <w:color w:val="000000"/>
                <w:szCs w:val="22"/>
              </w:rPr>
            </w:pPr>
            <w:r w:rsidRPr="00D57644">
              <w:rPr>
                <w:rFonts w:ascii="Arial" w:hAnsi="Arial" w:cs="Arial"/>
                <w:color w:val="000000"/>
                <w:szCs w:val="22"/>
              </w:rPr>
              <w:t>Roe v. Wade at 45</w:t>
            </w:r>
            <w:r>
              <w:rPr>
                <w:rFonts w:ascii="Arial" w:hAnsi="Arial" w:cs="Arial"/>
                <w:color w:val="000000"/>
                <w:szCs w:val="22"/>
              </w:rPr>
              <w:t xml:space="preserve"> (event registration link)</w:t>
            </w:r>
            <w:r w:rsidR="00A35E4E">
              <w:rPr>
                <w:rFonts w:ascii="Arial" w:hAnsi="Arial" w:cs="Arial"/>
                <w:color w:val="000000"/>
                <w:szCs w:val="22"/>
              </w:rPr>
              <w:t xml:space="preserve">: </w:t>
            </w:r>
            <w:hyperlink r:id="rId19" w:history="1">
              <w:r w:rsidR="00A35E4E" w:rsidRPr="00770963">
                <w:rPr>
                  <w:rStyle w:val="Hyperlink"/>
                  <w:rFonts w:ascii="Arial" w:hAnsi="Arial" w:cs="Arial"/>
                  <w:szCs w:val="22"/>
                </w:rPr>
                <w:t>https://action.aclu.org/secure/NH-anniversary-celebration-roe-v-wade?ms=web_120417_aff_NH_</w:t>
              </w:r>
            </w:hyperlink>
            <w:r w:rsidR="00A35E4E">
              <w:rPr>
                <w:rFonts w:ascii="Arial" w:hAnsi="Arial" w:cs="Arial"/>
                <w:color w:val="000000"/>
                <w:szCs w:val="22"/>
              </w:rPr>
              <w:t xml:space="preserve"> </w:t>
            </w:r>
          </w:p>
          <w:p w14:paraId="626513C8" w14:textId="503898FC" w:rsidR="002B117E" w:rsidRPr="00D57644" w:rsidRDefault="00D57644" w:rsidP="00A35E4E">
            <w:pPr>
              <w:pStyle w:val="ListParagraph"/>
              <w:numPr>
                <w:ilvl w:val="0"/>
                <w:numId w:val="18"/>
              </w:numPr>
              <w:rPr>
                <w:rFonts w:ascii="Arial" w:hAnsi="Arial" w:cs="Arial"/>
                <w:color w:val="000000"/>
                <w:szCs w:val="22"/>
              </w:rPr>
            </w:pPr>
            <w:r w:rsidRPr="00D57644">
              <w:rPr>
                <w:rFonts w:ascii="Arial" w:hAnsi="Arial" w:cs="Arial"/>
                <w:color w:val="000000"/>
                <w:szCs w:val="22"/>
              </w:rPr>
              <w:t>Tickets are $40 per person. A special price of $15 is available to students and people with limited income.</w:t>
            </w:r>
            <w:r w:rsidR="00A35E4E">
              <w:rPr>
                <w:rFonts w:ascii="Arial" w:hAnsi="Arial" w:cs="Arial"/>
                <w:color w:val="000000"/>
                <w:szCs w:val="22"/>
              </w:rPr>
              <w:t xml:space="preserve"> (event registration link): </w:t>
            </w:r>
            <w:hyperlink r:id="rId20" w:history="1">
              <w:r w:rsidR="00A35E4E" w:rsidRPr="00770963">
                <w:rPr>
                  <w:rStyle w:val="Hyperlink"/>
                  <w:rFonts w:ascii="Arial" w:hAnsi="Arial" w:cs="Arial"/>
                  <w:szCs w:val="22"/>
                </w:rPr>
                <w:t>https://action.aclu.org/secure/NH-anniversary-celebration-roe-v-wade?ms=web_120417_aff_NH_</w:t>
              </w:r>
            </w:hyperlink>
            <w:r w:rsidR="00A35E4E">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45ACDA14"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r w:rsidR="00D57644" w:rsidRPr="00B00C71">
              <w:rPr>
                <w:rFonts w:ascii="Arial" w:hAnsi="Arial" w:cs="Arial"/>
                <w:color w:val="FFFFFF" w:themeColor="background1"/>
                <w:sz w:val="20"/>
                <w:szCs w:val="22"/>
              </w:rPr>
              <w:t>these</w:t>
            </w:r>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5EB9C5D9" w14:textId="266F86A7" w:rsidR="00D57644" w:rsidRPr="00D57644" w:rsidRDefault="00D57644" w:rsidP="00D57644">
            <w:pPr>
              <w:rPr>
                <w:rStyle w:val="Emphasis"/>
                <w:rFonts w:ascii="Arial" w:hAnsi="Arial" w:cs="Arial"/>
                <w:i w:val="0"/>
                <w:sz w:val="20"/>
                <w:szCs w:val="20"/>
              </w:rPr>
            </w:pPr>
            <w:r>
              <w:rPr>
                <w:rStyle w:val="Emphasis"/>
                <w:rFonts w:ascii="Arial" w:hAnsi="Arial" w:cs="Arial"/>
                <w:i w:val="0"/>
                <w:sz w:val="20"/>
                <w:szCs w:val="20"/>
              </w:rPr>
              <w:t>Greetings Friends</w:t>
            </w:r>
            <w:r w:rsidRPr="00D57644">
              <w:rPr>
                <w:rStyle w:val="Emphasis"/>
                <w:rFonts w:ascii="Arial" w:hAnsi="Arial" w:cs="Arial"/>
                <w:i w:val="0"/>
                <w:sz w:val="20"/>
                <w:szCs w:val="20"/>
              </w:rPr>
              <w:t>:</w:t>
            </w:r>
          </w:p>
          <w:p w14:paraId="17E7F990" w14:textId="77777777" w:rsidR="00D57644" w:rsidRPr="00D57644" w:rsidRDefault="00D57644" w:rsidP="00D57644">
            <w:pPr>
              <w:rPr>
                <w:rStyle w:val="Emphasis"/>
                <w:rFonts w:ascii="Arial" w:hAnsi="Arial" w:cs="Arial"/>
                <w:i w:val="0"/>
                <w:sz w:val="20"/>
                <w:szCs w:val="20"/>
              </w:rPr>
            </w:pPr>
          </w:p>
          <w:p w14:paraId="641D2C09" w14:textId="7C7AABF1" w:rsidR="006602F1" w:rsidRDefault="00B10BB1" w:rsidP="00D57644">
            <w:pPr>
              <w:rPr>
                <w:rStyle w:val="Emphasis"/>
                <w:rFonts w:ascii="Arial" w:hAnsi="Arial" w:cs="Arial"/>
                <w:i w:val="0"/>
                <w:sz w:val="20"/>
                <w:szCs w:val="20"/>
              </w:rPr>
            </w:pPr>
            <w:r>
              <w:rPr>
                <w:rStyle w:val="Emphasis"/>
                <w:rFonts w:ascii="Arial" w:hAnsi="Arial" w:cs="Arial"/>
                <w:i w:val="0"/>
                <w:sz w:val="20"/>
                <w:szCs w:val="20"/>
              </w:rPr>
              <w:t>As a reminder, p</w:t>
            </w:r>
            <w:bookmarkStart w:id="0" w:name="_GoBack"/>
            <w:bookmarkEnd w:id="0"/>
            <w:r w:rsidR="00D57644" w:rsidRPr="00D57644">
              <w:rPr>
                <w:rStyle w:val="Emphasis"/>
                <w:rFonts w:ascii="Arial" w:hAnsi="Arial" w:cs="Arial"/>
                <w:i w:val="0"/>
                <w:sz w:val="20"/>
                <w:szCs w:val="20"/>
              </w:rPr>
              <w:t>lease</w:t>
            </w:r>
            <w:r w:rsidR="00D57644">
              <w:rPr>
                <w:rStyle w:val="Emphasis"/>
                <w:rFonts w:ascii="Arial" w:hAnsi="Arial" w:cs="Arial"/>
                <w:i w:val="0"/>
                <w:sz w:val="20"/>
                <w:szCs w:val="20"/>
              </w:rPr>
              <w:t xml:space="preserve"> join us on </w:t>
            </w:r>
            <w:r w:rsidR="00D57644" w:rsidRPr="00D57644">
              <w:rPr>
                <w:rStyle w:val="Emphasis"/>
                <w:rFonts w:ascii="Arial" w:hAnsi="Arial" w:cs="Arial"/>
                <w:b/>
                <w:i w:val="0"/>
                <w:sz w:val="20"/>
                <w:szCs w:val="20"/>
                <w:u w:val="single"/>
              </w:rPr>
              <w:t>Thursday, January 25</w:t>
            </w:r>
            <w:r w:rsidR="00D57644" w:rsidRPr="00D57644">
              <w:rPr>
                <w:rStyle w:val="Emphasis"/>
                <w:rFonts w:ascii="Arial" w:hAnsi="Arial" w:cs="Arial"/>
                <w:b/>
                <w:i w:val="0"/>
                <w:sz w:val="20"/>
                <w:szCs w:val="20"/>
                <w:u w:val="single"/>
                <w:vertAlign w:val="superscript"/>
              </w:rPr>
              <w:t>TH</w:t>
            </w:r>
            <w:r w:rsidR="00D57644">
              <w:rPr>
                <w:rStyle w:val="Emphasis"/>
                <w:rFonts w:ascii="Arial" w:hAnsi="Arial" w:cs="Arial"/>
                <w:i w:val="0"/>
                <w:sz w:val="20"/>
                <w:szCs w:val="20"/>
              </w:rPr>
              <w:t xml:space="preserve"> </w:t>
            </w:r>
            <w:r w:rsidR="00D57644" w:rsidRPr="00D57644">
              <w:rPr>
                <w:rStyle w:val="Emphasis"/>
                <w:rFonts w:ascii="Arial" w:hAnsi="Arial" w:cs="Arial"/>
                <w:i w:val="0"/>
                <w:sz w:val="20"/>
                <w:szCs w:val="20"/>
              </w:rPr>
              <w:t>for this year’s annual celeb</w:t>
            </w:r>
            <w:r w:rsidR="00D57644">
              <w:rPr>
                <w:rStyle w:val="Emphasis"/>
                <w:rFonts w:ascii="Arial" w:hAnsi="Arial" w:cs="Arial"/>
                <w:i w:val="0"/>
                <w:sz w:val="20"/>
                <w:szCs w:val="20"/>
              </w:rPr>
              <w:t xml:space="preserve">ratory event – </w:t>
            </w:r>
            <w:hyperlink r:id="rId21" w:history="1">
              <w:r w:rsidR="00D57644" w:rsidRPr="00A35E4E">
                <w:rPr>
                  <w:rStyle w:val="Hyperlink"/>
                  <w:rFonts w:ascii="Arial" w:hAnsi="Arial" w:cs="Arial"/>
                  <w:b/>
                  <w:sz w:val="20"/>
                  <w:szCs w:val="20"/>
                </w:rPr>
                <w:t>Roe v. Wade at 45</w:t>
              </w:r>
            </w:hyperlink>
            <w:r w:rsidR="00D57644" w:rsidRPr="00D57644">
              <w:rPr>
                <w:rStyle w:val="Emphasis"/>
                <w:rFonts w:ascii="Arial" w:hAnsi="Arial" w:cs="Arial"/>
                <w:i w:val="0"/>
                <w:sz w:val="20"/>
                <w:szCs w:val="20"/>
              </w:rPr>
              <w:t xml:space="preserve"> - honoring the activists, advocates and supporters who helped to secure the constitutional right for women to control their own bodies.</w:t>
            </w:r>
          </w:p>
          <w:p w14:paraId="6084507D" w14:textId="7F365EA8" w:rsidR="00D57644" w:rsidRPr="00D57644" w:rsidRDefault="00D57644" w:rsidP="00D57644">
            <w:pPr>
              <w:rPr>
                <w:rStyle w:val="Emphasis"/>
                <w:rFonts w:ascii="Arial" w:hAnsi="Arial" w:cs="Arial"/>
                <w:i w:val="0"/>
                <w:sz w:val="20"/>
                <w:szCs w:val="20"/>
              </w:rPr>
            </w:pPr>
          </w:p>
          <w:p w14:paraId="4F10A4B9" w14:textId="3751C750" w:rsidR="00D57644" w:rsidRPr="00D57644" w:rsidRDefault="00FC5656" w:rsidP="00D57644">
            <w:pPr>
              <w:rPr>
                <w:rStyle w:val="Emphasis"/>
                <w:rFonts w:ascii="Arial" w:hAnsi="Arial" w:cs="Arial"/>
                <w:b/>
                <w:i w:val="0"/>
                <w:sz w:val="20"/>
                <w:szCs w:val="20"/>
                <w:u w:val="single"/>
              </w:rPr>
            </w:pPr>
            <w:hyperlink r:id="rId22" w:history="1">
              <w:r w:rsidR="00D57644" w:rsidRPr="00A35E4E">
                <w:rPr>
                  <w:rStyle w:val="Hyperlink"/>
                  <w:rFonts w:ascii="Arial" w:hAnsi="Arial" w:cs="Arial"/>
                  <w:b/>
                  <w:sz w:val="20"/>
                  <w:szCs w:val="20"/>
                </w:rPr>
                <w:t>Tickets are $40 per person. A special price of $15 is available to students and people with limited income</w:t>
              </w:r>
            </w:hyperlink>
            <w:r w:rsidR="00D57644" w:rsidRPr="00D57644">
              <w:rPr>
                <w:rStyle w:val="Emphasis"/>
                <w:rFonts w:ascii="Arial" w:hAnsi="Arial" w:cs="Arial"/>
                <w:b/>
                <w:i w:val="0"/>
                <w:sz w:val="20"/>
                <w:szCs w:val="20"/>
                <w:u w:val="single"/>
              </w:rPr>
              <w:t>.</w:t>
            </w:r>
          </w:p>
          <w:p w14:paraId="4C8C3AD4" w14:textId="77777777" w:rsidR="00D57644" w:rsidRPr="00D57644" w:rsidRDefault="00D57644" w:rsidP="00D57644">
            <w:pPr>
              <w:rPr>
                <w:rStyle w:val="Emphasis"/>
                <w:rFonts w:ascii="Arial" w:hAnsi="Arial" w:cs="Arial"/>
                <w:i w:val="0"/>
                <w:sz w:val="20"/>
                <w:szCs w:val="20"/>
              </w:rPr>
            </w:pPr>
          </w:p>
          <w:p w14:paraId="4AD7699C" w14:textId="77777777" w:rsidR="006602F1" w:rsidRDefault="006602F1" w:rsidP="00D57644">
            <w:pPr>
              <w:rPr>
                <w:rStyle w:val="Emphasis"/>
                <w:rFonts w:ascii="Arial" w:hAnsi="Arial" w:cs="Arial"/>
                <w:i w:val="0"/>
                <w:sz w:val="20"/>
                <w:szCs w:val="20"/>
              </w:rPr>
            </w:pPr>
          </w:p>
          <w:p w14:paraId="7D0179F0" w14:textId="32A72CFA" w:rsidR="006602F1" w:rsidRDefault="006602F1" w:rsidP="00D57644">
            <w:pPr>
              <w:rPr>
                <w:rStyle w:val="Emphasis"/>
                <w:rFonts w:ascii="Arial" w:hAnsi="Arial" w:cs="Arial"/>
                <w:i w:val="0"/>
                <w:sz w:val="20"/>
                <w:szCs w:val="20"/>
              </w:rPr>
            </w:pPr>
            <w:r w:rsidRPr="006602F1">
              <w:rPr>
                <w:rStyle w:val="Emphasis"/>
                <w:rFonts w:ascii="Arial" w:hAnsi="Arial" w:cs="Arial"/>
                <w:i w:val="0"/>
                <w:sz w:val="20"/>
                <w:szCs w:val="20"/>
              </w:rPr>
              <w:t xml:space="preserve">Come and help us honor two exemplary voices in the fight for women’s reproductive health – Dawn </w:t>
            </w:r>
            <w:proofErr w:type="spellStart"/>
            <w:r w:rsidRPr="006602F1">
              <w:rPr>
                <w:rStyle w:val="Emphasis"/>
                <w:rFonts w:ascii="Arial" w:hAnsi="Arial" w:cs="Arial"/>
                <w:i w:val="0"/>
                <w:sz w:val="20"/>
                <w:szCs w:val="20"/>
              </w:rPr>
              <w:t>Zitney</w:t>
            </w:r>
            <w:proofErr w:type="spellEnd"/>
            <w:r w:rsidRPr="006602F1">
              <w:rPr>
                <w:rStyle w:val="Emphasis"/>
                <w:rFonts w:ascii="Arial" w:hAnsi="Arial" w:cs="Arial"/>
                <w:i w:val="0"/>
                <w:sz w:val="20"/>
                <w:szCs w:val="20"/>
              </w:rPr>
              <w:t xml:space="preserve">, a Wellness Educator/Counselor in the Health and Wellness Center at the University of New Hampshire in Durham, and Lauren Banker, former NH Public Affairs Organizer for Planned Parenthood of Northern New England. </w:t>
            </w:r>
            <w:r>
              <w:rPr>
                <w:rStyle w:val="Emphasis"/>
                <w:rFonts w:ascii="Arial" w:hAnsi="Arial" w:cs="Arial"/>
                <w:i w:val="0"/>
                <w:sz w:val="20"/>
                <w:szCs w:val="20"/>
              </w:rPr>
              <w:t>There will be a</w:t>
            </w:r>
            <w:r w:rsidRPr="006602F1">
              <w:rPr>
                <w:rStyle w:val="Emphasis"/>
                <w:rFonts w:ascii="Arial" w:hAnsi="Arial" w:cs="Arial"/>
                <w:i w:val="0"/>
                <w:sz w:val="20"/>
                <w:szCs w:val="20"/>
              </w:rPr>
              <w:t xml:space="preserve">ppetizers, </w:t>
            </w:r>
            <w:r>
              <w:rPr>
                <w:rStyle w:val="Emphasis"/>
                <w:rFonts w:ascii="Arial" w:hAnsi="Arial" w:cs="Arial"/>
                <w:i w:val="0"/>
                <w:sz w:val="20"/>
                <w:szCs w:val="20"/>
              </w:rPr>
              <w:t>and refreshments. The evening’s e</w:t>
            </w:r>
            <w:r w:rsidRPr="006602F1">
              <w:rPr>
                <w:rStyle w:val="Emphasis"/>
                <w:rFonts w:ascii="Arial" w:hAnsi="Arial" w:cs="Arial"/>
                <w:i w:val="0"/>
                <w:sz w:val="20"/>
                <w:szCs w:val="20"/>
              </w:rPr>
              <w:t xml:space="preserve">ntertainment </w:t>
            </w:r>
            <w:r>
              <w:rPr>
                <w:rStyle w:val="Emphasis"/>
                <w:rFonts w:ascii="Arial" w:hAnsi="Arial" w:cs="Arial"/>
                <w:i w:val="0"/>
                <w:sz w:val="20"/>
                <w:szCs w:val="20"/>
              </w:rPr>
              <w:t xml:space="preserve">will be performed </w:t>
            </w:r>
            <w:r w:rsidRPr="006602F1">
              <w:rPr>
                <w:rStyle w:val="Emphasis"/>
                <w:rFonts w:ascii="Arial" w:hAnsi="Arial" w:cs="Arial"/>
                <w:i w:val="0"/>
                <w:sz w:val="20"/>
                <w:szCs w:val="20"/>
              </w:rPr>
              <w:t>by musical group Harsh Armadillo.</w:t>
            </w:r>
          </w:p>
          <w:p w14:paraId="40F60D91" w14:textId="77777777" w:rsidR="006602F1" w:rsidRDefault="006602F1" w:rsidP="00D57644">
            <w:pPr>
              <w:rPr>
                <w:rStyle w:val="Emphasis"/>
                <w:rFonts w:ascii="Arial" w:hAnsi="Arial" w:cs="Arial"/>
                <w:i w:val="0"/>
                <w:sz w:val="20"/>
                <w:szCs w:val="20"/>
              </w:rPr>
            </w:pPr>
          </w:p>
          <w:p w14:paraId="3AB9A6E4" w14:textId="685FD6B9" w:rsidR="00D57644" w:rsidRPr="00D57644" w:rsidRDefault="00D57644" w:rsidP="00D57644">
            <w:pPr>
              <w:rPr>
                <w:rStyle w:val="Emphasis"/>
                <w:rFonts w:ascii="Arial" w:hAnsi="Arial" w:cs="Arial"/>
                <w:i w:val="0"/>
                <w:sz w:val="20"/>
                <w:szCs w:val="20"/>
              </w:rPr>
            </w:pPr>
            <w:r>
              <w:rPr>
                <w:rStyle w:val="Emphasis"/>
                <w:rFonts w:ascii="Arial" w:hAnsi="Arial" w:cs="Arial"/>
                <w:i w:val="0"/>
                <w:sz w:val="20"/>
                <w:szCs w:val="20"/>
              </w:rPr>
              <w:t xml:space="preserve">The </w:t>
            </w:r>
            <w:hyperlink r:id="rId23" w:history="1">
              <w:r w:rsidRPr="006602F1">
                <w:rPr>
                  <w:rStyle w:val="Hyperlink"/>
                  <w:rFonts w:ascii="Arial" w:hAnsi="Arial" w:cs="Arial"/>
                  <w:b/>
                  <w:sz w:val="20"/>
                  <w:szCs w:val="20"/>
                </w:rPr>
                <w:t>45</w:t>
              </w:r>
              <w:r w:rsidRPr="006602F1">
                <w:rPr>
                  <w:rStyle w:val="Hyperlink"/>
                  <w:rFonts w:ascii="Arial" w:hAnsi="Arial" w:cs="Arial"/>
                  <w:b/>
                  <w:sz w:val="20"/>
                  <w:szCs w:val="20"/>
                  <w:vertAlign w:val="superscript"/>
                </w:rPr>
                <w:t>TH</w:t>
              </w:r>
              <w:r w:rsidRPr="006602F1">
                <w:rPr>
                  <w:rStyle w:val="Hyperlink"/>
                  <w:rFonts w:ascii="Arial" w:hAnsi="Arial" w:cs="Arial"/>
                  <w:b/>
                  <w:sz w:val="20"/>
                  <w:szCs w:val="20"/>
                </w:rPr>
                <w:t xml:space="preserve"> Anniversary Celebration of Roe v. Wade</w:t>
              </w:r>
            </w:hyperlink>
            <w:r w:rsidRPr="00D57644">
              <w:rPr>
                <w:rStyle w:val="Emphasis"/>
                <w:rFonts w:ascii="Arial" w:hAnsi="Arial" w:cs="Arial"/>
                <w:i w:val="0"/>
                <w:sz w:val="20"/>
                <w:szCs w:val="20"/>
              </w:rPr>
              <w:t xml:space="preserve"> is presented by the NH Reproductive Rights Advisory Council.</w:t>
            </w:r>
          </w:p>
          <w:p w14:paraId="7F44446D" w14:textId="77777777" w:rsidR="00D57644" w:rsidRPr="00D57644" w:rsidRDefault="00D57644" w:rsidP="00D57644">
            <w:pPr>
              <w:rPr>
                <w:rStyle w:val="Emphasis"/>
                <w:rFonts w:ascii="Arial" w:hAnsi="Arial" w:cs="Arial"/>
                <w:i w:val="0"/>
                <w:sz w:val="20"/>
                <w:szCs w:val="20"/>
              </w:rPr>
            </w:pPr>
          </w:p>
          <w:p w14:paraId="7902145D" w14:textId="77777777" w:rsidR="00D57644" w:rsidRPr="00D57644" w:rsidRDefault="00D57644" w:rsidP="00D57644">
            <w:pPr>
              <w:rPr>
                <w:rStyle w:val="Emphasis"/>
                <w:rFonts w:ascii="Arial" w:hAnsi="Arial" w:cs="Arial"/>
                <w:i w:val="0"/>
                <w:sz w:val="20"/>
                <w:szCs w:val="20"/>
              </w:rPr>
            </w:pPr>
          </w:p>
          <w:p w14:paraId="5FD41CE8" w14:textId="77777777" w:rsidR="00D57644" w:rsidRPr="00D57644" w:rsidRDefault="00D57644" w:rsidP="00D57644">
            <w:pPr>
              <w:rPr>
                <w:rStyle w:val="Emphasis"/>
                <w:rFonts w:ascii="Arial" w:hAnsi="Arial" w:cs="Arial"/>
                <w:i w:val="0"/>
                <w:sz w:val="20"/>
                <w:szCs w:val="20"/>
              </w:rPr>
            </w:pPr>
            <w:r w:rsidRPr="00D57644">
              <w:rPr>
                <w:rStyle w:val="Emphasis"/>
                <w:rFonts w:ascii="Arial" w:hAnsi="Arial" w:cs="Arial"/>
                <w:i w:val="0"/>
                <w:sz w:val="20"/>
                <w:szCs w:val="20"/>
              </w:rPr>
              <w:t>Civilly yours,</w:t>
            </w:r>
          </w:p>
          <w:p w14:paraId="6765EA7D" w14:textId="77777777" w:rsidR="00D57644" w:rsidRPr="00D57644" w:rsidRDefault="00D57644" w:rsidP="00D57644">
            <w:pPr>
              <w:rPr>
                <w:rStyle w:val="Emphasis"/>
                <w:rFonts w:ascii="Arial" w:hAnsi="Arial" w:cs="Arial"/>
                <w:i w:val="0"/>
                <w:sz w:val="20"/>
                <w:szCs w:val="20"/>
              </w:rPr>
            </w:pPr>
          </w:p>
          <w:p w14:paraId="4BE1A110" w14:textId="77777777" w:rsidR="00D57644" w:rsidRPr="00D57644" w:rsidRDefault="00D57644" w:rsidP="00D57644">
            <w:pPr>
              <w:rPr>
                <w:rStyle w:val="Emphasis"/>
                <w:rFonts w:ascii="Arial" w:hAnsi="Arial" w:cs="Arial"/>
                <w:i w:val="0"/>
                <w:sz w:val="20"/>
                <w:szCs w:val="20"/>
              </w:rPr>
            </w:pPr>
            <w:r w:rsidRPr="00D57644">
              <w:rPr>
                <w:rStyle w:val="Emphasis"/>
                <w:rFonts w:ascii="Arial" w:hAnsi="Arial" w:cs="Arial"/>
                <w:i w:val="0"/>
                <w:sz w:val="20"/>
                <w:szCs w:val="20"/>
              </w:rPr>
              <w:t>Paul Racioppi</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E83BD" w14:textId="77777777" w:rsidR="00FC5656" w:rsidRDefault="00FC5656" w:rsidP="00746B86">
      <w:r>
        <w:separator/>
      </w:r>
    </w:p>
  </w:endnote>
  <w:endnote w:type="continuationSeparator" w:id="0">
    <w:p w14:paraId="153622D0" w14:textId="77777777" w:rsidR="00FC5656" w:rsidRDefault="00FC565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A6E7A" w14:textId="77777777" w:rsidR="00FC5656" w:rsidRDefault="00FC5656" w:rsidP="00746B86">
      <w:r>
        <w:separator/>
      </w:r>
    </w:p>
  </w:footnote>
  <w:footnote w:type="continuationSeparator" w:id="0">
    <w:p w14:paraId="3D32557A" w14:textId="77777777" w:rsidR="00FC5656" w:rsidRDefault="00FC5656"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5A13B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6C4A67"/>
    <w:multiLevelType w:val="hybridMultilevel"/>
    <w:tmpl w:val="0820F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602F1"/>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35E4E"/>
    <w:rsid w:val="00A4255E"/>
    <w:rsid w:val="00AD6F9E"/>
    <w:rsid w:val="00B00C71"/>
    <w:rsid w:val="00B03107"/>
    <w:rsid w:val="00B05B88"/>
    <w:rsid w:val="00B10BB1"/>
    <w:rsid w:val="00B2330C"/>
    <w:rsid w:val="00B34085"/>
    <w:rsid w:val="00B51603"/>
    <w:rsid w:val="00B73E36"/>
    <w:rsid w:val="00B84897"/>
    <w:rsid w:val="00BC4483"/>
    <w:rsid w:val="00BF5A30"/>
    <w:rsid w:val="00C20EC3"/>
    <w:rsid w:val="00C26D35"/>
    <w:rsid w:val="00C3721C"/>
    <w:rsid w:val="00C56AED"/>
    <w:rsid w:val="00C601AE"/>
    <w:rsid w:val="00CB077C"/>
    <w:rsid w:val="00CC1145"/>
    <w:rsid w:val="00CE0238"/>
    <w:rsid w:val="00D03599"/>
    <w:rsid w:val="00D3147F"/>
    <w:rsid w:val="00D478A9"/>
    <w:rsid w:val="00D57644"/>
    <w:rsid w:val="00D82D8D"/>
    <w:rsid w:val="00DA788E"/>
    <w:rsid w:val="00DB34C2"/>
    <w:rsid w:val="00DC3C91"/>
    <w:rsid w:val="00DD55D2"/>
    <w:rsid w:val="00DE5256"/>
    <w:rsid w:val="00E0008B"/>
    <w:rsid w:val="00E21909"/>
    <w:rsid w:val="00E35472"/>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5656"/>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5EF541A8-E9D9-4F17-8932-D8A48366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yperlink" Target="https://action.aclu.org/secure/NH-anniversary-celebration-roe-v-wade?ms=web_120417_aff_NH_"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ction.aclu.org/secure/NH-anniversary-celebration-roe-v-wade?ms=web_120417_aff_NH_"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action.aclu.org/secure/NH-anniversary-celebration-roe-v-wade?ms=web_120417_aff_NH_"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action.aclu.org/secure/NH-anniversary-celebration-roe-v-wade?ms=web_120417_aff_NH_" TargetMode="External"/><Relationship Id="rId10" Type="http://schemas.openxmlformats.org/officeDocument/2006/relationships/endnotes" Target="endnotes.xml"/><Relationship Id="rId19" Type="http://schemas.openxmlformats.org/officeDocument/2006/relationships/hyperlink" Target="https://action.aclu.org/secure/NH-anniversary-celebration-roe-v-wade?ms=web_120417_aff_NH_"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ction.aclu.org/secure/NH-anniversary-celebration-roe-v-wade?ms=web_120417_aff_NH_"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295A311-4A75-4484-8D15-04803D19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2</cp:revision>
  <dcterms:created xsi:type="dcterms:W3CDTF">2018-01-05T20:03:00Z</dcterms:created>
  <dcterms:modified xsi:type="dcterms:W3CDTF">2018-01-05T20:03:00Z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