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421B8E9" w:rsidR="00A1000D" w:rsidRPr="00B00C71" w:rsidRDefault="00C15A81" w:rsidP="00A4255E">
            <w:pPr>
              <w:rPr>
                <w:rFonts w:ascii="Arial" w:hAnsi="Arial" w:cs="Arial"/>
                <w:color w:val="000000"/>
              </w:rPr>
            </w:pPr>
            <w:r>
              <w:rPr>
                <w:rFonts w:ascii="Arial" w:hAnsi="Arial" w:cs="Arial"/>
                <w:color w:val="000000"/>
              </w:rPr>
              <w:t>ACLU of Pennsylvania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D714CA" w:rsidP="00DD55D2">
            <w:pPr>
              <w:rPr>
                <w:rFonts w:ascii="Arial" w:hAnsi="Arial" w:cs="Arial"/>
              </w:rPr>
            </w:pPr>
            <w:sdt>
              <w:sdtPr>
                <w:rPr>
                  <w:rFonts w:ascii="Arial" w:hAnsi="Arial" w:cs="Arial"/>
                  <w:sz w:val="28"/>
                </w:rPr>
                <w:id w:val="615722602"/>
                <w14:checkbox>
                  <w14:checked w14:val="0"/>
                  <w14:checkedState w14:val="2612" w14:font="Times New Roman"/>
                  <w14:uncheckedState w14:val="2610" w14:font="Times New Roman"/>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9B5C2D3" w:rsidR="00DD55D2" w:rsidRPr="00B00C71" w:rsidRDefault="00D714CA" w:rsidP="002F55CE">
            <w:pPr>
              <w:rPr>
                <w:rFonts w:ascii="Arial" w:hAnsi="Arial" w:cs="Arial"/>
                <w:color w:val="000000"/>
              </w:rPr>
            </w:pPr>
            <w:sdt>
              <w:sdtPr>
                <w:rPr>
                  <w:rFonts w:ascii="Arial" w:hAnsi="Arial" w:cs="Arial"/>
                  <w:sz w:val="28"/>
                </w:rPr>
                <w:id w:val="-584448642"/>
                <w14:checkbox>
                  <w14:checked w14:val="1"/>
                  <w14:checkedState w14:val="2612" w14:font="Times New Roman"/>
                  <w14:uncheckedState w14:val="2610" w14:font="Times New Roman"/>
                </w14:checkbox>
              </w:sdtPr>
              <w:sdtEndPr/>
              <w:sdtContent>
                <w:r w:rsidR="00C15A81">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5D466391" w14:textId="3403C704" w:rsidR="00570925" w:rsidRDefault="007D33AC" w:rsidP="00DD55D2">
            <w:pPr>
              <w:rPr>
                <w:rFonts w:ascii="Arial" w:hAnsi="Arial" w:cs="Arial"/>
                <w:sz w:val="28"/>
              </w:rPr>
            </w:pPr>
            <w:r>
              <w:rPr>
                <w:rFonts w:ascii="Arial" w:hAnsi="Arial" w:cs="Arial"/>
                <w:sz w:val="28"/>
              </w:rPr>
              <w:t>PA Senate District 44</w:t>
            </w:r>
          </w:p>
          <w:p w14:paraId="21D0373B" w14:textId="6A9AF417" w:rsidR="007D33AC" w:rsidRDefault="007D33AC" w:rsidP="00DD55D2">
            <w:pPr>
              <w:rPr>
                <w:rFonts w:ascii="Arial" w:hAnsi="Arial" w:cs="Arial"/>
                <w:sz w:val="28"/>
              </w:rPr>
            </w:pPr>
            <w:r>
              <w:rPr>
                <w:rFonts w:ascii="Arial" w:hAnsi="Arial" w:cs="Arial"/>
                <w:sz w:val="28"/>
              </w:rPr>
              <w:t>PA Senate District 3</w:t>
            </w:r>
          </w:p>
          <w:p w14:paraId="73605FC3" w14:textId="2F191A99" w:rsidR="007D33AC" w:rsidRDefault="007D33AC" w:rsidP="00DD55D2">
            <w:pPr>
              <w:rPr>
                <w:rFonts w:ascii="Arial" w:hAnsi="Arial" w:cs="Arial"/>
                <w:sz w:val="28"/>
              </w:rPr>
            </w:pPr>
            <w:r>
              <w:rPr>
                <w:rFonts w:ascii="Arial" w:hAnsi="Arial" w:cs="Arial"/>
                <w:sz w:val="28"/>
              </w:rPr>
              <w:t>PA House District 151</w:t>
            </w:r>
          </w:p>
          <w:p w14:paraId="6265139F" w14:textId="0D42911D" w:rsidR="007D33AC" w:rsidRPr="00B00C71" w:rsidRDefault="007D33AC" w:rsidP="00DD55D2">
            <w:pPr>
              <w:rPr>
                <w:rFonts w:ascii="Arial" w:hAnsi="Arial" w:cs="Arial"/>
                <w:sz w:val="28"/>
              </w:rPr>
            </w:pPr>
            <w:r>
              <w:rPr>
                <w:rFonts w:ascii="Arial" w:hAnsi="Arial" w:cs="Arial"/>
                <w:sz w:val="28"/>
              </w:rPr>
              <w:t>PA House District 191</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39E6C79E" w:rsidR="00DD55D2" w:rsidRDefault="00C15A81" w:rsidP="003C5521">
            <w:pPr>
              <w:rPr>
                <w:rFonts w:ascii="Arial" w:hAnsi="Arial" w:cs="Arial"/>
                <w:color w:val="000000"/>
                <w:szCs w:val="22"/>
              </w:rPr>
            </w:pPr>
            <w:r>
              <w:rPr>
                <w:rFonts w:ascii="Arial" w:hAnsi="Arial" w:cs="Arial"/>
                <w:color w:val="000000"/>
                <w:szCs w:val="22"/>
              </w:rPr>
              <w:t>Andy Hoover, ahoover@aclupa.org</w:t>
            </w:r>
          </w:p>
          <w:p w14:paraId="6584C5A6" w14:textId="7B3B4BF7" w:rsidR="00C15A81" w:rsidRPr="00B00C71" w:rsidRDefault="00C15A81" w:rsidP="003C5521">
            <w:pPr>
              <w:rPr>
                <w:rFonts w:ascii="Arial" w:hAnsi="Arial" w:cs="Arial"/>
                <w:color w:val="000000"/>
                <w:szCs w:val="22"/>
              </w:rPr>
            </w:pPr>
            <w:r>
              <w:rPr>
                <w:rFonts w:ascii="Arial" w:hAnsi="Arial" w:cs="Arial"/>
                <w:color w:val="000000"/>
                <w:szCs w:val="22"/>
              </w:rPr>
              <w:t xml:space="preserve">Ian </w:t>
            </w:r>
            <w:proofErr w:type="spellStart"/>
            <w:r>
              <w:rPr>
                <w:rFonts w:ascii="Arial" w:hAnsi="Arial" w:cs="Arial"/>
                <w:color w:val="000000"/>
                <w:szCs w:val="22"/>
              </w:rPr>
              <w:t>Pajer</w:t>
            </w:r>
            <w:proofErr w:type="spellEnd"/>
            <w:r>
              <w:rPr>
                <w:rFonts w:ascii="Arial" w:hAnsi="Arial" w:cs="Arial"/>
                <w:color w:val="000000"/>
                <w:szCs w:val="22"/>
              </w:rPr>
              <w:t>-Rogers, ipajer-rogers@aclupa.org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D714CA"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1198E099" w:rsidR="00FC690E" w:rsidRPr="00B00C71" w:rsidRDefault="00D714CA" w:rsidP="00FC690E">
            <w:pPr>
              <w:rPr>
                <w:rFonts w:ascii="Arial" w:hAnsi="Arial" w:cs="Arial"/>
              </w:rPr>
            </w:pPr>
            <w:sdt>
              <w:sdtPr>
                <w:rPr>
                  <w:rFonts w:ascii="Arial" w:hAnsi="Arial" w:cs="Arial"/>
                  <w:sz w:val="28"/>
                </w:rPr>
                <w:id w:val="175468823"/>
                <w14:checkbox>
                  <w14:checked w14:val="1"/>
                  <w14:checkedState w14:val="2612" w14:font="Times New Roman"/>
                  <w14:uncheckedState w14:val="2610" w14:font="Times New Roman"/>
                </w14:checkbox>
              </w:sdtPr>
              <w:sdtEndPr/>
              <w:sdtContent>
                <w:r w:rsidR="007D33AC">
                  <w:rPr>
                    <w:rFonts w:ascii="Segoe UI Symbol" w:hAnsi="Segoe UI Symbol" w:cs="Segoe UI Symbol"/>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D714CA" w:rsidP="00556774">
            <w:pPr>
              <w:rPr>
                <w:rFonts w:ascii="Arial" w:hAnsi="Arial" w:cs="Arial"/>
                <w:sz w:val="28"/>
              </w:rPr>
            </w:pPr>
            <w:sdt>
              <w:sdtPr>
                <w:rPr>
                  <w:rFonts w:ascii="Arial" w:hAnsi="Arial" w:cs="Arial"/>
                  <w:sz w:val="28"/>
                </w:rPr>
                <w:id w:val="1549335262"/>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D714CA"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6E05DE7E" w:rsidR="003D7EA1" w:rsidRPr="00B00C71" w:rsidRDefault="007D33AC" w:rsidP="003C5521">
            <w:pPr>
              <w:rPr>
                <w:rFonts w:ascii="Arial" w:hAnsi="Arial" w:cs="Arial"/>
                <w:color w:val="000000"/>
                <w:szCs w:val="22"/>
              </w:rPr>
            </w:pPr>
            <w:r w:rsidRPr="007D33AC">
              <w:rPr>
                <w:rFonts w:ascii="Arial" w:hAnsi="Arial" w:cs="Arial"/>
                <w:color w:val="000000"/>
                <w:szCs w:val="22"/>
              </w:rPr>
              <w:t>Urge PA lawmakers to reject this unfair sentencing tool</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29CB2ED1" w:rsidR="003D7EA1" w:rsidRPr="00B00C71" w:rsidRDefault="00645202" w:rsidP="003C5521">
            <w:pPr>
              <w:rPr>
                <w:rFonts w:ascii="Arial" w:hAnsi="Arial" w:cs="Arial"/>
                <w:color w:val="000000"/>
                <w:szCs w:val="22"/>
              </w:rPr>
            </w:pPr>
            <w:r>
              <w:rPr>
                <w:rFonts w:ascii="Arial" w:hAnsi="Arial" w:cs="Arial"/>
                <w:color w:val="000000"/>
                <w:szCs w:val="22"/>
              </w:rPr>
              <w:t>Stop the implementation of the racially biased risk assessment tool!</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4E8D9DFE" w:rsidR="002B117E" w:rsidRPr="00B00C71" w:rsidRDefault="00645202" w:rsidP="00B00C71">
            <w:pPr>
              <w:rPr>
                <w:rFonts w:ascii="Arial" w:hAnsi="Arial" w:cs="Arial"/>
                <w:color w:val="000000"/>
                <w:szCs w:val="22"/>
              </w:rPr>
            </w:pPr>
            <w:r>
              <w:rPr>
                <w:rFonts w:ascii="Arial" w:hAnsi="Arial" w:cs="Arial"/>
                <w:color w:val="000000"/>
                <w:szCs w:val="22"/>
              </w:rPr>
              <w:t>Pennsylvania should not compound racial disparities in the criminal justice system. Tell your state legislator to vote “NO” on the risk assessment instrument for sentencing!</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4BBC100" w:rsidR="002B117E" w:rsidRPr="00B00C71" w:rsidRDefault="00C9386F" w:rsidP="002F55CE">
            <w:pPr>
              <w:rPr>
                <w:rFonts w:ascii="Arial" w:hAnsi="Arial" w:cs="Arial"/>
                <w:color w:val="000000"/>
                <w:szCs w:val="22"/>
              </w:rPr>
            </w:pPr>
            <w:r>
              <w:rPr>
                <w:rFonts w:ascii="Arial" w:hAnsi="Arial" w:cs="Arial"/>
                <w:color w:val="000000"/>
                <w:szCs w:val="22"/>
              </w:rPr>
              <w:t>&lt;the action alert&gt;</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1EC1145" w14:textId="77777777" w:rsidR="00645202" w:rsidRPr="00645202" w:rsidRDefault="00645202" w:rsidP="00645202">
            <w:pPr>
              <w:rPr>
                <w:rFonts w:ascii="Arial" w:hAnsi="Arial" w:cs="Arial"/>
                <w:iCs/>
                <w:sz w:val="20"/>
                <w:szCs w:val="20"/>
              </w:rPr>
            </w:pPr>
            <w:r w:rsidRPr="00645202">
              <w:rPr>
                <w:rFonts w:ascii="Arial" w:hAnsi="Arial" w:cs="Arial"/>
                <w:iCs/>
                <w:sz w:val="20"/>
                <w:szCs w:val="20"/>
              </w:rPr>
              <w:t>Dear [[</w:t>
            </w:r>
            <w:proofErr w:type="spellStart"/>
            <w:r w:rsidRPr="00645202">
              <w:rPr>
                <w:rFonts w:ascii="Arial" w:hAnsi="Arial" w:cs="Arial"/>
                <w:iCs/>
                <w:sz w:val="20"/>
                <w:szCs w:val="20"/>
              </w:rPr>
              <w:t>First_Name</w:t>
            </w:r>
            <w:proofErr w:type="spellEnd"/>
            <w:proofErr w:type="gramStart"/>
            <w:r w:rsidRPr="00645202">
              <w:rPr>
                <w:rFonts w:ascii="Arial" w:hAnsi="Arial" w:cs="Arial"/>
                <w:iCs/>
                <w:sz w:val="20"/>
                <w:szCs w:val="20"/>
              </w:rPr>
              <w:t>]]--</w:t>
            </w:r>
            <w:proofErr w:type="gramEnd"/>
          </w:p>
          <w:p w14:paraId="385F6B3E" w14:textId="77777777" w:rsidR="00645202" w:rsidRPr="00645202" w:rsidRDefault="00645202" w:rsidP="00645202">
            <w:pPr>
              <w:rPr>
                <w:rFonts w:ascii="Arial" w:hAnsi="Arial" w:cs="Arial"/>
                <w:iCs/>
                <w:sz w:val="20"/>
                <w:szCs w:val="20"/>
              </w:rPr>
            </w:pPr>
          </w:p>
          <w:p w14:paraId="3FA207EF" w14:textId="77777777" w:rsidR="00645202" w:rsidRPr="00645202" w:rsidRDefault="00645202" w:rsidP="00645202">
            <w:pPr>
              <w:rPr>
                <w:rFonts w:ascii="Arial" w:hAnsi="Arial" w:cs="Arial"/>
                <w:iCs/>
                <w:sz w:val="20"/>
                <w:szCs w:val="20"/>
              </w:rPr>
            </w:pPr>
            <w:r w:rsidRPr="00645202">
              <w:rPr>
                <w:rFonts w:ascii="Arial" w:hAnsi="Arial" w:cs="Arial"/>
                <w:iCs/>
                <w:sz w:val="20"/>
                <w:szCs w:val="20"/>
              </w:rPr>
              <w:t xml:space="preserve">The Pennsylvania Commission on Sentencing is considering a proposal to create a so-called risk assessment tool that it claims can predict future criminality. The tool would create a risk score that judges would see at sentencing. </w:t>
            </w:r>
          </w:p>
          <w:p w14:paraId="46173091" w14:textId="77777777" w:rsidR="00645202" w:rsidRPr="00645202" w:rsidRDefault="00645202" w:rsidP="00645202">
            <w:pPr>
              <w:rPr>
                <w:rFonts w:ascii="Arial" w:hAnsi="Arial" w:cs="Arial"/>
                <w:iCs/>
                <w:sz w:val="20"/>
                <w:szCs w:val="20"/>
              </w:rPr>
            </w:pPr>
          </w:p>
          <w:p w14:paraId="02AF153A" w14:textId="77777777" w:rsidR="00645202" w:rsidRPr="00645202" w:rsidRDefault="00645202" w:rsidP="00645202">
            <w:pPr>
              <w:rPr>
                <w:rFonts w:ascii="Arial" w:hAnsi="Arial" w:cs="Arial"/>
                <w:iCs/>
                <w:sz w:val="20"/>
                <w:szCs w:val="20"/>
              </w:rPr>
            </w:pPr>
            <w:r w:rsidRPr="00645202">
              <w:rPr>
                <w:rFonts w:ascii="Arial" w:hAnsi="Arial" w:cs="Arial"/>
                <w:iCs/>
                <w:sz w:val="20"/>
                <w:szCs w:val="20"/>
              </w:rPr>
              <w:t xml:space="preserve">Here’s the problem: this tool is rooted in the racial disparities already plaguing Pennsylvania’s criminal justice system. </w:t>
            </w:r>
          </w:p>
          <w:p w14:paraId="11CE10CA" w14:textId="77777777" w:rsidR="00645202" w:rsidRPr="00645202" w:rsidRDefault="00645202" w:rsidP="00645202">
            <w:pPr>
              <w:rPr>
                <w:rFonts w:ascii="Arial" w:hAnsi="Arial" w:cs="Arial"/>
                <w:iCs/>
                <w:sz w:val="20"/>
                <w:szCs w:val="20"/>
              </w:rPr>
            </w:pPr>
          </w:p>
          <w:p w14:paraId="2966CA23" w14:textId="77777777" w:rsidR="00645202" w:rsidRPr="00645202" w:rsidRDefault="00645202" w:rsidP="00645202">
            <w:pPr>
              <w:rPr>
                <w:rFonts w:ascii="Arial" w:hAnsi="Arial" w:cs="Arial"/>
                <w:iCs/>
                <w:sz w:val="20"/>
                <w:szCs w:val="20"/>
              </w:rPr>
            </w:pPr>
            <w:r w:rsidRPr="00645202">
              <w:rPr>
                <w:rFonts w:ascii="Arial" w:hAnsi="Arial" w:cs="Arial"/>
                <w:iCs/>
                <w:sz w:val="20"/>
                <w:szCs w:val="20"/>
              </w:rPr>
              <w:lastRenderedPageBreak/>
              <w:t xml:space="preserve">One of your state legislators is a member of the Pennsylvania Commission on Sentencing, which will vote on implementing the instrument on Wednesday. </w:t>
            </w:r>
            <w:r w:rsidRPr="00645202">
              <w:rPr>
                <w:rFonts w:ascii="Arial" w:hAnsi="Arial" w:cs="Arial"/>
                <w:b/>
                <w:bCs/>
                <w:iCs/>
                <w:sz w:val="20"/>
                <w:szCs w:val="20"/>
              </w:rPr>
              <w:t>Will you contact them right now and urge them to reject the proposed risk assessment tool?</w:t>
            </w:r>
          </w:p>
          <w:p w14:paraId="67656665" w14:textId="77777777" w:rsidR="00645202" w:rsidRPr="00645202" w:rsidRDefault="00645202" w:rsidP="00645202">
            <w:pPr>
              <w:rPr>
                <w:rFonts w:ascii="Arial" w:hAnsi="Arial" w:cs="Arial"/>
                <w:iCs/>
                <w:sz w:val="20"/>
                <w:szCs w:val="20"/>
              </w:rPr>
            </w:pPr>
          </w:p>
          <w:p w14:paraId="38162E0C" w14:textId="77777777" w:rsidR="00645202" w:rsidRPr="00645202" w:rsidRDefault="00645202" w:rsidP="00645202">
            <w:pPr>
              <w:rPr>
                <w:rFonts w:ascii="Arial" w:hAnsi="Arial" w:cs="Arial"/>
                <w:iCs/>
                <w:sz w:val="20"/>
                <w:szCs w:val="20"/>
              </w:rPr>
            </w:pPr>
            <w:r w:rsidRPr="00645202">
              <w:rPr>
                <w:rFonts w:ascii="Arial" w:hAnsi="Arial" w:cs="Arial"/>
                <w:iCs/>
                <w:sz w:val="20"/>
                <w:szCs w:val="20"/>
              </w:rPr>
              <w:t xml:space="preserve">From over-policing in communities of color to expanding the definition of recidivism to ensnare people on minimal violations, the risk assessment tool would only further entrench racial bias in sentencing. </w:t>
            </w:r>
            <w:r w:rsidRPr="00645202">
              <w:rPr>
                <w:rFonts w:ascii="Arial" w:hAnsi="Arial" w:cs="Arial"/>
                <w:b/>
                <w:bCs/>
                <w:iCs/>
                <w:sz w:val="20"/>
                <w:szCs w:val="20"/>
              </w:rPr>
              <w:t>Even the commission itself acknowledges that the margin of error for this tool is between 30 and 40 percent.</w:t>
            </w:r>
          </w:p>
          <w:p w14:paraId="45F157C7" w14:textId="77777777" w:rsidR="00645202" w:rsidRPr="00645202" w:rsidRDefault="00645202" w:rsidP="00645202">
            <w:pPr>
              <w:rPr>
                <w:rFonts w:ascii="Arial" w:hAnsi="Arial" w:cs="Arial"/>
                <w:iCs/>
                <w:sz w:val="20"/>
                <w:szCs w:val="20"/>
              </w:rPr>
            </w:pPr>
          </w:p>
          <w:p w14:paraId="56C149D4" w14:textId="77777777" w:rsidR="00645202" w:rsidRPr="00645202" w:rsidRDefault="00645202" w:rsidP="00645202">
            <w:pPr>
              <w:rPr>
                <w:rFonts w:ascii="Arial" w:hAnsi="Arial" w:cs="Arial"/>
                <w:iCs/>
                <w:sz w:val="20"/>
                <w:szCs w:val="20"/>
              </w:rPr>
            </w:pPr>
            <w:r w:rsidRPr="00645202">
              <w:rPr>
                <w:rFonts w:ascii="Arial" w:hAnsi="Arial" w:cs="Arial"/>
                <w:iCs/>
                <w:sz w:val="20"/>
                <w:szCs w:val="20"/>
              </w:rPr>
              <w:t xml:space="preserve">If this instrument is implemented, it will mean longer sentences for more people, and it will continue to deepen the disproportionate incarceration rates of Black and </w:t>
            </w:r>
            <w:proofErr w:type="spellStart"/>
            <w:r w:rsidRPr="00645202">
              <w:rPr>
                <w:rFonts w:ascii="Arial" w:hAnsi="Arial" w:cs="Arial"/>
                <w:iCs/>
                <w:sz w:val="20"/>
                <w:szCs w:val="20"/>
              </w:rPr>
              <w:t>Latinx</w:t>
            </w:r>
            <w:proofErr w:type="spellEnd"/>
            <w:r w:rsidRPr="00645202">
              <w:rPr>
                <w:rFonts w:ascii="Arial" w:hAnsi="Arial" w:cs="Arial"/>
                <w:iCs/>
                <w:sz w:val="20"/>
                <w:szCs w:val="20"/>
              </w:rPr>
              <w:t xml:space="preserve"> Pennsylvanians.</w:t>
            </w:r>
          </w:p>
          <w:p w14:paraId="503A305E" w14:textId="77777777" w:rsidR="00645202" w:rsidRPr="00645202" w:rsidRDefault="00645202" w:rsidP="00645202">
            <w:pPr>
              <w:rPr>
                <w:rFonts w:ascii="Arial" w:hAnsi="Arial" w:cs="Arial"/>
                <w:iCs/>
                <w:sz w:val="20"/>
                <w:szCs w:val="20"/>
              </w:rPr>
            </w:pPr>
          </w:p>
          <w:p w14:paraId="635E64A2" w14:textId="77777777" w:rsidR="00645202" w:rsidRPr="00645202" w:rsidRDefault="00645202" w:rsidP="00645202">
            <w:pPr>
              <w:rPr>
                <w:rFonts w:ascii="Arial" w:hAnsi="Arial" w:cs="Arial"/>
                <w:iCs/>
                <w:sz w:val="20"/>
                <w:szCs w:val="20"/>
              </w:rPr>
            </w:pPr>
            <w:r w:rsidRPr="00645202">
              <w:rPr>
                <w:rFonts w:ascii="Arial" w:hAnsi="Arial" w:cs="Arial"/>
                <w:iCs/>
                <w:sz w:val="20"/>
                <w:szCs w:val="20"/>
              </w:rPr>
              <w:t>Instead of relying on a broken and biased criminal justice system to assess risk at sentencing,</w:t>
            </w:r>
            <w:r w:rsidRPr="00645202">
              <w:rPr>
                <w:rFonts w:ascii="Arial" w:hAnsi="Arial" w:cs="Arial"/>
                <w:b/>
                <w:bCs/>
                <w:iCs/>
                <w:sz w:val="20"/>
                <w:szCs w:val="20"/>
              </w:rPr>
              <w:t xml:space="preserve"> </w:t>
            </w:r>
            <w:r w:rsidRPr="00645202">
              <w:rPr>
                <w:rFonts w:ascii="Arial" w:hAnsi="Arial" w:cs="Arial"/>
                <w:iCs/>
                <w:sz w:val="20"/>
                <w:szCs w:val="20"/>
              </w:rPr>
              <w:t xml:space="preserve">judges should use their discretion and make a sentencing decision based on the individual before them. </w:t>
            </w:r>
          </w:p>
          <w:p w14:paraId="37477691" w14:textId="77777777" w:rsidR="00645202" w:rsidRPr="00645202" w:rsidRDefault="00645202" w:rsidP="00645202">
            <w:pPr>
              <w:rPr>
                <w:rFonts w:ascii="Arial" w:hAnsi="Arial" w:cs="Arial"/>
                <w:iCs/>
                <w:sz w:val="20"/>
                <w:szCs w:val="20"/>
              </w:rPr>
            </w:pPr>
          </w:p>
          <w:p w14:paraId="4B9C58BD" w14:textId="77777777" w:rsidR="00645202" w:rsidRPr="00645202" w:rsidRDefault="00645202" w:rsidP="00645202">
            <w:pPr>
              <w:rPr>
                <w:rFonts w:ascii="Arial" w:hAnsi="Arial" w:cs="Arial"/>
                <w:iCs/>
                <w:sz w:val="20"/>
                <w:szCs w:val="20"/>
              </w:rPr>
            </w:pPr>
            <w:r w:rsidRPr="00645202">
              <w:rPr>
                <w:rFonts w:ascii="Arial" w:hAnsi="Arial" w:cs="Arial"/>
                <w:b/>
                <w:bCs/>
                <w:iCs/>
                <w:sz w:val="20"/>
                <w:szCs w:val="20"/>
              </w:rPr>
              <w:t>Take action today</w:t>
            </w:r>
            <w:r w:rsidRPr="00645202">
              <w:rPr>
                <w:rFonts w:ascii="Arial" w:hAnsi="Arial" w:cs="Arial"/>
                <w:iCs/>
                <w:sz w:val="20"/>
                <w:szCs w:val="20"/>
              </w:rPr>
              <w:t xml:space="preserve"> to help stem the racial disparities at sentencing and take a step toward ending mass incarceration in Pennsylvania.</w:t>
            </w:r>
          </w:p>
          <w:p w14:paraId="4805301D" w14:textId="77777777" w:rsidR="00645202" w:rsidRPr="00645202" w:rsidRDefault="00645202" w:rsidP="00645202">
            <w:pPr>
              <w:rPr>
                <w:rFonts w:ascii="Arial" w:hAnsi="Arial" w:cs="Arial"/>
                <w:iCs/>
                <w:sz w:val="20"/>
                <w:szCs w:val="20"/>
              </w:rPr>
            </w:pPr>
          </w:p>
          <w:p w14:paraId="0A13A021" w14:textId="77777777" w:rsidR="00645202" w:rsidRPr="00645202" w:rsidRDefault="00645202" w:rsidP="00645202">
            <w:pPr>
              <w:rPr>
                <w:rFonts w:ascii="Arial" w:hAnsi="Arial" w:cs="Arial"/>
                <w:iCs/>
                <w:sz w:val="20"/>
                <w:szCs w:val="20"/>
              </w:rPr>
            </w:pPr>
            <w:r w:rsidRPr="00645202">
              <w:rPr>
                <w:rFonts w:ascii="Arial" w:hAnsi="Arial" w:cs="Arial"/>
                <w:iCs/>
                <w:sz w:val="20"/>
                <w:szCs w:val="20"/>
              </w:rPr>
              <w:t>Thank you so much for taking action.</w:t>
            </w:r>
          </w:p>
          <w:p w14:paraId="2DF2D26E" w14:textId="77777777" w:rsidR="00645202" w:rsidRPr="00645202" w:rsidRDefault="00645202" w:rsidP="00645202">
            <w:pPr>
              <w:rPr>
                <w:rFonts w:ascii="Arial" w:hAnsi="Arial" w:cs="Arial"/>
                <w:iCs/>
                <w:sz w:val="20"/>
                <w:szCs w:val="20"/>
              </w:rPr>
            </w:pPr>
          </w:p>
          <w:p w14:paraId="577F8187" w14:textId="77777777" w:rsidR="00645202" w:rsidRPr="00645202" w:rsidRDefault="00645202" w:rsidP="00645202">
            <w:pPr>
              <w:rPr>
                <w:rFonts w:ascii="Arial" w:hAnsi="Arial" w:cs="Arial"/>
                <w:iCs/>
                <w:sz w:val="20"/>
                <w:szCs w:val="20"/>
              </w:rPr>
            </w:pPr>
            <w:r w:rsidRPr="00645202">
              <w:rPr>
                <w:rFonts w:ascii="Arial" w:hAnsi="Arial" w:cs="Arial"/>
                <w:iCs/>
                <w:sz w:val="20"/>
                <w:szCs w:val="20"/>
              </w:rPr>
              <w:t xml:space="preserve">For justice, </w:t>
            </w:r>
          </w:p>
          <w:p w14:paraId="51990164" w14:textId="77777777" w:rsidR="00645202" w:rsidRPr="00645202" w:rsidRDefault="00645202" w:rsidP="00645202">
            <w:pPr>
              <w:rPr>
                <w:rFonts w:ascii="Arial" w:hAnsi="Arial" w:cs="Arial"/>
                <w:iCs/>
                <w:sz w:val="20"/>
                <w:szCs w:val="20"/>
              </w:rPr>
            </w:pPr>
          </w:p>
          <w:p w14:paraId="75D74200" w14:textId="77777777" w:rsidR="00645202" w:rsidRPr="00645202" w:rsidRDefault="00645202" w:rsidP="00645202">
            <w:pPr>
              <w:rPr>
                <w:rFonts w:ascii="Arial" w:hAnsi="Arial" w:cs="Arial"/>
                <w:iCs/>
                <w:sz w:val="20"/>
                <w:szCs w:val="20"/>
              </w:rPr>
            </w:pPr>
            <w:r w:rsidRPr="00645202">
              <w:rPr>
                <w:rFonts w:ascii="Arial" w:hAnsi="Arial" w:cs="Arial"/>
                <w:b/>
                <w:bCs/>
                <w:iCs/>
                <w:sz w:val="20"/>
                <w:szCs w:val="20"/>
              </w:rPr>
              <w:t>Nick Pressley</w:t>
            </w:r>
          </w:p>
          <w:p w14:paraId="5E0BF0AF" w14:textId="77777777" w:rsidR="00645202" w:rsidRPr="00645202" w:rsidRDefault="00645202" w:rsidP="00645202">
            <w:pPr>
              <w:rPr>
                <w:rFonts w:ascii="Arial" w:hAnsi="Arial" w:cs="Arial"/>
                <w:iCs/>
                <w:sz w:val="20"/>
                <w:szCs w:val="20"/>
              </w:rPr>
            </w:pPr>
            <w:r w:rsidRPr="00645202">
              <w:rPr>
                <w:rFonts w:ascii="Arial" w:hAnsi="Arial" w:cs="Arial"/>
                <w:iCs/>
                <w:sz w:val="20"/>
                <w:szCs w:val="20"/>
              </w:rPr>
              <w:t>Director, Campaign for Smart Justice</w:t>
            </w:r>
          </w:p>
          <w:p w14:paraId="0B1D5EFE" w14:textId="77777777" w:rsidR="00645202" w:rsidRPr="00645202" w:rsidRDefault="00645202" w:rsidP="00645202">
            <w:pPr>
              <w:rPr>
                <w:rFonts w:ascii="Arial" w:hAnsi="Arial" w:cs="Arial"/>
                <w:iCs/>
                <w:sz w:val="20"/>
                <w:szCs w:val="20"/>
              </w:rPr>
            </w:pPr>
            <w:r w:rsidRPr="00645202">
              <w:rPr>
                <w:rFonts w:ascii="Arial" w:hAnsi="Arial" w:cs="Arial"/>
                <w:iCs/>
                <w:sz w:val="20"/>
                <w:szCs w:val="20"/>
              </w:rPr>
              <w:t>ACLU of Pennsylvania</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487CA9B1" w14:textId="3A8C2B81" w:rsidR="00B00C71" w:rsidRPr="00B00C71" w:rsidRDefault="001E3EF3" w:rsidP="0033798F">
            <w:pPr>
              <w:rPr>
                <w:rFonts w:ascii="Arial" w:hAnsi="Arial" w:cs="Arial"/>
                <w:szCs w:val="20"/>
              </w:rPr>
            </w:pPr>
            <w:r>
              <w:rPr>
                <w:rFonts w:ascii="Arial" w:hAnsi="Arial" w:cs="Arial"/>
                <w:szCs w:val="20"/>
              </w:rPr>
              <w:t xml:space="preserve">A risk assessment tool compounds racial disparities in the criminal justice system. </w:t>
            </w:r>
            <w:r w:rsidRPr="001E3EF3">
              <w:rPr>
                <w:rFonts w:ascii="Arial" w:hAnsi="Arial" w:cs="Arial"/>
                <w:szCs w:val="20"/>
              </w:rPr>
              <w:t>@</w:t>
            </w:r>
            <w:proofErr w:type="spellStart"/>
            <w:r w:rsidRPr="001E3EF3">
              <w:rPr>
                <w:rFonts w:ascii="Arial" w:hAnsi="Arial" w:cs="Arial"/>
                <w:szCs w:val="20"/>
              </w:rPr>
              <w:t>senjohnrafferty</w:t>
            </w:r>
            <w:proofErr w:type="spellEnd"/>
            <w:r w:rsidRPr="001E3EF3">
              <w:rPr>
                <w:rFonts w:ascii="Arial" w:hAnsi="Arial" w:cs="Arial"/>
                <w:szCs w:val="20"/>
              </w:rPr>
              <w:t xml:space="preserve"> @</w:t>
            </w:r>
            <w:proofErr w:type="spellStart"/>
            <w:r w:rsidRPr="001E3EF3">
              <w:rPr>
                <w:rFonts w:ascii="Arial" w:hAnsi="Arial" w:cs="Arial"/>
                <w:szCs w:val="20"/>
              </w:rPr>
              <w:t>repmcclinton</w:t>
            </w:r>
            <w:proofErr w:type="spellEnd"/>
            <w:r w:rsidRPr="001E3EF3">
              <w:rPr>
                <w:rFonts w:ascii="Arial" w:hAnsi="Arial" w:cs="Arial"/>
                <w:szCs w:val="20"/>
              </w:rPr>
              <w:t xml:space="preserve"> @</w:t>
            </w:r>
            <w:proofErr w:type="spellStart"/>
            <w:r w:rsidRPr="001E3EF3">
              <w:rPr>
                <w:rFonts w:ascii="Arial" w:hAnsi="Arial" w:cs="Arial"/>
                <w:szCs w:val="20"/>
              </w:rPr>
              <w:t>SenSharifStreet</w:t>
            </w:r>
            <w:proofErr w:type="spellEnd"/>
            <w:r w:rsidRPr="001E3EF3">
              <w:rPr>
                <w:rFonts w:ascii="Arial" w:hAnsi="Arial" w:cs="Arial"/>
                <w:szCs w:val="20"/>
              </w:rPr>
              <w:t xml:space="preserve"> @</w:t>
            </w:r>
            <w:proofErr w:type="spellStart"/>
            <w:r w:rsidRPr="001E3EF3">
              <w:rPr>
                <w:rFonts w:ascii="Arial" w:hAnsi="Arial" w:cs="Arial"/>
                <w:szCs w:val="20"/>
              </w:rPr>
              <w:t>reptoddstephens</w:t>
            </w:r>
            <w:proofErr w:type="spellEnd"/>
            <w:r>
              <w:rPr>
                <w:rFonts w:ascii="Arial" w:hAnsi="Arial" w:cs="Arial"/>
                <w:szCs w:val="20"/>
              </w:rPr>
              <w:t xml:space="preserve"> should vote “NO” on RAI.</w:t>
            </w:r>
            <w:bookmarkStart w:id="0" w:name="_GoBack"/>
            <w:bookmarkEnd w:id="0"/>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2AEF67" w14:textId="77777777" w:rsidR="00D714CA" w:rsidRDefault="00D714CA" w:rsidP="00746B86">
      <w:r>
        <w:separator/>
      </w:r>
    </w:p>
  </w:endnote>
  <w:endnote w:type="continuationSeparator" w:id="0">
    <w:p w14:paraId="34C98AC2" w14:textId="77777777" w:rsidR="00D714CA" w:rsidRDefault="00D714C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3CF3A0" w14:textId="77777777" w:rsidR="00D714CA" w:rsidRDefault="00D714CA" w:rsidP="00746B86">
      <w:r>
        <w:separator/>
      </w:r>
    </w:p>
  </w:footnote>
  <w:footnote w:type="continuationSeparator" w:id="0">
    <w:p w14:paraId="50344FBC" w14:textId="77777777" w:rsidR="00D714CA" w:rsidRDefault="00D714CA"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1F749F"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E3EF3"/>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45202"/>
    <w:rsid w:val="00696B47"/>
    <w:rsid w:val="006E03E3"/>
    <w:rsid w:val="006F5107"/>
    <w:rsid w:val="00707040"/>
    <w:rsid w:val="007301D5"/>
    <w:rsid w:val="00741AF8"/>
    <w:rsid w:val="00743F9F"/>
    <w:rsid w:val="00746B86"/>
    <w:rsid w:val="0074760E"/>
    <w:rsid w:val="00782673"/>
    <w:rsid w:val="007C43D4"/>
    <w:rsid w:val="007C7AA6"/>
    <w:rsid w:val="007D2DB4"/>
    <w:rsid w:val="007D33AC"/>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15A81"/>
    <w:rsid w:val="00C20EC3"/>
    <w:rsid w:val="00C26D35"/>
    <w:rsid w:val="00C3721C"/>
    <w:rsid w:val="00C56AED"/>
    <w:rsid w:val="00C601AE"/>
    <w:rsid w:val="00C9386F"/>
    <w:rsid w:val="00CC1145"/>
    <w:rsid w:val="00CE0238"/>
    <w:rsid w:val="00D03599"/>
    <w:rsid w:val="00D3147F"/>
    <w:rsid w:val="00D478A9"/>
    <w:rsid w:val="00D714CA"/>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102BA1E5-B9F0-426F-82CB-EB438384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85067278">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C47C0D00-1FD9-4E46-B82D-70A5996AD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Andrew Hoover</cp:lastModifiedBy>
  <cp:revision>4</cp:revision>
  <dcterms:created xsi:type="dcterms:W3CDTF">2018-06-08T13:49:00Z</dcterms:created>
  <dcterms:modified xsi:type="dcterms:W3CDTF">2018-06-08T13:55:00Z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