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9E3F5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9E3F5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720F25B7" w:rsidR="00DD55D2" w:rsidRPr="00B00C71" w:rsidRDefault="009E3F5B"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9E3F5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9E3F5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0C5D86C2" w:rsidR="00FC690E" w:rsidRPr="00B00C71" w:rsidRDefault="009E3F5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6970B85E" w:rsidR="00FC690E" w:rsidRPr="00B00C71" w:rsidRDefault="009E3F5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1509CD" w14:textId="77777777" w:rsidR="009E3F5B" w:rsidRDefault="009E3F5B" w:rsidP="009E3F5B">
            <w:pPr>
              <w:rPr>
                <w:rFonts w:ascii="Times New Roman" w:hAnsi="Times New Roman"/>
              </w:rPr>
            </w:pPr>
            <w:r>
              <w:rPr>
                <w:rFonts w:ascii="Times New Roman" w:hAnsi="Times New Roman"/>
              </w:rPr>
              <w:t xml:space="preserve">Protecting net neutrality </w:t>
            </w:r>
          </w:p>
          <w:p w14:paraId="5380BEC8" w14:textId="0082CF67" w:rsidR="00966A98" w:rsidRDefault="00966A98" w:rsidP="00966A98">
            <w:pPr>
              <w:pStyle w:val="NoSpacing"/>
            </w:pPr>
          </w:p>
          <w:p w14:paraId="6241A322" w14:textId="17EB83D9" w:rsidR="003D7EA1" w:rsidRPr="00B00C71" w:rsidRDefault="003D7EA1" w:rsidP="00D21962">
            <w:pPr>
              <w:pStyle w:val="NoSpacing"/>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FE20AD8" w14:textId="77777777" w:rsidR="009E3F5B" w:rsidRDefault="009E3F5B" w:rsidP="009E3F5B">
            <w:pPr>
              <w:rPr>
                <w:rFonts w:ascii="Times New Roman" w:hAnsi="Times New Roman"/>
              </w:rPr>
            </w:pPr>
            <w:r>
              <w:rPr>
                <w:rFonts w:ascii="Times New Roman" w:hAnsi="Times New Roman"/>
              </w:rPr>
              <w:t xml:space="preserve">Use our connector to call your state representative today </w:t>
            </w:r>
          </w:p>
          <w:p w14:paraId="35269B70" w14:textId="1DDF6247" w:rsidR="00966A98" w:rsidRDefault="00966A98" w:rsidP="00966A98">
            <w:pPr>
              <w:pStyle w:val="NoSpacing"/>
            </w:pPr>
          </w:p>
          <w:p w14:paraId="46B05C7C" w14:textId="381F6B04" w:rsidR="003D7EA1" w:rsidRPr="00B00C71" w:rsidRDefault="003D7EA1" w:rsidP="00B0687E">
            <w:pPr>
              <w:pStyle w:val="NoSpacing"/>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6DC6C6AD" w:rsidR="00964FE9" w:rsidRPr="00B00C71" w:rsidRDefault="00964FE9" w:rsidP="00B0687E">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086C5768" w14:textId="53BBF124" w:rsidR="002B1014" w:rsidRPr="00B00C71" w:rsidRDefault="002B1014" w:rsidP="002F55CE">
            <w:pPr>
              <w:rPr>
                <w:rFonts w:ascii="Arial" w:hAnsi="Arial" w:cs="Arial"/>
                <w:color w:val="000000"/>
                <w:szCs w:val="22"/>
              </w:rPr>
            </w:pP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6E7306F3" w:rsidR="002B117E" w:rsidRPr="00B00C71" w:rsidRDefault="002B117E" w:rsidP="002B117E">
            <w:pPr>
              <w:rPr>
                <w:rStyle w:val="Emphasis"/>
                <w:rFonts w:ascii="Arial" w:hAnsi="Arial" w:cs="Arial"/>
                <w:i w:val="0"/>
                <w:sz w:val="20"/>
                <w:szCs w:val="20"/>
              </w:rPr>
            </w:pPr>
          </w:p>
          <w:p w14:paraId="6C1EC612" w14:textId="77777777" w:rsidR="009E3F5B" w:rsidRDefault="009E3F5B" w:rsidP="009E3F5B">
            <w:pPr>
              <w:rPr>
                <w:rFonts w:ascii="Times New Roman" w:hAnsi="Times New Roman"/>
              </w:rPr>
            </w:pPr>
            <w:r>
              <w:rPr>
                <w:rFonts w:ascii="Times New Roman" w:hAnsi="Times New Roman"/>
              </w:rPr>
              <w:t xml:space="preserve">Dear : </w:t>
            </w:r>
          </w:p>
          <w:p w14:paraId="73A19221" w14:textId="77777777" w:rsidR="009E3F5B" w:rsidRDefault="009E3F5B" w:rsidP="009E3F5B">
            <w:pPr>
              <w:rPr>
                <w:rFonts w:ascii="Times New Roman" w:hAnsi="Times New Roman"/>
              </w:rPr>
            </w:pPr>
          </w:p>
          <w:p w14:paraId="186FE3EB" w14:textId="77777777" w:rsidR="009E3F5B" w:rsidRDefault="009E3F5B" w:rsidP="009E3F5B">
            <w:pPr>
              <w:pStyle w:val="NoSpacing"/>
              <w:rPr>
                <w:sz w:val="24"/>
                <w:szCs w:val="24"/>
              </w:rPr>
            </w:pPr>
            <w:bookmarkStart w:id="0" w:name="_GoBack"/>
            <w:r>
              <w:rPr>
                <w:sz w:val="24"/>
                <w:szCs w:val="24"/>
              </w:rPr>
              <w:t xml:space="preserve">The Trump dominated FCC recently rolled back net neutrality rules – meaning that large cable and internet providers can regulate how quickly information moves around the internet – to enhance their profits.  Information can be allowed to move faster or slower, sites can easily load or be blocked, and some information can be given preference based on money or ideology.  </w:t>
            </w:r>
          </w:p>
          <w:bookmarkEnd w:id="0"/>
          <w:p w14:paraId="17875F74" w14:textId="77777777" w:rsidR="009E3F5B" w:rsidRDefault="009E3F5B" w:rsidP="009E3F5B">
            <w:pPr>
              <w:rPr>
                <w:rFonts w:ascii="Times New Roman" w:hAnsi="Times New Roman"/>
              </w:rPr>
            </w:pPr>
          </w:p>
          <w:p w14:paraId="3F6597A5" w14:textId="77777777" w:rsidR="009E3F5B" w:rsidRDefault="009E3F5B" w:rsidP="009E3F5B">
            <w:pPr>
              <w:rPr>
                <w:rFonts w:ascii="Times New Roman" w:hAnsi="Times New Roman"/>
              </w:rPr>
            </w:pPr>
            <w:r>
              <w:rPr>
                <w:rFonts w:ascii="Times New Roman" w:hAnsi="Times New Roman"/>
              </w:rPr>
              <w:lastRenderedPageBreak/>
              <w:t xml:space="preserve">The ACLU has not given up the fight in Illinois.  We have been working hard – with your help – this legislative session in Springfield on House Bill 4819, a measure to protect net neutrality and advance free speech in Illinois.  Now we have a new tool that will allow your voice to be heard on this important issue.    </w:t>
            </w:r>
          </w:p>
          <w:p w14:paraId="377758C1" w14:textId="77777777" w:rsidR="009E3F5B" w:rsidRDefault="009E3F5B" w:rsidP="009E3F5B">
            <w:pPr>
              <w:rPr>
                <w:rFonts w:ascii="Times New Roman" w:hAnsi="Times New Roman"/>
              </w:rPr>
            </w:pPr>
          </w:p>
          <w:p w14:paraId="7894A659" w14:textId="77777777" w:rsidR="009E3F5B" w:rsidRDefault="009E3F5B" w:rsidP="009E3F5B">
            <w:pPr>
              <w:rPr>
                <w:rFonts w:ascii="Times New Roman" w:hAnsi="Times New Roman"/>
              </w:rPr>
            </w:pPr>
            <w:r>
              <w:rPr>
                <w:rFonts w:ascii="Times New Roman" w:hAnsi="Times New Roman"/>
              </w:rPr>
              <w:t xml:space="preserve">You can join the army of people across Illinois who are contacting their state representatives in favor of House Bill 4819.  </w:t>
            </w:r>
            <w:r>
              <w:rPr>
                <w:rFonts w:ascii="Times New Roman" w:hAnsi="Times New Roman"/>
                <w:b/>
                <w:bCs/>
              </w:rPr>
              <w:t>Simply dial 312-313-2258</w:t>
            </w:r>
            <w:r>
              <w:rPr>
                <w:rFonts w:ascii="Times New Roman" w:hAnsi="Times New Roman"/>
              </w:rPr>
              <w:t xml:space="preserve"> and you will hear a brief message from the ACLU about the bill.  You will then be asked to enter your zip code, and the service will connect you instantly to your state representative’s office where you can voice a message of support for this bill. </w:t>
            </w:r>
          </w:p>
          <w:p w14:paraId="79BE940C" w14:textId="77777777" w:rsidR="009E3F5B" w:rsidRDefault="009E3F5B" w:rsidP="009E3F5B">
            <w:pPr>
              <w:rPr>
                <w:rFonts w:ascii="Times New Roman" w:hAnsi="Times New Roman"/>
              </w:rPr>
            </w:pPr>
          </w:p>
          <w:p w14:paraId="1F4289F8" w14:textId="77777777" w:rsidR="009E3F5B" w:rsidRDefault="009E3F5B" w:rsidP="009E3F5B">
            <w:pPr>
              <w:rPr>
                <w:rFonts w:ascii="Times New Roman" w:hAnsi="Times New Roman"/>
              </w:rPr>
            </w:pPr>
            <w:r>
              <w:rPr>
                <w:rFonts w:ascii="Times New Roman" w:hAnsi="Times New Roman"/>
              </w:rPr>
              <w:t xml:space="preserve">Please note: to use this system you will be asked to provide your cell phone number to the ACLU for future text messages and calls. </w:t>
            </w:r>
          </w:p>
          <w:p w14:paraId="56B3C170" w14:textId="77777777" w:rsidR="009E3F5B" w:rsidRDefault="009E3F5B" w:rsidP="009E3F5B">
            <w:pPr>
              <w:rPr>
                <w:rFonts w:ascii="Times New Roman" w:hAnsi="Times New Roman"/>
              </w:rPr>
            </w:pPr>
          </w:p>
          <w:p w14:paraId="4910D76E" w14:textId="77777777" w:rsidR="009E3F5B" w:rsidRDefault="009E3F5B" w:rsidP="009E3F5B">
            <w:pPr>
              <w:rPr>
                <w:rFonts w:ascii="Times New Roman" w:hAnsi="Times New Roman"/>
              </w:rPr>
            </w:pPr>
            <w:r>
              <w:rPr>
                <w:rFonts w:ascii="Times New Roman" w:hAnsi="Times New Roman"/>
              </w:rPr>
              <w:t xml:space="preserve">.  </w:t>
            </w:r>
          </w:p>
          <w:p w14:paraId="26256676" w14:textId="77777777" w:rsidR="009E3F5B" w:rsidRDefault="009E3F5B" w:rsidP="009E3F5B">
            <w:pPr>
              <w:rPr>
                <w:rFonts w:ascii="Times New Roman" w:hAnsi="Times New Roman"/>
              </w:rPr>
            </w:pPr>
          </w:p>
          <w:p w14:paraId="03D88BFF" w14:textId="77777777" w:rsidR="009E3F5B" w:rsidRDefault="009E3F5B" w:rsidP="009E3F5B">
            <w:pPr>
              <w:rPr>
                <w:rFonts w:ascii="Times New Roman" w:hAnsi="Times New Roman"/>
              </w:rPr>
            </w:pPr>
            <w:r>
              <w:rPr>
                <w:rFonts w:ascii="Times New Roman" w:hAnsi="Times New Roman"/>
              </w:rPr>
              <w:t xml:space="preserve">We hope you will take action today and share this message with your circle of friends.  Together, we can join the list of states who are acting to keep the internet free and open.  </w:t>
            </w:r>
          </w:p>
          <w:p w14:paraId="68ED8886" w14:textId="77777777" w:rsidR="007C0392" w:rsidRPr="000A7B0C" w:rsidRDefault="007C0392" w:rsidP="007C0392">
            <w:pPr>
              <w:pStyle w:val="NoSpacing"/>
            </w:pPr>
          </w:p>
          <w:p w14:paraId="7B9B7B4E" w14:textId="257F61EC" w:rsidR="007C0392" w:rsidRPr="000A7B0C" w:rsidRDefault="009E3F5B" w:rsidP="007C0392">
            <w:pPr>
              <w:pStyle w:val="NoSpacing"/>
            </w:pPr>
            <w:r>
              <w:t>Sincerely,</w:t>
            </w:r>
          </w:p>
          <w:p w14:paraId="16D65E7E" w14:textId="77777777" w:rsidR="007C0392" w:rsidRPr="000A7B0C" w:rsidRDefault="007C0392" w:rsidP="007C0392">
            <w:pPr>
              <w:pStyle w:val="NoSpacing"/>
            </w:pPr>
          </w:p>
          <w:p w14:paraId="7ACD87A0" w14:textId="7AB3C823" w:rsidR="007C0392" w:rsidRDefault="009E3F5B" w:rsidP="007C0392">
            <w:pPr>
              <w:pStyle w:val="NoSpacing"/>
            </w:pPr>
            <w:r>
              <w:t>Khadine Bennett</w:t>
            </w:r>
          </w:p>
          <w:p w14:paraId="5E11DDB3" w14:textId="4C78A6E8" w:rsidR="009E3F5B" w:rsidRPr="000A7B0C" w:rsidRDefault="009E3F5B" w:rsidP="007C0392">
            <w:pPr>
              <w:pStyle w:val="NoSpacing"/>
            </w:pPr>
            <w:r>
              <w:t>Director of Advocacy and Intergovernmental Affairs</w:t>
            </w:r>
          </w:p>
          <w:p w14:paraId="39D8F059" w14:textId="77777777" w:rsidR="007C0392" w:rsidRPr="000A7B0C" w:rsidRDefault="007C0392" w:rsidP="007C0392">
            <w:pPr>
              <w:pStyle w:val="NoSpacing"/>
            </w:pPr>
            <w:r w:rsidRPr="000A7B0C">
              <w:tab/>
            </w:r>
          </w:p>
          <w:p w14:paraId="67147724" w14:textId="77777777" w:rsidR="00B0687E" w:rsidRDefault="00B0687E" w:rsidP="00B0687E">
            <w:pPr>
              <w:pStyle w:val="NoSpacing"/>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CD84A" w14:textId="77777777" w:rsidR="00687796" w:rsidRDefault="00687796" w:rsidP="00746B86">
      <w:r>
        <w:separator/>
      </w:r>
    </w:p>
  </w:endnote>
  <w:endnote w:type="continuationSeparator" w:id="0">
    <w:p w14:paraId="6CE656F5" w14:textId="77777777" w:rsidR="00687796" w:rsidRDefault="0068779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C377" w14:textId="77777777" w:rsidR="00687796" w:rsidRDefault="00687796" w:rsidP="00746B86">
      <w:r>
        <w:separator/>
      </w:r>
    </w:p>
  </w:footnote>
  <w:footnote w:type="continuationSeparator" w:id="0">
    <w:p w14:paraId="71E25B98" w14:textId="77777777" w:rsidR="00687796" w:rsidRDefault="0068779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1F60C7"/>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45B39"/>
    <w:rsid w:val="00556774"/>
    <w:rsid w:val="00570925"/>
    <w:rsid w:val="0059137D"/>
    <w:rsid w:val="005A5560"/>
    <w:rsid w:val="005C0A08"/>
    <w:rsid w:val="005C0C9D"/>
    <w:rsid w:val="005C24D6"/>
    <w:rsid w:val="005F5B06"/>
    <w:rsid w:val="00604B19"/>
    <w:rsid w:val="00616FE1"/>
    <w:rsid w:val="00623E55"/>
    <w:rsid w:val="00687796"/>
    <w:rsid w:val="00696B47"/>
    <w:rsid w:val="006E03E3"/>
    <w:rsid w:val="006F4634"/>
    <w:rsid w:val="006F5107"/>
    <w:rsid w:val="00707040"/>
    <w:rsid w:val="007301D5"/>
    <w:rsid w:val="00741AF8"/>
    <w:rsid w:val="00743F9F"/>
    <w:rsid w:val="00746B86"/>
    <w:rsid w:val="0074760E"/>
    <w:rsid w:val="00782673"/>
    <w:rsid w:val="007C0392"/>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66A98"/>
    <w:rsid w:val="00973768"/>
    <w:rsid w:val="009801BF"/>
    <w:rsid w:val="00985681"/>
    <w:rsid w:val="00994014"/>
    <w:rsid w:val="009C4565"/>
    <w:rsid w:val="009E3F5B"/>
    <w:rsid w:val="009E74A6"/>
    <w:rsid w:val="00A1000D"/>
    <w:rsid w:val="00A4255E"/>
    <w:rsid w:val="00AD6F9E"/>
    <w:rsid w:val="00B00C71"/>
    <w:rsid w:val="00B03107"/>
    <w:rsid w:val="00B044CE"/>
    <w:rsid w:val="00B05B88"/>
    <w:rsid w:val="00B0687E"/>
    <w:rsid w:val="00B2330C"/>
    <w:rsid w:val="00B34085"/>
    <w:rsid w:val="00B51603"/>
    <w:rsid w:val="00B70956"/>
    <w:rsid w:val="00B73E36"/>
    <w:rsid w:val="00B84897"/>
    <w:rsid w:val="00BC4483"/>
    <w:rsid w:val="00BC46FF"/>
    <w:rsid w:val="00BF5A30"/>
    <w:rsid w:val="00C20EC3"/>
    <w:rsid w:val="00C26D35"/>
    <w:rsid w:val="00C27CEF"/>
    <w:rsid w:val="00C3721C"/>
    <w:rsid w:val="00C56AED"/>
    <w:rsid w:val="00C601AE"/>
    <w:rsid w:val="00CC1145"/>
    <w:rsid w:val="00CE0238"/>
    <w:rsid w:val="00D03599"/>
    <w:rsid w:val="00D21962"/>
    <w:rsid w:val="00D3147F"/>
    <w:rsid w:val="00D478A9"/>
    <w:rsid w:val="00D7463A"/>
    <w:rsid w:val="00D82D8D"/>
    <w:rsid w:val="00D9425B"/>
    <w:rsid w:val="00DB34C2"/>
    <w:rsid w:val="00DC3A5F"/>
    <w:rsid w:val="00DC3C91"/>
    <w:rsid w:val="00DD55D2"/>
    <w:rsid w:val="00DE5256"/>
    <w:rsid w:val="00DF7B17"/>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731079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4802618">
      <w:bodyDiv w:val="1"/>
      <w:marLeft w:val="0"/>
      <w:marRight w:val="0"/>
      <w:marTop w:val="0"/>
      <w:marBottom w:val="0"/>
      <w:divBdr>
        <w:top w:val="none" w:sz="0" w:space="0" w:color="auto"/>
        <w:left w:val="none" w:sz="0" w:space="0" w:color="auto"/>
        <w:bottom w:val="none" w:sz="0" w:space="0" w:color="auto"/>
        <w:right w:val="none" w:sz="0" w:space="0" w:color="auto"/>
      </w:divBdr>
    </w:div>
    <w:div w:id="203765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purl.org/dc/term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schemas.microsoft.com/office/2006/metadata/properties"/>
    <ds:schemaRef ds:uri="http://schemas.openxmlformats.org/package/2006/metadata/core-properties"/>
    <ds:schemaRef ds:uri="348e3fad-4feb-4d55-8251-411d6b24bf6e"/>
    <ds:schemaRef ds:uri="http://schemas.microsoft.com/sharepoint/v3"/>
  </ds:schemaRefs>
</ds:datastoreItem>
</file>

<file path=customXml/itemProps4.xml><?xml version="1.0" encoding="utf-8"?>
<ds:datastoreItem xmlns:ds="http://schemas.openxmlformats.org/officeDocument/2006/customXml" ds:itemID="{AFFE238A-0A5E-4B9A-BDD2-43CCD1F1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2018-05-10T14:50:00Z</dcterms:created>
  <dcterms:modified xsi:type="dcterms:W3CDTF">2018-05-10T14:50:00Z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