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B04D8FF" w:rsidR="00A1000D" w:rsidRPr="00B00C71" w:rsidRDefault="00B84F34" w:rsidP="00A4255E">
            <w:pPr>
              <w:rPr>
                <w:rFonts w:ascii="Arial" w:hAnsi="Arial" w:cs="Arial"/>
                <w:color w:val="000000"/>
              </w:rPr>
            </w:pPr>
            <w:r>
              <w:rPr>
                <w:rFonts w:ascii="Arial" w:hAnsi="Arial" w:cs="Arial"/>
                <w:color w:val="000000"/>
              </w:rPr>
              <w:t>ACLU of 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717569D" w:rsidR="00DD55D2" w:rsidRPr="00B00C71" w:rsidRDefault="008662A8"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B84F34">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8662A8"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0A6D80E6" w:rsidR="00DD55D2" w:rsidRPr="00B00C71" w:rsidRDefault="00B84F34" w:rsidP="003C5521">
            <w:pPr>
              <w:rPr>
                <w:rFonts w:ascii="Arial" w:hAnsi="Arial" w:cs="Arial"/>
                <w:color w:val="000000"/>
                <w:szCs w:val="22"/>
              </w:rPr>
            </w:pPr>
            <w:hyperlink r:id="rId13" w:history="1">
              <w:r w:rsidRPr="00515FCA">
                <w:rPr>
                  <w:rStyle w:val="Hyperlink"/>
                  <w:rFonts w:ascii="Arial" w:hAnsi="Arial" w:cs="Arial"/>
                  <w:szCs w:val="22"/>
                </w:rPr>
                <w:t>etseng@aclukansas.org</w:t>
              </w:r>
            </w:hyperlink>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8662A8"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601091B8" w:rsidR="00FC690E" w:rsidRPr="00B00C71" w:rsidRDefault="008662A8"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sidR="00B84F34">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8662A8"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8662A8"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47FD7396" w:rsidR="003D7EA1" w:rsidRPr="00B00C71" w:rsidRDefault="00B84F34" w:rsidP="003C5521">
            <w:pPr>
              <w:rPr>
                <w:rFonts w:ascii="Arial" w:hAnsi="Arial" w:cs="Arial"/>
                <w:color w:val="000000"/>
                <w:szCs w:val="22"/>
              </w:rPr>
            </w:pPr>
            <w:r>
              <w:rPr>
                <w:rFonts w:ascii="Arial" w:hAnsi="Arial" w:cs="Arial"/>
                <w:color w:val="000000"/>
                <w:szCs w:val="22"/>
              </w:rPr>
              <w:t xml:space="preserve">Election Protection needs YOU. </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84A21B3" w:rsidR="003D7EA1" w:rsidRPr="00B00C71" w:rsidRDefault="00B84F34" w:rsidP="00B84F34">
            <w:pPr>
              <w:rPr>
                <w:rFonts w:ascii="Arial" w:hAnsi="Arial" w:cs="Arial"/>
                <w:color w:val="000000"/>
                <w:szCs w:val="22"/>
              </w:rPr>
            </w:pPr>
            <w:r>
              <w:rPr>
                <w:rFonts w:ascii="Arial" w:hAnsi="Arial" w:cs="Arial"/>
                <w:color w:val="000000"/>
                <w:szCs w:val="22"/>
              </w:rPr>
              <w:t>Be a Defender of Democracy. Become a Poll Observer.</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1BE9C447" w:rsidR="002B117E" w:rsidRPr="00B00C71" w:rsidRDefault="00B84F34" w:rsidP="00B84F34">
            <w:pPr>
              <w:rPr>
                <w:rFonts w:ascii="Arial" w:hAnsi="Arial" w:cs="Arial"/>
                <w:color w:val="000000"/>
                <w:szCs w:val="22"/>
              </w:rPr>
            </w:pPr>
            <w:r>
              <w:rPr>
                <w:rFonts w:ascii="Arial" w:hAnsi="Arial" w:cs="Arial"/>
                <w:color w:val="000000"/>
                <w:szCs w:val="22"/>
              </w:rPr>
              <w:t>Find a training near you to become a Poll Observer this election season.</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14DD94E2" w14:textId="2BB29CE7" w:rsidR="00B84F34" w:rsidRDefault="00B84F34" w:rsidP="00B84F34">
            <w:pPr>
              <w:pStyle w:val="NormalWeb"/>
              <w:spacing w:before="0" w:beforeAutospacing="0" w:after="160" w:afterAutospacing="0"/>
              <w:ind w:left="720"/>
            </w:pPr>
            <w:hyperlink r:id="rId18" w:history="1">
              <w:r>
                <w:rPr>
                  <w:rStyle w:val="Hyperlink"/>
                  <w:rFonts w:ascii="Arial" w:hAnsi="Arial" w:cs="Arial"/>
                  <w:color w:val="1155CC"/>
                  <w:sz w:val="22"/>
                  <w:szCs w:val="22"/>
                  <w:shd w:val="clear" w:color="auto" w:fill="FFFFFF"/>
                </w:rPr>
                <w:t>RSVP here to defend democracy near you.</w:t>
              </w:r>
            </w:hyperlink>
            <w:r>
              <w:br/>
            </w:r>
            <w:hyperlink r:id="rId19" w:history="1">
              <w:r>
                <w:rPr>
                  <w:rStyle w:val="Hyperlink"/>
                  <w:rFonts w:ascii="Arial" w:hAnsi="Arial" w:cs="Arial"/>
                  <w:color w:val="1155CC"/>
                  <w:sz w:val="22"/>
                  <w:szCs w:val="22"/>
                  <w:shd w:val="clear" w:color="auto" w:fill="FFFFFF"/>
                </w:rPr>
                <w:t>RSVP to a location near you here.</w:t>
              </w:r>
            </w:hyperlink>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7D57E135" w14:textId="77777777" w:rsidR="00B84F34" w:rsidRDefault="00B84F34" w:rsidP="00B84F34">
            <w:pPr>
              <w:pStyle w:val="NormalWeb"/>
              <w:spacing w:before="0" w:beforeAutospacing="0" w:after="0" w:afterAutospacing="0"/>
              <w:ind w:left="720"/>
            </w:pPr>
            <w:r>
              <w:rPr>
                <w:rFonts w:ascii="Arial" w:hAnsi="Arial" w:cs="Arial"/>
                <w:color w:val="000000"/>
                <w:sz w:val="22"/>
                <w:szCs w:val="22"/>
              </w:rPr>
              <w:t xml:space="preserve">Dear </w:t>
            </w:r>
            <w:r>
              <w:rPr>
                <w:rFonts w:ascii="Arial" w:hAnsi="Arial" w:cs="Arial"/>
                <w:b/>
                <w:bCs/>
                <w:color w:val="000000"/>
                <w:sz w:val="22"/>
                <w:szCs w:val="22"/>
              </w:rPr>
              <w:t>Name</w:t>
            </w:r>
            <w:r>
              <w:rPr>
                <w:rFonts w:ascii="Arial" w:hAnsi="Arial" w:cs="Arial"/>
                <w:color w:val="000000"/>
                <w:sz w:val="22"/>
                <w:szCs w:val="22"/>
              </w:rPr>
              <w:t>,</w:t>
            </w:r>
          </w:p>
          <w:p w14:paraId="2F67ACCF" w14:textId="77777777" w:rsidR="00B84F34" w:rsidRDefault="00B84F34" w:rsidP="00B84F34"/>
          <w:p w14:paraId="375D5319" w14:textId="77777777" w:rsidR="00B84F34" w:rsidRDefault="00B84F34" w:rsidP="00B84F34">
            <w:pPr>
              <w:pStyle w:val="NormalWeb"/>
              <w:spacing w:before="0" w:beforeAutospacing="0" w:after="160" w:afterAutospacing="0"/>
              <w:ind w:left="720"/>
            </w:pPr>
            <w:r>
              <w:rPr>
                <w:rFonts w:ascii="Arial" w:hAnsi="Arial" w:cs="Arial"/>
                <w:color w:val="212121"/>
                <w:sz w:val="22"/>
                <w:szCs w:val="22"/>
                <w:shd w:val="clear" w:color="auto" w:fill="FFFFFF"/>
              </w:rPr>
              <w:t>In 2018, the ACLU of Kansas saw more bills we support passed and signed into law than ever before – but it wasn’t easy.</w:t>
            </w:r>
          </w:p>
          <w:p w14:paraId="1249AE04" w14:textId="77777777" w:rsidR="00B84F34" w:rsidRDefault="00B84F34" w:rsidP="00B84F34">
            <w:pPr>
              <w:pStyle w:val="NormalWeb"/>
              <w:spacing w:before="0" w:beforeAutospacing="0" w:after="160" w:afterAutospacing="0"/>
              <w:ind w:left="720"/>
            </w:pPr>
            <w:r>
              <w:rPr>
                <w:rFonts w:ascii="Arial" w:hAnsi="Arial" w:cs="Arial"/>
                <w:color w:val="212121"/>
                <w:sz w:val="22"/>
                <w:szCs w:val="22"/>
                <w:shd w:val="clear" w:color="auto" w:fill="FFFFFF"/>
              </w:rPr>
              <w:t xml:space="preserve">In fact, it was a fight.  To learn more about our legislative efforts to expand and protect civil liberties, peruse our </w:t>
            </w:r>
            <w:r>
              <w:rPr>
                <w:rFonts w:ascii="Arial" w:hAnsi="Arial" w:cs="Arial"/>
                <w:b/>
                <w:bCs/>
                <w:color w:val="212121"/>
                <w:sz w:val="22"/>
                <w:szCs w:val="22"/>
                <w:shd w:val="clear" w:color="auto" w:fill="FFFFFF"/>
              </w:rPr>
              <w:t>2018 Kansas Legislative Update</w:t>
            </w:r>
            <w:r>
              <w:rPr>
                <w:rFonts w:ascii="Arial" w:hAnsi="Arial" w:cs="Arial"/>
                <w:color w:val="212121"/>
                <w:sz w:val="22"/>
                <w:szCs w:val="22"/>
                <w:shd w:val="clear" w:color="auto" w:fill="FFFFFF"/>
              </w:rPr>
              <w:t xml:space="preserve"> here (LINK).</w:t>
            </w:r>
          </w:p>
          <w:p w14:paraId="2FA59151" w14:textId="77777777" w:rsidR="00B84F34" w:rsidRDefault="00B84F34" w:rsidP="00B84F34">
            <w:pPr>
              <w:pStyle w:val="NormalWeb"/>
              <w:spacing w:before="0" w:beforeAutospacing="0" w:after="160" w:afterAutospacing="0"/>
              <w:ind w:left="720"/>
            </w:pPr>
            <w:r>
              <w:rPr>
                <w:rFonts w:ascii="Arial" w:hAnsi="Arial" w:cs="Arial"/>
                <w:color w:val="212121"/>
                <w:sz w:val="22"/>
                <w:szCs w:val="22"/>
                <w:shd w:val="clear" w:color="auto" w:fill="FFFFFF"/>
              </w:rPr>
              <w:t>Extremists in the legislature have continued to snarl, emboldened by the Trump administration’s unprecedented anti-civil liberties agenda. They introduced a slew of bills targeting women, immigrants, the LGBT community, civil liberties, and the right to vote. They won’t stop.</w:t>
            </w:r>
          </w:p>
          <w:p w14:paraId="7DC49D4C" w14:textId="77777777" w:rsidR="00B84F34" w:rsidRDefault="00B84F34" w:rsidP="00B84F34">
            <w:pPr>
              <w:pStyle w:val="NormalWeb"/>
              <w:spacing w:before="0" w:beforeAutospacing="0" w:after="160" w:afterAutospacing="0"/>
              <w:ind w:left="720"/>
            </w:pPr>
            <w:r>
              <w:rPr>
                <w:rFonts w:ascii="Arial" w:hAnsi="Arial" w:cs="Arial"/>
                <w:color w:val="212121"/>
                <w:sz w:val="22"/>
                <w:szCs w:val="22"/>
                <w:shd w:val="clear" w:color="auto" w:fill="FFFFFF"/>
              </w:rPr>
              <w:t xml:space="preserve">And neither should you. </w:t>
            </w:r>
            <w:hyperlink r:id="rId20" w:history="1">
              <w:r>
                <w:rPr>
                  <w:rStyle w:val="Hyperlink"/>
                  <w:rFonts w:ascii="Arial" w:hAnsi="Arial" w:cs="Arial"/>
                  <w:color w:val="1155CC"/>
                  <w:sz w:val="22"/>
                  <w:szCs w:val="22"/>
                  <w:shd w:val="clear" w:color="auto" w:fill="FFFFFF"/>
                </w:rPr>
                <w:t>RSVP here to defend democracy near you.</w:t>
              </w:r>
            </w:hyperlink>
            <w:r>
              <w:rPr>
                <w:rFonts w:ascii="Arial" w:hAnsi="Arial" w:cs="Arial"/>
                <w:color w:val="212121"/>
                <w:sz w:val="22"/>
                <w:szCs w:val="22"/>
                <w:shd w:val="clear" w:color="auto" w:fill="FFFFFF"/>
              </w:rPr>
              <w:t xml:space="preserve"> This year, ensuring that every citizen’s vote counts is more important than ever before.   </w:t>
            </w:r>
          </w:p>
          <w:p w14:paraId="7AD37ABF" w14:textId="77777777" w:rsidR="00B84F34" w:rsidRDefault="00B84F34" w:rsidP="00B84F34">
            <w:pPr>
              <w:pStyle w:val="NormalWeb"/>
              <w:spacing w:before="0" w:beforeAutospacing="0" w:after="160" w:afterAutospacing="0"/>
              <w:ind w:left="720"/>
            </w:pPr>
            <w:r>
              <w:rPr>
                <w:rFonts w:ascii="Arial" w:hAnsi="Arial" w:cs="Arial"/>
                <w:color w:val="212121"/>
                <w:sz w:val="22"/>
                <w:szCs w:val="22"/>
                <w:shd w:val="clear" w:color="auto" w:fill="FFFFFF"/>
              </w:rPr>
              <w:t xml:space="preserve">Sign up to volunteer on primary election day (August 7) for our </w:t>
            </w:r>
            <w:r>
              <w:rPr>
                <w:rFonts w:ascii="Arial" w:hAnsi="Arial" w:cs="Arial"/>
                <w:b/>
                <w:bCs/>
                <w:color w:val="212121"/>
                <w:sz w:val="22"/>
                <w:szCs w:val="22"/>
                <w:shd w:val="clear" w:color="auto" w:fill="FFFFFF"/>
              </w:rPr>
              <w:t>Election Protection</w:t>
            </w:r>
            <w:r>
              <w:rPr>
                <w:rFonts w:ascii="Arial" w:hAnsi="Arial" w:cs="Arial"/>
                <w:color w:val="212121"/>
                <w:sz w:val="22"/>
                <w:szCs w:val="22"/>
                <w:shd w:val="clear" w:color="auto" w:fill="FFFFFF"/>
              </w:rPr>
              <w:t xml:space="preserve"> project, a nonpartisan effort led by the ACLU of Kansas and Stinson Leonard Street, LLC. </w:t>
            </w:r>
            <w:r>
              <w:rPr>
                <w:rFonts w:ascii="Arial" w:hAnsi="Arial" w:cs="Arial"/>
                <w:b/>
                <w:bCs/>
                <w:color w:val="212121"/>
                <w:sz w:val="22"/>
                <w:szCs w:val="22"/>
                <w:shd w:val="clear" w:color="auto" w:fill="FFFFFF"/>
              </w:rPr>
              <w:t>Election Protection volunteers will serve as poll observers who offer on-site assistance and act as a conduit to our voter hotlines at polling places in targeted areas</w:t>
            </w:r>
            <w:r>
              <w:rPr>
                <w:rFonts w:ascii="Arial" w:hAnsi="Arial" w:cs="Arial"/>
                <w:color w:val="212121"/>
                <w:sz w:val="22"/>
                <w:szCs w:val="22"/>
                <w:shd w:val="clear" w:color="auto" w:fill="FFFFFF"/>
              </w:rPr>
              <w:t xml:space="preserve">. </w:t>
            </w:r>
          </w:p>
          <w:p w14:paraId="1E18E142" w14:textId="77777777" w:rsidR="00B84F34" w:rsidRDefault="00B84F34" w:rsidP="00B84F34">
            <w:pPr>
              <w:pStyle w:val="NormalWeb"/>
              <w:spacing w:before="0" w:beforeAutospacing="0" w:after="160" w:afterAutospacing="0"/>
              <w:ind w:left="720"/>
            </w:pPr>
            <w:hyperlink r:id="rId21" w:history="1">
              <w:r>
                <w:rPr>
                  <w:rStyle w:val="Hyperlink"/>
                  <w:rFonts w:ascii="Arial" w:hAnsi="Arial" w:cs="Arial"/>
                  <w:color w:val="1155CC"/>
                  <w:sz w:val="22"/>
                  <w:szCs w:val="22"/>
                  <w:shd w:val="clear" w:color="auto" w:fill="FFFFFF"/>
                </w:rPr>
                <w:t>RSVP to a location near you here.</w:t>
              </w:r>
            </w:hyperlink>
          </w:p>
          <w:p w14:paraId="3B865BCC" w14:textId="77777777" w:rsidR="00B84F34" w:rsidRDefault="00B84F34" w:rsidP="00B84F34">
            <w:pPr>
              <w:pStyle w:val="NormalWeb"/>
              <w:spacing w:before="0" w:beforeAutospacing="0" w:after="0" w:afterAutospacing="0"/>
              <w:ind w:left="720"/>
            </w:pPr>
            <w:r>
              <w:rPr>
                <w:rFonts w:ascii="Arial" w:hAnsi="Arial" w:cs="Arial"/>
                <w:color w:val="000000"/>
                <w:sz w:val="22"/>
                <w:szCs w:val="22"/>
                <w:shd w:val="clear" w:color="auto" w:fill="FFFFFF"/>
              </w:rPr>
              <w:t>Let’s make sure that every eligible vote counts, and that Kansas is no longer the nation’s epicenter of voter suppression.  </w:t>
            </w:r>
          </w:p>
          <w:p w14:paraId="2C7C6B24" w14:textId="77777777" w:rsidR="00B84F34" w:rsidRDefault="00B84F34" w:rsidP="00B84F34"/>
          <w:p w14:paraId="3C27093D" w14:textId="77777777" w:rsidR="00B84F34" w:rsidRDefault="00B84F34" w:rsidP="00B84F34">
            <w:pPr>
              <w:pStyle w:val="NormalWeb"/>
              <w:spacing w:before="0" w:beforeAutospacing="0" w:after="0" w:afterAutospacing="0"/>
              <w:ind w:left="720"/>
            </w:pPr>
            <w:r>
              <w:rPr>
                <w:rFonts w:ascii="Arial" w:hAnsi="Arial" w:cs="Arial"/>
                <w:color w:val="000000"/>
                <w:sz w:val="22"/>
                <w:szCs w:val="22"/>
                <w:shd w:val="clear" w:color="auto" w:fill="FFFFFF"/>
              </w:rPr>
              <w:t>Thank you for standing with us,</w:t>
            </w:r>
          </w:p>
          <w:p w14:paraId="409A35BD" w14:textId="77777777" w:rsidR="00B84F34" w:rsidRDefault="00B84F34" w:rsidP="00B84F34">
            <w:pPr>
              <w:pStyle w:val="NormalWeb"/>
              <w:spacing w:before="0" w:beforeAutospacing="0" w:after="0" w:afterAutospacing="0"/>
              <w:ind w:left="720"/>
            </w:pPr>
            <w:r>
              <w:rPr>
                <w:rFonts w:ascii="Arial" w:hAnsi="Arial" w:cs="Arial"/>
                <w:color w:val="000000"/>
                <w:sz w:val="22"/>
                <w:szCs w:val="22"/>
                <w:shd w:val="clear" w:color="auto" w:fill="FFFFFF"/>
              </w:rPr>
              <w:t xml:space="preserve">Micah Kubic </w:t>
            </w:r>
          </w:p>
          <w:p w14:paraId="626513FA" w14:textId="77777777" w:rsidR="003C5521" w:rsidRPr="00B00C71" w:rsidRDefault="003C5521" w:rsidP="00B84F34">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0AE11F16" w14:textId="77777777" w:rsidR="00B00C71" w:rsidRDefault="00B00C71" w:rsidP="008662A8">
            <w:pPr>
              <w:rPr>
                <w:rFonts w:ascii="Arial" w:hAnsi="Arial" w:cs="Arial"/>
                <w:szCs w:val="20"/>
              </w:rPr>
            </w:pPr>
          </w:p>
          <w:p w14:paraId="487CA9B1" w14:textId="6D420B07" w:rsidR="008662A8" w:rsidRPr="00B00C71" w:rsidRDefault="008662A8" w:rsidP="008662A8">
            <w:pPr>
              <w:rPr>
                <w:rFonts w:ascii="Arial" w:hAnsi="Arial" w:cs="Arial"/>
                <w:szCs w:val="20"/>
              </w:rPr>
            </w:pPr>
            <w:r>
              <w:rPr>
                <w:rFonts w:ascii="Arial" w:hAnsi="Arial" w:cs="Arial"/>
                <w:szCs w:val="20"/>
              </w:rPr>
              <w:t xml:space="preserve">Election Protection needs YOU: Become a poll observer. </w:t>
            </w:r>
            <w:bookmarkStart w:id="0" w:name="_GoBack"/>
            <w:bookmarkEnd w:id="0"/>
            <w:r>
              <w:rPr>
                <w:rFonts w:ascii="Arial" w:hAnsi="Arial" w:cs="Arial"/>
                <w:szCs w:val="20"/>
              </w:rPr>
              <w:t xml:space="preserve">#Kansas </w:t>
            </w:r>
            <w:r w:rsidRPr="008662A8">
              <w:rPr>
                <w:rFonts w:ascii="Arial" w:hAnsi="Arial" w:cs="Arial"/>
                <w:szCs w:val="20"/>
              </w:rPr>
              <w:t>aclukansas.org/pollobservers</w:t>
            </w:r>
            <w:r>
              <w:rPr>
                <w:rFonts w:ascii="Arial" w:hAnsi="Arial" w:cs="Arial"/>
                <w:szCs w:val="20"/>
              </w:rPr>
              <w:t xml:space="preserve"> </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inion 3 Medium"/>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81810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662A8"/>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84F34"/>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7D462732-D386-4954-B216-E604A6923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B84F34"/>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35215309">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081367770">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seng@aclukansas.org" TargetMode="External"/><Relationship Id="rId18" Type="http://schemas.openxmlformats.org/officeDocument/2006/relationships/hyperlink" Target="https://www.aclukansas.org/en/election-protection-needs-you-become-poll-observer" TargetMode="External"/><Relationship Id="rId3" Type="http://schemas.openxmlformats.org/officeDocument/2006/relationships/customXml" Target="../customXml/item3.xml"/><Relationship Id="rId21" Type="http://schemas.openxmlformats.org/officeDocument/2006/relationships/hyperlink" Target="https://www.aclukansas.org/en/election-protection-needs-you-become-poll-observer"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kansas.org/en/election-protection-needs-you-become-poll-observ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clukansas.org/en/election-protection-needs-you-become-poll-observ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a30cff79-7126-4dc1-8796-bceb065e74d1"/>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48e3fad-4feb-4d55-8251-411d6b24bf6e"/>
    <ds:schemaRef ds:uri="http://schemas.microsoft.com/sharepoint/v3"/>
    <ds:schemaRef ds:uri="http://schemas.openxmlformats.org/package/2006/metadata/core-properties"/>
    <ds:schemaRef ds:uri="0b90acc2-d544-46e5-bc01-f6a94e7d3ec2"/>
    <ds:schemaRef ds:uri="http://www.w3.org/XML/1998/namespac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AB35C80-9C78-4F86-9C9B-7868F4AC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Esmie Tseng</cp:lastModifiedBy>
  <cp:revision>2</cp:revision>
  <dcterms:created xsi:type="dcterms:W3CDTF">2018-07-10T20:10:00Z</dcterms:created>
  <dcterms:modified xsi:type="dcterms:W3CDTF">2018-07-10T20:10:00Z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