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026FF0"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026FF0"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11A82E4" w:rsidR="00570925" w:rsidRPr="00B00C71" w:rsidRDefault="000748C7" w:rsidP="000748C7">
            <w:pPr>
              <w:rPr>
                <w:rFonts w:ascii="Arial" w:hAnsi="Arial" w:cs="Arial"/>
                <w:sz w:val="28"/>
              </w:rPr>
            </w:pPr>
            <w:r>
              <w:rPr>
                <w:rFonts w:ascii="Arial" w:hAnsi="Arial" w:cs="Arial"/>
                <w:sz w:val="28"/>
              </w:rPr>
              <w:t>Franklin</w:t>
            </w:r>
            <w:r w:rsidR="003A6122">
              <w:rPr>
                <w:rFonts w:ascii="Arial" w:hAnsi="Arial" w:cs="Arial"/>
                <w:sz w:val="28"/>
              </w:rPr>
              <w:t xml:space="preserve"> County only – </w:t>
            </w:r>
            <w:r>
              <w:rPr>
                <w:rFonts w:ascii="Arial" w:hAnsi="Arial" w:cs="Arial"/>
                <w:sz w:val="28"/>
              </w:rPr>
              <w:t>66006, 66033, 66042, 66064, 66067, 66076, 66078, 66528, 66079, 66080, 66092, 66095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026FF0"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26FF0"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26FF0"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026FF0"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26FF0"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2AA14375" w:rsidR="003D7EA1" w:rsidRPr="00B00C71" w:rsidRDefault="009610C5" w:rsidP="00E5196D">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B45612B" w:rsidR="003D7EA1" w:rsidRPr="00B00C71" w:rsidRDefault="009610C5" w:rsidP="003C5521">
            <w:pPr>
              <w:rPr>
                <w:rFonts w:ascii="Arial" w:hAnsi="Arial" w:cs="Arial"/>
                <w:color w:val="000000"/>
                <w:szCs w:val="22"/>
              </w:rPr>
            </w:pPr>
            <w:r>
              <w:rPr>
                <w:rFonts w:ascii="Arial" w:hAnsi="Arial" w:cs="Arial"/>
                <w:color w:val="000000"/>
                <w:szCs w:val="22"/>
              </w:rPr>
              <w:t>Your County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D8310A2" w14:textId="77777777" w:rsidR="009610C5" w:rsidRPr="008A03AA" w:rsidRDefault="009610C5" w:rsidP="009610C5">
            <w:pPr>
              <w:rPr>
                <w:rFonts w:ascii="Arial" w:hAnsi="Arial" w:cs="Arial"/>
                <w:color w:val="auto"/>
              </w:rPr>
            </w:pPr>
            <w:r w:rsidRPr="008A03AA">
              <w:rPr>
                <w:rFonts w:ascii="Arial" w:hAnsi="Arial" w:cs="Arial"/>
                <w:color w:val="auto"/>
              </w:rPr>
              <w:t>Smart Justice Lobby Day</w:t>
            </w:r>
          </w:p>
          <w:p w14:paraId="58221B53" w14:textId="77777777" w:rsidR="009610C5" w:rsidRPr="008A03AA" w:rsidRDefault="009610C5" w:rsidP="009610C5">
            <w:pPr>
              <w:rPr>
                <w:rFonts w:ascii="Arial" w:hAnsi="Arial" w:cs="Arial"/>
                <w:color w:val="auto"/>
              </w:rPr>
            </w:pPr>
            <w:r w:rsidRPr="008A03AA">
              <w:rPr>
                <w:rFonts w:ascii="Arial" w:hAnsi="Arial" w:cs="Arial"/>
                <w:color w:val="auto"/>
              </w:rPr>
              <w:t>Wednesday, May 30</w:t>
            </w:r>
          </w:p>
          <w:p w14:paraId="2F7F1E63" w14:textId="6508EB82" w:rsidR="009610C5" w:rsidRPr="008A03AA" w:rsidRDefault="009610C5" w:rsidP="009610C5">
            <w:pPr>
              <w:rPr>
                <w:rFonts w:ascii="Arial" w:hAnsi="Arial" w:cs="Arial"/>
                <w:color w:val="auto"/>
              </w:rPr>
            </w:pPr>
            <w:r>
              <w:rPr>
                <w:rFonts w:ascii="Arial" w:hAnsi="Arial" w:cs="Arial"/>
                <w:color w:val="auto"/>
              </w:rPr>
              <w:t>County</w:t>
            </w:r>
            <w:r w:rsidRPr="008A03AA">
              <w:rPr>
                <w:rFonts w:ascii="Arial" w:hAnsi="Arial" w:cs="Arial"/>
                <w:color w:val="auto"/>
              </w:rPr>
              <w:t xml:space="preserve"> Attorney </w:t>
            </w:r>
            <w:r>
              <w:rPr>
                <w:rFonts w:ascii="Arial" w:hAnsi="Arial" w:cs="Arial"/>
                <w:color w:val="auto"/>
              </w:rPr>
              <w:t>Stephen Hunting’s Office</w:t>
            </w:r>
            <w:r w:rsidRPr="008A03AA">
              <w:rPr>
                <w:rFonts w:ascii="Arial" w:hAnsi="Arial" w:cs="Arial"/>
                <w:color w:val="auto"/>
              </w:rPr>
              <w:t xml:space="preserve"> </w:t>
            </w:r>
          </w:p>
          <w:p w14:paraId="62CF4816" w14:textId="77777777" w:rsidR="009610C5" w:rsidRPr="009610C5" w:rsidRDefault="009610C5" w:rsidP="009610C5">
            <w:pPr>
              <w:shd w:val="clear" w:color="auto" w:fill="FFFFFF"/>
              <w:rPr>
                <w:rFonts w:ascii="Helvetica" w:hAnsi="Helvetica"/>
                <w:color w:val="4B4B4B"/>
                <w:sz w:val="23"/>
                <w:szCs w:val="23"/>
              </w:rPr>
            </w:pPr>
            <w:r w:rsidRPr="009610C5">
              <w:rPr>
                <w:rFonts w:ascii="Helvetica" w:hAnsi="Helvetica"/>
                <w:color w:val="4B4B4B"/>
                <w:sz w:val="23"/>
                <w:szCs w:val="23"/>
              </w:rPr>
              <w:t>220 South Beech St. Suite B</w:t>
            </w:r>
          </w:p>
          <w:p w14:paraId="2FD1F108" w14:textId="77777777" w:rsidR="009610C5" w:rsidRDefault="009610C5" w:rsidP="009610C5">
            <w:pPr>
              <w:shd w:val="clear" w:color="auto" w:fill="FFFFFF"/>
              <w:rPr>
                <w:rFonts w:ascii="Helvetica" w:hAnsi="Helvetica"/>
                <w:color w:val="4B4B4B"/>
                <w:sz w:val="23"/>
                <w:szCs w:val="23"/>
              </w:rPr>
            </w:pPr>
            <w:r w:rsidRPr="009610C5">
              <w:rPr>
                <w:rFonts w:ascii="Helvetica" w:hAnsi="Helvetica"/>
                <w:color w:val="4B4B4B"/>
                <w:sz w:val="23"/>
                <w:szCs w:val="23"/>
              </w:rPr>
              <w:t>Ottawa, KS</w:t>
            </w:r>
          </w:p>
          <w:p w14:paraId="450D61C3" w14:textId="5AC154BE" w:rsidR="009610C5" w:rsidRPr="009610C5" w:rsidRDefault="009610C5" w:rsidP="009610C5">
            <w:pPr>
              <w:shd w:val="clear" w:color="auto" w:fill="FFFFFF"/>
              <w:rPr>
                <w:rFonts w:ascii="Helvetica" w:hAnsi="Helvetica"/>
                <w:color w:val="4B4B4B"/>
                <w:sz w:val="23"/>
                <w:szCs w:val="23"/>
              </w:rPr>
            </w:pPr>
            <w:r w:rsidRPr="009610C5">
              <w:rPr>
                <w:rFonts w:ascii="Helvetica" w:hAnsi="Helvetica"/>
                <w:color w:val="4B4B4B"/>
                <w:sz w:val="23"/>
                <w:szCs w:val="23"/>
              </w:rPr>
              <w:t>66067</w:t>
            </w:r>
          </w:p>
          <w:p w14:paraId="7DFFB728" w14:textId="5B0ED35C" w:rsidR="009610C5" w:rsidRPr="00CD5241" w:rsidRDefault="009610C5" w:rsidP="009610C5">
            <w:pPr>
              <w:shd w:val="clear" w:color="auto" w:fill="FFFFFF"/>
              <w:rPr>
                <w:rFonts w:ascii="Arial" w:hAnsi="Arial" w:cs="Arial"/>
                <w:color w:val="auto"/>
              </w:rPr>
            </w:pPr>
          </w:p>
          <w:p w14:paraId="626513C2" w14:textId="44B9F561" w:rsidR="003A6122" w:rsidRPr="00B00C71" w:rsidRDefault="003A6122" w:rsidP="00E5196D">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1D0390AC" w14:textId="77777777" w:rsidR="003A6122" w:rsidRDefault="00026FF0" w:rsidP="00361937">
            <w:pPr>
              <w:rPr>
                <w:rFonts w:ascii="Calibri" w:hAnsi="Calibri" w:cs="Calibri"/>
                <w:color w:val="000000"/>
              </w:rPr>
            </w:pPr>
            <w:hyperlink r:id="rId21" w:history="1">
              <w:r w:rsidR="009610C5">
                <w:rPr>
                  <w:rStyle w:val="Hyperlink"/>
                  <w:rFonts w:ascii="Calibri" w:hAnsi="Calibri" w:cs="Calibri"/>
                  <w:color w:val="1155CC"/>
                </w:rPr>
                <w:t>https://go.peoplepower.org/event/action/13562?source=map&amp;akid=</w:t>
              </w:r>
            </w:hyperlink>
          </w:p>
          <w:p w14:paraId="626513C8" w14:textId="57A05C6D" w:rsidR="009610C5" w:rsidRPr="00B00C71" w:rsidRDefault="00026FF0" w:rsidP="00361937">
            <w:pPr>
              <w:rPr>
                <w:rFonts w:ascii="Arial" w:hAnsi="Arial" w:cs="Arial"/>
                <w:color w:val="000000"/>
                <w:szCs w:val="22"/>
              </w:rPr>
            </w:pPr>
            <w:hyperlink r:id="rId22" w:history="1">
              <w:r w:rsidR="009610C5" w:rsidRPr="001A2E99">
                <w:rPr>
                  <w:rStyle w:val="Hyperlink"/>
                  <w:rFonts w:ascii="Calibri" w:hAnsi="Calibri" w:cs="Calibri"/>
                </w:rPr>
                <w:t>www.aclukansas.org</w:t>
              </w:r>
            </w:hyperlink>
            <w:r w:rsidR="009610C5">
              <w:rPr>
                <w:rFonts w:ascii="Calibri" w:hAnsi="Calibri" w:cs="Calibri"/>
                <w:color w:val="00000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882896E" w14:textId="77777777" w:rsidR="009610C5" w:rsidRDefault="009610C5" w:rsidP="009610C5">
            <w:pPr>
              <w:rPr>
                <w:rStyle w:val="Emphasis"/>
                <w:rFonts w:ascii="Arial" w:hAnsi="Arial" w:cs="Arial"/>
                <w:i w:val="0"/>
                <w:sz w:val="20"/>
                <w:szCs w:val="20"/>
              </w:rPr>
            </w:pPr>
            <w:r>
              <w:rPr>
                <w:rStyle w:val="Emphasis"/>
                <w:rFonts w:ascii="Arial" w:hAnsi="Arial" w:cs="Arial"/>
                <w:i w:val="0"/>
                <w:sz w:val="20"/>
                <w:szCs w:val="20"/>
              </w:rPr>
              <w:t>Dear Supporter,</w:t>
            </w:r>
          </w:p>
          <w:p w14:paraId="72DF2F1A" w14:textId="77777777" w:rsidR="009610C5" w:rsidRDefault="009610C5" w:rsidP="009610C5">
            <w:pPr>
              <w:rPr>
                <w:rStyle w:val="Emphasis"/>
                <w:rFonts w:ascii="Arial" w:hAnsi="Arial" w:cs="Arial"/>
                <w:i w:val="0"/>
                <w:sz w:val="20"/>
                <w:szCs w:val="20"/>
              </w:rPr>
            </w:pPr>
          </w:p>
          <w:p w14:paraId="771EF918" w14:textId="77777777" w:rsidR="009610C5" w:rsidRDefault="009610C5" w:rsidP="009610C5">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7A470946" w14:textId="77777777" w:rsidR="009610C5" w:rsidRDefault="009610C5" w:rsidP="009610C5">
            <w:pPr>
              <w:rPr>
                <w:rStyle w:val="Emphasis"/>
                <w:rFonts w:ascii="Arial" w:hAnsi="Arial" w:cs="Arial"/>
                <w:i w:val="0"/>
                <w:sz w:val="20"/>
                <w:szCs w:val="20"/>
              </w:rPr>
            </w:pPr>
          </w:p>
          <w:p w14:paraId="123BB081" w14:textId="08EFBDE0" w:rsidR="009610C5" w:rsidRDefault="009610C5" w:rsidP="009610C5">
            <w:pPr>
              <w:rPr>
                <w:rStyle w:val="Emphasis"/>
                <w:rFonts w:ascii="Arial" w:hAnsi="Arial" w:cs="Arial"/>
                <w:i w:val="0"/>
                <w:sz w:val="20"/>
                <w:szCs w:val="20"/>
              </w:rPr>
            </w:pPr>
            <w:r>
              <w:rPr>
                <w:rStyle w:val="Emphasis"/>
                <w:rFonts w:ascii="Arial" w:hAnsi="Arial" w:cs="Arial"/>
                <w:i w:val="0"/>
                <w:sz w:val="20"/>
                <w:szCs w:val="20"/>
              </w:rPr>
              <w:t>Here’s how it will work: instead of going to the capitol to meet with your elected senators and representatives, you will ask to meet with the single most powerful person in the criminal justice system, right in your community</w:t>
            </w:r>
            <w:r w:rsidRPr="00026FF0">
              <w:rPr>
                <w:rStyle w:val="Emphasis"/>
                <w:rFonts w:ascii="Arial" w:hAnsi="Arial" w:cs="Arial"/>
                <w:i w:val="0"/>
                <w:sz w:val="20"/>
                <w:szCs w:val="20"/>
              </w:rPr>
              <w:t>: County Attorney Stephen Hunting.</w:t>
            </w:r>
            <w:r>
              <w:rPr>
                <w:rStyle w:val="Emphasis"/>
                <w:rFonts w:ascii="Arial" w:hAnsi="Arial" w:cs="Arial"/>
                <w:i w:val="0"/>
                <w:sz w:val="20"/>
                <w:szCs w:val="20"/>
              </w:rPr>
              <w:t xml:space="preserve"> </w:t>
            </w:r>
          </w:p>
          <w:p w14:paraId="16EEF1E6" w14:textId="77777777" w:rsidR="009610C5" w:rsidRDefault="009610C5" w:rsidP="009610C5">
            <w:pPr>
              <w:rPr>
                <w:rStyle w:val="Emphasis"/>
                <w:rFonts w:ascii="Arial" w:hAnsi="Arial" w:cs="Arial"/>
                <w:i w:val="0"/>
                <w:sz w:val="20"/>
                <w:szCs w:val="20"/>
              </w:rPr>
            </w:pPr>
          </w:p>
          <w:p w14:paraId="67C2BE66" w14:textId="082D6F3E" w:rsidR="009610C5" w:rsidRDefault="009610C5" w:rsidP="009610C5">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reject smart policies such as diversion in favor of policies that make mass incarceration worse</w:t>
            </w:r>
            <w:r w:rsidRPr="00026FF0">
              <w:rPr>
                <w:rStyle w:val="Emphasis"/>
                <w:rFonts w:ascii="Arial" w:hAnsi="Arial" w:cs="Arial"/>
                <w:i w:val="0"/>
                <w:sz w:val="20"/>
                <w:szCs w:val="20"/>
              </w:rPr>
              <w:t xml:space="preserve">. In Franklin County, diversion is used at a rate less than </w:t>
            </w:r>
            <w:r w:rsidR="00BC555D" w:rsidRPr="00026FF0">
              <w:rPr>
                <w:rStyle w:val="Emphasis"/>
                <w:rFonts w:ascii="Arial" w:hAnsi="Arial" w:cs="Arial"/>
                <w:i w:val="0"/>
                <w:sz w:val="20"/>
                <w:szCs w:val="20"/>
              </w:rPr>
              <w:t>both the national average and the Kansas average</w:t>
            </w:r>
            <w:r w:rsidRPr="00026FF0">
              <w:rPr>
                <w:rStyle w:val="Emphasis"/>
                <w:rFonts w:ascii="Arial" w:hAnsi="Arial" w:cs="Arial"/>
                <w:i w:val="0"/>
                <w:sz w:val="20"/>
                <w:szCs w:val="20"/>
              </w:rPr>
              <w:t>.</w:t>
            </w:r>
            <w:r>
              <w:rPr>
                <w:rStyle w:val="Emphasis"/>
                <w:rFonts w:ascii="Arial" w:hAnsi="Arial" w:cs="Arial"/>
                <w:i w:val="0"/>
                <w:sz w:val="20"/>
                <w:szCs w:val="20"/>
              </w:rPr>
              <w:t xml:space="preserve">  </w:t>
            </w:r>
          </w:p>
          <w:p w14:paraId="350F3196" w14:textId="77777777" w:rsidR="009610C5" w:rsidRDefault="009610C5" w:rsidP="009610C5">
            <w:pPr>
              <w:rPr>
                <w:rStyle w:val="Emphasis"/>
                <w:rFonts w:ascii="Arial" w:hAnsi="Arial" w:cs="Arial"/>
                <w:i w:val="0"/>
                <w:sz w:val="20"/>
                <w:szCs w:val="20"/>
              </w:rPr>
            </w:pPr>
          </w:p>
          <w:p w14:paraId="22EE1BDD" w14:textId="77777777" w:rsidR="009610C5" w:rsidRDefault="009610C5" w:rsidP="009610C5">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23AFB4FE" w14:textId="77777777" w:rsidR="009610C5" w:rsidRDefault="009610C5" w:rsidP="009610C5">
            <w:pPr>
              <w:rPr>
                <w:rStyle w:val="Emphasis"/>
                <w:rFonts w:ascii="Arial" w:hAnsi="Arial" w:cs="Arial"/>
                <w:i w:val="0"/>
                <w:sz w:val="20"/>
                <w:szCs w:val="20"/>
              </w:rPr>
            </w:pPr>
          </w:p>
          <w:p w14:paraId="26BF4798" w14:textId="03D489BE" w:rsidR="009610C5" w:rsidRPr="00703500" w:rsidRDefault="009610C5" w:rsidP="009610C5">
            <w:pPr>
              <w:rPr>
                <w:rStyle w:val="Emphasis"/>
                <w:rFonts w:ascii="Arial" w:hAnsi="Arial" w:cs="Arial"/>
                <w:b/>
                <w:i w:val="0"/>
                <w:sz w:val="20"/>
                <w:szCs w:val="20"/>
              </w:rPr>
            </w:pPr>
            <w:r>
              <w:rPr>
                <w:rStyle w:val="Emphasis"/>
                <w:rFonts w:ascii="Arial" w:hAnsi="Arial" w:cs="Arial"/>
                <w:i w:val="0"/>
                <w:sz w:val="20"/>
                <w:szCs w:val="20"/>
              </w:rPr>
              <w:t>We k</w:t>
            </w:r>
            <w:bookmarkStart w:id="0" w:name="_GoBack"/>
            <w:bookmarkEnd w:id="0"/>
            <w:r w:rsidRPr="00026FF0">
              <w:rPr>
                <w:rStyle w:val="Emphasis"/>
                <w:rFonts w:ascii="Arial" w:hAnsi="Arial" w:cs="Arial"/>
                <w:i w:val="0"/>
                <w:sz w:val="20"/>
                <w:szCs w:val="20"/>
              </w:rPr>
              <w:t xml:space="preserve">now that our voices are stronger together. It’s important that activists from across the state participate in order to get the ball rolling. </w:t>
            </w:r>
            <w:r w:rsidRPr="00026FF0">
              <w:rPr>
                <w:rStyle w:val="Emphasis"/>
                <w:rFonts w:ascii="Arial" w:hAnsi="Arial" w:cs="Arial"/>
                <w:b/>
                <w:i w:val="0"/>
                <w:sz w:val="20"/>
                <w:szCs w:val="20"/>
              </w:rPr>
              <w:t>That’s why I’m asking you to commit to requesting a meeting with County Attorney Stephen Hunting</w:t>
            </w:r>
            <w:r w:rsidR="009C5EE7" w:rsidRPr="00026FF0">
              <w:rPr>
                <w:rStyle w:val="Emphasis"/>
                <w:rFonts w:ascii="Arial" w:hAnsi="Arial" w:cs="Arial"/>
                <w:b/>
                <w:i w:val="0"/>
                <w:sz w:val="20"/>
                <w:szCs w:val="20"/>
              </w:rPr>
              <w:t xml:space="preserve"> on Wednesday, May 30.</w:t>
            </w:r>
          </w:p>
          <w:p w14:paraId="132A6B76" w14:textId="77777777" w:rsidR="009610C5" w:rsidRPr="00703500" w:rsidRDefault="009610C5" w:rsidP="009610C5">
            <w:pPr>
              <w:rPr>
                <w:rStyle w:val="Emphasis"/>
                <w:rFonts w:ascii="Arial" w:hAnsi="Arial" w:cs="Arial"/>
                <w:b/>
                <w:i w:val="0"/>
                <w:sz w:val="20"/>
                <w:szCs w:val="20"/>
              </w:rPr>
            </w:pPr>
          </w:p>
          <w:p w14:paraId="5D694E27" w14:textId="77777777" w:rsidR="009610C5" w:rsidRDefault="009610C5" w:rsidP="009610C5">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2BE82887" w14:textId="77777777" w:rsidR="009610C5" w:rsidRDefault="009610C5" w:rsidP="009610C5">
            <w:pPr>
              <w:rPr>
                <w:rStyle w:val="Emphasis"/>
                <w:rFonts w:ascii="Arial" w:hAnsi="Arial" w:cs="Arial"/>
                <w:i w:val="0"/>
                <w:sz w:val="20"/>
                <w:szCs w:val="20"/>
              </w:rPr>
            </w:pPr>
          </w:p>
          <w:p w14:paraId="04678E46" w14:textId="77777777" w:rsidR="009610C5" w:rsidRDefault="009610C5" w:rsidP="009610C5">
            <w:pPr>
              <w:rPr>
                <w:rStyle w:val="Emphasis"/>
                <w:rFonts w:ascii="Arial" w:hAnsi="Arial" w:cs="Arial"/>
                <w:i w:val="0"/>
                <w:sz w:val="20"/>
                <w:szCs w:val="20"/>
              </w:rPr>
            </w:pPr>
            <w:r>
              <w:rPr>
                <w:rStyle w:val="Emphasis"/>
                <w:rFonts w:ascii="Arial" w:hAnsi="Arial" w:cs="Arial"/>
                <w:i w:val="0"/>
                <w:sz w:val="20"/>
                <w:szCs w:val="20"/>
              </w:rPr>
              <w:t>Thank you for your support,</w:t>
            </w:r>
          </w:p>
          <w:p w14:paraId="13C9D4FF" w14:textId="77777777" w:rsidR="009610C5" w:rsidRDefault="009610C5" w:rsidP="009610C5">
            <w:pPr>
              <w:rPr>
                <w:rStyle w:val="Emphasis"/>
                <w:rFonts w:ascii="Arial" w:hAnsi="Arial" w:cs="Arial"/>
                <w:i w:val="0"/>
                <w:sz w:val="20"/>
                <w:szCs w:val="20"/>
              </w:rPr>
            </w:pPr>
            <w:r>
              <w:rPr>
                <w:rStyle w:val="Emphasis"/>
                <w:rFonts w:ascii="Arial" w:hAnsi="Arial" w:cs="Arial"/>
                <w:i w:val="0"/>
                <w:sz w:val="20"/>
                <w:szCs w:val="20"/>
              </w:rPr>
              <w:t>Micah Kubic</w:t>
            </w:r>
          </w:p>
          <w:p w14:paraId="40FCEBA4" w14:textId="77777777" w:rsidR="009610C5" w:rsidRDefault="009610C5" w:rsidP="009610C5">
            <w:pPr>
              <w:rPr>
                <w:rStyle w:val="Emphasis"/>
                <w:rFonts w:ascii="Arial" w:hAnsi="Arial" w:cs="Arial"/>
                <w:i w:val="0"/>
                <w:sz w:val="20"/>
                <w:szCs w:val="20"/>
              </w:rPr>
            </w:pPr>
            <w:r>
              <w:rPr>
                <w:rStyle w:val="Emphasis"/>
                <w:rFonts w:ascii="Arial" w:hAnsi="Arial" w:cs="Arial"/>
                <w:i w:val="0"/>
                <w:sz w:val="20"/>
                <w:szCs w:val="20"/>
              </w:rPr>
              <w:t>Executive Director</w:t>
            </w:r>
          </w:p>
          <w:p w14:paraId="41E8C47A" w14:textId="77777777" w:rsidR="009610C5" w:rsidRDefault="009610C5" w:rsidP="009610C5">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210F4D1F" w14:textId="08F8B91B" w:rsidR="009610C5" w:rsidRPr="00B00C71" w:rsidRDefault="009610C5" w:rsidP="009610C5">
            <w:pPr>
              <w:rPr>
                <w:rFonts w:ascii="Arial" w:hAnsi="Arial" w:cs="Arial"/>
                <w:szCs w:val="20"/>
              </w:rPr>
            </w:pPr>
          </w:p>
          <w:p w14:paraId="630E624B" w14:textId="77777777" w:rsidR="009610C5" w:rsidRPr="00B00C71" w:rsidRDefault="009610C5" w:rsidP="009610C5">
            <w:pPr>
              <w:rPr>
                <w:rFonts w:ascii="Arial" w:hAnsi="Arial" w:cs="Arial"/>
                <w:szCs w:val="20"/>
              </w:rPr>
            </w:pPr>
          </w:p>
          <w:p w14:paraId="487CA9B1" w14:textId="39DDD4C0" w:rsidR="00B00C71" w:rsidRPr="00B00C71" w:rsidRDefault="009610C5" w:rsidP="009610C5">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C636" w14:textId="77777777" w:rsidR="003B7F04" w:rsidRDefault="003B7F04" w:rsidP="00746B86">
      <w:r>
        <w:separator/>
      </w:r>
    </w:p>
  </w:endnote>
  <w:endnote w:type="continuationSeparator" w:id="0">
    <w:p w14:paraId="7253FCBA" w14:textId="77777777" w:rsidR="003B7F04" w:rsidRDefault="003B7F0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56DE7" w14:textId="77777777" w:rsidR="003B7F04" w:rsidRDefault="003B7F04" w:rsidP="00746B86">
      <w:r>
        <w:separator/>
      </w:r>
    </w:p>
  </w:footnote>
  <w:footnote w:type="continuationSeparator" w:id="0">
    <w:p w14:paraId="1D63189F" w14:textId="77777777" w:rsidR="003B7F04" w:rsidRDefault="003B7F0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26FF0"/>
    <w:rsid w:val="00037E38"/>
    <w:rsid w:val="00040673"/>
    <w:rsid w:val="00041A91"/>
    <w:rsid w:val="00052C04"/>
    <w:rsid w:val="00055132"/>
    <w:rsid w:val="00073388"/>
    <w:rsid w:val="000748C7"/>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D1074"/>
    <w:rsid w:val="004D1AEB"/>
    <w:rsid w:val="00503361"/>
    <w:rsid w:val="005301C8"/>
    <w:rsid w:val="00535708"/>
    <w:rsid w:val="00556774"/>
    <w:rsid w:val="00570925"/>
    <w:rsid w:val="0059137D"/>
    <w:rsid w:val="005C0A08"/>
    <w:rsid w:val="005C0C9D"/>
    <w:rsid w:val="005C24D6"/>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10C5"/>
    <w:rsid w:val="009624A0"/>
    <w:rsid w:val="00973768"/>
    <w:rsid w:val="00985681"/>
    <w:rsid w:val="00994014"/>
    <w:rsid w:val="009C4565"/>
    <w:rsid w:val="009C5EE7"/>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C555D"/>
    <w:rsid w:val="00BF5A30"/>
    <w:rsid w:val="00C20EC3"/>
    <w:rsid w:val="00C22E5C"/>
    <w:rsid w:val="00C26D35"/>
    <w:rsid w:val="00C3721C"/>
    <w:rsid w:val="00C56AED"/>
    <w:rsid w:val="00C601AE"/>
    <w:rsid w:val="00CB575C"/>
    <w:rsid w:val="00CC1145"/>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5196D"/>
    <w:rsid w:val="00E6107F"/>
    <w:rsid w:val="00E844F2"/>
    <w:rsid w:val="00EA79BA"/>
    <w:rsid w:val="00EB3479"/>
    <w:rsid w:val="00EE41FC"/>
    <w:rsid w:val="00EE43C4"/>
    <w:rsid w:val="00EF479F"/>
    <w:rsid w:val="00F029C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3063799">
      <w:bodyDiv w:val="1"/>
      <w:marLeft w:val="0"/>
      <w:marRight w:val="0"/>
      <w:marTop w:val="0"/>
      <w:marBottom w:val="0"/>
      <w:divBdr>
        <w:top w:val="none" w:sz="0" w:space="0" w:color="auto"/>
        <w:left w:val="none" w:sz="0" w:space="0" w:color="auto"/>
        <w:bottom w:val="none" w:sz="0" w:space="0" w:color="auto"/>
        <w:right w:val="none" w:sz="0" w:space="0" w:color="auto"/>
      </w:divBdr>
      <w:divsChild>
        <w:div w:id="1351495772">
          <w:marLeft w:val="0"/>
          <w:marRight w:val="0"/>
          <w:marTop w:val="0"/>
          <w:marBottom w:val="0"/>
          <w:divBdr>
            <w:top w:val="none" w:sz="0" w:space="0" w:color="auto"/>
            <w:left w:val="none" w:sz="0" w:space="0" w:color="auto"/>
            <w:bottom w:val="none" w:sz="0" w:space="0" w:color="auto"/>
            <w:right w:val="none" w:sz="0" w:space="0" w:color="auto"/>
          </w:divBdr>
        </w:div>
        <w:div w:id="1038241615">
          <w:marLeft w:val="0"/>
          <w:marRight w:val="0"/>
          <w:marTop w:val="0"/>
          <w:marBottom w:val="0"/>
          <w:divBdr>
            <w:top w:val="none" w:sz="0" w:space="0" w:color="auto"/>
            <w:left w:val="none" w:sz="0" w:space="0" w:color="auto"/>
            <w:bottom w:val="none" w:sz="0" w:space="0" w:color="auto"/>
            <w:right w:val="none" w:sz="0" w:space="0" w:color="auto"/>
          </w:divBdr>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s://go.peoplepower.org/event/action/13562?source=map&amp;akid=" TargetMode="External"/><Relationship Id="rId22" Type="http://schemas.openxmlformats.org/officeDocument/2006/relationships/hyperlink" Target="http://www.aclukansas.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2E3123-AB4D-6D49-8870-77C58031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4742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2018-05-04T11:08:00Z</dcterms:created>
  <dcterms:modified xsi:type="dcterms:W3CDTF">2018-05-04T11:08:00Z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