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B2B0DB5" w:rsidR="00A1000D" w:rsidRPr="00B00C71" w:rsidRDefault="00E148C1" w:rsidP="00A4255E">
            <w:pPr>
              <w:rPr>
                <w:rFonts w:ascii="Arial" w:hAnsi="Arial" w:cs="Arial"/>
                <w:color w:val="000000"/>
              </w:rPr>
            </w:pPr>
            <w:r>
              <w:rPr>
                <w:rFonts w:ascii="Arial" w:hAnsi="Arial" w:cs="Arial"/>
                <w:color w:val="000000"/>
              </w:rPr>
              <w:t>ACLU of Maine</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8E7360">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4F0C9E8" w:rsidR="00DD55D2" w:rsidRPr="00B00C71" w:rsidRDefault="008E7360" w:rsidP="00DD55D2">
            <w:pPr>
              <w:rPr>
                <w:rFonts w:ascii="Arial" w:hAnsi="Arial" w:cs="Arial"/>
              </w:rPr>
            </w:pPr>
            <w:r>
              <w:rPr>
                <w:rFonts w:ascii="Arial" w:hAnsi="Arial" w:cs="Arial"/>
                <w:sz w:val="28"/>
              </w:rPr>
              <w:t>X Affiliate Full List</w:t>
            </w:r>
          </w:p>
          <w:p w14:paraId="6265139D" w14:textId="77777777" w:rsidR="00DD55D2" w:rsidRPr="00B00C71" w:rsidRDefault="00CA3C4C" w:rsidP="008E7360">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447E7F61"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8E7360">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8E7360">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43E98B9F" w:rsidR="00DD55D2" w:rsidRPr="00B00C71" w:rsidRDefault="008E7360" w:rsidP="003C5521">
            <w:pPr>
              <w:rPr>
                <w:rFonts w:ascii="Arial" w:hAnsi="Arial" w:cs="Arial"/>
                <w:color w:val="000000"/>
                <w:szCs w:val="22"/>
              </w:rPr>
            </w:pPr>
            <w:r>
              <w:rPr>
                <w:rFonts w:ascii="Arial" w:hAnsi="Arial" w:cs="Arial"/>
                <w:color w:val="000000"/>
                <w:szCs w:val="22"/>
              </w:rPr>
              <w:t>akuhn@aclumaine.org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8E736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D" w14:textId="21F6930D" w:rsidR="00FC690E" w:rsidRPr="00B00C71" w:rsidRDefault="00F9512D" w:rsidP="00F9512D">
            <w:pPr>
              <w:rPr>
                <w:rFonts w:ascii="Arial" w:hAnsi="Arial" w:cs="Arial"/>
              </w:rPr>
            </w:pPr>
            <w:r>
              <w:rPr>
                <w:rFonts w:ascii="Arial" w:hAnsi="Arial" w:cs="Arial"/>
                <w:sz w:val="28"/>
              </w:rPr>
              <w:t>Letter Format</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A3C4C" w:rsidP="00FC690E">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w:t>
            </w:r>
            <w:proofErr w:type="gramStart"/>
            <w:r w:rsidRPr="00B00C71">
              <w:rPr>
                <w:rFonts w:ascii="Arial" w:hAnsi="Arial" w:cs="Arial"/>
              </w:rPr>
              <w:t>image</w:t>
            </w:r>
            <w:proofErr w:type="gramEnd"/>
            <w:r w:rsidRPr="00B00C71">
              <w:rPr>
                <w:rFonts w:ascii="Arial" w:hAnsi="Arial" w:cs="Arial"/>
              </w:rPr>
              <w:t xml:space="preserv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CA3C4C" w:rsidP="00556774">
            <w:pPr>
              <w:rPr>
                <w:rFonts w:ascii="Arial" w:hAnsi="Arial" w:cs="Arial"/>
                <w:sz w:val="28"/>
              </w:rPr>
            </w:pPr>
            <w:sdt>
              <w:sdtPr>
                <w:rPr>
                  <w:rFonts w:ascii="Arial" w:hAnsi="Arial" w:cs="Arial"/>
                  <w:sz w:val="28"/>
                </w:rPr>
                <w:id w:val="1549335262"/>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proofErr w:type="gramStart"/>
            <w:r w:rsidR="00556774" w:rsidRPr="00B00C71">
              <w:rPr>
                <w:rFonts w:ascii="Arial" w:hAnsi="Arial" w:cs="Arial"/>
              </w:rPr>
              <w:t>)</w:t>
            </w:r>
            <w:r w:rsidR="00FC690E" w:rsidRPr="00B00C71">
              <w:rPr>
                <w:rFonts w:ascii="Arial" w:hAnsi="Arial" w:cs="Arial"/>
              </w:rPr>
              <w:t xml:space="preserve">            </w:t>
            </w:r>
            <w:proofErr w:type="gramEnd"/>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7B953BFE" w:rsidR="00FC690E" w:rsidRPr="00B00C71" w:rsidRDefault="00F9512D" w:rsidP="003A0FA7">
            <w:pPr>
              <w:rPr>
                <w:rFonts w:ascii="Arial" w:hAnsi="Arial" w:cs="Arial"/>
                <w:sz w:val="28"/>
              </w:rPr>
            </w:pPr>
            <w:r>
              <w:rPr>
                <w:rFonts w:ascii="Arial" w:hAnsi="Arial" w:cs="Arial"/>
                <w:sz w:val="28"/>
              </w:rPr>
              <w:t>X Banner Format</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8E7360">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3A414755" w:rsidR="003D7EA1" w:rsidRPr="00B00C71" w:rsidRDefault="008E7360" w:rsidP="003C5521">
            <w:pPr>
              <w:rPr>
                <w:rFonts w:ascii="Arial" w:hAnsi="Arial" w:cs="Arial"/>
                <w:color w:val="000000"/>
                <w:szCs w:val="22"/>
              </w:rPr>
            </w:pPr>
            <w:r>
              <w:rPr>
                <w:rFonts w:ascii="Arial" w:hAnsi="Arial" w:cs="Arial"/>
                <w:color w:val="000000"/>
                <w:szCs w:val="22"/>
              </w:rPr>
              <w:t>Can You Imagine?</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8E7360">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5B9681A" w14:textId="144B5CE0" w:rsidR="008E7360" w:rsidRPr="008E7360" w:rsidRDefault="008E7360" w:rsidP="008E7360">
            <w:pPr>
              <w:rPr>
                <w:rFonts w:ascii="Times" w:hAnsi="Times"/>
                <w:color w:val="auto"/>
                <w:sz w:val="20"/>
                <w:szCs w:val="20"/>
              </w:rPr>
            </w:pPr>
            <w:r>
              <w:rPr>
                <w:rFonts w:ascii="Arial" w:hAnsi="Arial" w:cs="Arial"/>
                <w:color w:val="000000"/>
                <w:szCs w:val="22"/>
              </w:rPr>
              <w:t xml:space="preserve">ACLU of Maine releases </w:t>
            </w:r>
            <w:r w:rsidRPr="00F9512D">
              <w:rPr>
                <w:rFonts w:ascii="Arial" w:hAnsi="Arial" w:cs="Arial"/>
                <w:i/>
                <w:color w:val="000000"/>
                <w:szCs w:val="22"/>
              </w:rPr>
              <w:t>We Belong Here</w:t>
            </w:r>
            <w:r>
              <w:rPr>
                <w:rFonts w:ascii="Arial" w:hAnsi="Arial" w:cs="Arial"/>
                <w:color w:val="000000"/>
                <w:szCs w:val="22"/>
              </w:rPr>
              <w:t>, a report on Inequity in Maine schools.</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8E7360">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8E7360">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8E7360">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8E7360">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8E7360">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8E7360">
            <w:pPr>
              <w:rPr>
                <w:rFonts w:ascii="Arial" w:hAnsi="Arial" w:cs="Arial"/>
                <w:color w:val="000000"/>
                <w:szCs w:val="22"/>
              </w:rPr>
            </w:pPr>
          </w:p>
          <w:p w14:paraId="72D88885" w14:textId="2B33D160" w:rsidR="002B117E" w:rsidRDefault="00CA3C4C" w:rsidP="008E7360">
            <w:pPr>
              <w:rPr>
                <w:rFonts w:ascii="Arial" w:hAnsi="Arial" w:cs="Arial"/>
                <w:color w:val="000000"/>
                <w:szCs w:val="22"/>
              </w:rPr>
            </w:pPr>
            <w:hyperlink r:id="rId18" w:history="1">
              <w:r w:rsidR="008E7360" w:rsidRPr="00F958B0">
                <w:rPr>
                  <w:rStyle w:val="Hyperlink"/>
                  <w:rFonts w:ascii="Arial" w:hAnsi="Arial" w:cs="Arial"/>
                  <w:szCs w:val="22"/>
                </w:rPr>
                <w:t>https://www.aclumaine.org/en/publications/report-we-belong-here</w:t>
              </w:r>
            </w:hyperlink>
            <w:r w:rsidR="008E7360">
              <w:rPr>
                <w:rFonts w:ascii="Arial" w:hAnsi="Arial" w:cs="Arial"/>
                <w:color w:val="000000"/>
                <w:szCs w:val="22"/>
              </w:rPr>
              <w:t xml:space="preserve"> -- use this link in both places</w:t>
            </w:r>
          </w:p>
          <w:p w14:paraId="626513C8" w14:textId="16AFD705" w:rsidR="008E7360" w:rsidRPr="00B00C71" w:rsidRDefault="008E7360" w:rsidP="008E7360">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8E7360">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415765C3"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474A516"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r>
              <w:rPr>
                <w:rFonts w:ascii="Calibri" w:hAnsi="Calibri"/>
                <w:color w:val="000000"/>
                <w:sz w:val="24"/>
                <w:szCs w:val="24"/>
              </w:rPr>
              <w:t>Imagine being called a terrorist by your peers, every day. Imagine being afraid to go to the bathroom. </w:t>
            </w:r>
          </w:p>
          <w:p w14:paraId="69EE1CC0"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p>
          <w:p w14:paraId="6ED1D0D5"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r>
              <w:rPr>
                <w:rFonts w:ascii="Calibri" w:hAnsi="Calibri"/>
                <w:color w:val="000000"/>
                <w:sz w:val="24"/>
                <w:szCs w:val="24"/>
              </w:rPr>
              <w:t>Imagine those things happening, and you are 8 years old.</w:t>
            </w:r>
          </w:p>
          <w:p w14:paraId="0245687B"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p>
          <w:p w14:paraId="3BC5D5C8"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r>
              <w:rPr>
                <w:rFonts w:ascii="Calibri" w:hAnsi="Calibri"/>
                <w:color w:val="000000"/>
                <w:sz w:val="24"/>
                <w:szCs w:val="24"/>
              </w:rPr>
              <w:t>This week, the ACLU of Maine released a report called </w:t>
            </w:r>
            <w:r>
              <w:rPr>
                <w:rFonts w:ascii="Calibri" w:hAnsi="Calibri"/>
                <w:color w:val="000000"/>
                <w:sz w:val="24"/>
                <w:szCs w:val="24"/>
              </w:rPr>
              <w:fldChar w:fldCharType="begin"/>
            </w:r>
            <w:r>
              <w:rPr>
                <w:rFonts w:ascii="Calibri" w:hAnsi="Calibri"/>
                <w:color w:val="000000"/>
                <w:sz w:val="24"/>
                <w:szCs w:val="24"/>
              </w:rPr>
              <w:instrText xml:space="preserve"> HYPERLINK "https://www.aclumaine.org/en/publications/report-we-belong-here" \t "_blank" </w:instrText>
            </w:r>
            <w:r>
              <w:rPr>
                <w:rFonts w:ascii="Calibri" w:hAnsi="Calibri"/>
                <w:color w:val="000000"/>
                <w:sz w:val="24"/>
                <w:szCs w:val="24"/>
              </w:rPr>
              <w:fldChar w:fldCharType="separate"/>
            </w:r>
            <w:r>
              <w:rPr>
                <w:rStyle w:val="Hyperlink"/>
                <w:rFonts w:ascii="Calibri" w:hAnsi="Calibri"/>
                <w:sz w:val="24"/>
                <w:szCs w:val="24"/>
              </w:rPr>
              <w:t>"We Belong Here: Eliminating Inequity in Education for Immigrants and Students of Color in Maine</w:t>
            </w:r>
            <w:r>
              <w:rPr>
                <w:rFonts w:ascii="Calibri" w:hAnsi="Calibri"/>
                <w:color w:val="000000"/>
                <w:sz w:val="24"/>
                <w:szCs w:val="24"/>
              </w:rPr>
              <w:fldChar w:fldCharType="end"/>
            </w:r>
            <w:r>
              <w:rPr>
                <w:rFonts w:ascii="Calibri" w:hAnsi="Calibri"/>
                <w:color w:val="000000"/>
                <w:sz w:val="24"/>
                <w:szCs w:val="24"/>
              </w:rPr>
              <w:t>."</w:t>
            </w:r>
          </w:p>
          <w:p w14:paraId="2FA71BBF"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p>
          <w:p w14:paraId="38E040CF"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r>
              <w:rPr>
                <w:rFonts w:ascii="Calibri" w:hAnsi="Calibri"/>
                <w:color w:val="000000"/>
                <w:sz w:val="24"/>
                <w:szCs w:val="24"/>
              </w:rPr>
              <w:t>The report describes the bullying and harassment that kids of color face in Maine schools. At the same time, it highlights programs that some Maine schools have implemented to improve their school culture and end disproportionate treatment.</w:t>
            </w:r>
          </w:p>
          <w:p w14:paraId="0E23178C"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p>
          <w:p w14:paraId="734B213C"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r>
              <w:rPr>
                <w:rFonts w:ascii="Calibri" w:hAnsi="Calibri"/>
                <w:color w:val="000000"/>
                <w:sz w:val="24"/>
                <w:szCs w:val="24"/>
              </w:rPr>
              <w:t>Dealing with this isn't a matter of opinion - schools have a legal requirement to address discrimination according to the Constitution.</w:t>
            </w:r>
          </w:p>
          <w:p w14:paraId="2446F0A9"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p>
          <w:p w14:paraId="508B5298"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r>
              <w:rPr>
                <w:rFonts w:ascii="Calibri" w:hAnsi="Calibri"/>
                <w:color w:val="000000"/>
                <w:sz w:val="24"/>
                <w:szCs w:val="24"/>
              </w:rPr>
              <w:t>We've created </w:t>
            </w:r>
            <w:r>
              <w:rPr>
                <w:rFonts w:ascii="Calibri" w:hAnsi="Calibri"/>
                <w:color w:val="000000"/>
                <w:sz w:val="24"/>
                <w:szCs w:val="24"/>
              </w:rPr>
              <w:fldChar w:fldCharType="begin"/>
            </w:r>
            <w:r>
              <w:rPr>
                <w:rFonts w:ascii="Calibri" w:hAnsi="Calibri"/>
                <w:color w:val="000000"/>
                <w:sz w:val="24"/>
                <w:szCs w:val="24"/>
              </w:rPr>
              <w:instrText xml:space="preserve"> HYPERLINK "https://www.aclumaine.org/en/publications/report-we-belong-here" \t "_blank" </w:instrText>
            </w:r>
            <w:r>
              <w:rPr>
                <w:rFonts w:ascii="Calibri" w:hAnsi="Calibri"/>
                <w:color w:val="000000"/>
                <w:sz w:val="24"/>
                <w:szCs w:val="24"/>
              </w:rPr>
              <w:fldChar w:fldCharType="separate"/>
            </w:r>
            <w:r>
              <w:rPr>
                <w:rStyle w:val="Hyperlink"/>
                <w:rFonts w:ascii="Calibri" w:hAnsi="Calibri"/>
                <w:sz w:val="24"/>
                <w:szCs w:val="24"/>
              </w:rPr>
              <w:t>a bunch of resources for parents, students, teachers, and principals</w:t>
            </w:r>
            <w:r>
              <w:rPr>
                <w:rFonts w:ascii="Calibri" w:hAnsi="Calibri"/>
                <w:color w:val="000000"/>
                <w:sz w:val="24"/>
                <w:szCs w:val="24"/>
              </w:rPr>
              <w:fldChar w:fldCharType="end"/>
            </w:r>
            <w:r>
              <w:rPr>
                <w:rFonts w:ascii="Calibri" w:hAnsi="Calibri"/>
                <w:color w:val="000000"/>
                <w:sz w:val="24"/>
                <w:szCs w:val="24"/>
              </w:rPr>
              <w:t>, and we're going to work with them to strengthen their schools. </w:t>
            </w:r>
          </w:p>
          <w:p w14:paraId="0BEC6AD6"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p>
          <w:p w14:paraId="07CB5083"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r>
              <w:rPr>
                <w:rFonts w:ascii="Calibri" w:hAnsi="Calibri"/>
                <w:color w:val="000000"/>
                <w:sz w:val="24"/>
                <w:szCs w:val="24"/>
              </w:rPr>
              <w:t>Kids have civil rights too, and your support of the ACLU is what allows us to defend them. Thank you for caring, and for choosing to do something about it.</w:t>
            </w:r>
          </w:p>
          <w:p w14:paraId="1DDC70FB"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p>
          <w:p w14:paraId="2CE71A49"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r>
              <w:rPr>
                <w:rFonts w:ascii="Calibri" w:hAnsi="Calibri"/>
                <w:color w:val="000000"/>
                <w:sz w:val="24"/>
                <w:szCs w:val="24"/>
              </w:rPr>
              <w:t xml:space="preserve">Alison </w:t>
            </w:r>
            <w:proofErr w:type="spellStart"/>
            <w:r>
              <w:rPr>
                <w:rFonts w:ascii="Calibri" w:hAnsi="Calibri"/>
                <w:color w:val="000000"/>
                <w:sz w:val="24"/>
                <w:szCs w:val="24"/>
              </w:rPr>
              <w:t>Beyea</w:t>
            </w:r>
            <w:proofErr w:type="spellEnd"/>
            <w:r>
              <w:rPr>
                <w:rFonts w:ascii="Calibri" w:hAnsi="Calibri"/>
                <w:color w:val="000000"/>
                <w:sz w:val="24"/>
                <w:szCs w:val="24"/>
              </w:rPr>
              <w:t>, Esq.</w:t>
            </w:r>
          </w:p>
          <w:p w14:paraId="38E838D6"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r>
              <w:rPr>
                <w:rFonts w:ascii="Calibri" w:hAnsi="Calibri"/>
                <w:color w:val="000000"/>
                <w:sz w:val="24"/>
                <w:szCs w:val="24"/>
              </w:rPr>
              <w:t>Executive Director</w:t>
            </w:r>
          </w:p>
          <w:p w14:paraId="3FD94D2C" w14:textId="77777777" w:rsidR="008E7360" w:rsidRDefault="008E7360" w:rsidP="008E7360">
            <w:pPr>
              <w:pStyle w:val="NormalWeb"/>
              <w:shd w:val="clear" w:color="auto" w:fill="FFFFFF"/>
              <w:spacing w:before="0" w:beforeAutospacing="0" w:after="0" w:afterAutospacing="0"/>
              <w:rPr>
                <w:rFonts w:ascii="Calibri" w:hAnsi="Calibri"/>
                <w:color w:val="000000"/>
                <w:sz w:val="24"/>
                <w:szCs w:val="24"/>
              </w:rPr>
            </w:pPr>
            <w:r>
              <w:rPr>
                <w:rFonts w:ascii="Calibri" w:hAnsi="Calibri"/>
                <w:color w:val="000000"/>
                <w:sz w:val="24"/>
                <w:szCs w:val="24"/>
              </w:rPr>
              <w:t>ACLU of Maine</w:t>
            </w:r>
          </w:p>
          <w:p w14:paraId="0E726C40" w14:textId="77777777" w:rsidR="008E7360" w:rsidRDefault="00CA3C4C" w:rsidP="008E7360">
            <w:pPr>
              <w:shd w:val="clear" w:color="auto" w:fill="FFFFFF"/>
              <w:rPr>
                <w:rFonts w:ascii="Tahoma" w:hAnsi="Tahoma"/>
                <w:color w:val="000000"/>
                <w:sz w:val="27"/>
                <w:szCs w:val="27"/>
              </w:rPr>
            </w:pPr>
            <w:r>
              <w:rPr>
                <w:rFonts w:ascii="Tahoma" w:hAnsi="Tahoma"/>
                <w:color w:val="000000"/>
                <w:sz w:val="27"/>
                <w:szCs w:val="27"/>
              </w:rPr>
              <w:pict w14:anchorId="3CF6D5CB">
                <v:rect id="_x0000_i1025" style="width:368.25pt;height:1.5pt" o:hrpct="0" o:hralign="center" o:hrstd="t" o:hr="t" fillcolor="#aaa" stroked="f"/>
              </w:pict>
            </w:r>
          </w:p>
          <w:p w14:paraId="56AF8FDE" w14:textId="77777777" w:rsidR="008E7360" w:rsidRDefault="008E7360" w:rsidP="008E7360">
            <w:pPr>
              <w:rPr>
                <w:rFonts w:ascii="Times" w:hAnsi="Times"/>
                <w:color w:val="auto"/>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5" w14:textId="0B742C26" w:rsidR="00973768" w:rsidRDefault="00F9512D" w:rsidP="002B117E">
            <w:pPr>
              <w:rPr>
                <w:rStyle w:val="Emphasis"/>
                <w:rFonts w:ascii="Arial" w:hAnsi="Arial" w:cs="Arial"/>
                <w:i w:val="0"/>
                <w:sz w:val="20"/>
                <w:szCs w:val="20"/>
              </w:rPr>
            </w:pPr>
            <w:r>
              <w:rPr>
                <w:rStyle w:val="Emphasis"/>
                <w:rFonts w:ascii="Arial" w:hAnsi="Arial" w:cs="Arial"/>
                <w:i w:val="0"/>
                <w:sz w:val="20"/>
                <w:szCs w:val="20"/>
              </w:rPr>
              <w:t>Photo for Banner:</w:t>
            </w:r>
          </w:p>
          <w:p w14:paraId="02CE59CB" w14:textId="77777777" w:rsidR="00F9512D" w:rsidRDefault="00F9512D" w:rsidP="002B117E">
            <w:pPr>
              <w:rPr>
                <w:rStyle w:val="Emphasis"/>
                <w:rFonts w:ascii="Arial" w:hAnsi="Arial" w:cs="Arial"/>
                <w:i w:val="0"/>
                <w:sz w:val="20"/>
                <w:szCs w:val="20"/>
              </w:rPr>
            </w:pPr>
          </w:p>
          <w:p w14:paraId="50E7B957" w14:textId="77777777" w:rsidR="00F9512D" w:rsidRPr="00B00C71" w:rsidRDefault="00F9512D"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587B493E" w:rsidR="00973768" w:rsidRPr="00B00C71" w:rsidRDefault="00973768" w:rsidP="002B117E">
            <w:pPr>
              <w:rPr>
                <w:rStyle w:val="Emphasis"/>
                <w:rFonts w:ascii="Arial" w:hAnsi="Arial" w:cs="Arial"/>
                <w:i w:val="0"/>
                <w:sz w:val="20"/>
                <w:szCs w:val="20"/>
              </w:rPr>
            </w:pPr>
          </w:p>
          <w:p w14:paraId="626513EA" w14:textId="2DF33EF2" w:rsidR="00973768" w:rsidRPr="00B00C71" w:rsidRDefault="00CA3C4C" w:rsidP="002B117E">
            <w:pPr>
              <w:rPr>
                <w:rStyle w:val="Emphasis"/>
                <w:rFonts w:ascii="Arial" w:hAnsi="Arial" w:cs="Arial"/>
                <w:i w:val="0"/>
                <w:sz w:val="20"/>
                <w:szCs w:val="20"/>
              </w:rPr>
            </w:pPr>
            <w:bookmarkStart w:id="0" w:name="_GoBack"/>
            <w:r>
              <w:rPr>
                <w:rFonts w:ascii="Arial" w:hAnsi="Arial" w:cs="Arial"/>
                <w:iCs/>
                <w:noProof/>
                <w:sz w:val="20"/>
                <w:szCs w:val="20"/>
              </w:rPr>
              <w:lastRenderedPageBreak/>
              <w:drawing>
                <wp:inline distT="0" distB="0" distL="0" distR="0" wp14:anchorId="30884273" wp14:editId="2274E96A">
                  <wp:extent cx="5914779" cy="7645400"/>
                  <wp:effectExtent l="0" t="0" r="3810" b="0"/>
                  <wp:docPr id="8" name="Picture 8" descr="Macintosh HD:Users:amykuhn:Desktop:webelonghere_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ykuhn:Desktop:webelonghere_cov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4779" cy="7645400"/>
                          </a:xfrm>
                          <a:prstGeom prst="rect">
                            <a:avLst/>
                          </a:prstGeom>
                          <a:noFill/>
                          <a:ln>
                            <a:noFill/>
                          </a:ln>
                        </pic:spPr>
                      </pic:pic>
                    </a:graphicData>
                  </a:graphic>
                </wp:inline>
              </w:drawing>
            </w:r>
            <w:bookmarkEnd w:id="0"/>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8E7360">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8E7360">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8E7360">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8E7360">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8E7360">
        <w:trPr>
          <w:trHeight w:val="1797"/>
        </w:trPr>
        <w:tc>
          <w:tcPr>
            <w:tcW w:w="10800" w:type="dxa"/>
          </w:tcPr>
          <w:p w14:paraId="40258A29" w14:textId="77777777" w:rsidR="00B00C71" w:rsidRPr="00B00C71" w:rsidRDefault="00B00C71" w:rsidP="008E7360">
            <w:pPr>
              <w:rPr>
                <w:rFonts w:ascii="Arial" w:hAnsi="Arial" w:cs="Arial"/>
                <w:szCs w:val="20"/>
              </w:rPr>
            </w:pPr>
          </w:p>
          <w:p w14:paraId="7B32139E" w14:textId="77777777" w:rsidR="00B00C71" w:rsidRPr="00B00C71" w:rsidRDefault="00B00C71" w:rsidP="008E7360">
            <w:pPr>
              <w:rPr>
                <w:rFonts w:ascii="Arial" w:hAnsi="Arial" w:cs="Arial"/>
                <w:szCs w:val="20"/>
              </w:rPr>
            </w:pPr>
          </w:p>
          <w:p w14:paraId="4B27949A" w14:textId="77777777" w:rsidR="00B00C71" w:rsidRPr="00B00C71" w:rsidRDefault="00B00C71" w:rsidP="008E7360">
            <w:pPr>
              <w:rPr>
                <w:rFonts w:ascii="Arial" w:hAnsi="Arial" w:cs="Arial"/>
                <w:szCs w:val="20"/>
              </w:rPr>
            </w:pPr>
          </w:p>
          <w:p w14:paraId="487CA9B1" w14:textId="77777777" w:rsidR="00B00C71" w:rsidRPr="00B00C71" w:rsidRDefault="00B00C71" w:rsidP="008E7360">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8E7360" w:rsidRDefault="008E7360" w:rsidP="00746B86">
      <w:r>
        <w:separator/>
      </w:r>
    </w:p>
  </w:endnote>
  <w:endnote w:type="continuationSeparator" w:id="0">
    <w:p w14:paraId="1B369735" w14:textId="77777777" w:rsidR="008E7360" w:rsidRDefault="008E736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8E7360" w:rsidRPr="00040673" w:rsidRDefault="008E7360"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8E7360" w:rsidRDefault="008E7360" w:rsidP="00746B86">
      <w:r>
        <w:separator/>
      </w:r>
    </w:p>
  </w:footnote>
  <w:footnote w:type="continuationSeparator" w:id="0">
    <w:p w14:paraId="32A79C0D" w14:textId="77777777" w:rsidR="008E7360" w:rsidRDefault="008E7360"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E7360" w:rsidRPr="007C7AA6" w:rsidRDefault="008E7360"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8E7360" w:rsidRPr="007C7AA6" w:rsidRDefault="008E7360" w:rsidP="00040673">
    <w:pPr>
      <w:jc w:val="right"/>
      <w:rPr>
        <w:rFonts w:ascii="Arial" w:hAnsi="Arial" w:cs="Arial"/>
        <w:sz w:val="40"/>
        <w:szCs w:val="40"/>
      </w:rPr>
    </w:pPr>
    <w:r>
      <w:rPr>
        <w:rFonts w:ascii="Arial" w:hAnsi="Arial" w:cs="Arial"/>
        <w:sz w:val="40"/>
        <w:szCs w:val="40"/>
      </w:rPr>
      <w:t>Email</w:t>
    </w:r>
  </w:p>
  <w:p w14:paraId="62651405" w14:textId="77777777" w:rsidR="008E7360" w:rsidRPr="00746B86" w:rsidRDefault="008E7360"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E7360"/>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A3C4C"/>
    <w:rsid w:val="00CC1145"/>
    <w:rsid w:val="00CE0238"/>
    <w:rsid w:val="00D03599"/>
    <w:rsid w:val="00D3147F"/>
    <w:rsid w:val="00D478A9"/>
    <w:rsid w:val="00D82D8D"/>
    <w:rsid w:val="00DB34C2"/>
    <w:rsid w:val="00DC3C91"/>
    <w:rsid w:val="00DD55D2"/>
    <w:rsid w:val="00DE5256"/>
    <w:rsid w:val="00E0008B"/>
    <w:rsid w:val="00E148C1"/>
    <w:rsid w:val="00E21909"/>
    <w:rsid w:val="00E468B6"/>
    <w:rsid w:val="00E6107F"/>
    <w:rsid w:val="00EA79BA"/>
    <w:rsid w:val="00EB3479"/>
    <w:rsid w:val="00EE41FC"/>
    <w:rsid w:val="00EE43C4"/>
    <w:rsid w:val="00EF479F"/>
    <w:rsid w:val="00F10EA3"/>
    <w:rsid w:val="00F64E5C"/>
    <w:rsid w:val="00F725EB"/>
    <w:rsid w:val="00F7264B"/>
    <w:rsid w:val="00F90E51"/>
    <w:rsid w:val="00F9512D"/>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8E7360"/>
    <w:pPr>
      <w:spacing w:before="100" w:beforeAutospacing="1" w:after="100" w:afterAutospacing="1"/>
    </w:pPr>
    <w:rPr>
      <w:rFonts w:ascii="Times" w:eastAsiaTheme="minorHAnsi" w:hAnsi="Times"/>
      <w:color w:val="auto"/>
      <w:sz w:val="20"/>
      <w:szCs w:val="20"/>
    </w:rPr>
  </w:style>
  <w:style w:type="character" w:styleId="FollowedHyperlink">
    <w:name w:val="FollowedHyperlink"/>
    <w:basedOn w:val="DefaultParagraphFont"/>
    <w:uiPriority w:val="99"/>
    <w:semiHidden/>
    <w:unhideWhenUsed/>
    <w:rsid w:val="008E736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8E7360"/>
    <w:pPr>
      <w:spacing w:before="100" w:beforeAutospacing="1" w:after="100" w:afterAutospacing="1"/>
    </w:pPr>
    <w:rPr>
      <w:rFonts w:ascii="Times" w:eastAsiaTheme="minorHAnsi" w:hAnsi="Times"/>
      <w:color w:val="auto"/>
      <w:sz w:val="20"/>
      <w:szCs w:val="20"/>
    </w:rPr>
  </w:style>
  <w:style w:type="character" w:styleId="FollowedHyperlink">
    <w:name w:val="FollowedHyperlink"/>
    <w:basedOn w:val="DefaultParagraphFont"/>
    <w:uiPriority w:val="99"/>
    <w:semiHidden/>
    <w:unhideWhenUsed/>
    <w:rsid w:val="008E73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6922">
      <w:bodyDiv w:val="1"/>
      <w:marLeft w:val="0"/>
      <w:marRight w:val="0"/>
      <w:marTop w:val="0"/>
      <w:marBottom w:val="0"/>
      <w:divBdr>
        <w:top w:val="none" w:sz="0" w:space="0" w:color="auto"/>
        <w:left w:val="none" w:sz="0" w:space="0" w:color="auto"/>
        <w:bottom w:val="none" w:sz="0" w:space="0" w:color="auto"/>
        <w:right w:val="none" w:sz="0" w:space="0" w:color="auto"/>
      </w:divBdr>
    </w:div>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91272128">
      <w:bodyDiv w:val="1"/>
      <w:marLeft w:val="0"/>
      <w:marRight w:val="0"/>
      <w:marTop w:val="0"/>
      <w:marBottom w:val="0"/>
      <w:divBdr>
        <w:top w:val="none" w:sz="0" w:space="0" w:color="auto"/>
        <w:left w:val="none" w:sz="0" w:space="0" w:color="auto"/>
        <w:bottom w:val="none" w:sz="0" w:space="0" w:color="auto"/>
        <w:right w:val="none" w:sz="0" w:space="0" w:color="auto"/>
      </w:divBdr>
      <w:divsChild>
        <w:div w:id="1273128051">
          <w:marLeft w:val="0"/>
          <w:marRight w:val="0"/>
          <w:marTop w:val="0"/>
          <w:marBottom w:val="0"/>
          <w:divBdr>
            <w:top w:val="none" w:sz="0" w:space="0" w:color="auto"/>
            <w:left w:val="none" w:sz="0" w:space="0" w:color="auto"/>
            <w:bottom w:val="none" w:sz="0" w:space="0" w:color="auto"/>
            <w:right w:val="none" w:sz="0" w:space="0" w:color="auto"/>
          </w:divBdr>
          <w:divsChild>
            <w:div w:id="1758205556">
              <w:marLeft w:val="0"/>
              <w:marRight w:val="0"/>
              <w:marTop w:val="0"/>
              <w:marBottom w:val="0"/>
              <w:divBdr>
                <w:top w:val="none" w:sz="0" w:space="0" w:color="auto"/>
                <w:left w:val="none" w:sz="0" w:space="0" w:color="auto"/>
                <w:bottom w:val="none" w:sz="0" w:space="0" w:color="auto"/>
                <w:right w:val="none" w:sz="0" w:space="0" w:color="auto"/>
              </w:divBdr>
              <w:divsChild>
                <w:div w:id="1093432227">
                  <w:marLeft w:val="0"/>
                  <w:marRight w:val="0"/>
                  <w:marTop w:val="0"/>
                  <w:marBottom w:val="0"/>
                  <w:divBdr>
                    <w:top w:val="none" w:sz="0" w:space="0" w:color="auto"/>
                    <w:left w:val="none" w:sz="0" w:space="0" w:color="auto"/>
                    <w:bottom w:val="none" w:sz="0" w:space="0" w:color="auto"/>
                    <w:right w:val="none" w:sz="0" w:space="0" w:color="auto"/>
                  </w:divBdr>
                  <w:divsChild>
                    <w:div w:id="1805541631">
                      <w:marLeft w:val="0"/>
                      <w:marRight w:val="0"/>
                      <w:marTop w:val="0"/>
                      <w:marBottom w:val="0"/>
                      <w:divBdr>
                        <w:top w:val="none" w:sz="0" w:space="0" w:color="auto"/>
                        <w:left w:val="none" w:sz="0" w:space="0" w:color="auto"/>
                        <w:bottom w:val="none" w:sz="0" w:space="0" w:color="auto"/>
                        <w:right w:val="none" w:sz="0" w:space="0" w:color="auto"/>
                      </w:divBdr>
                      <w:divsChild>
                        <w:div w:id="1767774206">
                          <w:marLeft w:val="0"/>
                          <w:marRight w:val="0"/>
                          <w:marTop w:val="0"/>
                          <w:marBottom w:val="0"/>
                          <w:divBdr>
                            <w:top w:val="none" w:sz="0" w:space="0" w:color="auto"/>
                            <w:left w:val="none" w:sz="0" w:space="0" w:color="auto"/>
                            <w:bottom w:val="none" w:sz="0" w:space="0" w:color="auto"/>
                            <w:right w:val="none" w:sz="0" w:space="0" w:color="auto"/>
                          </w:divBdr>
                          <w:divsChild>
                            <w:div w:id="123737225">
                              <w:marLeft w:val="0"/>
                              <w:marRight w:val="0"/>
                              <w:marTop w:val="0"/>
                              <w:marBottom w:val="0"/>
                              <w:divBdr>
                                <w:top w:val="none" w:sz="0" w:space="0" w:color="EAEAEA"/>
                                <w:left w:val="none" w:sz="0" w:space="0" w:color="EAEAEA"/>
                                <w:bottom w:val="single" w:sz="6" w:space="15" w:color="EAEAEA"/>
                                <w:right w:val="none" w:sz="0" w:space="0" w:color="EAEAEA"/>
                              </w:divBdr>
                              <w:divsChild>
                                <w:div w:id="1887182770">
                                  <w:marLeft w:val="0"/>
                                  <w:marRight w:val="0"/>
                                  <w:marTop w:val="180"/>
                                  <w:marBottom w:val="0"/>
                                  <w:divBdr>
                                    <w:top w:val="none" w:sz="0" w:space="0" w:color="auto"/>
                                    <w:left w:val="none" w:sz="0" w:space="0" w:color="auto"/>
                                    <w:bottom w:val="none" w:sz="0" w:space="0" w:color="auto"/>
                                    <w:right w:val="none" w:sz="0" w:space="0" w:color="auto"/>
                                  </w:divBdr>
                                  <w:divsChild>
                                    <w:div w:id="1443960">
                                      <w:marLeft w:val="0"/>
                                      <w:marRight w:val="0"/>
                                      <w:marTop w:val="0"/>
                                      <w:marBottom w:val="0"/>
                                      <w:divBdr>
                                        <w:top w:val="none" w:sz="0" w:space="0" w:color="auto"/>
                                        <w:left w:val="none" w:sz="0" w:space="0" w:color="auto"/>
                                        <w:bottom w:val="none" w:sz="0" w:space="0" w:color="auto"/>
                                        <w:right w:val="none" w:sz="0" w:space="0" w:color="auto"/>
                                      </w:divBdr>
                                      <w:divsChild>
                                        <w:div w:id="499740326">
                                          <w:marLeft w:val="0"/>
                                          <w:marRight w:val="0"/>
                                          <w:marTop w:val="0"/>
                                          <w:marBottom w:val="0"/>
                                          <w:divBdr>
                                            <w:top w:val="none" w:sz="0" w:space="0" w:color="auto"/>
                                            <w:left w:val="none" w:sz="0" w:space="0" w:color="auto"/>
                                            <w:bottom w:val="none" w:sz="0" w:space="0" w:color="auto"/>
                                            <w:right w:val="none" w:sz="0" w:space="0" w:color="auto"/>
                                          </w:divBdr>
                                          <w:divsChild>
                                            <w:div w:id="790444350">
                                              <w:marLeft w:val="0"/>
                                              <w:marRight w:val="0"/>
                                              <w:marTop w:val="0"/>
                                              <w:marBottom w:val="0"/>
                                              <w:divBdr>
                                                <w:top w:val="none" w:sz="0" w:space="0" w:color="auto"/>
                                                <w:left w:val="none" w:sz="0" w:space="0" w:color="auto"/>
                                                <w:bottom w:val="none" w:sz="0" w:space="0" w:color="auto"/>
                                                <w:right w:val="none" w:sz="0" w:space="0" w:color="auto"/>
                                              </w:divBdr>
                                              <w:divsChild>
                                                <w:div w:id="1433550984">
                                                  <w:marLeft w:val="0"/>
                                                  <w:marRight w:val="0"/>
                                                  <w:marTop w:val="0"/>
                                                  <w:marBottom w:val="0"/>
                                                  <w:divBdr>
                                                    <w:top w:val="none" w:sz="0" w:space="0" w:color="auto"/>
                                                    <w:left w:val="none" w:sz="0" w:space="0" w:color="auto"/>
                                                    <w:bottom w:val="none" w:sz="0" w:space="0" w:color="auto"/>
                                                    <w:right w:val="none" w:sz="0" w:space="0" w:color="auto"/>
                                                  </w:divBdr>
                                                  <w:divsChild>
                                                    <w:div w:id="1203519131">
                                                      <w:marLeft w:val="0"/>
                                                      <w:marRight w:val="0"/>
                                                      <w:marTop w:val="0"/>
                                                      <w:marBottom w:val="0"/>
                                                      <w:divBdr>
                                                        <w:top w:val="none" w:sz="0" w:space="0" w:color="auto"/>
                                                        <w:left w:val="none" w:sz="0" w:space="0" w:color="auto"/>
                                                        <w:bottom w:val="none" w:sz="0" w:space="0" w:color="auto"/>
                                                        <w:right w:val="none" w:sz="0" w:space="0" w:color="auto"/>
                                                      </w:divBdr>
                                                      <w:divsChild>
                                                        <w:div w:id="991447857">
                                                          <w:marLeft w:val="0"/>
                                                          <w:marRight w:val="0"/>
                                                          <w:marTop w:val="0"/>
                                                          <w:marBottom w:val="0"/>
                                                          <w:divBdr>
                                                            <w:top w:val="none" w:sz="0" w:space="0" w:color="auto"/>
                                                            <w:left w:val="none" w:sz="0" w:space="0" w:color="auto"/>
                                                            <w:bottom w:val="none" w:sz="0" w:space="0" w:color="auto"/>
                                                            <w:right w:val="none" w:sz="0" w:space="0" w:color="auto"/>
                                                          </w:divBdr>
                                                          <w:divsChild>
                                                            <w:div w:id="18507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5707000">
              <w:marLeft w:val="0"/>
              <w:marRight w:val="0"/>
              <w:marTop w:val="0"/>
              <w:marBottom w:val="0"/>
              <w:divBdr>
                <w:top w:val="none" w:sz="0" w:space="0" w:color="auto"/>
                <w:left w:val="none" w:sz="0" w:space="0" w:color="auto"/>
                <w:bottom w:val="none" w:sz="0" w:space="0" w:color="auto"/>
                <w:right w:val="none" w:sz="0" w:space="0" w:color="auto"/>
              </w:divBdr>
              <w:divsChild>
                <w:div w:id="15905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www.aclumaine.org/en/publications/report-we-belong-here" TargetMode="External"/><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8FCC6-F7EA-1F41-9543-093EE402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668</Words>
  <Characters>3811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Amy Kuhn</cp:lastModifiedBy>
  <cp:revision>4</cp:revision>
  <dcterms:created xsi:type="dcterms:W3CDTF">2017-10-11T19:43:00Z</dcterms:created>
  <dcterms:modified xsi:type="dcterms:W3CDTF">2017-10-11T20:32:00Z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