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1502" w:rsidRDefault="00757297" w:rsidP="00757297">
      <w:pPr>
        <w:pStyle w:val="Title"/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464024</wp:posOffset>
            </wp:positionV>
            <wp:extent cx="7439660" cy="3943985"/>
            <wp:effectExtent l="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8" b="3684"/>
                    <a:stretch/>
                  </pic:blipFill>
                  <pic:spPr bwMode="auto">
                    <a:xfrm>
                      <a:off x="0" y="0"/>
                      <a:ext cx="7439660" cy="394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Indoor Scene with Lighting</w:t>
      </w:r>
    </w:p>
    <w:p w:rsidR="00757297" w:rsidRDefault="00757297" w:rsidP="00757297"/>
    <w:p w:rsidR="00757297" w:rsidRDefault="0057490F" w:rsidP="00757297">
      <w:r>
        <w:t>Over dim</w:t>
      </w:r>
      <w:r w:rsidR="00757297">
        <w:t xml:space="preserve"> ambient light</w:t>
      </w:r>
      <w:r>
        <w:t xml:space="preserve"> and also dim reddish directional light coming from the window, two lightbulbs provide point light. One of them sits in a lamp and gives bluish point light. The other; giving </w:t>
      </w:r>
      <w:r w:rsidR="005957DD">
        <w:t>yellowish</w:t>
      </w:r>
      <w:r>
        <w:t xml:space="preserve"> point light on the rotating pyramid</w:t>
      </w:r>
      <w:r w:rsidR="005957DD">
        <w:t>,</w:t>
      </w:r>
      <w:r>
        <w:t xml:space="preserve"> rotates with it</w:t>
      </w:r>
      <w:r w:rsidR="005957DD">
        <w:t xml:space="preserve"> and</w:t>
      </w:r>
      <w:r>
        <w:t xml:space="preserve"> </w:t>
      </w:r>
      <w:r w:rsidR="005957DD">
        <w:t>lights</w:t>
      </w:r>
      <w:r>
        <w:t xml:space="preserve"> the marble statue at different angles</w:t>
      </w:r>
      <w:r w:rsidR="005957DD">
        <w:t xml:space="preserve"> as time passes</w:t>
      </w:r>
      <w:r>
        <w:t>. Both lights can be turned off</w:t>
      </w:r>
      <w:r w:rsidR="005957DD">
        <w:t xml:space="preserve"> and on</w:t>
      </w:r>
      <w:r>
        <w:t xml:space="preserve"> at will and separately: Their bulbs look dark and they stop emitting light</w:t>
      </w:r>
      <w:r w:rsidR="005957DD">
        <w:t xml:space="preserve"> when they are turned off</w:t>
      </w:r>
      <w:r>
        <w:t xml:space="preserve">. Point light is set up on the fragment </w:t>
      </w:r>
      <w:proofErr w:type="spellStart"/>
      <w:r>
        <w:t>shader</w:t>
      </w:r>
      <w:proofErr w:type="spellEnd"/>
      <w:r>
        <w:t xml:space="preserve"> to provide more realistic lighting. Objects of different </w:t>
      </w:r>
      <w:proofErr w:type="spellStart"/>
      <w:r>
        <w:t>specularity</w:t>
      </w:r>
      <w:proofErr w:type="spellEnd"/>
      <w:r>
        <w:t xml:space="preserve"> and textures are scattered around the room in a logical order.</w:t>
      </w:r>
    </w:p>
    <w:p w:rsidR="0057490F" w:rsidRDefault="0057490F" w:rsidP="00757297"/>
    <w:p w:rsidR="0057490F" w:rsidRPr="00757297" w:rsidRDefault="0057490F" w:rsidP="00757297">
      <w:r>
        <w:t>All in all, the scene resembles a kitchen at a Christmas morning; with a mystical present on the table waiting for whoever that might find it.</w:t>
      </w:r>
      <w:bookmarkStart w:id="0" w:name="_GoBack"/>
      <w:bookmarkEnd w:id="0"/>
    </w:p>
    <w:sectPr w:rsidR="0057490F" w:rsidRPr="007572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297"/>
    <w:rsid w:val="0057490F"/>
    <w:rsid w:val="005957DD"/>
    <w:rsid w:val="00757297"/>
    <w:rsid w:val="00EE5642"/>
    <w:rsid w:val="00F63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B4E4C"/>
  <w15:chartTrackingRefBased/>
  <w15:docId w15:val="{073BD141-2706-4D6C-A1BE-CED76014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72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729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Kingston University</Company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Unlu, Kaan</dc:creator>
  <cp:keywords/>
  <dc:description/>
  <cp:lastModifiedBy>Unlu, Kaan</cp:lastModifiedBy>
  <cp:revision>1</cp:revision>
  <dcterms:created xsi:type="dcterms:W3CDTF">2018-11-23T15:35:00Z</dcterms:created>
  <dcterms:modified xsi:type="dcterms:W3CDTF">2018-11-23T15:58:00Z</dcterms:modified>
</cp:coreProperties>
</file>