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5B6" w:rsidRPr="009A2BDA" w:rsidRDefault="004615B6" w:rsidP="00F37DDB">
      <w:pPr>
        <w:jc w:val="center"/>
        <w:rPr>
          <w:rFonts w:ascii="Calibri" w:hAnsi="Calibri" w:cs="Calibri"/>
          <w:b/>
          <w:sz w:val="22"/>
          <w:szCs w:val="22"/>
          <w:lang w:val="en-GB"/>
        </w:rPr>
      </w:pPr>
    </w:p>
    <w:p w:rsidR="0094670C" w:rsidRPr="00DA3D2E" w:rsidRDefault="00536831" w:rsidP="00DA3D2E">
      <w:pPr>
        <w:rPr>
          <w:rFonts w:ascii="Calibri" w:hAnsi="Calibri" w:cs="Calibri"/>
          <w:b/>
          <w:sz w:val="22"/>
          <w:szCs w:val="22"/>
          <w:lang w:val="en-GB"/>
        </w:rPr>
      </w:pPr>
      <w:r w:rsidRPr="00DA3D2E">
        <w:rPr>
          <w:rFonts w:ascii="Calibri" w:hAnsi="Calibri" w:cs="Calibri"/>
          <w:b/>
          <w:sz w:val="40"/>
          <w:szCs w:val="40"/>
          <w:lang w:val="en-GB"/>
        </w:rPr>
        <w:t xml:space="preserve">Monthly </w:t>
      </w:r>
      <w:r w:rsidR="00B577C2" w:rsidRPr="00DA3D2E">
        <w:rPr>
          <w:rFonts w:ascii="Calibri" w:hAnsi="Calibri" w:cs="Calibri"/>
          <w:b/>
          <w:sz w:val="40"/>
          <w:szCs w:val="40"/>
          <w:lang w:val="en-GB"/>
        </w:rPr>
        <w:t xml:space="preserve">Medical </w:t>
      </w:r>
      <w:r w:rsidR="00F37DDB" w:rsidRPr="00DA3D2E">
        <w:rPr>
          <w:rFonts w:ascii="Calibri" w:hAnsi="Calibri" w:cs="Calibri"/>
          <w:b/>
          <w:sz w:val="40"/>
          <w:szCs w:val="40"/>
          <w:lang w:val="en-GB"/>
        </w:rPr>
        <w:t>Activities SitRep</w:t>
      </w:r>
      <w:r w:rsidR="002A3563" w:rsidRPr="00DA3D2E">
        <w:rPr>
          <w:rFonts w:ascii="Calibri" w:hAnsi="Calibri" w:cs="Calibri"/>
          <w:b/>
          <w:sz w:val="40"/>
          <w:szCs w:val="40"/>
          <w:lang w:val="en-GB"/>
        </w:rPr>
        <w:t xml:space="preserve">– </w:t>
      </w:r>
      <w:r w:rsidR="00DA3D2E" w:rsidRPr="00DA3D2E">
        <w:rPr>
          <w:rFonts w:ascii="Calibri" w:hAnsi="Calibri" w:cs="Calibri"/>
          <w:b/>
          <w:sz w:val="40"/>
          <w:szCs w:val="40"/>
          <w:lang w:val="en-GB"/>
        </w:rPr>
        <w:t>December</w:t>
      </w:r>
      <w:r w:rsidR="00E77A6D" w:rsidRPr="00DA3D2E">
        <w:rPr>
          <w:rFonts w:ascii="Calibri" w:hAnsi="Calibri" w:cs="Calibri"/>
          <w:b/>
          <w:sz w:val="40"/>
          <w:szCs w:val="40"/>
          <w:lang w:val="en-GB"/>
        </w:rPr>
        <w:t xml:space="preserve"> 2018</w:t>
      </w:r>
    </w:p>
    <w:p w:rsidR="002A3563" w:rsidRPr="00DA3D2E" w:rsidRDefault="002A3563" w:rsidP="00DA3D2E">
      <w:pPr>
        <w:rPr>
          <w:rFonts w:ascii="Calibri" w:hAnsi="Calibri" w:cs="Calibri"/>
          <w:b/>
          <w:bCs/>
          <w:sz w:val="32"/>
          <w:szCs w:val="32"/>
        </w:rPr>
      </w:pPr>
      <w:r w:rsidRPr="00DA3D2E">
        <w:rPr>
          <w:rFonts w:ascii="Calibri" w:hAnsi="Calibri" w:cs="Calibri"/>
          <w:b/>
          <w:bCs/>
          <w:sz w:val="32"/>
          <w:szCs w:val="32"/>
        </w:rPr>
        <w:t>M</w:t>
      </w:r>
      <w:r w:rsidR="008D3DE7" w:rsidRPr="00DA3D2E">
        <w:rPr>
          <w:rFonts w:ascii="Calibri" w:hAnsi="Calibri" w:cs="Calibri"/>
          <w:b/>
          <w:bCs/>
          <w:sz w:val="32"/>
          <w:szCs w:val="32"/>
        </w:rPr>
        <w:t>HPSS P</w:t>
      </w:r>
      <w:r w:rsidR="00DA3D2E" w:rsidRPr="00DA3D2E">
        <w:rPr>
          <w:rFonts w:ascii="Calibri" w:hAnsi="Calibri" w:cs="Calibri"/>
          <w:b/>
          <w:bCs/>
          <w:sz w:val="32"/>
          <w:szCs w:val="32"/>
        </w:rPr>
        <w:t>rogram</w:t>
      </w:r>
      <w:r w:rsidR="008D2888" w:rsidRPr="00DA3D2E">
        <w:rPr>
          <w:rFonts w:ascii="Calibri" w:hAnsi="Calibri" w:cs="Calibri"/>
          <w:b/>
          <w:bCs/>
          <w:sz w:val="32"/>
          <w:szCs w:val="32"/>
        </w:rPr>
        <w:t>.</w:t>
      </w:r>
      <w:r w:rsidR="00DA3D2E" w:rsidRPr="00DA3D2E">
        <w:rPr>
          <w:rFonts w:ascii="Calibri" w:hAnsi="Calibri" w:cs="Calibri"/>
          <w:b/>
          <w:bCs/>
          <w:sz w:val="32"/>
          <w:szCs w:val="32"/>
        </w:rPr>
        <w:t xml:space="preserve"> </w:t>
      </w:r>
      <w:r w:rsidR="008D2888" w:rsidRPr="00DA3D2E">
        <w:rPr>
          <w:rFonts w:ascii="Calibri" w:hAnsi="Calibri" w:cs="Calibri"/>
          <w:b/>
          <w:bCs/>
          <w:sz w:val="32"/>
          <w:szCs w:val="32"/>
        </w:rPr>
        <w:t>Nablus, Palestine</w:t>
      </w:r>
    </w:p>
    <w:p w:rsidR="00C00A4E" w:rsidRPr="00DA3D2E" w:rsidRDefault="00C00A4E" w:rsidP="00145AD7">
      <w:pPr>
        <w:autoSpaceDE w:val="0"/>
        <w:autoSpaceDN w:val="0"/>
        <w:adjustRightInd w:val="0"/>
        <w:jc w:val="both"/>
        <w:rPr>
          <w:rFonts w:ascii="Calibri" w:hAnsi="Calibri" w:cs="Calibri"/>
          <w:b/>
          <w:bCs/>
          <w:iCs/>
          <w:sz w:val="22"/>
          <w:szCs w:val="22"/>
        </w:rPr>
      </w:pPr>
    </w:p>
    <w:p w:rsidR="00145AD7" w:rsidRPr="00DA3D2E" w:rsidRDefault="00536831" w:rsidP="004F59A4">
      <w:pPr>
        <w:autoSpaceDE w:val="0"/>
        <w:autoSpaceDN w:val="0"/>
        <w:adjustRightInd w:val="0"/>
        <w:jc w:val="both"/>
        <w:rPr>
          <w:rFonts w:ascii="Calibri" w:hAnsi="Calibri" w:cs="Calibri"/>
          <w:b/>
          <w:sz w:val="32"/>
          <w:szCs w:val="32"/>
        </w:rPr>
      </w:pPr>
      <w:r w:rsidRPr="00DA3D2E">
        <w:rPr>
          <w:rFonts w:ascii="Calibri" w:hAnsi="Calibri" w:cs="Calibri"/>
          <w:b/>
          <w:sz w:val="32"/>
          <w:szCs w:val="32"/>
        </w:rPr>
        <w:t>1. GENERAL</w:t>
      </w:r>
      <w:r w:rsidR="00145AD7" w:rsidRPr="00DA3D2E">
        <w:rPr>
          <w:rFonts w:ascii="Calibri" w:hAnsi="Calibri" w:cs="Calibri"/>
          <w:b/>
          <w:sz w:val="32"/>
          <w:szCs w:val="32"/>
        </w:rPr>
        <w:t>:</w:t>
      </w:r>
    </w:p>
    <w:p w:rsidR="00D65A79" w:rsidRPr="00DA3D2E" w:rsidRDefault="00D65A79" w:rsidP="00145AD7">
      <w:pPr>
        <w:autoSpaceDE w:val="0"/>
        <w:autoSpaceDN w:val="0"/>
        <w:adjustRightInd w:val="0"/>
        <w:jc w:val="both"/>
        <w:rPr>
          <w:rFonts w:ascii="Calibri" w:hAnsi="Calibri" w:cs="Calibri"/>
          <w:b/>
          <w:bCs/>
          <w:iCs/>
          <w:sz w:val="22"/>
          <w:szCs w:val="22"/>
        </w:rPr>
      </w:pPr>
    </w:p>
    <w:p w:rsidR="00D65A79" w:rsidRPr="00DA3D2E" w:rsidRDefault="00085C44" w:rsidP="00145AD7">
      <w:pPr>
        <w:autoSpaceDE w:val="0"/>
        <w:autoSpaceDN w:val="0"/>
        <w:adjustRightInd w:val="0"/>
        <w:jc w:val="both"/>
        <w:rPr>
          <w:rFonts w:ascii="Calibri" w:hAnsi="Calibri" w:cs="Calibri"/>
          <w:b/>
          <w:sz w:val="28"/>
          <w:szCs w:val="28"/>
          <w:lang w:val="en-GB"/>
        </w:rPr>
      </w:pPr>
      <w:r w:rsidRPr="00DA3D2E">
        <w:rPr>
          <w:rFonts w:ascii="Calibri" w:hAnsi="Calibri" w:cs="Calibri"/>
          <w:b/>
          <w:sz w:val="28"/>
          <w:szCs w:val="28"/>
          <w:lang w:val="en-GB"/>
        </w:rPr>
        <w:t xml:space="preserve">1.1 </w:t>
      </w:r>
      <w:r w:rsidR="00D65A79" w:rsidRPr="00DA3D2E">
        <w:rPr>
          <w:rFonts w:ascii="Calibri" w:hAnsi="Calibri" w:cs="Calibri"/>
          <w:b/>
          <w:sz w:val="28"/>
          <w:szCs w:val="28"/>
          <w:lang w:val="en-GB"/>
        </w:rPr>
        <w:t>MEDICAL CONTEXT</w:t>
      </w:r>
    </w:p>
    <w:p w:rsidR="00145AD7" w:rsidRPr="00DA3D2E" w:rsidRDefault="00145AD7" w:rsidP="00145AD7">
      <w:pPr>
        <w:autoSpaceDE w:val="0"/>
        <w:autoSpaceDN w:val="0"/>
        <w:adjustRightInd w:val="0"/>
        <w:jc w:val="both"/>
        <w:rPr>
          <w:rFonts w:ascii="Calibri" w:hAnsi="Calibri" w:cs="Calibri"/>
          <w:iCs/>
          <w:sz w:val="22"/>
          <w:szCs w:val="22"/>
          <w:lang w:val="en-GB"/>
        </w:rPr>
      </w:pPr>
    </w:p>
    <w:p w:rsidR="00E12090" w:rsidRPr="00DA3D2E" w:rsidRDefault="00271DB8" w:rsidP="00783825">
      <w:pPr>
        <w:spacing w:after="240"/>
        <w:jc w:val="both"/>
        <w:rPr>
          <w:rFonts w:ascii="Calibri" w:hAnsi="Calibri" w:cs="Calibri"/>
          <w:bCs/>
          <w:iCs/>
          <w:sz w:val="28"/>
          <w:szCs w:val="28"/>
          <w:lang w:val="en-GB"/>
        </w:rPr>
      </w:pPr>
      <w:r w:rsidRPr="00DA3D2E">
        <w:rPr>
          <w:rFonts w:ascii="Calibri" w:hAnsi="Calibri" w:cs="Calibri"/>
          <w:bCs/>
          <w:iCs/>
          <w:sz w:val="28"/>
          <w:szCs w:val="28"/>
          <w:lang w:val="en-GB"/>
        </w:rPr>
        <w:t>The mental</w:t>
      </w:r>
      <w:r w:rsidR="005042C3" w:rsidRPr="00DA3D2E">
        <w:rPr>
          <w:rFonts w:ascii="Calibri" w:hAnsi="Calibri" w:cs="Calibri"/>
          <w:bCs/>
          <w:iCs/>
          <w:sz w:val="28"/>
          <w:szCs w:val="28"/>
          <w:lang w:val="en-GB"/>
        </w:rPr>
        <w:t xml:space="preserve"> health and wellbeing of the communities in the northern West Bank is constantly threatened due to </w:t>
      </w:r>
      <w:r w:rsidR="005F640A" w:rsidRPr="00DA3D2E">
        <w:rPr>
          <w:rFonts w:ascii="Calibri" w:hAnsi="Calibri" w:cs="Calibri"/>
          <w:bCs/>
          <w:iCs/>
          <w:sz w:val="28"/>
          <w:szCs w:val="28"/>
          <w:lang w:val="en-GB"/>
        </w:rPr>
        <w:t>the following</w:t>
      </w:r>
      <w:r w:rsidR="005042C3" w:rsidRPr="00DA3D2E">
        <w:rPr>
          <w:rFonts w:ascii="Calibri" w:hAnsi="Calibri" w:cs="Calibri"/>
          <w:bCs/>
          <w:iCs/>
          <w:sz w:val="28"/>
          <w:szCs w:val="28"/>
          <w:lang w:val="en-GB"/>
        </w:rPr>
        <w:t xml:space="preserve"> factors present during this month period:</w:t>
      </w:r>
    </w:p>
    <w:p w:rsidR="005042C3" w:rsidRPr="006C0A2A" w:rsidRDefault="00FE10F9" w:rsidP="008A3114">
      <w:pPr>
        <w:pStyle w:val="ListParagraph"/>
        <w:numPr>
          <w:ilvl w:val="0"/>
          <w:numId w:val="1"/>
        </w:numPr>
        <w:spacing w:after="240"/>
        <w:jc w:val="both"/>
        <w:rPr>
          <w:rFonts w:ascii="Calibri" w:hAnsi="Calibri" w:cs="Calibri"/>
          <w:bCs/>
          <w:iCs/>
          <w:sz w:val="28"/>
          <w:szCs w:val="28"/>
          <w:lang w:val="en-GB"/>
        </w:rPr>
      </w:pPr>
      <w:r w:rsidRPr="00DA3D2E">
        <w:rPr>
          <w:rFonts w:ascii="Calibri" w:hAnsi="Calibri" w:cs="Calibri"/>
          <w:bCs/>
          <w:iCs/>
          <w:sz w:val="28"/>
          <w:szCs w:val="28"/>
          <w:lang w:val="en-GB"/>
        </w:rPr>
        <w:t>Regular and ongoi</w:t>
      </w:r>
      <w:r w:rsidR="00B60C4E">
        <w:rPr>
          <w:rFonts w:ascii="Calibri" w:hAnsi="Calibri" w:cs="Calibri"/>
          <w:bCs/>
          <w:iCs/>
          <w:sz w:val="28"/>
          <w:szCs w:val="28"/>
          <w:lang w:val="en-GB"/>
        </w:rPr>
        <w:t>ng settlers and ISF violence,</w:t>
      </w:r>
      <w:r w:rsidRPr="00DA3D2E">
        <w:rPr>
          <w:rFonts w:ascii="Calibri" w:hAnsi="Calibri" w:cs="Calibri"/>
          <w:bCs/>
          <w:iCs/>
          <w:sz w:val="28"/>
          <w:szCs w:val="28"/>
          <w:lang w:val="en-GB"/>
        </w:rPr>
        <w:t xml:space="preserve"> harassment, excessive use of force, property damages</w:t>
      </w:r>
      <w:r w:rsidR="00F1030E" w:rsidRPr="00DA3D2E">
        <w:rPr>
          <w:rFonts w:ascii="Calibri" w:hAnsi="Calibri" w:cs="Calibri"/>
          <w:bCs/>
          <w:iCs/>
          <w:sz w:val="28"/>
          <w:szCs w:val="28"/>
        </w:rPr>
        <w:t xml:space="preserve"> and </w:t>
      </w:r>
      <w:r w:rsidR="00F1030E" w:rsidRPr="006C0A2A">
        <w:rPr>
          <w:rFonts w:ascii="Calibri" w:hAnsi="Calibri" w:cs="Calibri"/>
          <w:bCs/>
          <w:iCs/>
          <w:sz w:val="28"/>
          <w:szCs w:val="28"/>
        </w:rPr>
        <w:t xml:space="preserve">causalities </w:t>
      </w:r>
      <w:r w:rsidR="00FB1E04" w:rsidRPr="006C0A2A">
        <w:rPr>
          <w:rFonts w:ascii="Calibri" w:hAnsi="Calibri" w:cs="Calibri"/>
          <w:bCs/>
          <w:iCs/>
          <w:sz w:val="28"/>
          <w:szCs w:val="28"/>
          <w:lang w:val="en-GB"/>
        </w:rPr>
        <w:t>in</w:t>
      </w:r>
      <w:r w:rsidR="00F1030E" w:rsidRPr="006C0A2A">
        <w:rPr>
          <w:rFonts w:ascii="Calibri" w:hAnsi="Calibri" w:cs="Calibri"/>
          <w:bCs/>
          <w:iCs/>
          <w:sz w:val="28"/>
          <w:szCs w:val="28"/>
          <w:lang w:val="en-GB"/>
        </w:rPr>
        <w:t xml:space="preserve"> </w:t>
      </w:r>
      <w:r w:rsidR="006C0A2A" w:rsidRPr="006C0A2A">
        <w:rPr>
          <w:rFonts w:ascii="Calibri" w:hAnsi="Calibri" w:cs="Calibri"/>
          <w:bCs/>
          <w:iCs/>
          <w:sz w:val="28"/>
          <w:szCs w:val="28"/>
          <w:lang w:val="en-GB"/>
        </w:rPr>
        <w:t>Burqa, Majdal Bani Fadel,</w:t>
      </w:r>
      <w:r w:rsidR="006C0A2A">
        <w:rPr>
          <w:rFonts w:ascii="Calibri" w:hAnsi="Calibri" w:cs="Calibri"/>
          <w:bCs/>
          <w:iCs/>
          <w:sz w:val="28"/>
          <w:szCs w:val="28"/>
          <w:lang w:val="en-GB"/>
        </w:rPr>
        <w:t xml:space="preserve"> Urif, Assira al Qibliya,</w:t>
      </w:r>
      <w:r w:rsidR="006C0A2A" w:rsidRPr="006C0A2A">
        <w:rPr>
          <w:rFonts w:ascii="Calibri" w:hAnsi="Calibri" w:cs="Calibri"/>
          <w:bCs/>
          <w:iCs/>
          <w:sz w:val="28"/>
          <w:szCs w:val="28"/>
          <w:lang w:val="en-GB"/>
        </w:rPr>
        <w:t xml:space="preserve"> </w:t>
      </w:r>
      <w:r w:rsidR="006C0A2A">
        <w:rPr>
          <w:rFonts w:ascii="Calibri" w:hAnsi="Calibri" w:cs="Calibri"/>
          <w:bCs/>
          <w:iCs/>
          <w:sz w:val="28"/>
          <w:szCs w:val="28"/>
          <w:lang w:val="en-GB"/>
        </w:rPr>
        <w:t xml:space="preserve">Huwwara, </w:t>
      </w:r>
      <w:r w:rsidR="006C0A2A" w:rsidRPr="006C0A2A">
        <w:rPr>
          <w:rFonts w:ascii="Calibri" w:hAnsi="Calibri" w:cs="Calibri"/>
          <w:bCs/>
          <w:iCs/>
          <w:sz w:val="28"/>
          <w:szCs w:val="28"/>
          <w:lang w:val="en-GB"/>
        </w:rPr>
        <w:t xml:space="preserve">Burin, </w:t>
      </w:r>
      <w:r w:rsidR="00F1030E" w:rsidRPr="006C0A2A">
        <w:rPr>
          <w:rFonts w:ascii="Calibri" w:hAnsi="Calibri" w:cs="Calibri"/>
          <w:bCs/>
          <w:iCs/>
          <w:sz w:val="28"/>
          <w:szCs w:val="28"/>
          <w:lang w:val="en-GB"/>
        </w:rPr>
        <w:t xml:space="preserve">Qusra, </w:t>
      </w:r>
      <w:r w:rsidR="007270B5" w:rsidRPr="006C0A2A">
        <w:rPr>
          <w:rFonts w:ascii="Calibri" w:hAnsi="Calibri" w:cs="Calibri"/>
          <w:bCs/>
          <w:iCs/>
          <w:sz w:val="28"/>
          <w:szCs w:val="28"/>
          <w:lang w:val="en-GB"/>
        </w:rPr>
        <w:t>Al</w:t>
      </w:r>
      <w:r w:rsidR="00F1030E" w:rsidRPr="006C0A2A">
        <w:rPr>
          <w:rFonts w:ascii="Calibri" w:hAnsi="Calibri" w:cs="Calibri"/>
          <w:bCs/>
          <w:iCs/>
          <w:sz w:val="28"/>
          <w:szCs w:val="28"/>
          <w:lang w:val="en-GB"/>
        </w:rPr>
        <w:t xml:space="preserve"> </w:t>
      </w:r>
      <w:r w:rsidR="007270B5" w:rsidRPr="006C0A2A">
        <w:rPr>
          <w:rFonts w:ascii="Calibri" w:hAnsi="Calibri" w:cs="Calibri"/>
          <w:bCs/>
          <w:iCs/>
          <w:sz w:val="28"/>
          <w:szCs w:val="28"/>
          <w:lang w:val="en-GB"/>
        </w:rPr>
        <w:t>Lubban</w:t>
      </w:r>
      <w:r w:rsidR="00F1030E" w:rsidRPr="006C0A2A">
        <w:rPr>
          <w:rFonts w:ascii="Calibri" w:hAnsi="Calibri" w:cs="Calibri"/>
          <w:bCs/>
          <w:iCs/>
          <w:sz w:val="28"/>
          <w:szCs w:val="28"/>
          <w:lang w:val="en-GB"/>
        </w:rPr>
        <w:t xml:space="preserve"> </w:t>
      </w:r>
      <w:r w:rsidR="007270B5" w:rsidRPr="006C0A2A">
        <w:rPr>
          <w:rFonts w:ascii="Calibri" w:hAnsi="Calibri" w:cs="Calibri"/>
          <w:bCs/>
          <w:iCs/>
          <w:sz w:val="28"/>
          <w:szCs w:val="28"/>
          <w:lang w:val="en-GB"/>
        </w:rPr>
        <w:t>As</w:t>
      </w:r>
      <w:r w:rsidR="00F1030E" w:rsidRPr="006C0A2A">
        <w:rPr>
          <w:rFonts w:ascii="Calibri" w:hAnsi="Calibri" w:cs="Calibri"/>
          <w:bCs/>
          <w:iCs/>
          <w:sz w:val="28"/>
          <w:szCs w:val="28"/>
          <w:lang w:val="en-GB"/>
        </w:rPr>
        <w:t xml:space="preserve">h </w:t>
      </w:r>
      <w:r w:rsidR="007270B5" w:rsidRPr="006C0A2A">
        <w:rPr>
          <w:rFonts w:ascii="Calibri" w:hAnsi="Calibri" w:cs="Calibri"/>
          <w:bCs/>
          <w:iCs/>
          <w:sz w:val="28"/>
          <w:szCs w:val="28"/>
          <w:lang w:val="en-GB"/>
        </w:rPr>
        <w:t>Sharqiya</w:t>
      </w:r>
      <w:r w:rsidR="006332EA" w:rsidRPr="006C0A2A">
        <w:rPr>
          <w:rFonts w:ascii="Calibri" w:hAnsi="Calibri" w:cs="Calibri"/>
          <w:bCs/>
          <w:iCs/>
          <w:sz w:val="28"/>
          <w:szCs w:val="28"/>
          <w:lang w:val="en-GB"/>
        </w:rPr>
        <w:t>,</w:t>
      </w:r>
      <w:r w:rsidR="006C0A2A" w:rsidRPr="006C0A2A">
        <w:rPr>
          <w:rFonts w:ascii="Calibri" w:hAnsi="Calibri" w:cs="Calibri"/>
          <w:bCs/>
          <w:iCs/>
          <w:sz w:val="28"/>
          <w:szCs w:val="28"/>
          <w:lang w:val="en-GB"/>
        </w:rPr>
        <w:t xml:space="preserve"> Beit Furik, </w:t>
      </w:r>
      <w:r w:rsidR="00F1030E" w:rsidRPr="006C0A2A">
        <w:rPr>
          <w:rFonts w:ascii="Calibri" w:hAnsi="Calibri" w:cs="Calibri"/>
          <w:bCs/>
          <w:iCs/>
          <w:sz w:val="28"/>
          <w:szCs w:val="28"/>
          <w:lang w:val="en-GB"/>
        </w:rPr>
        <w:t xml:space="preserve"> </w:t>
      </w:r>
      <w:r w:rsidR="006C0A2A">
        <w:rPr>
          <w:rFonts w:ascii="Calibri" w:hAnsi="Calibri" w:cs="Calibri"/>
          <w:bCs/>
          <w:iCs/>
          <w:sz w:val="28"/>
          <w:szCs w:val="28"/>
          <w:lang w:val="en-GB"/>
        </w:rPr>
        <w:t xml:space="preserve">As </w:t>
      </w:r>
      <w:r w:rsidR="006C0A2A" w:rsidRPr="006C0A2A">
        <w:rPr>
          <w:rFonts w:ascii="Calibri" w:hAnsi="Calibri" w:cs="Calibri"/>
          <w:bCs/>
          <w:iCs/>
          <w:sz w:val="28"/>
          <w:szCs w:val="28"/>
          <w:lang w:val="en-GB"/>
        </w:rPr>
        <w:t xml:space="preserve">Sawiya </w:t>
      </w:r>
      <w:r w:rsidR="00904388" w:rsidRPr="006C0A2A">
        <w:rPr>
          <w:rFonts w:ascii="Calibri" w:hAnsi="Calibri" w:cs="Calibri"/>
          <w:bCs/>
          <w:iCs/>
          <w:sz w:val="28"/>
          <w:szCs w:val="28"/>
          <w:lang w:val="en-GB"/>
        </w:rPr>
        <w:t xml:space="preserve">and </w:t>
      </w:r>
      <w:r w:rsidR="006C0A2A" w:rsidRPr="006C0A2A">
        <w:rPr>
          <w:rFonts w:ascii="Calibri" w:hAnsi="Calibri" w:cs="Calibri"/>
          <w:bCs/>
          <w:iCs/>
          <w:sz w:val="28"/>
          <w:szCs w:val="28"/>
          <w:lang w:val="en-GB"/>
        </w:rPr>
        <w:t>Madama (Nablus)</w:t>
      </w:r>
      <w:r w:rsidR="00904388" w:rsidRPr="006C0A2A">
        <w:rPr>
          <w:rFonts w:ascii="Calibri" w:hAnsi="Calibri" w:cs="Calibri"/>
          <w:bCs/>
          <w:iCs/>
          <w:sz w:val="28"/>
          <w:szCs w:val="28"/>
          <w:lang w:val="en-GB"/>
        </w:rPr>
        <w:t>,</w:t>
      </w:r>
      <w:r w:rsidR="006C0A2A" w:rsidRPr="006C0A2A">
        <w:rPr>
          <w:rFonts w:ascii="Calibri" w:hAnsi="Calibri" w:cs="Calibri"/>
          <w:bCs/>
          <w:iCs/>
          <w:sz w:val="28"/>
          <w:szCs w:val="28"/>
          <w:lang w:val="en-GB"/>
        </w:rPr>
        <w:t xml:space="preserve"> Haris</w:t>
      </w:r>
      <w:r w:rsidR="008A3114">
        <w:rPr>
          <w:rFonts w:ascii="Calibri" w:hAnsi="Calibri" w:cs="Calibri"/>
          <w:bCs/>
          <w:iCs/>
          <w:sz w:val="28"/>
          <w:szCs w:val="28"/>
          <w:lang w:val="en-GB"/>
        </w:rPr>
        <w:t>, Yasuf, Ibruqin, Biddya and</w:t>
      </w:r>
      <w:r w:rsidR="006C0A2A">
        <w:rPr>
          <w:rFonts w:ascii="Calibri" w:hAnsi="Calibri" w:cs="Calibri"/>
          <w:bCs/>
          <w:iCs/>
          <w:sz w:val="28"/>
          <w:szCs w:val="28"/>
          <w:lang w:val="en-GB"/>
        </w:rPr>
        <w:t xml:space="preserve"> Kafr al Deik</w:t>
      </w:r>
      <w:r w:rsidR="006C0A2A" w:rsidRPr="006C0A2A">
        <w:rPr>
          <w:rFonts w:ascii="Calibri" w:hAnsi="Calibri" w:cs="Calibri"/>
          <w:bCs/>
          <w:iCs/>
          <w:sz w:val="28"/>
          <w:szCs w:val="28"/>
          <w:lang w:val="en-GB"/>
        </w:rPr>
        <w:t xml:space="preserve"> (Salfit),</w:t>
      </w:r>
      <w:r w:rsidR="006C0A2A">
        <w:rPr>
          <w:rFonts w:ascii="Calibri" w:hAnsi="Calibri" w:cs="Calibri"/>
          <w:bCs/>
          <w:iCs/>
          <w:sz w:val="28"/>
          <w:szCs w:val="28"/>
          <w:lang w:val="en-GB"/>
        </w:rPr>
        <w:t xml:space="preserve"> Kafr Qaddum,</w:t>
      </w:r>
      <w:r w:rsidR="00904388" w:rsidRPr="006C0A2A">
        <w:rPr>
          <w:rFonts w:ascii="Calibri" w:hAnsi="Calibri" w:cs="Calibri"/>
          <w:bCs/>
          <w:iCs/>
          <w:sz w:val="28"/>
          <w:szCs w:val="28"/>
          <w:lang w:val="en-GB"/>
        </w:rPr>
        <w:t xml:space="preserve"> Jit</w:t>
      </w:r>
      <w:r w:rsidR="008A3114">
        <w:rPr>
          <w:rFonts w:ascii="Calibri" w:hAnsi="Calibri" w:cs="Calibri"/>
          <w:bCs/>
          <w:iCs/>
          <w:sz w:val="28"/>
          <w:szCs w:val="28"/>
          <w:lang w:val="en-GB"/>
        </w:rPr>
        <w:t xml:space="preserve"> and</w:t>
      </w:r>
      <w:r w:rsidR="006C0A2A">
        <w:rPr>
          <w:rFonts w:ascii="Calibri" w:hAnsi="Calibri" w:cs="Calibri"/>
          <w:bCs/>
          <w:iCs/>
          <w:sz w:val="28"/>
          <w:szCs w:val="28"/>
          <w:lang w:val="en-GB"/>
        </w:rPr>
        <w:t xml:space="preserve"> Imatin</w:t>
      </w:r>
      <w:r w:rsidR="00D12CB2">
        <w:rPr>
          <w:rFonts w:ascii="Calibri" w:hAnsi="Calibri" w:cs="Calibri"/>
          <w:bCs/>
          <w:iCs/>
          <w:sz w:val="28"/>
          <w:szCs w:val="28"/>
          <w:lang w:val="en-GB"/>
        </w:rPr>
        <w:t xml:space="preserve"> </w:t>
      </w:r>
      <w:r w:rsidR="00FB1E04" w:rsidRPr="006C0A2A">
        <w:rPr>
          <w:rFonts w:ascii="Calibri" w:hAnsi="Calibri" w:cs="Calibri"/>
          <w:bCs/>
          <w:iCs/>
          <w:sz w:val="28"/>
          <w:szCs w:val="28"/>
          <w:lang w:val="en-GB"/>
        </w:rPr>
        <w:t>(Qalqiliya</w:t>
      </w:r>
      <w:r w:rsidR="007270B5" w:rsidRPr="006C0A2A">
        <w:rPr>
          <w:rFonts w:ascii="Calibri" w:hAnsi="Calibri" w:cs="Calibri"/>
          <w:bCs/>
          <w:iCs/>
          <w:sz w:val="28"/>
          <w:szCs w:val="28"/>
          <w:lang w:val="en-GB"/>
        </w:rPr>
        <w:t>)</w:t>
      </w:r>
      <w:r w:rsidR="00904388" w:rsidRPr="006C0A2A">
        <w:rPr>
          <w:rFonts w:ascii="Calibri" w:hAnsi="Calibri" w:cs="Calibri"/>
          <w:bCs/>
          <w:iCs/>
          <w:sz w:val="28"/>
          <w:szCs w:val="28"/>
          <w:lang w:val="en-GB"/>
        </w:rPr>
        <w:t xml:space="preserve">, Bardala </w:t>
      </w:r>
      <w:r w:rsidR="006C0A2A">
        <w:rPr>
          <w:rFonts w:ascii="Calibri" w:hAnsi="Calibri" w:cs="Calibri"/>
          <w:bCs/>
          <w:iCs/>
          <w:sz w:val="28"/>
          <w:szCs w:val="28"/>
          <w:lang w:val="en-GB"/>
        </w:rPr>
        <w:t xml:space="preserve">and Ibziq </w:t>
      </w:r>
      <w:r w:rsidR="00904388" w:rsidRPr="006C0A2A">
        <w:rPr>
          <w:rFonts w:ascii="Calibri" w:hAnsi="Calibri" w:cs="Calibri"/>
          <w:bCs/>
          <w:iCs/>
          <w:sz w:val="28"/>
          <w:szCs w:val="28"/>
          <w:lang w:val="en-GB"/>
        </w:rPr>
        <w:t>(Tubas and NJV)</w:t>
      </w:r>
      <w:r w:rsidR="007270B5" w:rsidRPr="006C0A2A">
        <w:rPr>
          <w:rFonts w:ascii="Calibri" w:hAnsi="Calibri" w:cs="Calibri"/>
          <w:bCs/>
          <w:iCs/>
          <w:sz w:val="28"/>
          <w:szCs w:val="28"/>
          <w:lang w:val="en-GB"/>
        </w:rPr>
        <w:t>.</w:t>
      </w:r>
    </w:p>
    <w:p w:rsidR="00E12090" w:rsidRPr="00392E27" w:rsidRDefault="003A6082" w:rsidP="00416DC3">
      <w:pPr>
        <w:pStyle w:val="ListParagraph"/>
        <w:numPr>
          <w:ilvl w:val="0"/>
          <w:numId w:val="1"/>
        </w:numPr>
        <w:spacing w:after="240"/>
        <w:jc w:val="both"/>
        <w:rPr>
          <w:rFonts w:ascii="Calibri" w:hAnsi="Calibri" w:cs="Calibri"/>
          <w:bCs/>
          <w:iCs/>
          <w:sz w:val="28"/>
          <w:szCs w:val="28"/>
          <w:lang w:val="en-GB"/>
        </w:rPr>
      </w:pPr>
      <w:r w:rsidRPr="00392E27">
        <w:rPr>
          <w:rFonts w:ascii="Calibri" w:hAnsi="Calibri" w:cs="Calibri"/>
          <w:bCs/>
          <w:iCs/>
          <w:sz w:val="28"/>
          <w:szCs w:val="28"/>
          <w:lang w:val="en-GB"/>
        </w:rPr>
        <w:t xml:space="preserve">Most </w:t>
      </w:r>
      <w:r w:rsidR="006332EA" w:rsidRPr="00392E27">
        <w:rPr>
          <w:rFonts w:ascii="Calibri" w:hAnsi="Calibri" w:cs="Calibri"/>
          <w:bCs/>
          <w:iCs/>
          <w:sz w:val="28"/>
          <w:szCs w:val="28"/>
          <w:lang w:val="en-GB"/>
        </w:rPr>
        <w:t>of the incidents were</w:t>
      </w:r>
      <w:r w:rsidR="00392E27" w:rsidRPr="00392E27">
        <w:rPr>
          <w:rFonts w:ascii="Calibri" w:hAnsi="Calibri" w:cs="Calibri"/>
          <w:bCs/>
          <w:iCs/>
          <w:sz w:val="28"/>
          <w:szCs w:val="28"/>
          <w:lang w:val="en-GB"/>
        </w:rPr>
        <w:t xml:space="preserve"> demolitions,</w:t>
      </w:r>
      <w:r w:rsidR="006332EA" w:rsidRPr="00392E27">
        <w:rPr>
          <w:rFonts w:ascii="Calibri" w:hAnsi="Calibri" w:cs="Calibri"/>
          <w:bCs/>
          <w:iCs/>
          <w:sz w:val="28"/>
          <w:szCs w:val="28"/>
          <w:lang w:val="en-GB"/>
        </w:rPr>
        <w:t xml:space="preserve"> </w:t>
      </w:r>
      <w:r w:rsidR="00FE10F9" w:rsidRPr="00392E27">
        <w:rPr>
          <w:rFonts w:ascii="Calibri" w:hAnsi="Calibri" w:cs="Calibri"/>
          <w:bCs/>
          <w:iCs/>
          <w:sz w:val="28"/>
          <w:szCs w:val="28"/>
          <w:lang w:val="en-GB"/>
        </w:rPr>
        <w:t xml:space="preserve">live ammunition injuries, </w:t>
      </w:r>
      <w:r w:rsidR="00FE10F9" w:rsidRPr="00416DC3">
        <w:rPr>
          <w:rFonts w:ascii="Calibri" w:hAnsi="Calibri" w:cs="Calibri"/>
          <w:bCs/>
          <w:iCs/>
          <w:sz w:val="28"/>
          <w:szCs w:val="28"/>
          <w:lang w:val="en-GB"/>
        </w:rPr>
        <w:t>cutting olive trees, p</w:t>
      </w:r>
      <w:r w:rsidR="00FE10F9" w:rsidRPr="00392E27">
        <w:rPr>
          <w:rFonts w:ascii="Calibri" w:hAnsi="Calibri" w:cs="Calibri"/>
          <w:bCs/>
          <w:iCs/>
          <w:sz w:val="28"/>
          <w:szCs w:val="28"/>
          <w:lang w:val="en-GB"/>
        </w:rPr>
        <w:t xml:space="preserve">roperty </w:t>
      </w:r>
      <w:r w:rsidR="00277B71" w:rsidRPr="00392E27">
        <w:rPr>
          <w:rFonts w:ascii="Calibri" w:hAnsi="Calibri" w:cs="Calibri"/>
          <w:bCs/>
          <w:iCs/>
          <w:sz w:val="28"/>
          <w:szCs w:val="28"/>
          <w:lang w:val="en-GB"/>
        </w:rPr>
        <w:t xml:space="preserve">damages, </w:t>
      </w:r>
      <w:r w:rsidR="00392E27">
        <w:rPr>
          <w:rFonts w:ascii="Calibri" w:hAnsi="Calibri" w:cs="Calibri"/>
          <w:bCs/>
          <w:iCs/>
          <w:sz w:val="28"/>
          <w:szCs w:val="28"/>
          <w:lang w:val="en-GB"/>
        </w:rPr>
        <w:t>confiscation</w:t>
      </w:r>
      <w:r w:rsidR="00B60C4E">
        <w:rPr>
          <w:rFonts w:ascii="Calibri" w:hAnsi="Calibri" w:cs="Calibri"/>
          <w:bCs/>
          <w:iCs/>
          <w:sz w:val="28"/>
          <w:szCs w:val="28"/>
          <w:lang w:val="en-GB"/>
        </w:rPr>
        <w:t>s</w:t>
      </w:r>
      <w:r w:rsidR="00392E27" w:rsidRPr="00416DC3">
        <w:rPr>
          <w:rFonts w:ascii="Calibri" w:hAnsi="Calibri" w:cs="Calibri"/>
          <w:bCs/>
          <w:iCs/>
          <w:sz w:val="28"/>
          <w:szCs w:val="28"/>
          <w:lang w:val="en-GB"/>
        </w:rPr>
        <w:t xml:space="preserve">, </w:t>
      </w:r>
      <w:r w:rsidR="00277B71" w:rsidRPr="00416DC3">
        <w:rPr>
          <w:rFonts w:ascii="Calibri" w:hAnsi="Calibri" w:cs="Calibri"/>
          <w:bCs/>
          <w:iCs/>
          <w:sz w:val="28"/>
          <w:szCs w:val="28"/>
          <w:lang w:val="en-GB"/>
        </w:rPr>
        <w:t>damaged the tires of vehicles</w:t>
      </w:r>
      <w:r w:rsidR="000C3011" w:rsidRPr="00416DC3">
        <w:rPr>
          <w:rFonts w:ascii="Calibri" w:hAnsi="Calibri" w:cs="Calibri"/>
          <w:bCs/>
          <w:iCs/>
          <w:sz w:val="28"/>
          <w:szCs w:val="28"/>
          <w:lang w:val="en-GB"/>
        </w:rPr>
        <w:t>, writing slogans,</w:t>
      </w:r>
      <w:r w:rsidR="00FE10F9" w:rsidRPr="00416DC3">
        <w:rPr>
          <w:rFonts w:ascii="Calibri" w:hAnsi="Calibri" w:cs="Calibri"/>
          <w:bCs/>
          <w:iCs/>
          <w:sz w:val="28"/>
          <w:szCs w:val="28"/>
          <w:lang w:val="en-GB"/>
        </w:rPr>
        <w:t xml:space="preserve"> intimidation</w:t>
      </w:r>
      <w:r w:rsidR="00FE10F9" w:rsidRPr="00392E27">
        <w:rPr>
          <w:rFonts w:ascii="Calibri" w:hAnsi="Calibri" w:cs="Calibri"/>
          <w:bCs/>
          <w:iCs/>
          <w:sz w:val="28"/>
          <w:szCs w:val="28"/>
          <w:lang w:val="en-GB"/>
        </w:rPr>
        <w:t>s,</w:t>
      </w:r>
      <w:r w:rsidR="00277B71" w:rsidRPr="00392E27">
        <w:rPr>
          <w:rFonts w:ascii="Calibri" w:hAnsi="Calibri" w:cs="Calibri"/>
          <w:bCs/>
          <w:iCs/>
          <w:sz w:val="28"/>
          <w:szCs w:val="28"/>
          <w:lang w:val="en-GB"/>
        </w:rPr>
        <w:t xml:space="preserve"> </w:t>
      </w:r>
      <w:r w:rsidR="00392E27">
        <w:rPr>
          <w:rFonts w:ascii="Calibri" w:hAnsi="Calibri" w:cs="Calibri"/>
          <w:bCs/>
          <w:iCs/>
          <w:sz w:val="28"/>
          <w:szCs w:val="28"/>
          <w:lang w:val="en-GB"/>
        </w:rPr>
        <w:t xml:space="preserve">casualties and </w:t>
      </w:r>
      <w:r w:rsidR="00392E27" w:rsidRPr="00392E27">
        <w:rPr>
          <w:rFonts w:ascii="Calibri" w:hAnsi="Calibri" w:cs="Calibri"/>
          <w:bCs/>
          <w:iCs/>
          <w:sz w:val="28"/>
          <w:szCs w:val="28"/>
          <w:lang w:val="en-GB"/>
        </w:rPr>
        <w:t>Displacement due to military training</w:t>
      </w:r>
      <w:r w:rsidR="00392E27">
        <w:rPr>
          <w:rFonts w:ascii="Calibri" w:hAnsi="Calibri" w:cs="Calibri"/>
          <w:bCs/>
          <w:iCs/>
          <w:sz w:val="28"/>
          <w:szCs w:val="28"/>
          <w:lang w:val="en-GB"/>
        </w:rPr>
        <w:t>.</w:t>
      </w:r>
    </w:p>
    <w:p w:rsidR="00D65A79" w:rsidRPr="00A86F93" w:rsidRDefault="00085C44" w:rsidP="00085C44">
      <w:pPr>
        <w:autoSpaceDE w:val="0"/>
        <w:autoSpaceDN w:val="0"/>
        <w:adjustRightInd w:val="0"/>
        <w:jc w:val="both"/>
        <w:rPr>
          <w:rFonts w:ascii="Calibri" w:hAnsi="Calibri" w:cs="Calibri"/>
          <w:b/>
          <w:sz w:val="28"/>
          <w:szCs w:val="28"/>
          <w:lang w:val="en-GB"/>
        </w:rPr>
      </w:pPr>
      <w:r w:rsidRPr="00A86F93">
        <w:rPr>
          <w:rFonts w:ascii="Calibri" w:hAnsi="Calibri" w:cs="Calibri"/>
          <w:b/>
          <w:sz w:val="28"/>
          <w:szCs w:val="28"/>
          <w:lang w:val="en-GB"/>
        </w:rPr>
        <w:t>1.2 PROJECT MEDICAL</w:t>
      </w:r>
      <w:r w:rsidR="00D65A79" w:rsidRPr="00A86F93">
        <w:rPr>
          <w:rFonts w:ascii="Calibri" w:hAnsi="Calibri" w:cs="Calibri"/>
          <w:b/>
          <w:sz w:val="28"/>
          <w:szCs w:val="28"/>
          <w:lang w:val="en-GB"/>
        </w:rPr>
        <w:t>CONTEXT</w:t>
      </w:r>
    </w:p>
    <w:p w:rsidR="00646C6E" w:rsidRPr="00C65D23" w:rsidRDefault="00646C6E" w:rsidP="00F37DDB">
      <w:pPr>
        <w:rPr>
          <w:rFonts w:ascii="Calibri" w:hAnsi="Calibri" w:cs="Calibri"/>
          <w:b/>
          <w:bCs/>
          <w:iCs/>
          <w:sz w:val="22"/>
          <w:szCs w:val="22"/>
          <w:highlight w:val="yellow"/>
          <w:lang w:val="en-GB"/>
        </w:rPr>
      </w:pPr>
    </w:p>
    <w:p w:rsidR="00960AAF" w:rsidRPr="00A86F93" w:rsidRDefault="00783825" w:rsidP="00E26117">
      <w:pPr>
        <w:pStyle w:val="ListParagraph"/>
        <w:numPr>
          <w:ilvl w:val="0"/>
          <w:numId w:val="5"/>
        </w:numPr>
        <w:spacing w:after="240"/>
        <w:jc w:val="both"/>
        <w:rPr>
          <w:rFonts w:ascii="Calibri" w:hAnsi="Calibri" w:cs="Calibri"/>
          <w:bCs/>
          <w:iCs/>
          <w:sz w:val="28"/>
          <w:szCs w:val="28"/>
          <w:lang w:val="en-GB"/>
        </w:rPr>
      </w:pPr>
      <w:r w:rsidRPr="00A86F93">
        <w:rPr>
          <w:rFonts w:ascii="Calibri" w:hAnsi="Calibri" w:cs="Calibri"/>
          <w:bCs/>
          <w:iCs/>
          <w:sz w:val="28"/>
          <w:szCs w:val="28"/>
          <w:lang w:val="en-GB"/>
        </w:rPr>
        <w:t>As usual most of the activities in the program were related to t</w:t>
      </w:r>
      <w:r w:rsidR="00E12090" w:rsidRPr="00A86F93">
        <w:rPr>
          <w:rFonts w:ascii="Calibri" w:hAnsi="Calibri" w:cs="Calibri"/>
          <w:bCs/>
          <w:iCs/>
          <w:sz w:val="28"/>
          <w:szCs w:val="28"/>
          <w:lang w:val="en-GB"/>
        </w:rPr>
        <w:t>he emergency MHPSS interventions</w:t>
      </w:r>
      <w:r w:rsidRPr="00A86F93">
        <w:rPr>
          <w:rFonts w:ascii="Calibri" w:hAnsi="Calibri" w:cs="Calibri"/>
          <w:bCs/>
          <w:iCs/>
          <w:sz w:val="28"/>
          <w:szCs w:val="28"/>
          <w:lang w:val="en-GB"/>
        </w:rPr>
        <w:t>,</w:t>
      </w:r>
      <w:r w:rsidR="00A85AEB" w:rsidRPr="00A86F93">
        <w:rPr>
          <w:rFonts w:ascii="Calibri" w:hAnsi="Calibri" w:cs="Calibri"/>
          <w:bCs/>
          <w:iCs/>
          <w:sz w:val="28"/>
          <w:szCs w:val="28"/>
          <w:lang w:val="en-GB"/>
        </w:rPr>
        <w:t xml:space="preserve"> </w:t>
      </w:r>
      <w:r w:rsidRPr="00A86F93">
        <w:rPr>
          <w:rFonts w:ascii="Calibri" w:hAnsi="Calibri" w:cs="Calibri"/>
          <w:bCs/>
          <w:iCs/>
          <w:sz w:val="28"/>
          <w:szCs w:val="28"/>
          <w:lang w:val="en-GB"/>
        </w:rPr>
        <w:t xml:space="preserve">including individual interventions and </w:t>
      </w:r>
      <w:r w:rsidR="007506D5" w:rsidRPr="00A86F93">
        <w:rPr>
          <w:rFonts w:ascii="Calibri" w:hAnsi="Calibri" w:cs="Calibri"/>
          <w:bCs/>
          <w:iCs/>
          <w:sz w:val="28"/>
          <w:szCs w:val="28"/>
          <w:lang w:val="en-GB"/>
        </w:rPr>
        <w:t>group based acti</w:t>
      </w:r>
      <w:r w:rsidR="00E26117" w:rsidRPr="00A86F93">
        <w:rPr>
          <w:rFonts w:ascii="Calibri" w:hAnsi="Calibri" w:cs="Calibri"/>
          <w:bCs/>
          <w:iCs/>
          <w:sz w:val="28"/>
          <w:szCs w:val="28"/>
          <w:lang w:val="en-GB"/>
        </w:rPr>
        <w:t>vities</w:t>
      </w:r>
      <w:r w:rsidR="0016757C" w:rsidRPr="00A86F93">
        <w:rPr>
          <w:rFonts w:ascii="Calibri" w:hAnsi="Calibri" w:cs="Calibri"/>
          <w:bCs/>
          <w:iCs/>
          <w:sz w:val="28"/>
          <w:szCs w:val="28"/>
          <w:lang w:val="en-GB"/>
        </w:rPr>
        <w:t xml:space="preserve">. </w:t>
      </w:r>
    </w:p>
    <w:p w:rsidR="00067451" w:rsidRPr="00A86F93" w:rsidRDefault="00067451" w:rsidP="00A86F93">
      <w:pPr>
        <w:pStyle w:val="ListParagraph"/>
        <w:numPr>
          <w:ilvl w:val="0"/>
          <w:numId w:val="5"/>
        </w:numPr>
        <w:spacing w:after="240"/>
        <w:jc w:val="both"/>
        <w:rPr>
          <w:rFonts w:ascii="Calibri" w:hAnsi="Calibri" w:cs="Calibri"/>
          <w:bCs/>
          <w:iCs/>
          <w:sz w:val="28"/>
          <w:szCs w:val="28"/>
          <w:lang w:val="en-GB"/>
        </w:rPr>
      </w:pPr>
      <w:r w:rsidRPr="00A86F93">
        <w:rPr>
          <w:rFonts w:ascii="Calibri" w:hAnsi="Calibri" w:cs="Calibri"/>
          <w:bCs/>
          <w:iCs/>
          <w:sz w:val="28"/>
          <w:szCs w:val="28"/>
          <w:lang w:val="en-GB"/>
        </w:rPr>
        <w:t xml:space="preserve">Although there wasn’t any psycho education session during December, the team finalized the final copy of </w:t>
      </w:r>
      <w:r w:rsidR="00A86F93" w:rsidRPr="00A86F93">
        <w:rPr>
          <w:rFonts w:ascii="Calibri" w:hAnsi="Calibri" w:cs="Calibri"/>
          <w:bCs/>
          <w:iCs/>
          <w:sz w:val="28"/>
          <w:szCs w:val="28"/>
          <w:lang w:val="en-GB"/>
        </w:rPr>
        <w:t>MHPSS</w:t>
      </w:r>
      <w:r w:rsidRPr="00A86F93">
        <w:rPr>
          <w:rFonts w:ascii="Calibri" w:hAnsi="Calibri" w:cs="Calibri"/>
          <w:bCs/>
          <w:iCs/>
          <w:sz w:val="28"/>
          <w:szCs w:val="28"/>
          <w:lang w:val="en-GB"/>
        </w:rPr>
        <w:t xml:space="preserve"> </w:t>
      </w:r>
      <w:r w:rsidR="00A86F93" w:rsidRPr="00A86F93">
        <w:rPr>
          <w:rFonts w:ascii="Calibri" w:hAnsi="Calibri" w:cs="Calibri"/>
          <w:bCs/>
          <w:iCs/>
          <w:sz w:val="28"/>
          <w:szCs w:val="28"/>
          <w:lang w:val="en-GB"/>
        </w:rPr>
        <w:t>C</w:t>
      </w:r>
      <w:r w:rsidRPr="00A86F93">
        <w:rPr>
          <w:rFonts w:ascii="Calibri" w:hAnsi="Calibri" w:cs="Calibri"/>
          <w:bCs/>
          <w:iCs/>
          <w:sz w:val="28"/>
          <w:szCs w:val="28"/>
          <w:lang w:val="en-GB"/>
        </w:rPr>
        <w:t>alendar, 2200 copies were printed and the</w:t>
      </w:r>
      <w:r w:rsidR="00A86F93" w:rsidRPr="00A86F93">
        <w:rPr>
          <w:rFonts w:ascii="Calibri" w:hAnsi="Calibri" w:cs="Calibri"/>
          <w:bCs/>
          <w:iCs/>
          <w:sz w:val="28"/>
          <w:szCs w:val="28"/>
          <w:lang w:val="en-GB"/>
        </w:rPr>
        <w:t>y</w:t>
      </w:r>
      <w:r w:rsidRPr="00A86F93">
        <w:rPr>
          <w:rFonts w:ascii="Calibri" w:hAnsi="Calibri" w:cs="Calibri"/>
          <w:bCs/>
          <w:iCs/>
          <w:sz w:val="28"/>
          <w:szCs w:val="28"/>
          <w:lang w:val="en-GB"/>
        </w:rPr>
        <w:t xml:space="preserve"> prepared distribution plan to distribute all the quantity </w:t>
      </w:r>
      <w:r w:rsidR="00A86F93" w:rsidRPr="00A86F93">
        <w:rPr>
          <w:rFonts w:ascii="Calibri" w:hAnsi="Calibri" w:cs="Calibri"/>
          <w:bCs/>
          <w:iCs/>
          <w:sz w:val="28"/>
          <w:szCs w:val="28"/>
          <w:lang w:val="en-GB"/>
        </w:rPr>
        <w:t xml:space="preserve">before the </w:t>
      </w:r>
      <w:r w:rsidR="007F5B3A" w:rsidRPr="00A86F93">
        <w:rPr>
          <w:rFonts w:ascii="Calibri" w:hAnsi="Calibri" w:cs="Calibri"/>
          <w:bCs/>
          <w:iCs/>
          <w:sz w:val="28"/>
          <w:szCs w:val="28"/>
          <w:lang w:val="en-GB"/>
        </w:rPr>
        <w:t>10</w:t>
      </w:r>
      <w:r w:rsidR="007F5B3A" w:rsidRPr="00A86F93">
        <w:rPr>
          <w:rFonts w:ascii="Calibri" w:hAnsi="Calibri" w:cs="Calibri"/>
          <w:bCs/>
          <w:iCs/>
          <w:sz w:val="28"/>
          <w:szCs w:val="28"/>
          <w:vertAlign w:val="superscript"/>
          <w:lang w:val="en-GB"/>
        </w:rPr>
        <w:t>th</w:t>
      </w:r>
      <w:r w:rsidR="007F5B3A" w:rsidRPr="00A86F93">
        <w:rPr>
          <w:rFonts w:ascii="Calibri" w:hAnsi="Calibri" w:cs="Calibri"/>
          <w:bCs/>
          <w:iCs/>
          <w:sz w:val="28"/>
          <w:szCs w:val="28"/>
          <w:lang w:val="en-GB"/>
        </w:rPr>
        <w:t xml:space="preserve"> of</w:t>
      </w:r>
      <w:r w:rsidRPr="00A86F93">
        <w:rPr>
          <w:rFonts w:ascii="Calibri" w:hAnsi="Calibri" w:cs="Calibri"/>
          <w:bCs/>
          <w:iCs/>
          <w:sz w:val="28"/>
          <w:szCs w:val="28"/>
          <w:lang w:val="en-GB"/>
        </w:rPr>
        <w:t xml:space="preserve"> January 2019.</w:t>
      </w:r>
    </w:p>
    <w:p w:rsidR="00ED0327" w:rsidRDefault="006E0B16" w:rsidP="006E0B16">
      <w:pPr>
        <w:pStyle w:val="ListParagraph"/>
        <w:numPr>
          <w:ilvl w:val="0"/>
          <w:numId w:val="5"/>
        </w:numPr>
        <w:spacing w:after="240"/>
        <w:jc w:val="both"/>
        <w:rPr>
          <w:rFonts w:ascii="Calibri" w:hAnsi="Calibri" w:cs="Calibri"/>
          <w:bCs/>
          <w:iCs/>
          <w:sz w:val="28"/>
          <w:szCs w:val="28"/>
          <w:lang w:val="en-GB"/>
        </w:rPr>
      </w:pPr>
      <w:r>
        <w:rPr>
          <w:rFonts w:ascii="Calibri" w:hAnsi="Calibri" w:cs="Calibri"/>
          <w:bCs/>
          <w:iCs/>
          <w:sz w:val="28"/>
          <w:szCs w:val="28"/>
          <w:lang w:val="en-GB"/>
        </w:rPr>
        <w:t>The team finished the activities in the second step of</w:t>
      </w:r>
      <w:r w:rsidR="00ED0327" w:rsidRPr="004A53DB">
        <w:rPr>
          <w:rFonts w:ascii="Calibri" w:hAnsi="Calibri" w:cs="Calibri"/>
          <w:bCs/>
          <w:iCs/>
          <w:sz w:val="28"/>
          <w:szCs w:val="28"/>
          <w:lang w:val="en-GB"/>
        </w:rPr>
        <w:t xml:space="preserve"> working with PSS team</w:t>
      </w:r>
      <w:r w:rsidR="00A86F93" w:rsidRPr="004A53DB">
        <w:rPr>
          <w:rFonts w:ascii="Calibri" w:hAnsi="Calibri" w:cs="Calibri"/>
          <w:bCs/>
          <w:iCs/>
          <w:sz w:val="28"/>
          <w:szCs w:val="28"/>
          <w:lang w:val="en-GB"/>
        </w:rPr>
        <w:t>s</w:t>
      </w:r>
      <w:r w:rsidR="00ED0327" w:rsidRPr="004A53DB">
        <w:rPr>
          <w:rFonts w:ascii="Calibri" w:hAnsi="Calibri" w:cs="Calibri"/>
          <w:bCs/>
          <w:iCs/>
          <w:sz w:val="28"/>
          <w:szCs w:val="28"/>
          <w:lang w:val="en-GB"/>
        </w:rPr>
        <w:t xml:space="preserve"> in 5 </w:t>
      </w:r>
      <w:r w:rsidR="00A86F93" w:rsidRPr="004A53DB">
        <w:rPr>
          <w:rFonts w:ascii="Calibri" w:hAnsi="Calibri" w:cs="Calibri"/>
          <w:bCs/>
          <w:iCs/>
          <w:sz w:val="28"/>
          <w:szCs w:val="28"/>
          <w:lang w:val="en-GB"/>
        </w:rPr>
        <w:t>directorates</w:t>
      </w:r>
      <w:r w:rsidR="00ED0327" w:rsidRPr="004A53DB">
        <w:rPr>
          <w:rFonts w:ascii="Calibri" w:hAnsi="Calibri" w:cs="Calibri"/>
          <w:bCs/>
          <w:iCs/>
          <w:sz w:val="28"/>
          <w:szCs w:val="28"/>
          <w:lang w:val="en-GB"/>
        </w:rPr>
        <w:t xml:space="preserve"> in MoEd </w:t>
      </w:r>
      <w:r>
        <w:rPr>
          <w:rFonts w:ascii="Calibri" w:hAnsi="Calibri" w:cs="Calibri"/>
          <w:bCs/>
          <w:iCs/>
          <w:sz w:val="28"/>
          <w:szCs w:val="28"/>
          <w:lang w:val="en-GB"/>
        </w:rPr>
        <w:t>through implemented</w:t>
      </w:r>
      <w:r w:rsidR="00ED0327" w:rsidRPr="004A53DB">
        <w:rPr>
          <w:rFonts w:ascii="Calibri" w:hAnsi="Calibri" w:cs="Calibri"/>
          <w:bCs/>
          <w:iCs/>
          <w:sz w:val="28"/>
          <w:szCs w:val="28"/>
          <w:lang w:val="en-GB"/>
        </w:rPr>
        <w:t xml:space="preserve"> monthly follow up meetings, </w:t>
      </w:r>
      <w:r w:rsidRPr="004A53DB">
        <w:rPr>
          <w:rFonts w:ascii="Calibri" w:hAnsi="Calibri" w:cs="Calibri"/>
          <w:bCs/>
          <w:iCs/>
          <w:sz w:val="28"/>
          <w:szCs w:val="28"/>
          <w:lang w:val="en-GB"/>
        </w:rPr>
        <w:t>ac</w:t>
      </w:r>
      <w:r w:rsidR="00D94FBD">
        <w:rPr>
          <w:rFonts w:ascii="Calibri" w:hAnsi="Calibri" w:cs="Calibri"/>
          <w:bCs/>
          <w:iCs/>
          <w:sz w:val="28"/>
          <w:szCs w:val="28"/>
          <w:lang w:val="en-GB"/>
        </w:rPr>
        <w:t>companied</w:t>
      </w:r>
      <w:r w:rsidR="00ED0327" w:rsidRPr="004A53DB">
        <w:rPr>
          <w:rFonts w:ascii="Calibri" w:hAnsi="Calibri" w:cs="Calibri"/>
          <w:bCs/>
          <w:iCs/>
          <w:sz w:val="28"/>
          <w:szCs w:val="28"/>
          <w:lang w:val="en-GB"/>
        </w:rPr>
        <w:t xml:space="preserve"> the PSS teams in providing MHPSS interventions in 2 schools, </w:t>
      </w:r>
      <w:r w:rsidR="00D94FBD">
        <w:rPr>
          <w:rFonts w:ascii="Calibri" w:hAnsi="Calibri" w:cs="Calibri"/>
          <w:bCs/>
          <w:iCs/>
          <w:sz w:val="28"/>
          <w:szCs w:val="28"/>
          <w:lang w:val="en-GB"/>
        </w:rPr>
        <w:t>finalized</w:t>
      </w:r>
      <w:r w:rsidR="00067451" w:rsidRPr="004A53DB">
        <w:rPr>
          <w:rFonts w:ascii="Calibri" w:hAnsi="Calibri" w:cs="Calibri"/>
          <w:bCs/>
          <w:iCs/>
          <w:sz w:val="28"/>
          <w:szCs w:val="28"/>
          <w:lang w:val="en-GB"/>
        </w:rPr>
        <w:t xml:space="preserve"> the final copy</w:t>
      </w:r>
      <w:r w:rsidR="00C76956" w:rsidRPr="004A53DB">
        <w:rPr>
          <w:rFonts w:ascii="Calibri" w:hAnsi="Calibri" w:cs="Calibri"/>
          <w:bCs/>
          <w:iCs/>
          <w:sz w:val="28"/>
          <w:szCs w:val="28"/>
          <w:lang w:val="en-GB"/>
        </w:rPr>
        <w:t xml:space="preserve"> </w:t>
      </w:r>
      <w:r w:rsidR="004A53DB" w:rsidRPr="004A53DB">
        <w:rPr>
          <w:rFonts w:ascii="Calibri" w:hAnsi="Calibri" w:cs="Calibri"/>
          <w:bCs/>
          <w:iCs/>
          <w:sz w:val="28"/>
          <w:szCs w:val="28"/>
          <w:lang w:val="en-GB"/>
        </w:rPr>
        <w:t xml:space="preserve">(in the printing step) </w:t>
      </w:r>
      <w:r w:rsidR="00067451" w:rsidRPr="004A53DB">
        <w:rPr>
          <w:rFonts w:ascii="Calibri" w:hAnsi="Calibri" w:cs="Calibri"/>
          <w:bCs/>
          <w:iCs/>
          <w:sz w:val="28"/>
          <w:szCs w:val="28"/>
          <w:lang w:val="en-GB"/>
        </w:rPr>
        <w:t>of procedural manual for PSS teams in MoEd which had prepared in cooperation with PCC</w:t>
      </w:r>
      <w:r w:rsidR="004A53DB" w:rsidRPr="004A53DB">
        <w:rPr>
          <w:rFonts w:ascii="Calibri" w:hAnsi="Calibri" w:cs="Calibri"/>
          <w:bCs/>
          <w:iCs/>
          <w:sz w:val="28"/>
          <w:szCs w:val="28"/>
          <w:lang w:val="en-GB"/>
        </w:rPr>
        <w:t>. T</w:t>
      </w:r>
      <w:r w:rsidR="00A86F93" w:rsidRPr="004A53DB">
        <w:rPr>
          <w:rFonts w:ascii="Calibri" w:hAnsi="Calibri" w:cs="Calibri"/>
          <w:bCs/>
          <w:iCs/>
          <w:sz w:val="28"/>
          <w:szCs w:val="28"/>
          <w:lang w:val="en-GB"/>
        </w:rPr>
        <w:t xml:space="preserve">he team implemented evaluation workshop </w:t>
      </w:r>
      <w:r w:rsidR="004A53DB" w:rsidRPr="004A53DB">
        <w:rPr>
          <w:rFonts w:ascii="Calibri" w:hAnsi="Calibri" w:cs="Calibri"/>
          <w:bCs/>
          <w:iCs/>
          <w:sz w:val="28"/>
          <w:szCs w:val="28"/>
          <w:lang w:val="en-GB"/>
        </w:rPr>
        <w:t>(with rep</w:t>
      </w:r>
      <w:r w:rsidR="004A53DB" w:rsidRPr="004A53DB">
        <w:rPr>
          <w:rFonts w:ascii="Calibri" w:hAnsi="Calibri" w:cs="Calibri"/>
          <w:bCs/>
          <w:iCs/>
          <w:sz w:val="28"/>
          <w:szCs w:val="28"/>
          <w:lang w:bidi="ar-JO"/>
        </w:rPr>
        <w:t>resentative persons of school counselors, supervisors, chairman/ chairwomen</w:t>
      </w:r>
      <w:r w:rsidR="00D94FBD">
        <w:rPr>
          <w:rFonts w:ascii="Calibri" w:hAnsi="Calibri" w:cs="Calibri"/>
          <w:bCs/>
          <w:iCs/>
          <w:sz w:val="28"/>
          <w:szCs w:val="28"/>
          <w:lang w:bidi="ar-JO"/>
        </w:rPr>
        <w:t xml:space="preserve"> of school counselor departments in the five directorates</w:t>
      </w:r>
      <w:r w:rsidR="004A53DB" w:rsidRPr="004A53DB">
        <w:rPr>
          <w:rFonts w:ascii="Calibri" w:hAnsi="Calibri" w:cs="Calibri"/>
          <w:bCs/>
          <w:iCs/>
          <w:sz w:val="28"/>
          <w:szCs w:val="28"/>
          <w:lang w:bidi="ar-JO"/>
        </w:rPr>
        <w:t xml:space="preserve">) </w:t>
      </w:r>
      <w:r w:rsidR="00A86F93" w:rsidRPr="004A53DB">
        <w:rPr>
          <w:rFonts w:ascii="Calibri" w:hAnsi="Calibri" w:cs="Calibri"/>
          <w:bCs/>
          <w:iCs/>
          <w:sz w:val="28"/>
          <w:szCs w:val="28"/>
          <w:lang w:val="en-GB"/>
        </w:rPr>
        <w:t>to evaluate the</w:t>
      </w:r>
      <w:r w:rsidR="004A53DB" w:rsidRPr="004A53DB">
        <w:rPr>
          <w:rFonts w:ascii="Calibri" w:hAnsi="Calibri" w:cs="Calibri"/>
          <w:bCs/>
          <w:iCs/>
          <w:sz w:val="28"/>
          <w:szCs w:val="28"/>
          <w:lang w:val="en-GB"/>
        </w:rPr>
        <w:t xml:space="preserve"> current step,</w:t>
      </w:r>
      <w:r w:rsidR="00A86F93" w:rsidRPr="004A53DB">
        <w:rPr>
          <w:rFonts w:ascii="Calibri" w:hAnsi="Calibri" w:cs="Calibri"/>
          <w:bCs/>
          <w:iCs/>
          <w:sz w:val="28"/>
          <w:szCs w:val="28"/>
          <w:lang w:val="en-GB"/>
        </w:rPr>
        <w:t xml:space="preserve"> assess their needs</w:t>
      </w:r>
      <w:r w:rsidR="004A53DB" w:rsidRPr="004A53DB">
        <w:rPr>
          <w:rFonts w:ascii="Calibri" w:hAnsi="Calibri" w:cs="Calibri"/>
          <w:bCs/>
          <w:iCs/>
          <w:sz w:val="28"/>
          <w:szCs w:val="28"/>
          <w:lang w:val="en-GB"/>
        </w:rPr>
        <w:t xml:space="preserve"> and plan</w:t>
      </w:r>
      <w:r w:rsidR="00A86F93" w:rsidRPr="004A53DB">
        <w:rPr>
          <w:rFonts w:ascii="Calibri" w:hAnsi="Calibri" w:cs="Calibri"/>
          <w:bCs/>
          <w:iCs/>
          <w:sz w:val="28"/>
          <w:szCs w:val="28"/>
          <w:lang w:val="en-GB"/>
        </w:rPr>
        <w:t xml:space="preserve"> for the third step in 2019.</w:t>
      </w:r>
    </w:p>
    <w:p w:rsidR="004A53DB" w:rsidRDefault="007F5B3A" w:rsidP="006E0B16">
      <w:pPr>
        <w:pStyle w:val="ListParagraph"/>
        <w:numPr>
          <w:ilvl w:val="0"/>
          <w:numId w:val="5"/>
        </w:numPr>
        <w:spacing w:after="240"/>
        <w:jc w:val="both"/>
        <w:rPr>
          <w:rFonts w:ascii="Calibri" w:hAnsi="Calibri" w:cs="Calibri"/>
          <w:bCs/>
          <w:iCs/>
          <w:sz w:val="28"/>
          <w:szCs w:val="28"/>
          <w:lang w:val="en-GB"/>
        </w:rPr>
      </w:pPr>
      <w:r>
        <w:rPr>
          <w:rFonts w:ascii="Calibri" w:hAnsi="Calibri" w:cs="Calibri"/>
          <w:bCs/>
          <w:iCs/>
          <w:sz w:val="28"/>
          <w:szCs w:val="28"/>
          <w:lang w:val="en-GB"/>
        </w:rPr>
        <w:t>Volunteer’s</w:t>
      </w:r>
      <w:r w:rsidR="006E0B16">
        <w:rPr>
          <w:rFonts w:ascii="Calibri" w:hAnsi="Calibri" w:cs="Calibri"/>
          <w:bCs/>
          <w:iCs/>
          <w:sz w:val="28"/>
          <w:szCs w:val="28"/>
          <w:lang w:val="en-GB"/>
        </w:rPr>
        <w:t xml:space="preserve"> </w:t>
      </w:r>
      <w:r w:rsidR="009A10B0">
        <w:rPr>
          <w:rFonts w:ascii="Calibri" w:hAnsi="Calibri" w:cs="Calibri"/>
          <w:bCs/>
          <w:iCs/>
          <w:sz w:val="28"/>
          <w:szCs w:val="28"/>
          <w:lang w:val="en-GB"/>
        </w:rPr>
        <w:t xml:space="preserve">activity </w:t>
      </w:r>
      <w:r w:rsidR="006E0B16">
        <w:rPr>
          <w:rFonts w:ascii="Calibri" w:hAnsi="Calibri" w:cs="Calibri"/>
          <w:bCs/>
          <w:iCs/>
          <w:sz w:val="28"/>
          <w:szCs w:val="28"/>
          <w:lang w:val="en-GB"/>
        </w:rPr>
        <w:t xml:space="preserve">discontinuation workshop had implemented, therefore </w:t>
      </w:r>
      <w:r>
        <w:rPr>
          <w:rFonts w:ascii="Calibri" w:hAnsi="Calibri" w:cs="Calibri"/>
          <w:bCs/>
          <w:iCs/>
          <w:sz w:val="28"/>
          <w:szCs w:val="28"/>
          <w:lang w:val="en-GB"/>
        </w:rPr>
        <w:t>volunteer’s</w:t>
      </w:r>
      <w:r w:rsidR="006E0B16">
        <w:rPr>
          <w:rFonts w:ascii="Calibri" w:hAnsi="Calibri" w:cs="Calibri"/>
          <w:bCs/>
          <w:iCs/>
          <w:sz w:val="28"/>
          <w:szCs w:val="28"/>
          <w:lang w:val="en-GB"/>
        </w:rPr>
        <w:t xml:space="preserve"> activities had been officially closed.</w:t>
      </w:r>
    </w:p>
    <w:p w:rsidR="004520D1" w:rsidRPr="00B44575" w:rsidRDefault="004520D1" w:rsidP="00B44575">
      <w:pPr>
        <w:pStyle w:val="ListParagraph"/>
        <w:numPr>
          <w:ilvl w:val="0"/>
          <w:numId w:val="5"/>
        </w:numPr>
        <w:spacing w:after="240"/>
        <w:jc w:val="both"/>
        <w:rPr>
          <w:rFonts w:ascii="Calibri" w:hAnsi="Calibri" w:cs="Calibri"/>
          <w:bCs/>
          <w:iCs/>
          <w:sz w:val="28"/>
          <w:szCs w:val="28"/>
          <w:lang w:val="en-GB"/>
        </w:rPr>
      </w:pPr>
      <w:r w:rsidRPr="00B44575">
        <w:rPr>
          <w:rFonts w:ascii="Calibri" w:hAnsi="Calibri" w:cs="Calibri"/>
          <w:bCs/>
          <w:iCs/>
          <w:sz w:val="28"/>
          <w:szCs w:val="28"/>
          <w:lang w:val="en-GB"/>
        </w:rPr>
        <w:lastRenderedPageBreak/>
        <w:t>The team participated in 16 Days Joint Campaign in Palestine (Hear Me Too: Voices against Violence) through implemented activities in some of our targeted villages and inside Al Quds Open University branches in the four governorates  through distributed some materials posters, pens and bracelets which contained massages to stop GBV in Palestine</w:t>
      </w:r>
      <w:r w:rsidR="00B44575" w:rsidRPr="00B44575">
        <w:rPr>
          <w:rFonts w:ascii="Calibri" w:hAnsi="Calibri" w:cs="Calibri"/>
          <w:bCs/>
          <w:iCs/>
          <w:sz w:val="28"/>
          <w:szCs w:val="28"/>
          <w:lang w:val="en-GB"/>
        </w:rPr>
        <w:t>. People welcomed this initiative and insure the need to respect the Palestinian women, Al-Quds Open University were more than cooperative with MdM team, the shop owners in the villages asked the team to put the posters in their shop’s doors</w:t>
      </w:r>
      <w:r w:rsidR="00B44575">
        <w:rPr>
          <w:rFonts w:ascii="Calibri" w:hAnsi="Calibri" w:cs="Calibri"/>
          <w:bCs/>
          <w:iCs/>
          <w:sz w:val="28"/>
          <w:szCs w:val="28"/>
          <w:lang w:val="en-GB"/>
        </w:rPr>
        <w:t>.</w:t>
      </w:r>
    </w:p>
    <w:p w:rsidR="006603C9" w:rsidRPr="001114ED" w:rsidRDefault="0018017A" w:rsidP="007F5B3A">
      <w:pPr>
        <w:pStyle w:val="ListParagraph"/>
        <w:numPr>
          <w:ilvl w:val="0"/>
          <w:numId w:val="5"/>
        </w:numPr>
        <w:spacing w:after="240"/>
        <w:rPr>
          <w:rFonts w:ascii="Calibri" w:hAnsi="Calibri" w:cs="Calibri"/>
          <w:bCs/>
          <w:iCs/>
          <w:sz w:val="28"/>
          <w:szCs w:val="28"/>
          <w:lang w:val="en-GB"/>
        </w:rPr>
      </w:pPr>
      <w:r w:rsidRPr="001114ED">
        <w:rPr>
          <w:rFonts w:ascii="Calibri" w:hAnsi="Calibri" w:cs="Calibri"/>
          <w:bCs/>
          <w:iCs/>
          <w:sz w:val="28"/>
          <w:szCs w:val="28"/>
          <w:lang w:val="en-GB"/>
        </w:rPr>
        <w:t>The team continue using</w:t>
      </w:r>
      <w:r w:rsidR="006603C9" w:rsidRPr="001114ED">
        <w:rPr>
          <w:rFonts w:ascii="Calibri" w:hAnsi="Calibri" w:cs="Calibri"/>
          <w:bCs/>
          <w:iCs/>
          <w:sz w:val="28"/>
          <w:szCs w:val="28"/>
          <w:lang w:val="en-GB"/>
        </w:rPr>
        <w:t xml:space="preserve"> the methodology of our interventions</w:t>
      </w:r>
      <w:r w:rsidR="001B7CEC" w:rsidRPr="001114ED">
        <w:rPr>
          <w:rFonts w:ascii="Calibri" w:hAnsi="Calibri" w:cs="Calibri"/>
          <w:bCs/>
          <w:iCs/>
          <w:sz w:val="28"/>
          <w:szCs w:val="28"/>
          <w:lang w:val="en-GB"/>
        </w:rPr>
        <w:t xml:space="preserve"> </w:t>
      </w:r>
      <w:r w:rsidR="007F5B3A">
        <w:rPr>
          <w:rFonts w:ascii="Calibri" w:hAnsi="Calibri" w:cs="Calibri"/>
          <w:bCs/>
          <w:iCs/>
          <w:sz w:val="28"/>
          <w:szCs w:val="28"/>
          <w:lang w:val="en-GB"/>
        </w:rPr>
        <w:t>and its progress</w:t>
      </w:r>
      <w:r w:rsidR="00960AAF" w:rsidRPr="001114ED">
        <w:rPr>
          <w:rFonts w:ascii="Calibri" w:hAnsi="Calibri" w:cs="Calibri"/>
          <w:bCs/>
          <w:iCs/>
          <w:sz w:val="28"/>
          <w:szCs w:val="28"/>
          <w:lang w:val="en-GB"/>
        </w:rPr>
        <w:t xml:space="preserve"> described below</w:t>
      </w:r>
      <w:r w:rsidR="002A5A77" w:rsidRPr="001114ED">
        <w:rPr>
          <w:rFonts w:ascii="Calibri" w:hAnsi="Calibri" w:cs="Calibri"/>
          <w:bCs/>
          <w:iCs/>
          <w:sz w:val="28"/>
          <w:szCs w:val="28"/>
          <w:lang w:val="en-GB"/>
        </w:rPr>
        <w:t>:</w:t>
      </w:r>
    </w:p>
    <w:p w:rsidR="00E26117" w:rsidRPr="001114ED" w:rsidRDefault="00960AAF" w:rsidP="001B7CEC">
      <w:pPr>
        <w:pStyle w:val="ListParagraph"/>
        <w:numPr>
          <w:ilvl w:val="0"/>
          <w:numId w:val="2"/>
        </w:numPr>
        <w:spacing w:before="240" w:after="240"/>
        <w:jc w:val="both"/>
        <w:rPr>
          <w:rFonts w:ascii="Calibri" w:hAnsi="Calibri" w:cs="Calibri"/>
          <w:bCs/>
          <w:iCs/>
          <w:sz w:val="28"/>
          <w:szCs w:val="28"/>
          <w:u w:val="single"/>
          <w:lang w:val="en-GB"/>
        </w:rPr>
      </w:pPr>
      <w:r w:rsidRPr="001114ED">
        <w:rPr>
          <w:rFonts w:ascii="Calibri" w:hAnsi="Calibri" w:cs="Calibri"/>
          <w:bCs/>
          <w:iCs/>
          <w:sz w:val="28"/>
          <w:szCs w:val="28"/>
          <w:u w:val="single"/>
          <w:lang w:val="en-GB"/>
        </w:rPr>
        <w:t>S</w:t>
      </w:r>
      <w:r w:rsidR="00A10BBE" w:rsidRPr="001114ED">
        <w:rPr>
          <w:rFonts w:ascii="Calibri" w:hAnsi="Calibri" w:cs="Calibri"/>
          <w:bCs/>
          <w:iCs/>
          <w:sz w:val="28"/>
          <w:szCs w:val="28"/>
          <w:u w:val="single"/>
          <w:lang w:val="en-GB"/>
        </w:rPr>
        <w:t>trategies for coordination</w:t>
      </w:r>
      <w:r w:rsidR="00EA5F41" w:rsidRPr="001114ED">
        <w:rPr>
          <w:rFonts w:ascii="Calibri" w:hAnsi="Calibri" w:cs="Calibri"/>
          <w:bCs/>
          <w:iCs/>
          <w:sz w:val="28"/>
          <w:szCs w:val="28"/>
          <w:u w:val="single"/>
          <w:lang w:val="en-GB"/>
        </w:rPr>
        <w:t xml:space="preserve"> in the </w:t>
      </w:r>
      <w:r w:rsidR="00E26117" w:rsidRPr="001114ED">
        <w:rPr>
          <w:rFonts w:ascii="Calibri" w:hAnsi="Calibri" w:cs="Calibri"/>
          <w:bCs/>
          <w:iCs/>
          <w:sz w:val="28"/>
          <w:szCs w:val="28"/>
          <w:u w:val="single"/>
          <w:lang w:val="en-GB"/>
        </w:rPr>
        <w:t>responses:</w:t>
      </w:r>
      <w:r w:rsidR="001B7CEC" w:rsidRPr="001114ED">
        <w:rPr>
          <w:rFonts w:ascii="Calibri" w:hAnsi="Calibri" w:cs="Calibri"/>
          <w:bCs/>
          <w:iCs/>
          <w:sz w:val="28"/>
          <w:szCs w:val="28"/>
          <w:u w:val="single"/>
          <w:lang w:val="en-GB"/>
        </w:rPr>
        <w:t xml:space="preserve"> </w:t>
      </w:r>
      <w:r w:rsidR="001B7CEC" w:rsidRPr="001114ED">
        <w:rPr>
          <w:rFonts w:ascii="Calibri" w:hAnsi="Calibri" w:cs="Calibri"/>
          <w:bCs/>
          <w:iCs/>
          <w:sz w:val="28"/>
          <w:szCs w:val="28"/>
          <w:lang w:val="en-GB"/>
        </w:rPr>
        <w:t xml:space="preserve">MH team continue </w:t>
      </w:r>
      <w:r w:rsidR="00E26117" w:rsidRPr="001114ED">
        <w:rPr>
          <w:rFonts w:ascii="Calibri" w:hAnsi="Calibri" w:cs="Calibri"/>
          <w:bCs/>
          <w:iCs/>
          <w:sz w:val="28"/>
          <w:szCs w:val="28"/>
          <w:lang w:val="en-GB"/>
        </w:rPr>
        <w:t>collecting in</w:t>
      </w:r>
      <w:r w:rsidR="008D3DE7" w:rsidRPr="001114ED">
        <w:rPr>
          <w:rFonts w:ascii="Calibri" w:hAnsi="Calibri" w:cs="Calibri"/>
          <w:bCs/>
          <w:iCs/>
          <w:sz w:val="28"/>
          <w:szCs w:val="28"/>
          <w:lang w:val="en-GB"/>
        </w:rPr>
        <w:t xml:space="preserve"> advance </w:t>
      </w:r>
      <w:r w:rsidRPr="001114ED">
        <w:rPr>
          <w:rFonts w:ascii="Calibri" w:hAnsi="Calibri" w:cs="Calibri"/>
          <w:bCs/>
          <w:iCs/>
          <w:sz w:val="28"/>
          <w:szCs w:val="28"/>
          <w:lang w:val="en-GB"/>
        </w:rPr>
        <w:t>the relevant information to organize</w:t>
      </w:r>
      <w:r w:rsidR="001B7CEC" w:rsidRPr="001114ED">
        <w:rPr>
          <w:rFonts w:ascii="Calibri" w:hAnsi="Calibri" w:cs="Calibri"/>
          <w:bCs/>
          <w:iCs/>
          <w:sz w:val="28"/>
          <w:szCs w:val="28"/>
          <w:lang w:val="en-GB"/>
        </w:rPr>
        <w:t xml:space="preserve"> </w:t>
      </w:r>
      <w:r w:rsidRPr="001114ED">
        <w:rPr>
          <w:rFonts w:ascii="Calibri" w:hAnsi="Calibri" w:cs="Calibri"/>
          <w:bCs/>
          <w:iCs/>
          <w:sz w:val="28"/>
          <w:szCs w:val="28"/>
          <w:lang w:val="en-GB"/>
        </w:rPr>
        <w:t>the interventions</w:t>
      </w:r>
      <w:r w:rsidR="001B7CEC" w:rsidRPr="001114ED">
        <w:rPr>
          <w:rFonts w:ascii="Calibri" w:hAnsi="Calibri" w:cs="Calibri"/>
          <w:bCs/>
          <w:iCs/>
          <w:sz w:val="28"/>
          <w:szCs w:val="28"/>
          <w:lang w:val="en-GB"/>
        </w:rPr>
        <w:t xml:space="preserve"> </w:t>
      </w:r>
      <w:r w:rsidR="008D3DE7" w:rsidRPr="001114ED">
        <w:rPr>
          <w:rFonts w:ascii="Calibri" w:hAnsi="Calibri" w:cs="Calibri"/>
          <w:bCs/>
          <w:iCs/>
          <w:sz w:val="28"/>
          <w:szCs w:val="28"/>
          <w:lang w:val="en-GB"/>
        </w:rPr>
        <w:t>through</w:t>
      </w:r>
      <w:r w:rsidRPr="001114ED">
        <w:rPr>
          <w:rFonts w:ascii="Calibri" w:hAnsi="Calibri" w:cs="Calibri"/>
          <w:bCs/>
          <w:iCs/>
          <w:sz w:val="28"/>
          <w:szCs w:val="28"/>
          <w:lang w:val="en-GB"/>
        </w:rPr>
        <w:t xml:space="preserve"> the villa</w:t>
      </w:r>
      <w:r w:rsidR="001114ED" w:rsidRPr="001114ED">
        <w:rPr>
          <w:rFonts w:ascii="Calibri" w:hAnsi="Calibri" w:cs="Calibri"/>
          <w:bCs/>
          <w:iCs/>
          <w:sz w:val="28"/>
          <w:szCs w:val="28"/>
          <w:lang w:val="en-GB"/>
        </w:rPr>
        <w:t xml:space="preserve">ge council or </w:t>
      </w:r>
      <w:r w:rsidRPr="001114ED">
        <w:rPr>
          <w:rFonts w:ascii="Calibri" w:hAnsi="Calibri" w:cs="Calibri"/>
          <w:bCs/>
          <w:iCs/>
          <w:sz w:val="28"/>
          <w:szCs w:val="28"/>
          <w:lang w:val="en-GB"/>
        </w:rPr>
        <w:t xml:space="preserve">local focal </w:t>
      </w:r>
      <w:r w:rsidR="00E26117" w:rsidRPr="001114ED">
        <w:rPr>
          <w:rFonts w:ascii="Calibri" w:hAnsi="Calibri" w:cs="Calibri"/>
          <w:bCs/>
          <w:iCs/>
          <w:sz w:val="28"/>
          <w:szCs w:val="28"/>
          <w:lang w:val="en-GB"/>
        </w:rPr>
        <w:t xml:space="preserve">points, </w:t>
      </w:r>
      <w:r w:rsidR="001B7CEC" w:rsidRPr="001114ED">
        <w:rPr>
          <w:rFonts w:ascii="Calibri" w:hAnsi="Calibri" w:cs="Calibri"/>
          <w:bCs/>
          <w:iCs/>
          <w:sz w:val="28"/>
          <w:szCs w:val="28"/>
          <w:lang w:val="en-GB"/>
        </w:rPr>
        <w:t>and also they are</w:t>
      </w:r>
      <w:r w:rsidR="002A5A77" w:rsidRPr="001114ED">
        <w:rPr>
          <w:rFonts w:ascii="Calibri" w:hAnsi="Calibri" w:cs="Calibri"/>
          <w:bCs/>
          <w:iCs/>
          <w:sz w:val="28"/>
          <w:szCs w:val="28"/>
          <w:lang w:val="en-GB"/>
        </w:rPr>
        <w:t xml:space="preserve"> increasing the coordination with other organizations</w:t>
      </w:r>
      <w:r w:rsidR="001114ED" w:rsidRPr="001114ED">
        <w:rPr>
          <w:rFonts w:ascii="Calibri" w:hAnsi="Calibri" w:cs="Calibri"/>
          <w:bCs/>
          <w:iCs/>
          <w:sz w:val="28"/>
          <w:szCs w:val="28"/>
          <w:lang w:val="en-GB"/>
        </w:rPr>
        <w:t xml:space="preserve"> especially YMCA</w:t>
      </w:r>
      <w:r w:rsidR="002A5A77" w:rsidRPr="001114ED">
        <w:rPr>
          <w:rFonts w:ascii="Calibri" w:hAnsi="Calibri" w:cs="Calibri"/>
          <w:bCs/>
          <w:iCs/>
          <w:sz w:val="28"/>
          <w:szCs w:val="28"/>
          <w:lang w:val="en-GB"/>
        </w:rPr>
        <w:t xml:space="preserve"> to prepare joint interventions, avoid duplication and optimize the distribution of our human resources</w:t>
      </w:r>
      <w:r w:rsidR="00E26117" w:rsidRPr="001114ED">
        <w:rPr>
          <w:rFonts w:ascii="Calibri" w:hAnsi="Calibri" w:cs="Calibri"/>
          <w:bCs/>
          <w:iCs/>
          <w:sz w:val="28"/>
          <w:szCs w:val="28"/>
          <w:lang w:val="en-GB"/>
        </w:rPr>
        <w:t>.</w:t>
      </w:r>
    </w:p>
    <w:p w:rsidR="0007111E" w:rsidRPr="008F5E9D" w:rsidRDefault="00EA5F41" w:rsidP="008F5E9D">
      <w:pPr>
        <w:pStyle w:val="ListParagraph"/>
        <w:numPr>
          <w:ilvl w:val="0"/>
          <w:numId w:val="2"/>
        </w:numPr>
        <w:spacing w:before="240" w:after="240"/>
        <w:jc w:val="both"/>
        <w:rPr>
          <w:rFonts w:ascii="Calibri" w:hAnsi="Calibri" w:cs="Calibri"/>
          <w:bCs/>
          <w:iCs/>
          <w:sz w:val="28"/>
          <w:szCs w:val="28"/>
          <w:lang w:val="en-GB"/>
        </w:rPr>
      </w:pPr>
      <w:r w:rsidRPr="008F5E9D">
        <w:rPr>
          <w:rFonts w:ascii="Calibri" w:hAnsi="Calibri" w:cs="Calibri"/>
          <w:bCs/>
          <w:iCs/>
          <w:sz w:val="28"/>
          <w:szCs w:val="28"/>
          <w:u w:val="single"/>
          <w:lang w:val="en-GB"/>
        </w:rPr>
        <w:t>Organization of the interventions</w:t>
      </w:r>
      <w:r w:rsidRPr="008F5E9D">
        <w:rPr>
          <w:rFonts w:ascii="Calibri" w:hAnsi="Calibri" w:cs="Calibri"/>
          <w:bCs/>
          <w:iCs/>
          <w:sz w:val="28"/>
          <w:szCs w:val="28"/>
          <w:lang w:val="en-GB"/>
        </w:rPr>
        <w:t xml:space="preserve">: </w:t>
      </w:r>
      <w:r w:rsidR="00A07006" w:rsidRPr="008F5E9D">
        <w:rPr>
          <w:rFonts w:ascii="Calibri" w:hAnsi="Calibri" w:cs="Calibri"/>
          <w:bCs/>
          <w:iCs/>
          <w:sz w:val="28"/>
          <w:szCs w:val="28"/>
          <w:lang w:val="en-GB"/>
        </w:rPr>
        <w:t xml:space="preserve">The recent </w:t>
      </w:r>
      <w:r w:rsidR="0007111E" w:rsidRPr="008F5E9D">
        <w:rPr>
          <w:rFonts w:ascii="Calibri" w:hAnsi="Calibri" w:cs="Calibri"/>
          <w:bCs/>
          <w:iCs/>
          <w:sz w:val="28"/>
          <w:szCs w:val="28"/>
          <w:lang w:val="en-GB"/>
        </w:rPr>
        <w:t>tendency in the increasing of individual interventions</w:t>
      </w:r>
      <w:r w:rsidR="008F5E9D" w:rsidRPr="008F5E9D">
        <w:rPr>
          <w:rFonts w:ascii="Calibri" w:hAnsi="Calibri" w:cs="Calibri"/>
          <w:bCs/>
          <w:iCs/>
          <w:sz w:val="28"/>
          <w:szCs w:val="28"/>
          <w:lang w:val="en-GB"/>
        </w:rPr>
        <w:t xml:space="preserve"> and weak response of YMCA</w:t>
      </w:r>
      <w:r w:rsidR="0007111E" w:rsidRPr="008F5E9D">
        <w:rPr>
          <w:rFonts w:ascii="Calibri" w:hAnsi="Calibri" w:cs="Calibri"/>
          <w:bCs/>
          <w:iCs/>
          <w:sz w:val="28"/>
          <w:szCs w:val="28"/>
          <w:lang w:val="en-GB"/>
        </w:rPr>
        <w:t xml:space="preserve"> prevent</w:t>
      </w:r>
      <w:r w:rsidR="008F5E9D" w:rsidRPr="008F5E9D">
        <w:rPr>
          <w:rFonts w:ascii="Calibri" w:hAnsi="Calibri" w:cs="Calibri"/>
          <w:bCs/>
          <w:iCs/>
          <w:sz w:val="28"/>
          <w:szCs w:val="28"/>
          <w:lang w:val="en-GB"/>
        </w:rPr>
        <w:t>ed</w:t>
      </w:r>
      <w:r w:rsidR="0007111E" w:rsidRPr="008F5E9D">
        <w:rPr>
          <w:rFonts w:ascii="Calibri" w:hAnsi="Calibri" w:cs="Calibri"/>
          <w:bCs/>
          <w:iCs/>
          <w:sz w:val="28"/>
          <w:szCs w:val="28"/>
          <w:lang w:val="en-GB"/>
        </w:rPr>
        <w:t xml:space="preserve"> the team to continue implementing</w:t>
      </w:r>
      <w:r w:rsidR="003C62C7" w:rsidRPr="008F5E9D">
        <w:rPr>
          <w:rFonts w:ascii="Calibri" w:hAnsi="Calibri" w:cs="Calibri"/>
          <w:bCs/>
          <w:iCs/>
          <w:sz w:val="28"/>
          <w:szCs w:val="28"/>
          <w:lang w:val="en-GB"/>
        </w:rPr>
        <w:t xml:space="preserve"> </w:t>
      </w:r>
      <w:r w:rsidR="0007111E" w:rsidRPr="008F5E9D">
        <w:rPr>
          <w:rFonts w:ascii="Calibri" w:hAnsi="Calibri" w:cs="Calibri"/>
          <w:bCs/>
          <w:iCs/>
          <w:sz w:val="28"/>
          <w:szCs w:val="28"/>
          <w:lang w:val="en-GB"/>
        </w:rPr>
        <w:t>other activities</w:t>
      </w:r>
      <w:r w:rsidR="003C62C7" w:rsidRPr="008F5E9D">
        <w:rPr>
          <w:rFonts w:ascii="Calibri" w:hAnsi="Calibri" w:cs="Calibri"/>
          <w:bCs/>
          <w:iCs/>
          <w:sz w:val="28"/>
          <w:szCs w:val="28"/>
          <w:lang w:val="en-GB"/>
        </w:rPr>
        <w:t xml:space="preserve"> such as</w:t>
      </w:r>
      <w:r w:rsidR="00AB5AC7" w:rsidRPr="008F5E9D">
        <w:rPr>
          <w:rFonts w:ascii="Calibri" w:hAnsi="Calibri" w:cs="Calibri"/>
          <w:bCs/>
          <w:iCs/>
          <w:sz w:val="28"/>
          <w:szCs w:val="28"/>
          <w:lang w:val="en-GB"/>
        </w:rPr>
        <w:t xml:space="preserve"> new</w:t>
      </w:r>
      <w:r w:rsidR="008F5E9D" w:rsidRPr="008F5E9D">
        <w:rPr>
          <w:rFonts w:ascii="Calibri" w:hAnsi="Calibri" w:cs="Calibri"/>
          <w:bCs/>
          <w:iCs/>
          <w:sz w:val="28"/>
          <w:szCs w:val="28"/>
          <w:lang w:val="en-GB"/>
        </w:rPr>
        <w:t xml:space="preserve"> PSGs or implement any psycho education session; they were more focus to cover all interventions</w:t>
      </w:r>
      <w:r w:rsidR="002A5A77" w:rsidRPr="008F5E9D">
        <w:rPr>
          <w:rFonts w:ascii="Calibri" w:hAnsi="Calibri" w:cs="Calibri"/>
          <w:bCs/>
          <w:iCs/>
          <w:sz w:val="28"/>
          <w:szCs w:val="28"/>
          <w:lang w:val="en-GB"/>
        </w:rPr>
        <w:t>.</w:t>
      </w:r>
      <w:r w:rsidR="0007111E" w:rsidRPr="008F5E9D">
        <w:rPr>
          <w:rFonts w:ascii="Calibri" w:hAnsi="Calibri" w:cs="Calibri"/>
          <w:bCs/>
          <w:iCs/>
          <w:sz w:val="28"/>
          <w:szCs w:val="28"/>
          <w:lang w:val="en-GB"/>
        </w:rPr>
        <w:t xml:space="preserve"> Also the team couldn’t build </w:t>
      </w:r>
      <w:r w:rsidR="008F5E9D" w:rsidRPr="008F5E9D">
        <w:rPr>
          <w:rFonts w:ascii="Calibri" w:hAnsi="Calibri" w:cs="Calibri"/>
          <w:bCs/>
          <w:iCs/>
          <w:sz w:val="28"/>
          <w:szCs w:val="28"/>
          <w:lang w:val="en-GB"/>
        </w:rPr>
        <w:t>new PSG because of school exams</w:t>
      </w:r>
      <w:r w:rsidR="0007111E" w:rsidRPr="008F5E9D">
        <w:rPr>
          <w:rFonts w:ascii="Calibri" w:hAnsi="Calibri" w:cs="Calibri"/>
          <w:bCs/>
          <w:iCs/>
          <w:sz w:val="28"/>
          <w:szCs w:val="28"/>
          <w:lang w:val="en-GB"/>
        </w:rPr>
        <w:t>.</w:t>
      </w:r>
    </w:p>
    <w:p w:rsidR="004343E4" w:rsidRPr="0097427A" w:rsidRDefault="00EA5F41" w:rsidP="0088324A">
      <w:pPr>
        <w:pStyle w:val="ListParagraph"/>
        <w:numPr>
          <w:ilvl w:val="0"/>
          <w:numId w:val="2"/>
        </w:numPr>
        <w:spacing w:after="240"/>
        <w:jc w:val="both"/>
        <w:rPr>
          <w:rFonts w:ascii="Calibri" w:hAnsi="Calibri" w:cs="Calibri"/>
          <w:bCs/>
          <w:iCs/>
          <w:sz w:val="28"/>
          <w:szCs w:val="28"/>
          <w:lang w:val="en-GB"/>
        </w:rPr>
      </w:pPr>
      <w:r w:rsidRPr="00B77F1D">
        <w:rPr>
          <w:rFonts w:ascii="Calibri" w:hAnsi="Calibri" w:cs="Calibri"/>
          <w:bCs/>
          <w:iCs/>
          <w:sz w:val="28"/>
          <w:szCs w:val="28"/>
          <w:u w:val="single"/>
          <w:lang w:val="en-GB"/>
        </w:rPr>
        <w:t>D</w:t>
      </w:r>
      <w:r w:rsidR="00C16B7B" w:rsidRPr="00B77F1D">
        <w:rPr>
          <w:rFonts w:ascii="Calibri" w:hAnsi="Calibri" w:cs="Calibri"/>
          <w:bCs/>
          <w:iCs/>
          <w:sz w:val="28"/>
          <w:szCs w:val="28"/>
          <w:u w:val="single"/>
          <w:lang w:val="en-GB"/>
        </w:rPr>
        <w:t>ata collection</w:t>
      </w:r>
      <w:r w:rsidRPr="00B77F1D">
        <w:rPr>
          <w:rFonts w:ascii="Calibri" w:hAnsi="Calibri" w:cs="Calibri"/>
          <w:bCs/>
          <w:iCs/>
          <w:sz w:val="28"/>
          <w:szCs w:val="28"/>
          <w:lang w:val="en-GB"/>
        </w:rPr>
        <w:t xml:space="preserve">: </w:t>
      </w:r>
      <w:r w:rsidR="002A5A77" w:rsidRPr="00B77F1D">
        <w:rPr>
          <w:rFonts w:ascii="Calibri" w:hAnsi="Calibri" w:cs="Calibri"/>
          <w:bCs/>
          <w:iCs/>
          <w:sz w:val="28"/>
          <w:szCs w:val="28"/>
          <w:lang w:val="en-GB"/>
        </w:rPr>
        <w:t xml:space="preserve">Internal datasheets for collection of data have been reviewed </w:t>
      </w:r>
      <w:r w:rsidR="0088324A" w:rsidRPr="00B77F1D">
        <w:rPr>
          <w:rFonts w:ascii="Calibri" w:hAnsi="Calibri" w:cs="Calibri"/>
          <w:bCs/>
          <w:iCs/>
          <w:sz w:val="28"/>
          <w:szCs w:val="28"/>
          <w:lang w:val="en-GB"/>
        </w:rPr>
        <w:t>at the end of December</w:t>
      </w:r>
      <w:r w:rsidR="002A5A77" w:rsidRPr="00B77F1D">
        <w:rPr>
          <w:rFonts w:ascii="Calibri" w:hAnsi="Calibri" w:cs="Calibri"/>
          <w:bCs/>
          <w:iCs/>
          <w:sz w:val="28"/>
          <w:szCs w:val="28"/>
          <w:lang w:val="en-GB"/>
        </w:rPr>
        <w:t>. Link to</w:t>
      </w:r>
      <w:r w:rsidR="004343E4" w:rsidRPr="00B77F1D">
        <w:rPr>
          <w:rFonts w:ascii="Calibri" w:hAnsi="Calibri" w:cs="Calibri"/>
          <w:bCs/>
          <w:iCs/>
          <w:sz w:val="28"/>
          <w:szCs w:val="28"/>
          <w:lang w:val="en-GB"/>
        </w:rPr>
        <w:t xml:space="preserve"> data files for the individual and group based activities </w:t>
      </w:r>
      <w:r w:rsidR="009D09FC" w:rsidRPr="00B77F1D">
        <w:rPr>
          <w:rFonts w:ascii="Calibri" w:hAnsi="Calibri" w:cs="Calibri"/>
          <w:bCs/>
          <w:iCs/>
          <w:sz w:val="28"/>
          <w:szCs w:val="28"/>
          <w:lang w:val="en-GB"/>
        </w:rPr>
        <w:t>in the Microsoft server</w:t>
      </w:r>
      <w:r w:rsidR="004343E4" w:rsidRPr="00B77F1D">
        <w:rPr>
          <w:rFonts w:ascii="Calibri" w:hAnsi="Calibri" w:cs="Calibri"/>
          <w:bCs/>
          <w:iCs/>
          <w:sz w:val="28"/>
          <w:szCs w:val="28"/>
          <w:lang w:val="en-GB"/>
        </w:rPr>
        <w:t xml:space="preserve">: </w:t>
      </w:r>
      <w:hyperlink r:id="rId8" w:history="1">
        <w:r w:rsidR="004343E4" w:rsidRPr="00B77F1D">
          <w:rPr>
            <w:rStyle w:val="Hyperlink"/>
            <w:rFonts w:ascii="Calibri" w:hAnsi="Calibri" w:cs="Calibri"/>
            <w:bCs/>
            <w:iCs/>
            <w:sz w:val="28"/>
            <w:szCs w:val="28"/>
            <w:lang w:val="en-GB"/>
          </w:rPr>
          <w:t>https://mdm1.sharepoint.com/sites/ProgramDataNablus/Documents%20partages/Forms/AllItems.aspx</w:t>
        </w:r>
      </w:hyperlink>
    </w:p>
    <w:p w:rsidR="0097427A" w:rsidRPr="00B77F1D" w:rsidRDefault="008E5357" w:rsidP="008E5357">
      <w:pPr>
        <w:pStyle w:val="ListParagraph"/>
        <w:numPr>
          <w:ilvl w:val="0"/>
          <w:numId w:val="2"/>
        </w:numPr>
        <w:spacing w:after="240"/>
        <w:jc w:val="both"/>
        <w:rPr>
          <w:rFonts w:ascii="Calibri" w:hAnsi="Calibri" w:cs="Calibri"/>
          <w:bCs/>
          <w:iCs/>
          <w:sz w:val="28"/>
          <w:szCs w:val="28"/>
          <w:lang w:val="en-GB"/>
        </w:rPr>
      </w:pPr>
      <w:r>
        <w:rPr>
          <w:rFonts w:ascii="Calibri" w:hAnsi="Calibri" w:cs="Calibri"/>
          <w:bCs/>
          <w:iCs/>
          <w:sz w:val="28"/>
          <w:szCs w:val="28"/>
          <w:u w:val="single"/>
          <w:lang w:val="en-GB"/>
        </w:rPr>
        <w:t>MHPSS working group</w:t>
      </w:r>
      <w:r w:rsidR="0097427A">
        <w:rPr>
          <w:rFonts w:ascii="Calibri" w:hAnsi="Calibri" w:cs="Calibri"/>
          <w:bCs/>
          <w:iCs/>
          <w:sz w:val="28"/>
          <w:szCs w:val="28"/>
          <w:u w:val="single"/>
          <w:lang w:val="en-GB"/>
        </w:rPr>
        <w:t xml:space="preserve"> data: </w:t>
      </w:r>
      <w:r w:rsidR="0097427A" w:rsidRPr="00E9101B">
        <w:rPr>
          <w:rFonts w:ascii="Calibri" w:hAnsi="Calibri" w:cs="Calibri"/>
          <w:bCs/>
          <w:iCs/>
          <w:sz w:val="28"/>
          <w:szCs w:val="28"/>
          <w:lang w:val="en-GB"/>
        </w:rPr>
        <w:t xml:space="preserve">The team filled </w:t>
      </w:r>
      <w:r w:rsidRPr="008E5357">
        <w:rPr>
          <w:rFonts w:ascii="Calibri" w:hAnsi="Calibri" w:cs="Calibri"/>
          <w:bCs/>
          <w:iCs/>
          <w:sz w:val="28"/>
          <w:szCs w:val="28"/>
          <w:lang w:val="en-GB"/>
        </w:rPr>
        <w:t>MHPSS working group data</w:t>
      </w:r>
      <w:r w:rsidRPr="00E9101B">
        <w:rPr>
          <w:rFonts w:ascii="Calibri" w:hAnsi="Calibri" w:cs="Calibri"/>
          <w:bCs/>
          <w:iCs/>
          <w:sz w:val="28"/>
          <w:szCs w:val="28"/>
          <w:lang w:val="en-GB"/>
        </w:rPr>
        <w:t xml:space="preserve"> </w:t>
      </w:r>
      <w:r w:rsidR="00E9101B" w:rsidRPr="00E9101B">
        <w:rPr>
          <w:rFonts w:ascii="Calibri" w:hAnsi="Calibri" w:cs="Calibri"/>
          <w:bCs/>
          <w:iCs/>
          <w:sz w:val="28"/>
          <w:szCs w:val="28"/>
          <w:lang w:val="en-GB"/>
        </w:rPr>
        <w:t>sheet about MHPSS interventions which had implemented</w:t>
      </w:r>
      <w:r>
        <w:rPr>
          <w:rFonts w:ascii="Calibri" w:hAnsi="Calibri" w:cs="Calibri"/>
          <w:bCs/>
          <w:iCs/>
          <w:sz w:val="28"/>
          <w:szCs w:val="28"/>
          <w:lang w:val="en-GB"/>
        </w:rPr>
        <w:t xml:space="preserve"> by MdM team</w:t>
      </w:r>
      <w:r w:rsidR="00E9101B" w:rsidRPr="00E9101B">
        <w:rPr>
          <w:rFonts w:ascii="Calibri" w:hAnsi="Calibri" w:cs="Calibri"/>
          <w:bCs/>
          <w:iCs/>
          <w:sz w:val="28"/>
          <w:szCs w:val="28"/>
          <w:lang w:val="en-GB"/>
        </w:rPr>
        <w:t xml:space="preserve"> during the last six months of 2018.</w:t>
      </w:r>
    </w:p>
    <w:p w:rsidR="00F37DDB" w:rsidRPr="008E5357" w:rsidRDefault="00ED4455" w:rsidP="008E5357">
      <w:pPr>
        <w:pStyle w:val="ListParagraph"/>
        <w:numPr>
          <w:ilvl w:val="0"/>
          <w:numId w:val="2"/>
        </w:numPr>
        <w:spacing w:after="240"/>
        <w:jc w:val="both"/>
        <w:rPr>
          <w:rFonts w:ascii="Calibri" w:hAnsi="Calibri" w:cs="Calibri"/>
          <w:b/>
          <w:bCs/>
          <w:iCs/>
          <w:sz w:val="22"/>
          <w:szCs w:val="22"/>
          <w:lang w:val="en-GB"/>
        </w:rPr>
      </w:pPr>
      <w:r w:rsidRPr="00B77F1D">
        <w:rPr>
          <w:rFonts w:ascii="Calibri" w:hAnsi="Calibri" w:cs="Calibri"/>
          <w:bCs/>
          <w:iCs/>
          <w:sz w:val="28"/>
          <w:szCs w:val="28"/>
          <w:u w:val="single"/>
          <w:lang w:val="en-GB"/>
        </w:rPr>
        <w:t>I</w:t>
      </w:r>
      <w:r w:rsidR="00C16B7B" w:rsidRPr="00B77F1D">
        <w:rPr>
          <w:rFonts w:ascii="Calibri" w:hAnsi="Calibri" w:cs="Calibri"/>
          <w:bCs/>
          <w:iCs/>
          <w:sz w:val="28"/>
          <w:szCs w:val="28"/>
          <w:u w:val="single"/>
          <w:lang w:val="en-GB"/>
        </w:rPr>
        <w:t xml:space="preserve">ndividual </w:t>
      </w:r>
      <w:r w:rsidRPr="00B77F1D">
        <w:rPr>
          <w:rFonts w:ascii="Calibri" w:hAnsi="Calibri" w:cs="Calibri"/>
          <w:bCs/>
          <w:iCs/>
          <w:sz w:val="28"/>
          <w:szCs w:val="28"/>
          <w:u w:val="single"/>
          <w:lang w:val="en-GB"/>
        </w:rPr>
        <w:t xml:space="preserve">and group </w:t>
      </w:r>
      <w:r w:rsidR="00FB393D" w:rsidRPr="00B77F1D">
        <w:rPr>
          <w:rFonts w:ascii="Calibri" w:hAnsi="Calibri" w:cs="Calibri"/>
          <w:bCs/>
          <w:iCs/>
          <w:sz w:val="28"/>
          <w:szCs w:val="28"/>
          <w:u w:val="single"/>
          <w:lang w:val="en-GB"/>
        </w:rPr>
        <w:t>supervisions</w:t>
      </w:r>
      <w:r w:rsidR="00FB393D" w:rsidRPr="00B77F1D">
        <w:rPr>
          <w:rFonts w:ascii="Calibri" w:hAnsi="Calibri" w:cs="Calibri"/>
          <w:bCs/>
          <w:iCs/>
          <w:sz w:val="28"/>
          <w:szCs w:val="28"/>
          <w:lang w:val="en-GB"/>
        </w:rPr>
        <w:t xml:space="preserve">: </w:t>
      </w:r>
      <w:r w:rsidR="00CE3240" w:rsidRPr="00B77F1D">
        <w:rPr>
          <w:rFonts w:ascii="Calibri" w:hAnsi="Calibri" w:cs="Calibri"/>
          <w:bCs/>
          <w:iCs/>
          <w:sz w:val="28"/>
          <w:szCs w:val="28"/>
          <w:lang w:val="en-GB"/>
        </w:rPr>
        <w:t xml:space="preserve">the internal supervision had been </w:t>
      </w:r>
      <w:r w:rsidR="00B77F1D" w:rsidRPr="00B77F1D">
        <w:rPr>
          <w:rFonts w:ascii="Calibri" w:hAnsi="Calibri" w:cs="Calibri"/>
          <w:bCs/>
          <w:iCs/>
          <w:sz w:val="28"/>
          <w:szCs w:val="28"/>
          <w:lang w:val="en-GB"/>
        </w:rPr>
        <w:t>stopped</w:t>
      </w:r>
      <w:r w:rsidR="00CE3240" w:rsidRPr="00B77F1D">
        <w:rPr>
          <w:rFonts w:ascii="Calibri" w:hAnsi="Calibri" w:cs="Calibri"/>
          <w:bCs/>
          <w:iCs/>
          <w:sz w:val="28"/>
          <w:szCs w:val="28"/>
          <w:lang w:val="en-GB"/>
        </w:rPr>
        <w:t xml:space="preserve"> because of </w:t>
      </w:r>
      <w:r w:rsidR="00CE3240" w:rsidRPr="00B77F1D">
        <w:rPr>
          <w:rFonts w:ascii="Calibri" w:hAnsi="Calibri" w:cs="Calibri"/>
          <w:bCs/>
          <w:iCs/>
          <w:sz w:val="28"/>
          <w:szCs w:val="28"/>
          <w:lang w:bidi="ar-JO"/>
        </w:rPr>
        <w:t xml:space="preserve">resignation of MHPM, </w:t>
      </w:r>
      <w:r w:rsidR="008E5357">
        <w:rPr>
          <w:rFonts w:ascii="Calibri" w:hAnsi="Calibri" w:cs="Calibri"/>
          <w:bCs/>
          <w:iCs/>
          <w:sz w:val="28"/>
          <w:szCs w:val="28"/>
          <w:lang w:bidi="ar-JO"/>
        </w:rPr>
        <w:t xml:space="preserve">FieldCo and </w:t>
      </w:r>
      <w:r w:rsidR="008E5357" w:rsidRPr="00B77F1D">
        <w:rPr>
          <w:rFonts w:ascii="Calibri" w:hAnsi="Calibri" w:cs="Calibri"/>
          <w:bCs/>
          <w:iCs/>
          <w:sz w:val="28"/>
          <w:szCs w:val="28"/>
          <w:lang w:bidi="ar-JO"/>
        </w:rPr>
        <w:t>Medco</w:t>
      </w:r>
      <w:r w:rsidR="00CE3240" w:rsidRPr="00B77F1D">
        <w:rPr>
          <w:rFonts w:ascii="Calibri" w:hAnsi="Calibri" w:cs="Calibri"/>
          <w:bCs/>
          <w:iCs/>
          <w:sz w:val="28"/>
          <w:szCs w:val="28"/>
          <w:lang w:bidi="ar-JO"/>
        </w:rPr>
        <w:t xml:space="preserve"> will follow the team through conduct weekly meeting with the team to c</w:t>
      </w:r>
      <w:r w:rsidR="00B77F1D" w:rsidRPr="00B77F1D">
        <w:rPr>
          <w:rFonts w:ascii="Calibri" w:hAnsi="Calibri" w:cs="Calibri"/>
          <w:bCs/>
          <w:iCs/>
          <w:sz w:val="28"/>
          <w:szCs w:val="28"/>
          <w:lang w:bidi="ar-JO"/>
        </w:rPr>
        <w:t>over gap in the coming period. In the other side t</w:t>
      </w:r>
      <w:r w:rsidR="00CE3240" w:rsidRPr="00B77F1D">
        <w:rPr>
          <w:rFonts w:ascii="Calibri" w:hAnsi="Calibri" w:cs="Calibri"/>
          <w:bCs/>
          <w:iCs/>
          <w:sz w:val="28"/>
          <w:szCs w:val="28"/>
          <w:lang w:bidi="ar-JO"/>
        </w:rPr>
        <w:t>he external clinical supervisor continue providing individual and g</w:t>
      </w:r>
      <w:r w:rsidR="00CE3240" w:rsidRPr="0015330C">
        <w:rPr>
          <w:rFonts w:ascii="Calibri" w:hAnsi="Calibri" w:cs="Calibri"/>
          <w:bCs/>
          <w:iCs/>
          <w:sz w:val="28"/>
          <w:szCs w:val="28"/>
          <w:lang w:bidi="ar-JO"/>
        </w:rPr>
        <w:t>roup supervision sessions for the team.</w:t>
      </w:r>
    </w:p>
    <w:p w:rsidR="008E5357" w:rsidRDefault="008E5357" w:rsidP="008E5357">
      <w:pPr>
        <w:spacing w:after="240"/>
        <w:jc w:val="both"/>
        <w:rPr>
          <w:rFonts w:ascii="Calibri" w:hAnsi="Calibri" w:cs="Calibri"/>
          <w:b/>
          <w:bCs/>
          <w:iCs/>
          <w:sz w:val="22"/>
          <w:szCs w:val="22"/>
          <w:lang w:val="en-GB"/>
        </w:rPr>
      </w:pPr>
    </w:p>
    <w:p w:rsidR="008E5357" w:rsidRPr="008E5357" w:rsidRDefault="008E5357" w:rsidP="008E5357">
      <w:pPr>
        <w:spacing w:after="240"/>
        <w:jc w:val="both"/>
        <w:rPr>
          <w:rFonts w:ascii="Calibri" w:hAnsi="Calibri" w:cs="Calibri"/>
          <w:b/>
          <w:bCs/>
          <w:iCs/>
          <w:sz w:val="22"/>
          <w:szCs w:val="22"/>
          <w:lang w:val="en-GB"/>
        </w:rPr>
      </w:pPr>
    </w:p>
    <w:p w:rsidR="00145AD7" w:rsidRPr="0015330C" w:rsidRDefault="00085C44" w:rsidP="008D2888">
      <w:pPr>
        <w:autoSpaceDE w:val="0"/>
        <w:autoSpaceDN w:val="0"/>
        <w:adjustRightInd w:val="0"/>
        <w:spacing w:after="240"/>
        <w:jc w:val="both"/>
        <w:rPr>
          <w:rFonts w:ascii="Calibri" w:hAnsi="Calibri" w:cs="Calibri"/>
          <w:iCs/>
          <w:sz w:val="28"/>
          <w:szCs w:val="28"/>
          <w:lang w:val="en-GB"/>
        </w:rPr>
      </w:pPr>
      <w:r w:rsidRPr="0015330C">
        <w:rPr>
          <w:rFonts w:ascii="Calibri" w:hAnsi="Calibri" w:cs="Calibri"/>
          <w:b/>
          <w:sz w:val="28"/>
          <w:szCs w:val="28"/>
          <w:lang w:val="en-GB"/>
        </w:rPr>
        <w:lastRenderedPageBreak/>
        <w:t xml:space="preserve">1.3 </w:t>
      </w:r>
      <w:r w:rsidR="00145AD7" w:rsidRPr="0015330C">
        <w:rPr>
          <w:rFonts w:ascii="Calibri" w:hAnsi="Calibri" w:cs="Calibri"/>
          <w:b/>
          <w:sz w:val="28"/>
          <w:szCs w:val="28"/>
          <w:lang w:val="en-GB"/>
        </w:rPr>
        <w:t xml:space="preserve">EXTERNAL MEETINGS </w:t>
      </w:r>
      <w:r w:rsidR="00186EE6" w:rsidRPr="0015330C">
        <w:rPr>
          <w:rFonts w:ascii="Calibri" w:hAnsi="Calibri" w:cs="Calibri"/>
          <w:b/>
          <w:sz w:val="28"/>
          <w:szCs w:val="28"/>
          <w:lang w:val="en-GB"/>
        </w:rPr>
        <w:t xml:space="preserve">and TRAININGS </w:t>
      </w:r>
      <w:r w:rsidR="00145AD7" w:rsidRPr="0015330C">
        <w:rPr>
          <w:rFonts w:ascii="Calibri" w:hAnsi="Calibri" w:cs="Calibri"/>
          <w:b/>
          <w:sz w:val="28"/>
          <w:szCs w:val="28"/>
          <w:lang w:val="en-GB"/>
        </w:rPr>
        <w:t xml:space="preserve">ATTENDED BY MEDICAL </w:t>
      </w:r>
      <w:r w:rsidR="00927B5F" w:rsidRPr="0015330C">
        <w:rPr>
          <w:rFonts w:ascii="Calibri" w:hAnsi="Calibri" w:cs="Calibri"/>
          <w:b/>
          <w:sz w:val="28"/>
          <w:szCs w:val="28"/>
          <w:lang w:val="en-GB"/>
        </w:rPr>
        <w:t>TEAM:</w:t>
      </w:r>
    </w:p>
    <w:p w:rsidR="00FF596B" w:rsidRDefault="00FF596B" w:rsidP="00FB2A22">
      <w:pPr>
        <w:pStyle w:val="ListParagraph"/>
        <w:numPr>
          <w:ilvl w:val="0"/>
          <w:numId w:val="3"/>
        </w:numPr>
        <w:autoSpaceDE w:val="0"/>
        <w:autoSpaceDN w:val="0"/>
        <w:adjustRightInd w:val="0"/>
        <w:spacing w:after="240"/>
        <w:jc w:val="both"/>
        <w:rPr>
          <w:rFonts w:ascii="Calibri" w:hAnsi="Calibri" w:cs="Calibri"/>
          <w:bCs/>
          <w:iCs/>
          <w:sz w:val="28"/>
          <w:szCs w:val="28"/>
          <w:lang w:bidi="ar-JO"/>
        </w:rPr>
      </w:pPr>
      <w:r>
        <w:rPr>
          <w:rFonts w:ascii="Calibri" w:hAnsi="Calibri" w:cs="Calibri"/>
          <w:bCs/>
          <w:iCs/>
          <w:sz w:val="28"/>
          <w:szCs w:val="28"/>
          <w:lang w:bidi="ar-JO"/>
        </w:rPr>
        <w:t>6</w:t>
      </w:r>
      <w:r w:rsidRPr="00FF596B">
        <w:rPr>
          <w:rFonts w:ascii="Calibri" w:hAnsi="Calibri" w:cs="Calibri"/>
          <w:bCs/>
          <w:iCs/>
          <w:sz w:val="28"/>
          <w:szCs w:val="28"/>
          <w:vertAlign w:val="superscript"/>
          <w:lang w:bidi="ar-JO"/>
        </w:rPr>
        <w:t>th</w:t>
      </w:r>
      <w:r>
        <w:rPr>
          <w:rFonts w:ascii="Calibri" w:hAnsi="Calibri" w:cs="Calibri"/>
          <w:bCs/>
          <w:iCs/>
          <w:sz w:val="28"/>
          <w:szCs w:val="28"/>
          <w:lang w:bidi="ar-JO"/>
        </w:rPr>
        <w:t xml:space="preserve"> of December- Senior SW attended coordination meeting with MoEd and PCC to discuss about the feedbacks and comments on the procedural manual.</w:t>
      </w:r>
    </w:p>
    <w:p w:rsidR="00FB2A22" w:rsidRPr="0015330C" w:rsidRDefault="0015330C" w:rsidP="00FB2A22">
      <w:pPr>
        <w:pStyle w:val="ListParagraph"/>
        <w:numPr>
          <w:ilvl w:val="0"/>
          <w:numId w:val="3"/>
        </w:numPr>
        <w:autoSpaceDE w:val="0"/>
        <w:autoSpaceDN w:val="0"/>
        <w:adjustRightInd w:val="0"/>
        <w:spacing w:after="240"/>
        <w:jc w:val="both"/>
        <w:rPr>
          <w:rFonts w:ascii="Calibri" w:hAnsi="Calibri" w:cs="Calibri"/>
          <w:bCs/>
          <w:iCs/>
          <w:sz w:val="28"/>
          <w:szCs w:val="28"/>
          <w:lang w:bidi="ar-JO"/>
        </w:rPr>
      </w:pPr>
      <w:r>
        <w:rPr>
          <w:rFonts w:ascii="Calibri" w:hAnsi="Calibri" w:cs="Calibri"/>
          <w:bCs/>
          <w:iCs/>
          <w:sz w:val="28"/>
          <w:szCs w:val="28"/>
          <w:lang w:bidi="ar-JO"/>
        </w:rPr>
        <w:t>17</w:t>
      </w:r>
      <w:r w:rsidRPr="0015330C">
        <w:rPr>
          <w:rFonts w:ascii="Calibri" w:hAnsi="Calibri" w:cs="Calibri"/>
          <w:bCs/>
          <w:iCs/>
          <w:sz w:val="28"/>
          <w:szCs w:val="28"/>
          <w:vertAlign w:val="superscript"/>
          <w:lang w:bidi="ar-JO"/>
        </w:rPr>
        <w:t>th</w:t>
      </w:r>
      <w:r>
        <w:rPr>
          <w:rFonts w:ascii="Calibri" w:hAnsi="Calibri" w:cs="Calibri"/>
          <w:bCs/>
          <w:iCs/>
          <w:sz w:val="28"/>
          <w:szCs w:val="28"/>
          <w:lang w:bidi="ar-JO"/>
        </w:rPr>
        <w:t>, 18</w:t>
      </w:r>
      <w:r w:rsidRPr="0015330C">
        <w:rPr>
          <w:rFonts w:ascii="Calibri" w:hAnsi="Calibri" w:cs="Calibri"/>
          <w:bCs/>
          <w:iCs/>
          <w:sz w:val="28"/>
          <w:szCs w:val="28"/>
          <w:vertAlign w:val="superscript"/>
          <w:lang w:bidi="ar-JO"/>
        </w:rPr>
        <w:t>th</w:t>
      </w:r>
      <w:r>
        <w:rPr>
          <w:rFonts w:ascii="Calibri" w:hAnsi="Calibri" w:cs="Calibri"/>
          <w:bCs/>
          <w:iCs/>
          <w:sz w:val="28"/>
          <w:szCs w:val="28"/>
          <w:lang w:bidi="ar-JO"/>
        </w:rPr>
        <w:t xml:space="preserve"> </w:t>
      </w:r>
      <w:r w:rsidRPr="0015330C">
        <w:rPr>
          <w:rFonts w:ascii="Calibri" w:hAnsi="Calibri" w:cs="Calibri"/>
          <w:bCs/>
          <w:iCs/>
          <w:sz w:val="28"/>
          <w:szCs w:val="28"/>
          <w:lang w:bidi="ar-JO"/>
        </w:rPr>
        <w:t>and</w:t>
      </w:r>
      <w:r w:rsidR="00FB2A22" w:rsidRPr="0015330C">
        <w:rPr>
          <w:rFonts w:ascii="Calibri" w:hAnsi="Calibri" w:cs="Calibri"/>
          <w:bCs/>
          <w:iCs/>
          <w:sz w:val="28"/>
          <w:szCs w:val="28"/>
          <w:lang w:bidi="ar-JO"/>
        </w:rPr>
        <w:t xml:space="preserve"> </w:t>
      </w:r>
      <w:r w:rsidRPr="0015330C">
        <w:rPr>
          <w:rFonts w:ascii="Calibri" w:hAnsi="Calibri" w:cs="Calibri"/>
          <w:bCs/>
          <w:iCs/>
          <w:sz w:val="28"/>
          <w:szCs w:val="28"/>
          <w:lang w:bidi="ar-JO"/>
        </w:rPr>
        <w:t>19</w:t>
      </w:r>
      <w:r w:rsidRPr="0015330C">
        <w:rPr>
          <w:rFonts w:ascii="Calibri" w:hAnsi="Calibri" w:cs="Calibri"/>
          <w:bCs/>
          <w:iCs/>
          <w:sz w:val="28"/>
          <w:szCs w:val="28"/>
          <w:vertAlign w:val="superscript"/>
          <w:lang w:bidi="ar-JO"/>
        </w:rPr>
        <w:t>th</w:t>
      </w:r>
      <w:r>
        <w:rPr>
          <w:rFonts w:ascii="Calibri" w:hAnsi="Calibri" w:cs="Calibri"/>
          <w:bCs/>
          <w:iCs/>
          <w:sz w:val="28"/>
          <w:szCs w:val="28"/>
          <w:lang w:bidi="ar-JO"/>
        </w:rPr>
        <w:t xml:space="preserve"> </w:t>
      </w:r>
      <w:r w:rsidRPr="0015330C">
        <w:rPr>
          <w:rFonts w:ascii="Calibri" w:hAnsi="Calibri" w:cs="Calibri"/>
          <w:bCs/>
          <w:iCs/>
          <w:sz w:val="28"/>
          <w:szCs w:val="28"/>
          <w:lang w:bidi="ar-JO"/>
        </w:rPr>
        <w:t>December</w:t>
      </w:r>
      <w:r w:rsidR="00FB2A22" w:rsidRPr="0015330C">
        <w:rPr>
          <w:rFonts w:ascii="Calibri" w:hAnsi="Calibri" w:cs="Calibri"/>
          <w:bCs/>
          <w:iCs/>
          <w:sz w:val="28"/>
          <w:szCs w:val="28"/>
          <w:lang w:bidi="ar-JO"/>
        </w:rPr>
        <w:t xml:space="preserve"> 2 SWs attended GBV from UNFPA in Nablus.</w:t>
      </w:r>
    </w:p>
    <w:p w:rsidR="00FB2A22" w:rsidRPr="0015330C" w:rsidRDefault="00C81B68" w:rsidP="00FB2A22">
      <w:pPr>
        <w:pStyle w:val="ListParagraph"/>
        <w:numPr>
          <w:ilvl w:val="0"/>
          <w:numId w:val="3"/>
        </w:numPr>
        <w:autoSpaceDE w:val="0"/>
        <w:autoSpaceDN w:val="0"/>
        <w:adjustRightInd w:val="0"/>
        <w:spacing w:after="240"/>
        <w:jc w:val="both"/>
        <w:rPr>
          <w:rFonts w:ascii="Calibri" w:hAnsi="Calibri" w:cs="Calibri"/>
          <w:bCs/>
          <w:iCs/>
          <w:sz w:val="28"/>
          <w:szCs w:val="28"/>
          <w:lang w:bidi="ar-JO"/>
        </w:rPr>
      </w:pPr>
      <w:r>
        <w:rPr>
          <w:rFonts w:ascii="Calibri" w:hAnsi="Calibri" w:cs="Calibri"/>
          <w:bCs/>
          <w:iCs/>
          <w:sz w:val="28"/>
          <w:szCs w:val="28"/>
          <w:lang w:bidi="ar-JO"/>
        </w:rPr>
        <w:t>17</w:t>
      </w:r>
      <w:r w:rsidRPr="00C81B68">
        <w:rPr>
          <w:rFonts w:ascii="Calibri" w:hAnsi="Calibri" w:cs="Calibri"/>
          <w:bCs/>
          <w:iCs/>
          <w:sz w:val="28"/>
          <w:szCs w:val="28"/>
          <w:vertAlign w:val="superscript"/>
          <w:lang w:bidi="ar-JO"/>
        </w:rPr>
        <w:t>th</w:t>
      </w:r>
      <w:r>
        <w:rPr>
          <w:rFonts w:ascii="Calibri" w:hAnsi="Calibri" w:cs="Calibri"/>
          <w:bCs/>
          <w:iCs/>
          <w:sz w:val="28"/>
          <w:szCs w:val="28"/>
          <w:lang w:bidi="ar-JO"/>
        </w:rPr>
        <w:t xml:space="preserve"> </w:t>
      </w:r>
      <w:r w:rsidR="0015330C" w:rsidRPr="0015330C">
        <w:rPr>
          <w:rFonts w:ascii="Calibri" w:hAnsi="Calibri" w:cs="Calibri"/>
          <w:bCs/>
          <w:iCs/>
          <w:sz w:val="28"/>
          <w:szCs w:val="28"/>
          <w:lang w:bidi="ar-JO"/>
        </w:rPr>
        <w:t>December one</w:t>
      </w:r>
      <w:r w:rsidR="00FB2A22" w:rsidRPr="0015330C">
        <w:rPr>
          <w:rFonts w:ascii="Calibri" w:hAnsi="Calibri" w:cs="Calibri"/>
          <w:bCs/>
          <w:iCs/>
          <w:sz w:val="28"/>
          <w:szCs w:val="28"/>
          <w:lang w:bidi="ar-JO"/>
        </w:rPr>
        <w:t xml:space="preserve"> SW attend</w:t>
      </w:r>
      <w:r>
        <w:rPr>
          <w:rFonts w:ascii="Calibri" w:hAnsi="Calibri" w:cs="Calibri"/>
          <w:bCs/>
          <w:iCs/>
          <w:sz w:val="28"/>
          <w:szCs w:val="28"/>
          <w:lang w:bidi="ar-JO"/>
        </w:rPr>
        <w:t>ed</w:t>
      </w:r>
      <w:r w:rsidR="00FB2A22" w:rsidRPr="0015330C">
        <w:rPr>
          <w:rFonts w:ascii="Calibri" w:hAnsi="Calibri" w:cs="Calibri"/>
          <w:bCs/>
          <w:iCs/>
          <w:sz w:val="28"/>
          <w:szCs w:val="28"/>
          <w:lang w:bidi="ar-JO"/>
        </w:rPr>
        <w:t xml:space="preserve"> conference in Ramallah about (PEDEPHILIA) in Ramallah</w:t>
      </w:r>
      <w:r w:rsidR="00DA0FAF" w:rsidRPr="0015330C">
        <w:rPr>
          <w:rFonts w:ascii="Calibri" w:hAnsi="Calibri" w:cs="Calibri"/>
          <w:bCs/>
          <w:iCs/>
          <w:sz w:val="28"/>
          <w:szCs w:val="28"/>
          <w:lang w:bidi="ar-JO"/>
        </w:rPr>
        <w:t xml:space="preserve">, which </w:t>
      </w:r>
      <w:r>
        <w:rPr>
          <w:rFonts w:ascii="Calibri" w:hAnsi="Calibri" w:cs="Calibri"/>
          <w:bCs/>
          <w:iCs/>
          <w:sz w:val="28"/>
          <w:szCs w:val="28"/>
          <w:lang w:bidi="ar-JO"/>
        </w:rPr>
        <w:t xml:space="preserve">had </w:t>
      </w:r>
      <w:r w:rsidR="00DA0FAF" w:rsidRPr="0015330C">
        <w:rPr>
          <w:rFonts w:ascii="Calibri" w:hAnsi="Calibri" w:cs="Calibri"/>
          <w:bCs/>
          <w:iCs/>
          <w:sz w:val="28"/>
          <w:szCs w:val="28"/>
          <w:lang w:bidi="ar-JO"/>
        </w:rPr>
        <w:t>organized by Sawa organization</w:t>
      </w:r>
      <w:r w:rsidR="00FB2A22" w:rsidRPr="0015330C">
        <w:rPr>
          <w:rFonts w:ascii="Calibri" w:hAnsi="Calibri" w:cs="Calibri"/>
          <w:bCs/>
          <w:iCs/>
          <w:sz w:val="28"/>
          <w:szCs w:val="28"/>
          <w:lang w:bidi="ar-JO"/>
        </w:rPr>
        <w:t>.</w:t>
      </w:r>
    </w:p>
    <w:p w:rsidR="00855955" w:rsidRPr="0015330C" w:rsidRDefault="00855955" w:rsidP="00C81B68">
      <w:pPr>
        <w:pStyle w:val="ListParagraph"/>
        <w:autoSpaceDE w:val="0"/>
        <w:autoSpaceDN w:val="0"/>
        <w:adjustRightInd w:val="0"/>
        <w:jc w:val="both"/>
        <w:rPr>
          <w:rFonts w:ascii="Calibri" w:hAnsi="Calibri" w:cs="Calibri"/>
          <w:bCs/>
          <w:iCs/>
          <w:sz w:val="28"/>
          <w:szCs w:val="28"/>
          <w:lang w:bidi="ar-JO"/>
        </w:rPr>
      </w:pPr>
    </w:p>
    <w:p w:rsidR="00C60E11" w:rsidRPr="007F61CB" w:rsidRDefault="00C60E11" w:rsidP="00145AD7">
      <w:pPr>
        <w:autoSpaceDE w:val="0"/>
        <w:autoSpaceDN w:val="0"/>
        <w:adjustRightInd w:val="0"/>
        <w:jc w:val="both"/>
        <w:rPr>
          <w:rFonts w:ascii="Calibri" w:hAnsi="Calibri" w:cs="Calibri"/>
          <w:iCs/>
          <w:sz w:val="28"/>
          <w:szCs w:val="28"/>
          <w:lang w:val="en-GB"/>
        </w:rPr>
      </w:pPr>
      <w:bookmarkStart w:id="0" w:name="_MON_1581917619"/>
      <w:bookmarkEnd w:id="0"/>
    </w:p>
    <w:p w:rsidR="0026423F" w:rsidRPr="007F61CB" w:rsidRDefault="00145AD7" w:rsidP="0026423F">
      <w:pPr>
        <w:pStyle w:val="ListParagraph"/>
        <w:numPr>
          <w:ilvl w:val="1"/>
          <w:numId w:val="10"/>
        </w:numPr>
        <w:autoSpaceDE w:val="0"/>
        <w:autoSpaceDN w:val="0"/>
        <w:adjustRightInd w:val="0"/>
        <w:spacing w:after="240"/>
        <w:jc w:val="both"/>
        <w:rPr>
          <w:rFonts w:ascii="Calibri" w:hAnsi="Calibri" w:cs="Calibri"/>
          <w:iCs/>
          <w:sz w:val="28"/>
          <w:szCs w:val="28"/>
          <w:lang w:val="en-GB"/>
        </w:rPr>
      </w:pPr>
      <w:r w:rsidRPr="007F61CB">
        <w:rPr>
          <w:rFonts w:ascii="Calibri" w:hAnsi="Calibri" w:cs="Calibri"/>
          <w:b/>
          <w:sz w:val="28"/>
          <w:szCs w:val="28"/>
          <w:lang w:val="en-GB"/>
        </w:rPr>
        <w:t>WEEKLY/MONTHLY REGULAR MEETINGS</w:t>
      </w:r>
      <w:r w:rsidRPr="007F61CB">
        <w:rPr>
          <w:rFonts w:ascii="Calibri" w:hAnsi="Calibri" w:cs="Calibri"/>
          <w:iCs/>
          <w:sz w:val="28"/>
          <w:szCs w:val="28"/>
          <w:lang w:val="en-GB"/>
        </w:rPr>
        <w:t>:</w:t>
      </w:r>
      <w:r w:rsidR="001E0612" w:rsidRPr="007F61CB">
        <w:rPr>
          <w:rFonts w:ascii="Calibri" w:hAnsi="Calibri" w:cs="Calibri"/>
          <w:iCs/>
          <w:sz w:val="28"/>
          <w:szCs w:val="28"/>
          <w:lang w:val="en-GB"/>
        </w:rPr>
        <w:t xml:space="preserve"> (link to minutes) </w:t>
      </w:r>
    </w:p>
    <w:p w:rsidR="007F61CB" w:rsidRPr="007F61CB" w:rsidRDefault="007F61CB" w:rsidP="007F61CB">
      <w:pPr>
        <w:pStyle w:val="ListParagraph"/>
        <w:numPr>
          <w:ilvl w:val="0"/>
          <w:numId w:val="14"/>
        </w:numPr>
        <w:jc w:val="both"/>
        <w:rPr>
          <w:rFonts w:ascii="Calibri" w:hAnsi="Calibri" w:cs="Calibri"/>
          <w:iCs/>
          <w:sz w:val="28"/>
          <w:szCs w:val="28"/>
          <w:lang w:val="en-GB"/>
        </w:rPr>
      </w:pPr>
      <w:r w:rsidRPr="007F61CB">
        <w:rPr>
          <w:rFonts w:ascii="Calibri" w:hAnsi="Calibri" w:cs="Calibri"/>
          <w:iCs/>
          <w:sz w:val="28"/>
          <w:szCs w:val="28"/>
          <w:lang w:val="en-GB"/>
        </w:rPr>
        <w:t>Weekly meetings with the technical team</w:t>
      </w:r>
      <w:r w:rsidR="00C35FCF">
        <w:rPr>
          <w:rFonts w:ascii="Calibri" w:hAnsi="Calibri" w:cs="Calibri"/>
          <w:iCs/>
          <w:sz w:val="28"/>
          <w:szCs w:val="28"/>
          <w:lang w:val="en-GB"/>
        </w:rPr>
        <w:t>.</w:t>
      </w:r>
    </w:p>
    <w:p w:rsidR="007F61CB" w:rsidRPr="007F61CB" w:rsidRDefault="00C35FCF" w:rsidP="00C35FCF">
      <w:pPr>
        <w:pStyle w:val="ListParagraph"/>
        <w:numPr>
          <w:ilvl w:val="0"/>
          <w:numId w:val="14"/>
        </w:numPr>
        <w:jc w:val="both"/>
        <w:rPr>
          <w:rFonts w:ascii="Calibri" w:hAnsi="Calibri" w:cs="Calibri"/>
          <w:iCs/>
          <w:sz w:val="28"/>
          <w:szCs w:val="28"/>
          <w:lang w:val="en-GB"/>
        </w:rPr>
      </w:pPr>
      <w:r>
        <w:rPr>
          <w:rFonts w:ascii="Calibri" w:hAnsi="Calibri" w:cs="Calibri"/>
          <w:iCs/>
          <w:sz w:val="28"/>
          <w:szCs w:val="28"/>
          <w:lang w:val="en-GB"/>
        </w:rPr>
        <w:t>6</w:t>
      </w:r>
      <w:r w:rsidRPr="00C35FCF">
        <w:rPr>
          <w:rFonts w:ascii="Calibri" w:hAnsi="Calibri" w:cs="Calibri"/>
          <w:iCs/>
          <w:sz w:val="28"/>
          <w:szCs w:val="28"/>
          <w:vertAlign w:val="superscript"/>
          <w:lang w:val="en-GB"/>
        </w:rPr>
        <w:t>th</w:t>
      </w:r>
      <w:r>
        <w:rPr>
          <w:rFonts w:ascii="Calibri" w:hAnsi="Calibri" w:cs="Calibri"/>
          <w:iCs/>
          <w:sz w:val="28"/>
          <w:szCs w:val="28"/>
          <w:lang w:val="en-GB"/>
        </w:rPr>
        <w:t xml:space="preserve"> </w:t>
      </w:r>
      <w:r w:rsidR="007F61CB" w:rsidRPr="007F61CB">
        <w:rPr>
          <w:rFonts w:ascii="Calibri" w:hAnsi="Calibri" w:cs="Calibri"/>
          <w:iCs/>
          <w:sz w:val="28"/>
          <w:szCs w:val="28"/>
          <w:lang w:val="en-GB"/>
        </w:rPr>
        <w:t>December</w:t>
      </w:r>
      <w:r w:rsidR="0015330C" w:rsidRPr="007F61CB">
        <w:rPr>
          <w:rFonts w:ascii="Calibri" w:hAnsi="Calibri" w:cs="Calibri"/>
          <w:iCs/>
          <w:sz w:val="28"/>
          <w:szCs w:val="28"/>
          <w:lang w:val="en-GB"/>
        </w:rPr>
        <w:t xml:space="preserve"> - meeting with Taint </w:t>
      </w:r>
      <w:r w:rsidR="007F61CB" w:rsidRPr="007F61CB">
        <w:rPr>
          <w:rFonts w:ascii="Calibri" w:hAnsi="Calibri" w:cs="Calibri"/>
          <w:iCs/>
          <w:sz w:val="28"/>
          <w:szCs w:val="28"/>
          <w:lang w:val="en-GB"/>
        </w:rPr>
        <w:t>(from</w:t>
      </w:r>
      <w:r w:rsidR="0015330C" w:rsidRPr="007F61CB">
        <w:rPr>
          <w:rFonts w:ascii="Calibri" w:hAnsi="Calibri" w:cs="Calibri"/>
          <w:iCs/>
          <w:sz w:val="28"/>
          <w:szCs w:val="28"/>
          <w:lang w:val="en-GB"/>
        </w:rPr>
        <w:t xml:space="preserve"> HQ) to follow </w:t>
      </w:r>
      <w:r w:rsidR="007F61CB">
        <w:rPr>
          <w:rFonts w:ascii="Calibri" w:hAnsi="Calibri" w:cs="Calibri"/>
          <w:iCs/>
          <w:sz w:val="28"/>
          <w:szCs w:val="28"/>
          <w:lang w:val="en-GB"/>
        </w:rPr>
        <w:t xml:space="preserve">the </w:t>
      </w:r>
      <w:r w:rsidR="0015330C" w:rsidRPr="007F61CB">
        <w:rPr>
          <w:rFonts w:ascii="Calibri" w:hAnsi="Calibri" w:cs="Calibri"/>
          <w:iCs/>
          <w:sz w:val="28"/>
          <w:szCs w:val="28"/>
          <w:lang w:val="en-GB"/>
        </w:rPr>
        <w:t xml:space="preserve">project activities and discussed about the challenges. </w:t>
      </w:r>
    </w:p>
    <w:p w:rsidR="0015330C" w:rsidRDefault="007F61CB" w:rsidP="007F61CB">
      <w:pPr>
        <w:pStyle w:val="ListParagraph"/>
        <w:numPr>
          <w:ilvl w:val="0"/>
          <w:numId w:val="14"/>
        </w:numPr>
        <w:jc w:val="both"/>
        <w:rPr>
          <w:rFonts w:ascii="Calibri" w:hAnsi="Calibri" w:cs="Calibri"/>
          <w:iCs/>
          <w:sz w:val="28"/>
          <w:szCs w:val="28"/>
          <w:lang w:val="en-GB"/>
        </w:rPr>
      </w:pPr>
      <w:r w:rsidRPr="007F61CB">
        <w:rPr>
          <w:rFonts w:ascii="Calibri" w:hAnsi="Calibri" w:cs="Calibri"/>
          <w:iCs/>
          <w:sz w:val="28"/>
          <w:szCs w:val="28"/>
          <w:lang w:val="en-GB"/>
        </w:rPr>
        <w:t>The twentieth of December</w:t>
      </w:r>
      <w:r w:rsidR="0015330C" w:rsidRPr="007F61CB">
        <w:rPr>
          <w:rFonts w:ascii="Calibri" w:hAnsi="Calibri" w:cs="Calibri"/>
          <w:iCs/>
          <w:sz w:val="28"/>
          <w:szCs w:val="28"/>
          <w:lang w:val="en-GB"/>
        </w:rPr>
        <w:t xml:space="preserve">, one meeting </w:t>
      </w:r>
      <w:r w:rsidRPr="007F61CB">
        <w:rPr>
          <w:rFonts w:ascii="Calibri" w:hAnsi="Calibri" w:cs="Calibri"/>
          <w:iCs/>
          <w:sz w:val="28"/>
          <w:szCs w:val="28"/>
          <w:lang w:val="en-GB"/>
        </w:rPr>
        <w:t>with FieldCo about tasks distribution among the team during MHPM gap.</w:t>
      </w:r>
    </w:p>
    <w:p w:rsidR="00261F5A" w:rsidRPr="00261F5A" w:rsidRDefault="00261F5A" w:rsidP="00261F5A">
      <w:pPr>
        <w:pStyle w:val="ListParagraph"/>
        <w:numPr>
          <w:ilvl w:val="0"/>
          <w:numId w:val="14"/>
        </w:numPr>
        <w:spacing w:after="240"/>
        <w:jc w:val="both"/>
        <w:rPr>
          <w:rFonts w:ascii="Calibri" w:hAnsi="Calibri" w:cs="Calibri"/>
          <w:iCs/>
          <w:sz w:val="28"/>
          <w:szCs w:val="28"/>
          <w:lang w:val="en-GB"/>
        </w:rPr>
      </w:pPr>
      <w:r w:rsidRPr="00261F5A">
        <w:rPr>
          <w:rFonts w:ascii="Calibri" w:hAnsi="Calibri" w:cs="Calibri"/>
          <w:iCs/>
          <w:sz w:val="28"/>
          <w:szCs w:val="28"/>
          <w:lang w:val="en-GB"/>
        </w:rPr>
        <w:t>26</w:t>
      </w:r>
      <w:r w:rsidR="00C35FCF">
        <w:rPr>
          <w:rFonts w:ascii="Calibri" w:hAnsi="Calibri" w:cs="Calibri"/>
          <w:iCs/>
          <w:sz w:val="28"/>
          <w:szCs w:val="28"/>
          <w:lang w:val="en-GB"/>
        </w:rPr>
        <w:t>th</w:t>
      </w:r>
      <w:r w:rsidRPr="00261F5A">
        <w:rPr>
          <w:rFonts w:ascii="Calibri" w:hAnsi="Calibri" w:cs="Calibri"/>
          <w:iCs/>
          <w:sz w:val="28"/>
          <w:szCs w:val="28"/>
          <w:lang w:val="en-GB"/>
        </w:rPr>
        <w:t>, 27th  December the team attended group and individual supervision, 3 hours  as group session,</w:t>
      </w:r>
      <w:r w:rsidR="00C35FCF">
        <w:rPr>
          <w:rFonts w:ascii="Calibri" w:hAnsi="Calibri" w:cs="Calibri"/>
          <w:iCs/>
          <w:sz w:val="28"/>
          <w:szCs w:val="28"/>
          <w:lang w:val="en-GB"/>
        </w:rPr>
        <w:t xml:space="preserve"> </w:t>
      </w:r>
      <w:r w:rsidRPr="00261F5A">
        <w:rPr>
          <w:rFonts w:ascii="Calibri" w:hAnsi="Calibri" w:cs="Calibri"/>
          <w:iCs/>
          <w:sz w:val="28"/>
          <w:szCs w:val="28"/>
          <w:lang w:val="en-GB"/>
        </w:rPr>
        <w:t>5 hours as individual sessions.</w:t>
      </w:r>
    </w:p>
    <w:p w:rsidR="00325A80" w:rsidRPr="00296BF8" w:rsidRDefault="00325A80" w:rsidP="00296BF8">
      <w:pPr>
        <w:pStyle w:val="ListParagraph"/>
        <w:ind w:left="1080"/>
        <w:jc w:val="both"/>
        <w:rPr>
          <w:rFonts w:ascii="Calibri" w:hAnsi="Calibri" w:cs="Calibri"/>
          <w:iCs/>
          <w:sz w:val="28"/>
          <w:szCs w:val="28"/>
          <w:lang w:val="en-GB"/>
        </w:rPr>
      </w:pPr>
    </w:p>
    <w:p w:rsidR="00C8138E" w:rsidRPr="007F61CB" w:rsidRDefault="00C8138E" w:rsidP="002072A5">
      <w:pPr>
        <w:jc w:val="both"/>
        <w:rPr>
          <w:rFonts w:ascii="Calibri" w:hAnsi="Calibri" w:cs="Calibri"/>
          <w:iCs/>
          <w:sz w:val="22"/>
          <w:szCs w:val="22"/>
          <w:lang w:val="en-GB"/>
        </w:rPr>
      </w:pPr>
    </w:p>
    <w:p w:rsidR="00145AD7" w:rsidRPr="007F61CB" w:rsidRDefault="00085C44" w:rsidP="00145AD7">
      <w:pPr>
        <w:jc w:val="both"/>
        <w:rPr>
          <w:rFonts w:ascii="Calibri" w:hAnsi="Calibri" w:cs="Calibri"/>
          <w:b/>
          <w:sz w:val="28"/>
          <w:szCs w:val="28"/>
          <w:lang w:val="en-GB"/>
        </w:rPr>
      </w:pPr>
      <w:bookmarkStart w:id="1" w:name="_GoBack"/>
      <w:bookmarkEnd w:id="1"/>
      <w:r w:rsidRPr="007F61CB">
        <w:rPr>
          <w:rFonts w:ascii="Calibri" w:hAnsi="Calibri" w:cs="Calibri"/>
          <w:b/>
          <w:sz w:val="28"/>
          <w:szCs w:val="28"/>
          <w:lang w:val="en-GB"/>
        </w:rPr>
        <w:t xml:space="preserve">1.5 </w:t>
      </w:r>
      <w:r w:rsidR="00145AD7" w:rsidRPr="007F61CB">
        <w:rPr>
          <w:rFonts w:ascii="Calibri" w:hAnsi="Calibri" w:cs="Calibri"/>
          <w:b/>
          <w:sz w:val="28"/>
          <w:szCs w:val="28"/>
          <w:lang w:val="en-GB"/>
        </w:rPr>
        <w:t>HUMAN RESOURCES:</w:t>
      </w:r>
    </w:p>
    <w:p w:rsidR="00C8138E" w:rsidRPr="007F61CB" w:rsidRDefault="00C8138E" w:rsidP="00145AD7">
      <w:pPr>
        <w:jc w:val="both"/>
        <w:rPr>
          <w:rFonts w:ascii="Calibri" w:hAnsi="Calibri" w:cs="Calibri"/>
          <w:iCs/>
          <w:sz w:val="22"/>
          <w:szCs w:val="22"/>
          <w:lang w:val="en-GB"/>
        </w:rPr>
      </w:pPr>
    </w:p>
    <w:p w:rsidR="00C4158B" w:rsidRPr="007F61CB" w:rsidRDefault="00F9646D" w:rsidP="00537F76">
      <w:pPr>
        <w:pStyle w:val="ListParagraph"/>
        <w:numPr>
          <w:ilvl w:val="0"/>
          <w:numId w:val="12"/>
        </w:numPr>
        <w:autoSpaceDE w:val="0"/>
        <w:autoSpaceDN w:val="0"/>
        <w:adjustRightInd w:val="0"/>
        <w:spacing w:line="360" w:lineRule="auto"/>
        <w:rPr>
          <w:rFonts w:ascii="Calibri" w:hAnsi="Calibri" w:cs="Calibri"/>
          <w:sz w:val="28"/>
          <w:szCs w:val="28"/>
          <w:lang w:val="en-GB"/>
        </w:rPr>
      </w:pPr>
      <w:r w:rsidRPr="007F61CB">
        <w:rPr>
          <w:rFonts w:ascii="Calibri" w:hAnsi="Calibri" w:cs="Calibri"/>
          <w:sz w:val="28"/>
          <w:szCs w:val="28"/>
        </w:rPr>
        <w:t>MHPM had resigned, waiting the process of recruitment of new MHPM.</w:t>
      </w:r>
    </w:p>
    <w:p w:rsidR="00537F76" w:rsidRPr="007F61CB" w:rsidRDefault="00F42E67" w:rsidP="00537F76">
      <w:pPr>
        <w:pStyle w:val="ListParagraph"/>
        <w:numPr>
          <w:ilvl w:val="0"/>
          <w:numId w:val="12"/>
        </w:numPr>
        <w:autoSpaceDE w:val="0"/>
        <w:autoSpaceDN w:val="0"/>
        <w:adjustRightInd w:val="0"/>
        <w:spacing w:line="360" w:lineRule="auto"/>
        <w:rPr>
          <w:rFonts w:ascii="Calibri" w:hAnsi="Calibri" w:cs="Calibri"/>
          <w:sz w:val="28"/>
          <w:szCs w:val="28"/>
          <w:lang w:val="en-GB"/>
        </w:rPr>
      </w:pPr>
      <w:r w:rsidRPr="007F61CB">
        <w:rPr>
          <w:rFonts w:ascii="Calibri" w:hAnsi="Calibri" w:cs="Calibri"/>
          <w:sz w:val="28"/>
          <w:szCs w:val="28"/>
          <w:lang w:val="en-GB"/>
        </w:rPr>
        <w:t xml:space="preserve">The previous MHPM didn’t finish the annual review (evaluation) for </w:t>
      </w:r>
      <w:r w:rsidR="00855955" w:rsidRPr="007F61CB">
        <w:rPr>
          <w:rFonts w:ascii="Calibri" w:hAnsi="Calibri" w:cs="Calibri"/>
          <w:sz w:val="28"/>
          <w:szCs w:val="28"/>
          <w:lang w:val="en-GB"/>
        </w:rPr>
        <w:t>four team members.</w:t>
      </w:r>
    </w:p>
    <w:p w:rsidR="003D105C" w:rsidRDefault="003D105C" w:rsidP="003D105C">
      <w:pPr>
        <w:pStyle w:val="ListParagraph"/>
        <w:autoSpaceDE w:val="0"/>
        <w:autoSpaceDN w:val="0"/>
        <w:adjustRightInd w:val="0"/>
        <w:spacing w:line="360" w:lineRule="auto"/>
        <w:rPr>
          <w:rFonts w:ascii="Calibri" w:hAnsi="Calibri" w:cs="Calibri"/>
          <w:sz w:val="28"/>
          <w:szCs w:val="28"/>
          <w:lang w:val="en-GB"/>
        </w:rPr>
      </w:pPr>
    </w:p>
    <w:p w:rsidR="00C35FCF" w:rsidRDefault="00C35FCF" w:rsidP="003D105C">
      <w:pPr>
        <w:pStyle w:val="ListParagraph"/>
        <w:autoSpaceDE w:val="0"/>
        <w:autoSpaceDN w:val="0"/>
        <w:adjustRightInd w:val="0"/>
        <w:spacing w:line="360" w:lineRule="auto"/>
        <w:rPr>
          <w:rFonts w:ascii="Calibri" w:hAnsi="Calibri" w:cs="Calibri"/>
          <w:sz w:val="28"/>
          <w:szCs w:val="28"/>
          <w:lang w:val="en-GB"/>
        </w:rPr>
      </w:pPr>
    </w:p>
    <w:p w:rsidR="00C35FCF" w:rsidRDefault="00C35FCF" w:rsidP="003D105C">
      <w:pPr>
        <w:pStyle w:val="ListParagraph"/>
        <w:autoSpaceDE w:val="0"/>
        <w:autoSpaceDN w:val="0"/>
        <w:adjustRightInd w:val="0"/>
        <w:spacing w:line="360" w:lineRule="auto"/>
        <w:rPr>
          <w:rFonts w:ascii="Calibri" w:hAnsi="Calibri" w:cs="Calibri"/>
          <w:sz w:val="28"/>
          <w:szCs w:val="28"/>
          <w:lang w:val="en-GB"/>
        </w:rPr>
      </w:pPr>
    </w:p>
    <w:p w:rsidR="00C35FCF" w:rsidRDefault="00C35FCF" w:rsidP="003D105C">
      <w:pPr>
        <w:pStyle w:val="ListParagraph"/>
        <w:autoSpaceDE w:val="0"/>
        <w:autoSpaceDN w:val="0"/>
        <w:adjustRightInd w:val="0"/>
        <w:spacing w:line="360" w:lineRule="auto"/>
        <w:rPr>
          <w:rFonts w:ascii="Calibri" w:hAnsi="Calibri" w:cs="Calibri"/>
          <w:sz w:val="28"/>
          <w:szCs w:val="28"/>
          <w:lang w:val="en-GB"/>
        </w:rPr>
      </w:pPr>
    </w:p>
    <w:p w:rsidR="00C35FCF" w:rsidRDefault="00C35FCF" w:rsidP="003D105C">
      <w:pPr>
        <w:pStyle w:val="ListParagraph"/>
        <w:autoSpaceDE w:val="0"/>
        <w:autoSpaceDN w:val="0"/>
        <w:adjustRightInd w:val="0"/>
        <w:spacing w:line="360" w:lineRule="auto"/>
        <w:rPr>
          <w:rFonts w:ascii="Calibri" w:hAnsi="Calibri" w:cs="Calibri"/>
          <w:sz w:val="28"/>
          <w:szCs w:val="28"/>
          <w:lang w:val="en-GB"/>
        </w:rPr>
      </w:pPr>
    </w:p>
    <w:p w:rsidR="00C35FCF" w:rsidRDefault="00C35FCF" w:rsidP="003D105C">
      <w:pPr>
        <w:pStyle w:val="ListParagraph"/>
        <w:autoSpaceDE w:val="0"/>
        <w:autoSpaceDN w:val="0"/>
        <w:adjustRightInd w:val="0"/>
        <w:spacing w:line="360" w:lineRule="auto"/>
        <w:rPr>
          <w:rFonts w:ascii="Calibri" w:hAnsi="Calibri" w:cs="Calibri"/>
          <w:sz w:val="28"/>
          <w:szCs w:val="28"/>
          <w:lang w:val="en-GB"/>
        </w:rPr>
      </w:pPr>
    </w:p>
    <w:p w:rsidR="00C35FCF" w:rsidRDefault="00C35FCF" w:rsidP="003D105C">
      <w:pPr>
        <w:pStyle w:val="ListParagraph"/>
        <w:autoSpaceDE w:val="0"/>
        <w:autoSpaceDN w:val="0"/>
        <w:adjustRightInd w:val="0"/>
        <w:spacing w:line="360" w:lineRule="auto"/>
        <w:rPr>
          <w:rFonts w:ascii="Calibri" w:hAnsi="Calibri" w:cs="Calibri"/>
          <w:sz w:val="28"/>
          <w:szCs w:val="28"/>
          <w:lang w:val="en-GB"/>
        </w:rPr>
      </w:pPr>
    </w:p>
    <w:p w:rsidR="00C35FCF" w:rsidRDefault="00C35FCF" w:rsidP="003D105C">
      <w:pPr>
        <w:pStyle w:val="ListParagraph"/>
        <w:autoSpaceDE w:val="0"/>
        <w:autoSpaceDN w:val="0"/>
        <w:adjustRightInd w:val="0"/>
        <w:spacing w:line="360" w:lineRule="auto"/>
        <w:rPr>
          <w:rFonts w:ascii="Calibri" w:hAnsi="Calibri" w:cs="Calibri"/>
          <w:sz w:val="28"/>
          <w:szCs w:val="28"/>
          <w:lang w:val="en-GB"/>
        </w:rPr>
      </w:pPr>
    </w:p>
    <w:p w:rsidR="00C35FCF" w:rsidRPr="00A474BA" w:rsidRDefault="00C35FCF" w:rsidP="003D105C">
      <w:pPr>
        <w:pStyle w:val="ListParagraph"/>
        <w:autoSpaceDE w:val="0"/>
        <w:autoSpaceDN w:val="0"/>
        <w:adjustRightInd w:val="0"/>
        <w:spacing w:line="360" w:lineRule="auto"/>
        <w:rPr>
          <w:rFonts w:ascii="Calibri" w:hAnsi="Calibri" w:cs="Calibri"/>
          <w:sz w:val="28"/>
          <w:szCs w:val="28"/>
          <w:lang w:val="en-GB"/>
        </w:rPr>
      </w:pPr>
    </w:p>
    <w:p w:rsidR="00C4158B" w:rsidRPr="00A474BA" w:rsidRDefault="00A474BA" w:rsidP="00C4158B">
      <w:pPr>
        <w:autoSpaceDE w:val="0"/>
        <w:autoSpaceDN w:val="0"/>
        <w:adjustRightInd w:val="0"/>
        <w:spacing w:line="360" w:lineRule="auto"/>
        <w:rPr>
          <w:rFonts w:ascii="Calibri" w:hAnsi="Calibri" w:cs="Calibri"/>
          <w:b/>
          <w:sz w:val="32"/>
          <w:szCs w:val="32"/>
          <w:lang w:val="en-GB"/>
        </w:rPr>
      </w:pPr>
      <w:r w:rsidRPr="00A474BA">
        <w:rPr>
          <w:rFonts w:ascii="Calibri" w:hAnsi="Calibri" w:cs="Calibri"/>
          <w:b/>
          <w:sz w:val="32"/>
          <w:szCs w:val="32"/>
          <w:lang w:val="en-GB"/>
        </w:rPr>
        <w:lastRenderedPageBreak/>
        <w:t>2. PROGRAMS</w:t>
      </w:r>
      <w:r w:rsidR="00C4158B" w:rsidRPr="00A474BA">
        <w:rPr>
          <w:rFonts w:ascii="Calibri" w:hAnsi="Calibri" w:cs="Calibri"/>
          <w:b/>
          <w:sz w:val="32"/>
          <w:szCs w:val="32"/>
          <w:lang w:val="en-GB"/>
        </w:rPr>
        <w:t xml:space="preserve"> </w:t>
      </w:r>
    </w:p>
    <w:p w:rsidR="00C4158B" w:rsidRPr="00A474BA" w:rsidRDefault="00C4158B" w:rsidP="00C4158B">
      <w:pPr>
        <w:autoSpaceDE w:val="0"/>
        <w:autoSpaceDN w:val="0"/>
        <w:adjustRightInd w:val="0"/>
        <w:spacing w:line="360" w:lineRule="auto"/>
        <w:rPr>
          <w:b/>
          <w:sz w:val="28"/>
          <w:szCs w:val="28"/>
        </w:rPr>
      </w:pPr>
      <w:r w:rsidRPr="00A474BA">
        <w:rPr>
          <w:rFonts w:ascii="Calibri" w:hAnsi="Calibri" w:cs="Calibri"/>
          <w:b/>
          <w:sz w:val="28"/>
          <w:szCs w:val="28"/>
          <w:lang w:val="en-GB"/>
        </w:rPr>
        <w:t>Emergency mental health response to the Palestinian communities most exposed to violence in Northern West Bank</w:t>
      </w:r>
    </w:p>
    <w:p w:rsidR="00C4158B" w:rsidRPr="00C65D23" w:rsidRDefault="00C4158B" w:rsidP="00C4158B">
      <w:pPr>
        <w:jc w:val="both"/>
        <w:rPr>
          <w:rFonts w:ascii="Calibri" w:hAnsi="Calibri" w:cs="Calibri"/>
          <w:b/>
          <w:sz w:val="28"/>
          <w:szCs w:val="28"/>
          <w:highlight w:val="yellow"/>
          <w:lang w:val="en-GB"/>
        </w:rPr>
      </w:pPr>
      <w:r w:rsidRPr="00A474BA">
        <w:rPr>
          <w:rFonts w:ascii="Calibri" w:hAnsi="Calibri" w:cs="Calibri"/>
          <w:b/>
          <w:sz w:val="28"/>
          <w:szCs w:val="28"/>
          <w:lang w:val="en-GB"/>
        </w:rPr>
        <w:t xml:space="preserve">Overview of ACTIVITIES CONDUCTED DURING THE MONTH </w:t>
      </w:r>
    </w:p>
    <w:p w:rsidR="003D105C" w:rsidRPr="00C65D23" w:rsidRDefault="003D105C" w:rsidP="003D105C">
      <w:pPr>
        <w:rPr>
          <w:rFonts w:ascii="Calibri" w:hAnsi="Calibri" w:cs="Calibri"/>
          <w:b/>
          <w:bCs/>
          <w:iCs/>
          <w:sz w:val="22"/>
          <w:szCs w:val="22"/>
          <w:highlight w:val="yellow"/>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65"/>
        <w:gridCol w:w="990"/>
        <w:gridCol w:w="1710"/>
        <w:gridCol w:w="4529"/>
      </w:tblGrid>
      <w:tr w:rsidR="00A474BA" w:rsidRPr="00A474BA" w:rsidTr="002443F1">
        <w:tc>
          <w:tcPr>
            <w:tcW w:w="2965" w:type="dxa"/>
            <w:tcBorders>
              <w:top w:val="single" w:sz="4" w:space="0" w:color="auto"/>
              <w:left w:val="single" w:sz="4" w:space="0" w:color="auto"/>
              <w:bottom w:val="single" w:sz="4" w:space="0" w:color="auto"/>
              <w:right w:val="single" w:sz="4" w:space="0" w:color="auto"/>
            </w:tcBorders>
            <w:shd w:val="clear" w:color="auto" w:fill="D9D9D9"/>
          </w:tcPr>
          <w:p w:rsidR="00A474BA" w:rsidRPr="00A474BA" w:rsidRDefault="00A474BA" w:rsidP="002443F1">
            <w:pPr>
              <w:autoSpaceDE w:val="0"/>
              <w:autoSpaceDN w:val="0"/>
              <w:adjustRightInd w:val="0"/>
              <w:jc w:val="both"/>
              <w:rPr>
                <w:rFonts w:ascii="Times New Roman" w:hAnsi="Times New Roman" w:cs="Times New Roman"/>
                <w:b/>
              </w:rPr>
            </w:pPr>
            <w:r w:rsidRPr="00A474BA">
              <w:rPr>
                <w:rFonts w:ascii="Times New Roman" w:hAnsi="Times New Roman" w:cs="Times New Roman"/>
                <w:b/>
                <w:sz w:val="22"/>
                <w:szCs w:val="22"/>
              </w:rPr>
              <w:t xml:space="preserve">Activities </w:t>
            </w:r>
          </w:p>
        </w:tc>
        <w:tc>
          <w:tcPr>
            <w:tcW w:w="990" w:type="dxa"/>
            <w:tcBorders>
              <w:top w:val="single" w:sz="4" w:space="0" w:color="auto"/>
              <w:left w:val="single" w:sz="4" w:space="0" w:color="auto"/>
              <w:bottom w:val="single" w:sz="4" w:space="0" w:color="auto"/>
              <w:right w:val="single" w:sz="4" w:space="0" w:color="auto"/>
            </w:tcBorders>
            <w:shd w:val="clear" w:color="auto" w:fill="D9D9D9"/>
          </w:tcPr>
          <w:p w:rsidR="00A474BA" w:rsidRPr="00A474BA" w:rsidRDefault="00A474BA" w:rsidP="002443F1">
            <w:pPr>
              <w:autoSpaceDE w:val="0"/>
              <w:autoSpaceDN w:val="0"/>
              <w:adjustRightInd w:val="0"/>
              <w:rPr>
                <w:rFonts w:ascii="Times New Roman" w:hAnsi="Times New Roman" w:cs="Times New Roman"/>
                <w:b/>
                <w:lang w:val="en-GB"/>
              </w:rPr>
            </w:pPr>
            <w:r w:rsidRPr="00A474BA">
              <w:rPr>
                <w:rFonts w:ascii="Times New Roman" w:hAnsi="Times New Roman" w:cs="Times New Roman"/>
                <w:b/>
                <w:sz w:val="22"/>
                <w:szCs w:val="22"/>
                <w:lang w:val="en-GB"/>
              </w:rPr>
              <w:t>Status</w:t>
            </w:r>
          </w:p>
        </w:tc>
        <w:tc>
          <w:tcPr>
            <w:tcW w:w="1710" w:type="dxa"/>
            <w:tcBorders>
              <w:top w:val="single" w:sz="4" w:space="0" w:color="auto"/>
              <w:left w:val="single" w:sz="4" w:space="0" w:color="auto"/>
              <w:bottom w:val="single" w:sz="4" w:space="0" w:color="auto"/>
              <w:right w:val="single" w:sz="4" w:space="0" w:color="auto"/>
            </w:tcBorders>
            <w:shd w:val="clear" w:color="auto" w:fill="D9D9D9"/>
          </w:tcPr>
          <w:p w:rsidR="00A474BA" w:rsidRPr="00A474BA" w:rsidRDefault="00A474BA" w:rsidP="002443F1">
            <w:pPr>
              <w:autoSpaceDE w:val="0"/>
              <w:autoSpaceDN w:val="0"/>
              <w:adjustRightInd w:val="0"/>
              <w:jc w:val="both"/>
              <w:rPr>
                <w:rFonts w:ascii="Times New Roman" w:hAnsi="Times New Roman" w:cs="Times New Roman"/>
                <w:b/>
              </w:rPr>
            </w:pPr>
            <w:r w:rsidRPr="00A474BA">
              <w:rPr>
                <w:rFonts w:ascii="Times New Roman" w:hAnsi="Times New Roman" w:cs="Times New Roman"/>
                <w:b/>
                <w:sz w:val="22"/>
                <w:szCs w:val="22"/>
                <w:lang w:val="en-GB"/>
              </w:rPr>
              <w:t>Who</w:t>
            </w:r>
          </w:p>
        </w:tc>
        <w:tc>
          <w:tcPr>
            <w:tcW w:w="4529" w:type="dxa"/>
            <w:tcBorders>
              <w:top w:val="single" w:sz="4" w:space="0" w:color="auto"/>
              <w:left w:val="single" w:sz="4" w:space="0" w:color="auto"/>
              <w:bottom w:val="single" w:sz="4" w:space="0" w:color="auto"/>
              <w:right w:val="single" w:sz="4" w:space="0" w:color="auto"/>
            </w:tcBorders>
            <w:shd w:val="clear" w:color="auto" w:fill="D9D9D9"/>
          </w:tcPr>
          <w:p w:rsidR="00A474BA" w:rsidRPr="00A474BA" w:rsidRDefault="00A474BA" w:rsidP="002443F1">
            <w:pPr>
              <w:autoSpaceDE w:val="0"/>
              <w:autoSpaceDN w:val="0"/>
              <w:adjustRightInd w:val="0"/>
              <w:jc w:val="both"/>
              <w:rPr>
                <w:rFonts w:ascii="Times New Roman" w:hAnsi="Times New Roman" w:cs="Times New Roman"/>
                <w:b/>
              </w:rPr>
            </w:pPr>
            <w:r w:rsidRPr="00A474BA">
              <w:rPr>
                <w:rFonts w:ascii="Times New Roman" w:hAnsi="Times New Roman" w:cs="Times New Roman"/>
                <w:b/>
                <w:sz w:val="22"/>
                <w:szCs w:val="22"/>
              </w:rPr>
              <w:t>Comments-Updates</w:t>
            </w:r>
          </w:p>
        </w:tc>
      </w:tr>
      <w:tr w:rsidR="00A474BA" w:rsidRPr="00A474BA" w:rsidTr="002443F1">
        <w:tc>
          <w:tcPr>
            <w:tcW w:w="2965"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spacing w:after="200" w:line="276" w:lineRule="auto"/>
              <w:ind w:left="360"/>
              <w:rPr>
                <w:rFonts w:ascii="Times New Roman" w:eastAsia="Calibri" w:hAnsi="Times New Roman" w:cs="Times New Roman"/>
                <w:color w:val="000000" w:themeColor="text1"/>
                <w:sz w:val="20"/>
                <w:szCs w:val="20"/>
                <w:lang w:val="en-GB" w:eastAsia="en-US"/>
              </w:rPr>
            </w:pPr>
            <w:r w:rsidRPr="00A474BA">
              <w:rPr>
                <w:rFonts w:ascii="Times New Roman" w:eastAsia="Calibri" w:hAnsi="Times New Roman" w:cs="Times New Roman"/>
                <w:color w:val="000000" w:themeColor="text1"/>
                <w:sz w:val="20"/>
                <w:szCs w:val="20"/>
                <w:lang w:val="en-GB" w:eastAsia="en-US"/>
              </w:rPr>
              <w:t>Support visit</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autoSpaceDE w:val="0"/>
              <w:autoSpaceDN w:val="0"/>
              <w:adjustRightInd w:val="0"/>
              <w:jc w:val="both"/>
              <w:rPr>
                <w:rFonts w:ascii="Times New Roman" w:hAnsi="Times New Roman" w:cs="Times New Roman"/>
                <w:bCs/>
                <w:color w:val="000000" w:themeColor="text1"/>
                <w:sz w:val="20"/>
                <w:szCs w:val="20"/>
                <w:lang w:val="en-GB"/>
              </w:rPr>
            </w:pPr>
            <w:r w:rsidRPr="00A474BA">
              <w:rPr>
                <w:rFonts w:ascii="Times New Roman" w:hAnsi="Times New Roman" w:cs="Times New Roman"/>
                <w:bCs/>
                <w:color w:val="000000" w:themeColor="text1"/>
                <w:sz w:val="20"/>
                <w:szCs w:val="20"/>
                <w:lang w:val="en-GB"/>
              </w:rPr>
              <w:t>Ongoing</w:t>
            </w:r>
          </w:p>
        </w:tc>
        <w:tc>
          <w:tcPr>
            <w:tcW w:w="1710" w:type="dxa"/>
            <w:tcBorders>
              <w:top w:val="single" w:sz="4" w:space="0" w:color="auto"/>
              <w:left w:val="single" w:sz="4" w:space="0" w:color="auto"/>
              <w:bottom w:val="single" w:sz="4" w:space="0" w:color="auto"/>
              <w:right w:val="single" w:sz="4" w:space="0" w:color="auto"/>
            </w:tcBorders>
          </w:tcPr>
          <w:p w:rsidR="00A474BA" w:rsidRPr="00A474BA" w:rsidRDefault="00A474BA" w:rsidP="002443F1">
            <w:pPr>
              <w:autoSpaceDE w:val="0"/>
              <w:autoSpaceDN w:val="0"/>
              <w:adjustRightInd w:val="0"/>
              <w:jc w:val="both"/>
              <w:rPr>
                <w:rFonts w:ascii="Times New Roman" w:hAnsi="Times New Roman" w:cs="Times New Roman"/>
                <w:bCs/>
                <w:color w:val="000000" w:themeColor="text1"/>
                <w:sz w:val="20"/>
                <w:szCs w:val="20"/>
                <w:lang w:val="en-AU"/>
              </w:rPr>
            </w:pPr>
            <w:r w:rsidRPr="00A474BA">
              <w:rPr>
                <w:rFonts w:ascii="Times New Roman" w:hAnsi="Times New Roman" w:cs="Times New Roman"/>
                <w:bCs/>
                <w:color w:val="000000" w:themeColor="text1"/>
                <w:sz w:val="20"/>
                <w:szCs w:val="20"/>
                <w:lang w:val="en-AU"/>
              </w:rPr>
              <w:t>Technical team</w:t>
            </w:r>
          </w:p>
        </w:tc>
        <w:tc>
          <w:tcPr>
            <w:tcW w:w="4529"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autoSpaceDE w:val="0"/>
              <w:autoSpaceDN w:val="0"/>
              <w:adjustRightInd w:val="0"/>
              <w:jc w:val="both"/>
              <w:rPr>
                <w:rFonts w:ascii="Times New Roman" w:hAnsi="Times New Roman" w:cs="Times New Roman"/>
                <w:bCs/>
                <w:color w:val="000000" w:themeColor="text1"/>
                <w:sz w:val="20"/>
                <w:szCs w:val="20"/>
                <w:lang w:val="en-AU"/>
              </w:rPr>
            </w:pPr>
            <w:r w:rsidRPr="00A474BA">
              <w:rPr>
                <w:rFonts w:ascii="Times New Roman" w:eastAsia="Calibri" w:hAnsi="Times New Roman" w:cs="Times New Roman"/>
                <w:color w:val="000000" w:themeColor="text1"/>
                <w:sz w:val="20"/>
                <w:szCs w:val="20"/>
                <w:lang w:val="en-GB" w:eastAsia="en-US"/>
              </w:rPr>
              <w:t xml:space="preserve">A total of 170 basic psychosocial support visits were provided this month. </w:t>
            </w:r>
          </w:p>
        </w:tc>
      </w:tr>
      <w:tr w:rsidR="00A474BA" w:rsidRPr="00A474BA" w:rsidTr="002443F1">
        <w:tc>
          <w:tcPr>
            <w:tcW w:w="2965"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spacing w:after="200" w:line="276" w:lineRule="auto"/>
              <w:ind w:left="360"/>
              <w:rPr>
                <w:rFonts w:ascii="Times New Roman" w:eastAsia="Calibri" w:hAnsi="Times New Roman" w:cs="Times New Roman"/>
                <w:color w:val="000000" w:themeColor="text1"/>
                <w:sz w:val="20"/>
                <w:szCs w:val="20"/>
                <w:lang w:val="en-GB" w:eastAsia="en-US"/>
              </w:rPr>
            </w:pPr>
            <w:r w:rsidRPr="00A474BA">
              <w:rPr>
                <w:rFonts w:ascii="Times New Roman" w:eastAsia="Calibri" w:hAnsi="Times New Roman" w:cs="Times New Roman"/>
                <w:color w:val="000000" w:themeColor="text1"/>
                <w:sz w:val="20"/>
                <w:szCs w:val="20"/>
                <w:lang w:val="en-GB" w:eastAsia="en-US"/>
              </w:rPr>
              <w:t>PFA</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autoSpaceDE w:val="0"/>
              <w:autoSpaceDN w:val="0"/>
              <w:adjustRightInd w:val="0"/>
              <w:jc w:val="both"/>
              <w:rPr>
                <w:rFonts w:ascii="Times New Roman" w:hAnsi="Times New Roman" w:cs="Times New Roman"/>
                <w:bCs/>
                <w:color w:val="000000" w:themeColor="text1"/>
                <w:sz w:val="20"/>
                <w:szCs w:val="20"/>
                <w:lang w:val="en-AU"/>
              </w:rPr>
            </w:pPr>
            <w:r w:rsidRPr="00A474BA">
              <w:rPr>
                <w:rFonts w:ascii="Times New Roman" w:hAnsi="Times New Roman" w:cs="Times New Roman"/>
                <w:bCs/>
                <w:color w:val="000000" w:themeColor="text1"/>
                <w:sz w:val="20"/>
                <w:szCs w:val="20"/>
                <w:lang w:val="en-GB"/>
              </w:rPr>
              <w:t>Ongoing</w:t>
            </w:r>
          </w:p>
        </w:tc>
        <w:tc>
          <w:tcPr>
            <w:tcW w:w="1710" w:type="dxa"/>
            <w:tcBorders>
              <w:top w:val="single" w:sz="4" w:space="0" w:color="auto"/>
              <w:left w:val="single" w:sz="4" w:space="0" w:color="auto"/>
              <w:bottom w:val="single" w:sz="4" w:space="0" w:color="auto"/>
              <w:right w:val="single" w:sz="4" w:space="0" w:color="auto"/>
            </w:tcBorders>
          </w:tcPr>
          <w:p w:rsidR="00A474BA" w:rsidRPr="00A474BA" w:rsidRDefault="00A474BA" w:rsidP="002443F1">
            <w:pPr>
              <w:autoSpaceDE w:val="0"/>
              <w:autoSpaceDN w:val="0"/>
              <w:adjustRightInd w:val="0"/>
              <w:jc w:val="both"/>
              <w:rPr>
                <w:rFonts w:ascii="Times New Roman" w:hAnsi="Times New Roman" w:cs="Times New Roman"/>
                <w:bCs/>
                <w:color w:val="000000" w:themeColor="text1"/>
                <w:sz w:val="20"/>
                <w:szCs w:val="20"/>
                <w:lang w:val="en-AU"/>
              </w:rPr>
            </w:pPr>
            <w:r w:rsidRPr="00A474BA">
              <w:rPr>
                <w:rFonts w:ascii="Times New Roman" w:hAnsi="Times New Roman" w:cs="Times New Roman"/>
                <w:bCs/>
                <w:color w:val="000000" w:themeColor="text1"/>
                <w:sz w:val="20"/>
                <w:szCs w:val="20"/>
                <w:lang w:val="en-AU"/>
              </w:rPr>
              <w:t>Technical team</w:t>
            </w:r>
          </w:p>
        </w:tc>
        <w:tc>
          <w:tcPr>
            <w:tcW w:w="4529"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autoSpaceDE w:val="0"/>
              <w:autoSpaceDN w:val="0"/>
              <w:adjustRightInd w:val="0"/>
              <w:jc w:val="both"/>
              <w:rPr>
                <w:rFonts w:ascii="Times New Roman" w:hAnsi="Times New Roman" w:cs="Times New Roman"/>
                <w:bCs/>
                <w:color w:val="000000" w:themeColor="text1"/>
                <w:sz w:val="20"/>
                <w:szCs w:val="20"/>
                <w:lang w:val="en-AU"/>
              </w:rPr>
            </w:pPr>
            <w:r w:rsidRPr="00A474BA">
              <w:rPr>
                <w:rFonts w:ascii="Times New Roman" w:eastAsia="Calibri" w:hAnsi="Times New Roman" w:cs="Times New Roman"/>
                <w:color w:val="000000" w:themeColor="text1"/>
                <w:sz w:val="20"/>
                <w:szCs w:val="20"/>
                <w:lang w:val="en-GB" w:eastAsia="en-US"/>
              </w:rPr>
              <w:t xml:space="preserve">Out of the 170 support visits, 47 also received PFA. </w:t>
            </w:r>
            <w:r w:rsidRPr="00A474BA">
              <w:rPr>
                <w:rFonts w:ascii="Times New Roman" w:hAnsi="Times New Roman" w:cs="Times New Roman"/>
                <w:bCs/>
                <w:color w:val="000000" w:themeColor="text1"/>
                <w:sz w:val="20"/>
                <w:szCs w:val="20"/>
                <w:lang w:val="en-AU"/>
              </w:rPr>
              <w:t>Technical team aims to intervene within 72 hours but sometimes there is delay related to unavailability of the victims.</w:t>
            </w:r>
          </w:p>
        </w:tc>
      </w:tr>
      <w:tr w:rsidR="00A474BA" w:rsidRPr="00A474BA" w:rsidTr="002443F1">
        <w:tc>
          <w:tcPr>
            <w:tcW w:w="2965"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spacing w:line="276" w:lineRule="auto"/>
              <w:ind w:left="360"/>
              <w:rPr>
                <w:rFonts w:ascii="Times New Roman" w:eastAsia="Calibri" w:hAnsi="Times New Roman" w:cs="Times New Roman"/>
                <w:color w:val="000000" w:themeColor="text1"/>
                <w:sz w:val="20"/>
                <w:szCs w:val="20"/>
                <w:lang w:val="en-GB" w:eastAsia="en-US"/>
              </w:rPr>
            </w:pPr>
            <w:r w:rsidRPr="00A474BA">
              <w:rPr>
                <w:rFonts w:ascii="Times New Roman" w:eastAsia="Calibri" w:hAnsi="Times New Roman" w:cs="Times New Roman"/>
                <w:color w:val="000000" w:themeColor="text1"/>
                <w:sz w:val="20"/>
                <w:szCs w:val="20"/>
                <w:lang w:val="en-GB" w:eastAsia="en-US"/>
              </w:rPr>
              <w:t>Psychosocial assessment</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autoSpaceDE w:val="0"/>
              <w:autoSpaceDN w:val="0"/>
              <w:adjustRightInd w:val="0"/>
              <w:jc w:val="both"/>
              <w:rPr>
                <w:rFonts w:ascii="Times New Roman" w:hAnsi="Times New Roman" w:cs="Times New Roman"/>
                <w:bCs/>
                <w:color w:val="000000" w:themeColor="text1"/>
                <w:sz w:val="20"/>
                <w:szCs w:val="20"/>
                <w:lang w:val="en-GB"/>
              </w:rPr>
            </w:pPr>
            <w:r w:rsidRPr="00A474BA">
              <w:rPr>
                <w:rFonts w:ascii="Times New Roman" w:hAnsi="Times New Roman" w:cs="Times New Roman"/>
                <w:bCs/>
                <w:color w:val="000000" w:themeColor="text1"/>
                <w:sz w:val="20"/>
                <w:szCs w:val="20"/>
                <w:lang w:val="en-GB"/>
              </w:rPr>
              <w:t>Ongoing</w:t>
            </w:r>
          </w:p>
        </w:tc>
        <w:tc>
          <w:tcPr>
            <w:tcW w:w="1710" w:type="dxa"/>
            <w:tcBorders>
              <w:top w:val="single" w:sz="4" w:space="0" w:color="auto"/>
              <w:left w:val="single" w:sz="4" w:space="0" w:color="auto"/>
              <w:bottom w:val="single" w:sz="4" w:space="0" w:color="auto"/>
              <w:right w:val="single" w:sz="4" w:space="0" w:color="auto"/>
            </w:tcBorders>
          </w:tcPr>
          <w:p w:rsidR="00A474BA" w:rsidRPr="00A474BA" w:rsidRDefault="00A474BA" w:rsidP="002443F1">
            <w:pPr>
              <w:autoSpaceDE w:val="0"/>
              <w:autoSpaceDN w:val="0"/>
              <w:adjustRightInd w:val="0"/>
              <w:jc w:val="both"/>
              <w:rPr>
                <w:rFonts w:ascii="Times New Roman" w:hAnsi="Times New Roman" w:cs="Times New Roman"/>
                <w:bCs/>
                <w:color w:val="000000" w:themeColor="text1"/>
                <w:sz w:val="20"/>
                <w:szCs w:val="20"/>
                <w:lang w:val="en-AU"/>
              </w:rPr>
            </w:pPr>
            <w:r w:rsidRPr="00A474BA">
              <w:rPr>
                <w:rFonts w:ascii="Times New Roman" w:hAnsi="Times New Roman" w:cs="Times New Roman"/>
                <w:bCs/>
                <w:color w:val="000000" w:themeColor="text1"/>
                <w:sz w:val="20"/>
                <w:szCs w:val="20"/>
                <w:lang w:val="en-AU"/>
              </w:rPr>
              <w:t>Technical team</w:t>
            </w:r>
          </w:p>
        </w:tc>
        <w:tc>
          <w:tcPr>
            <w:tcW w:w="4529"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autoSpaceDE w:val="0"/>
              <w:autoSpaceDN w:val="0"/>
              <w:adjustRightInd w:val="0"/>
              <w:jc w:val="both"/>
              <w:rPr>
                <w:rFonts w:ascii="Times New Roman" w:eastAsia="Calibri" w:hAnsi="Times New Roman" w:cs="Times New Roman"/>
                <w:color w:val="000000" w:themeColor="text1"/>
                <w:sz w:val="20"/>
                <w:szCs w:val="20"/>
                <w:lang w:val="en-GB" w:eastAsia="en-US"/>
              </w:rPr>
            </w:pPr>
            <w:r w:rsidRPr="00A474BA">
              <w:rPr>
                <w:rFonts w:ascii="Times New Roman" w:eastAsia="Calibri" w:hAnsi="Times New Roman" w:cs="Times New Roman"/>
                <w:sz w:val="20"/>
                <w:szCs w:val="20"/>
                <w:lang w:val="en-GB" w:eastAsia="en-US"/>
              </w:rPr>
              <w:t>3 assessments were conducted this month after 10 to</w:t>
            </w:r>
            <w:r w:rsidRPr="00A474BA">
              <w:rPr>
                <w:rFonts w:ascii="Times New Roman" w:eastAsia="Calibri" w:hAnsi="Times New Roman" w:cs="Times New Roman"/>
                <w:color w:val="000000" w:themeColor="text1"/>
                <w:sz w:val="20"/>
                <w:szCs w:val="20"/>
                <w:lang w:val="en-GB" w:eastAsia="en-US"/>
              </w:rPr>
              <w:t>15 days from the PFA date.</w:t>
            </w:r>
          </w:p>
        </w:tc>
      </w:tr>
      <w:tr w:rsidR="00A474BA" w:rsidRPr="00A474BA" w:rsidTr="002443F1">
        <w:trPr>
          <w:trHeight w:val="291"/>
        </w:trPr>
        <w:tc>
          <w:tcPr>
            <w:tcW w:w="2965"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spacing w:line="276" w:lineRule="auto"/>
              <w:ind w:left="360"/>
              <w:rPr>
                <w:rFonts w:ascii="Times New Roman" w:eastAsia="Calibri" w:hAnsi="Times New Roman" w:cs="Times New Roman"/>
                <w:color w:val="000000" w:themeColor="text1"/>
                <w:sz w:val="20"/>
                <w:szCs w:val="20"/>
                <w:lang w:val="en-GB" w:eastAsia="en-US"/>
              </w:rPr>
            </w:pPr>
            <w:r w:rsidRPr="00A474BA">
              <w:rPr>
                <w:rFonts w:ascii="Times New Roman" w:eastAsia="Calibri" w:hAnsi="Times New Roman" w:cs="Times New Roman"/>
                <w:color w:val="000000" w:themeColor="text1"/>
                <w:sz w:val="20"/>
                <w:szCs w:val="20"/>
                <w:lang w:val="en-GB" w:eastAsia="en-US"/>
              </w:rPr>
              <w:t>Peer support groups</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autoSpaceDE w:val="0"/>
              <w:autoSpaceDN w:val="0"/>
              <w:adjustRightInd w:val="0"/>
              <w:jc w:val="both"/>
              <w:rPr>
                <w:rFonts w:ascii="Times New Roman" w:hAnsi="Times New Roman" w:cs="Times New Roman"/>
                <w:bCs/>
                <w:color w:val="FF0000"/>
                <w:sz w:val="20"/>
                <w:szCs w:val="20"/>
                <w:lang w:val="en-GB"/>
              </w:rPr>
            </w:pPr>
            <w:r w:rsidRPr="00A474BA">
              <w:rPr>
                <w:rFonts w:ascii="Times New Roman" w:hAnsi="Times New Roman" w:cs="Times New Roman"/>
                <w:bCs/>
                <w:color w:val="000000" w:themeColor="text1"/>
                <w:sz w:val="20"/>
                <w:szCs w:val="20"/>
                <w:lang w:val="en-GB"/>
              </w:rPr>
              <w:t>Ongoing</w:t>
            </w:r>
          </w:p>
        </w:tc>
        <w:tc>
          <w:tcPr>
            <w:tcW w:w="1710" w:type="dxa"/>
            <w:tcBorders>
              <w:top w:val="single" w:sz="4" w:space="0" w:color="auto"/>
              <w:left w:val="single" w:sz="4" w:space="0" w:color="auto"/>
              <w:bottom w:val="single" w:sz="4" w:space="0" w:color="auto"/>
              <w:right w:val="single" w:sz="4" w:space="0" w:color="auto"/>
            </w:tcBorders>
          </w:tcPr>
          <w:p w:rsidR="00A474BA" w:rsidRPr="00A474BA" w:rsidRDefault="00A474BA" w:rsidP="002443F1">
            <w:pPr>
              <w:autoSpaceDE w:val="0"/>
              <w:autoSpaceDN w:val="0"/>
              <w:adjustRightInd w:val="0"/>
              <w:jc w:val="both"/>
              <w:rPr>
                <w:rFonts w:ascii="Times New Roman" w:hAnsi="Times New Roman" w:cs="Times New Roman"/>
                <w:bCs/>
                <w:sz w:val="20"/>
                <w:szCs w:val="20"/>
                <w:lang w:val="en-AU"/>
              </w:rPr>
            </w:pPr>
            <w:r w:rsidRPr="00A474BA">
              <w:rPr>
                <w:rFonts w:ascii="Times New Roman" w:hAnsi="Times New Roman" w:cs="Times New Roman"/>
                <w:bCs/>
                <w:sz w:val="20"/>
                <w:szCs w:val="20"/>
                <w:lang w:val="en-AU"/>
              </w:rPr>
              <w:t>Technical team</w:t>
            </w:r>
          </w:p>
        </w:tc>
        <w:tc>
          <w:tcPr>
            <w:tcW w:w="4529"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autoSpaceDE w:val="0"/>
              <w:autoSpaceDN w:val="0"/>
              <w:adjustRightInd w:val="0"/>
              <w:jc w:val="both"/>
              <w:rPr>
                <w:rFonts w:ascii="Times New Roman" w:eastAsia="Calibri" w:hAnsi="Times New Roman" w:cs="Times New Roman"/>
                <w:color w:val="FF0000"/>
                <w:sz w:val="20"/>
                <w:szCs w:val="20"/>
                <w:lang w:val="en-GB" w:eastAsia="en-US"/>
              </w:rPr>
            </w:pPr>
            <w:r w:rsidRPr="00A474BA">
              <w:rPr>
                <w:rFonts w:ascii="Times New Roman" w:eastAsia="Calibri" w:hAnsi="Times New Roman" w:cs="Times New Roman"/>
                <w:sz w:val="20"/>
                <w:szCs w:val="20"/>
                <w:lang w:val="en-GB" w:eastAsia="en-US"/>
              </w:rPr>
              <w:t>5 ongoing PSGs in December with 100 participants benefiting from 10 sessions.</w:t>
            </w:r>
          </w:p>
        </w:tc>
      </w:tr>
      <w:tr w:rsidR="00A474BA" w:rsidRPr="00A474BA" w:rsidTr="002443F1">
        <w:tc>
          <w:tcPr>
            <w:tcW w:w="2965"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spacing w:line="276" w:lineRule="auto"/>
              <w:ind w:left="360"/>
              <w:rPr>
                <w:rFonts w:ascii="Times New Roman" w:eastAsia="Calibri" w:hAnsi="Times New Roman" w:cs="Times New Roman"/>
                <w:color w:val="000000" w:themeColor="text1"/>
                <w:sz w:val="20"/>
                <w:szCs w:val="20"/>
                <w:lang w:val="en-GB" w:eastAsia="en-US"/>
              </w:rPr>
            </w:pPr>
            <w:r w:rsidRPr="00A474BA">
              <w:rPr>
                <w:rFonts w:ascii="Times New Roman" w:eastAsia="Calibri" w:hAnsi="Times New Roman" w:cs="Times New Roman"/>
                <w:color w:val="000000" w:themeColor="text1"/>
                <w:sz w:val="20"/>
                <w:szCs w:val="20"/>
                <w:lang w:val="en-GB" w:eastAsia="en-US"/>
              </w:rPr>
              <w:t>Psycho</w:t>
            </w:r>
            <w:r>
              <w:rPr>
                <w:rFonts w:ascii="Times New Roman" w:eastAsia="Calibri" w:hAnsi="Times New Roman" w:cs="Times New Roman"/>
                <w:color w:val="000000" w:themeColor="text1"/>
                <w:sz w:val="20"/>
                <w:szCs w:val="20"/>
                <w:lang w:val="en-GB" w:eastAsia="en-US"/>
              </w:rPr>
              <w:t xml:space="preserve"> </w:t>
            </w:r>
            <w:r w:rsidRPr="00A474BA">
              <w:rPr>
                <w:rFonts w:ascii="Times New Roman" w:eastAsia="Calibri" w:hAnsi="Times New Roman" w:cs="Times New Roman"/>
                <w:color w:val="000000" w:themeColor="text1"/>
                <w:sz w:val="20"/>
                <w:szCs w:val="20"/>
                <w:lang w:val="en-GB" w:eastAsia="en-US"/>
              </w:rPr>
              <w:t>education sessions</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autoSpaceDE w:val="0"/>
              <w:autoSpaceDN w:val="0"/>
              <w:adjustRightInd w:val="0"/>
              <w:jc w:val="both"/>
              <w:rPr>
                <w:rFonts w:ascii="Times New Roman" w:hAnsi="Times New Roman" w:cs="Times New Roman"/>
                <w:bCs/>
                <w:color w:val="FF0000"/>
                <w:sz w:val="20"/>
                <w:szCs w:val="20"/>
                <w:lang w:val="en-GB"/>
              </w:rPr>
            </w:pPr>
            <w:r w:rsidRPr="00A474BA">
              <w:rPr>
                <w:rFonts w:ascii="Times New Roman" w:hAnsi="Times New Roman" w:cs="Times New Roman"/>
                <w:bCs/>
                <w:color w:val="000000" w:themeColor="text1"/>
                <w:sz w:val="20"/>
                <w:szCs w:val="20"/>
                <w:lang w:val="en-GB"/>
              </w:rPr>
              <w:t>NA</w:t>
            </w:r>
          </w:p>
        </w:tc>
        <w:tc>
          <w:tcPr>
            <w:tcW w:w="1710" w:type="dxa"/>
            <w:tcBorders>
              <w:top w:val="single" w:sz="4" w:space="0" w:color="auto"/>
              <w:left w:val="single" w:sz="4" w:space="0" w:color="auto"/>
              <w:bottom w:val="single" w:sz="4" w:space="0" w:color="auto"/>
              <w:right w:val="single" w:sz="4" w:space="0" w:color="auto"/>
            </w:tcBorders>
          </w:tcPr>
          <w:p w:rsidR="00A474BA" w:rsidRPr="00A474BA" w:rsidRDefault="00A474BA" w:rsidP="002443F1">
            <w:pPr>
              <w:autoSpaceDE w:val="0"/>
              <w:autoSpaceDN w:val="0"/>
              <w:adjustRightInd w:val="0"/>
              <w:jc w:val="both"/>
              <w:rPr>
                <w:rFonts w:ascii="Times New Roman" w:hAnsi="Times New Roman" w:cs="Times New Roman"/>
                <w:bCs/>
                <w:color w:val="000000" w:themeColor="text1"/>
                <w:sz w:val="20"/>
                <w:szCs w:val="20"/>
                <w:lang w:val="en-AU"/>
              </w:rPr>
            </w:pPr>
            <w:r w:rsidRPr="00A474BA">
              <w:rPr>
                <w:rFonts w:ascii="Times New Roman" w:hAnsi="Times New Roman" w:cs="Times New Roman"/>
                <w:bCs/>
                <w:color w:val="000000" w:themeColor="text1"/>
                <w:sz w:val="20"/>
                <w:szCs w:val="20"/>
                <w:lang w:val="en-AU"/>
              </w:rPr>
              <w:t>Technical team</w:t>
            </w:r>
          </w:p>
        </w:tc>
        <w:tc>
          <w:tcPr>
            <w:tcW w:w="4529"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autoSpaceDE w:val="0"/>
              <w:autoSpaceDN w:val="0"/>
              <w:adjustRightInd w:val="0"/>
              <w:jc w:val="both"/>
              <w:rPr>
                <w:rFonts w:ascii="Times New Roman" w:eastAsia="Calibri" w:hAnsi="Times New Roman" w:cs="Times New Roman"/>
                <w:color w:val="000000" w:themeColor="text1"/>
                <w:sz w:val="20"/>
                <w:szCs w:val="20"/>
                <w:lang w:eastAsia="en-US"/>
              </w:rPr>
            </w:pPr>
            <w:r w:rsidRPr="00A474BA">
              <w:rPr>
                <w:rFonts w:ascii="Times New Roman" w:eastAsia="Calibri" w:hAnsi="Times New Roman" w:cs="Times New Roman"/>
                <w:sz w:val="20"/>
                <w:szCs w:val="20"/>
                <w:lang w:val="en-GB" w:eastAsia="en-US"/>
              </w:rPr>
              <w:t>There wasn’t any Psycho</w:t>
            </w:r>
            <w:r>
              <w:rPr>
                <w:rFonts w:ascii="Times New Roman" w:eastAsia="Calibri" w:hAnsi="Times New Roman" w:cs="Times New Roman"/>
                <w:sz w:val="20"/>
                <w:szCs w:val="20"/>
                <w:lang w:val="en-GB" w:eastAsia="en-US"/>
              </w:rPr>
              <w:t xml:space="preserve"> </w:t>
            </w:r>
            <w:r w:rsidRPr="00A474BA">
              <w:rPr>
                <w:rFonts w:ascii="Times New Roman" w:eastAsia="Calibri" w:hAnsi="Times New Roman" w:cs="Times New Roman"/>
                <w:sz w:val="20"/>
                <w:szCs w:val="20"/>
                <w:lang w:val="en-GB" w:eastAsia="en-US"/>
              </w:rPr>
              <w:t>education in this month</w:t>
            </w:r>
            <w:r w:rsidRPr="00A474BA">
              <w:rPr>
                <w:rFonts w:ascii="Times New Roman" w:hAnsi="Times New Roman" w:cs="Times New Roman"/>
                <w:lang w:bidi="ar-JO"/>
              </w:rPr>
              <w:t>.</w:t>
            </w:r>
          </w:p>
        </w:tc>
      </w:tr>
      <w:tr w:rsidR="00A474BA" w:rsidRPr="00A474BA" w:rsidTr="002443F1">
        <w:trPr>
          <w:trHeight w:val="579"/>
        </w:trPr>
        <w:tc>
          <w:tcPr>
            <w:tcW w:w="2965"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spacing w:line="276" w:lineRule="auto"/>
              <w:ind w:left="360"/>
              <w:rPr>
                <w:rFonts w:ascii="Times New Roman" w:eastAsia="Calibri" w:hAnsi="Times New Roman" w:cs="Times New Roman"/>
                <w:color w:val="000000" w:themeColor="text1"/>
                <w:sz w:val="20"/>
                <w:szCs w:val="20"/>
                <w:lang w:val="en-GB" w:eastAsia="en-US"/>
              </w:rPr>
            </w:pPr>
            <w:r w:rsidRPr="00A474BA">
              <w:rPr>
                <w:rFonts w:ascii="Times New Roman" w:eastAsia="Calibri" w:hAnsi="Times New Roman" w:cs="Times New Roman"/>
                <w:color w:val="000000" w:themeColor="text1"/>
                <w:sz w:val="20"/>
                <w:szCs w:val="20"/>
                <w:lang w:val="en-GB" w:eastAsia="en-US"/>
              </w:rPr>
              <w:t>Referrals to protection services</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autoSpaceDE w:val="0"/>
              <w:autoSpaceDN w:val="0"/>
              <w:adjustRightInd w:val="0"/>
              <w:jc w:val="both"/>
              <w:rPr>
                <w:rFonts w:ascii="Times New Roman" w:eastAsia="Calibri" w:hAnsi="Times New Roman" w:cs="Times New Roman"/>
                <w:color w:val="000000" w:themeColor="text1"/>
                <w:sz w:val="20"/>
                <w:szCs w:val="20"/>
                <w:lang w:val="en-GB" w:eastAsia="en-US"/>
              </w:rPr>
            </w:pPr>
            <w:r w:rsidRPr="00A474BA">
              <w:rPr>
                <w:rFonts w:ascii="Times New Roman" w:eastAsia="Calibri" w:hAnsi="Times New Roman" w:cs="Times New Roman"/>
                <w:color w:val="000000" w:themeColor="text1"/>
                <w:sz w:val="20"/>
                <w:szCs w:val="20"/>
                <w:lang w:val="en-GB" w:eastAsia="en-US"/>
              </w:rPr>
              <w:t>Ongoing</w:t>
            </w:r>
          </w:p>
        </w:tc>
        <w:tc>
          <w:tcPr>
            <w:tcW w:w="1710" w:type="dxa"/>
            <w:tcBorders>
              <w:top w:val="single" w:sz="4" w:space="0" w:color="auto"/>
              <w:left w:val="single" w:sz="4" w:space="0" w:color="auto"/>
              <w:bottom w:val="single" w:sz="4" w:space="0" w:color="auto"/>
              <w:right w:val="single" w:sz="4" w:space="0" w:color="auto"/>
            </w:tcBorders>
          </w:tcPr>
          <w:p w:rsidR="00A474BA" w:rsidRPr="00A474BA" w:rsidRDefault="00A474BA" w:rsidP="002443F1">
            <w:pPr>
              <w:autoSpaceDE w:val="0"/>
              <w:autoSpaceDN w:val="0"/>
              <w:adjustRightInd w:val="0"/>
              <w:jc w:val="both"/>
              <w:rPr>
                <w:rFonts w:ascii="Times New Roman" w:eastAsia="Calibri" w:hAnsi="Times New Roman" w:cs="Times New Roman"/>
                <w:color w:val="000000" w:themeColor="text1"/>
                <w:lang w:val="en-GB" w:eastAsia="en-US"/>
              </w:rPr>
            </w:pPr>
            <w:r w:rsidRPr="00A474BA">
              <w:rPr>
                <w:rFonts w:ascii="Times New Roman" w:eastAsia="Calibri" w:hAnsi="Times New Roman" w:cs="Times New Roman"/>
                <w:color w:val="000000" w:themeColor="text1"/>
                <w:lang w:val="en-GB" w:eastAsia="en-US"/>
              </w:rPr>
              <w:t>Technical team</w:t>
            </w:r>
          </w:p>
        </w:tc>
        <w:tc>
          <w:tcPr>
            <w:tcW w:w="4529"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rPr>
                <w:rFonts w:ascii="Times New Roman" w:hAnsi="Times New Roman" w:cs="Times New Roman"/>
                <w:sz w:val="20"/>
                <w:szCs w:val="20"/>
                <w:lang w:bidi="ar-JO"/>
              </w:rPr>
            </w:pPr>
            <w:r w:rsidRPr="00A474BA">
              <w:rPr>
                <w:rFonts w:ascii="Times New Roman" w:hAnsi="Times New Roman" w:cs="Times New Roman"/>
                <w:sz w:val="20"/>
                <w:szCs w:val="20"/>
                <w:lang w:bidi="ar-JO"/>
              </w:rPr>
              <w:t xml:space="preserve">One case was referred for protection this month. </w:t>
            </w:r>
          </w:p>
        </w:tc>
      </w:tr>
      <w:tr w:rsidR="00A474BA" w:rsidRPr="00A474BA" w:rsidTr="002443F1">
        <w:trPr>
          <w:trHeight w:val="570"/>
        </w:trPr>
        <w:tc>
          <w:tcPr>
            <w:tcW w:w="2965"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spacing w:line="276" w:lineRule="auto"/>
              <w:ind w:left="360"/>
              <w:rPr>
                <w:rFonts w:ascii="Times New Roman" w:eastAsia="Calibri" w:hAnsi="Times New Roman" w:cs="Times New Roman"/>
                <w:sz w:val="20"/>
                <w:szCs w:val="20"/>
                <w:lang w:val="en-GB" w:eastAsia="en-US"/>
              </w:rPr>
            </w:pPr>
            <w:r w:rsidRPr="00A474BA">
              <w:rPr>
                <w:rFonts w:ascii="Times New Roman" w:eastAsia="Calibri" w:hAnsi="Times New Roman" w:cs="Times New Roman"/>
                <w:sz w:val="20"/>
                <w:szCs w:val="20"/>
                <w:lang w:val="en-GB" w:eastAsia="en-US"/>
              </w:rPr>
              <w:t>Referrals to specialized MH services</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autoSpaceDE w:val="0"/>
              <w:autoSpaceDN w:val="0"/>
              <w:adjustRightInd w:val="0"/>
              <w:jc w:val="both"/>
              <w:rPr>
                <w:rFonts w:ascii="Times New Roman" w:hAnsi="Times New Roman" w:cs="Times New Roman"/>
                <w:bCs/>
                <w:sz w:val="20"/>
                <w:szCs w:val="20"/>
                <w:lang w:val="en-GB"/>
              </w:rPr>
            </w:pPr>
            <w:r w:rsidRPr="00A474BA">
              <w:rPr>
                <w:rFonts w:ascii="Times New Roman" w:hAnsi="Times New Roman" w:cs="Times New Roman"/>
                <w:bCs/>
                <w:sz w:val="20"/>
                <w:szCs w:val="20"/>
                <w:lang w:val="en-GB"/>
              </w:rPr>
              <w:t>NA</w:t>
            </w:r>
          </w:p>
        </w:tc>
        <w:tc>
          <w:tcPr>
            <w:tcW w:w="1710" w:type="dxa"/>
            <w:tcBorders>
              <w:top w:val="single" w:sz="4" w:space="0" w:color="auto"/>
              <w:left w:val="single" w:sz="4" w:space="0" w:color="auto"/>
              <w:bottom w:val="single" w:sz="4" w:space="0" w:color="auto"/>
              <w:right w:val="single" w:sz="4" w:space="0" w:color="auto"/>
            </w:tcBorders>
          </w:tcPr>
          <w:p w:rsidR="00A474BA" w:rsidRPr="00A474BA" w:rsidRDefault="00A474BA" w:rsidP="002443F1">
            <w:pPr>
              <w:autoSpaceDE w:val="0"/>
              <w:autoSpaceDN w:val="0"/>
              <w:adjustRightInd w:val="0"/>
              <w:jc w:val="both"/>
              <w:rPr>
                <w:rFonts w:ascii="Times New Roman" w:hAnsi="Times New Roman" w:cs="Times New Roman"/>
                <w:bCs/>
                <w:sz w:val="20"/>
                <w:szCs w:val="20"/>
                <w:lang w:val="en-AU"/>
              </w:rPr>
            </w:pPr>
            <w:r w:rsidRPr="00A474BA">
              <w:rPr>
                <w:rFonts w:ascii="Times New Roman" w:hAnsi="Times New Roman" w:cs="Times New Roman"/>
                <w:bCs/>
                <w:sz w:val="20"/>
                <w:szCs w:val="20"/>
                <w:lang w:val="en-AU"/>
              </w:rPr>
              <w:t>Technical team</w:t>
            </w:r>
          </w:p>
        </w:tc>
        <w:tc>
          <w:tcPr>
            <w:tcW w:w="4529"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A474BA">
            <w:pPr>
              <w:autoSpaceDE w:val="0"/>
              <w:autoSpaceDN w:val="0"/>
              <w:adjustRightInd w:val="0"/>
              <w:jc w:val="both"/>
              <w:rPr>
                <w:rFonts w:ascii="Times New Roman" w:eastAsia="Calibri" w:hAnsi="Times New Roman" w:cs="Times New Roman"/>
                <w:sz w:val="20"/>
                <w:szCs w:val="20"/>
                <w:lang w:val="en-GB" w:eastAsia="en-US"/>
              </w:rPr>
            </w:pPr>
            <w:r w:rsidRPr="00A474BA">
              <w:rPr>
                <w:rFonts w:ascii="Times New Roman" w:eastAsia="Calibri" w:hAnsi="Times New Roman" w:cs="Times New Roman"/>
                <w:sz w:val="20"/>
                <w:szCs w:val="20"/>
                <w:lang w:val="en-GB" w:eastAsia="en-US"/>
              </w:rPr>
              <w:t>There wasn't any case referred to Specialized MH services.</w:t>
            </w:r>
          </w:p>
        </w:tc>
      </w:tr>
      <w:tr w:rsidR="00A474BA" w:rsidRPr="00D7515E" w:rsidTr="002443F1">
        <w:trPr>
          <w:trHeight w:val="420"/>
        </w:trPr>
        <w:tc>
          <w:tcPr>
            <w:tcW w:w="2965"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spacing w:line="276" w:lineRule="auto"/>
              <w:ind w:left="360"/>
              <w:rPr>
                <w:rFonts w:ascii="Times New Roman" w:eastAsia="Calibri" w:hAnsi="Times New Roman" w:cs="Times New Roman"/>
                <w:sz w:val="20"/>
                <w:szCs w:val="20"/>
                <w:lang w:val="en-GB" w:eastAsia="en-US"/>
              </w:rPr>
            </w:pPr>
            <w:r w:rsidRPr="00A474BA">
              <w:rPr>
                <w:rFonts w:ascii="Times New Roman" w:eastAsia="Calibri" w:hAnsi="Times New Roman" w:cs="Times New Roman"/>
                <w:sz w:val="20"/>
                <w:szCs w:val="20"/>
                <w:lang w:val="en-GB" w:eastAsia="en-US"/>
              </w:rPr>
              <w:t xml:space="preserve">PM+ Intervention </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A474BA" w:rsidRPr="00A474BA" w:rsidRDefault="00A474BA" w:rsidP="002443F1">
            <w:pPr>
              <w:autoSpaceDE w:val="0"/>
              <w:autoSpaceDN w:val="0"/>
              <w:adjustRightInd w:val="0"/>
              <w:jc w:val="both"/>
              <w:rPr>
                <w:rFonts w:ascii="Times New Roman" w:hAnsi="Times New Roman" w:cs="Times New Roman"/>
                <w:bCs/>
                <w:sz w:val="20"/>
                <w:szCs w:val="20"/>
                <w:lang w:val="en-GB"/>
              </w:rPr>
            </w:pPr>
            <w:r w:rsidRPr="00A474BA">
              <w:rPr>
                <w:rFonts w:ascii="Times New Roman" w:hAnsi="Times New Roman" w:cs="Times New Roman"/>
                <w:bCs/>
                <w:sz w:val="20"/>
                <w:szCs w:val="20"/>
                <w:lang w:val="en-GB"/>
              </w:rPr>
              <w:t xml:space="preserve">Ongoing </w:t>
            </w:r>
          </w:p>
        </w:tc>
        <w:tc>
          <w:tcPr>
            <w:tcW w:w="1710" w:type="dxa"/>
            <w:tcBorders>
              <w:top w:val="single" w:sz="4" w:space="0" w:color="auto"/>
              <w:left w:val="single" w:sz="4" w:space="0" w:color="auto"/>
              <w:bottom w:val="single" w:sz="4" w:space="0" w:color="auto"/>
              <w:right w:val="single" w:sz="4" w:space="0" w:color="auto"/>
            </w:tcBorders>
          </w:tcPr>
          <w:p w:rsidR="00A474BA" w:rsidRPr="00A474BA" w:rsidRDefault="00A474BA" w:rsidP="002443F1">
            <w:pPr>
              <w:autoSpaceDE w:val="0"/>
              <w:autoSpaceDN w:val="0"/>
              <w:adjustRightInd w:val="0"/>
              <w:jc w:val="both"/>
              <w:rPr>
                <w:rFonts w:ascii="Times New Roman" w:hAnsi="Times New Roman" w:cs="Times New Roman"/>
                <w:bCs/>
                <w:sz w:val="20"/>
                <w:szCs w:val="20"/>
                <w:lang w:val="en-AU"/>
              </w:rPr>
            </w:pPr>
            <w:r w:rsidRPr="00A474BA">
              <w:rPr>
                <w:rFonts w:ascii="Times New Roman" w:hAnsi="Times New Roman" w:cs="Times New Roman"/>
                <w:bCs/>
                <w:sz w:val="20"/>
                <w:szCs w:val="20"/>
                <w:lang w:val="en-AU"/>
              </w:rPr>
              <w:t>3 members of the  Technical team</w:t>
            </w:r>
          </w:p>
        </w:tc>
        <w:tc>
          <w:tcPr>
            <w:tcW w:w="4529" w:type="dxa"/>
            <w:tcBorders>
              <w:top w:val="single" w:sz="4" w:space="0" w:color="auto"/>
              <w:left w:val="single" w:sz="4" w:space="0" w:color="auto"/>
              <w:bottom w:val="single" w:sz="4" w:space="0" w:color="auto"/>
              <w:right w:val="single" w:sz="4" w:space="0" w:color="auto"/>
            </w:tcBorders>
            <w:shd w:val="clear" w:color="auto" w:fill="auto"/>
          </w:tcPr>
          <w:p w:rsidR="00A474BA" w:rsidRPr="008E766C" w:rsidRDefault="00A474BA" w:rsidP="002443F1">
            <w:pPr>
              <w:autoSpaceDE w:val="0"/>
              <w:autoSpaceDN w:val="0"/>
              <w:adjustRightInd w:val="0"/>
              <w:jc w:val="both"/>
              <w:rPr>
                <w:rFonts w:ascii="Times New Roman" w:eastAsia="Calibri" w:hAnsi="Times New Roman" w:cs="Times New Roman"/>
                <w:sz w:val="20"/>
                <w:szCs w:val="20"/>
                <w:lang w:val="en-GB" w:eastAsia="en-US"/>
              </w:rPr>
            </w:pPr>
            <w:r w:rsidRPr="00A474BA">
              <w:rPr>
                <w:rFonts w:ascii="Times New Roman" w:eastAsia="Calibri" w:hAnsi="Times New Roman" w:cs="Times New Roman"/>
                <w:sz w:val="20"/>
                <w:szCs w:val="20"/>
                <w:lang w:val="en-GB" w:eastAsia="en-US"/>
              </w:rPr>
              <w:t>3 sessions were provided for 2 beneficiaries and 2 assessments for 2 new cases who referred (intently)  last month .</w:t>
            </w:r>
            <w:r>
              <w:rPr>
                <w:rFonts w:ascii="Times New Roman" w:eastAsia="Calibri" w:hAnsi="Times New Roman" w:cs="Times New Roman"/>
                <w:sz w:val="20"/>
                <w:szCs w:val="20"/>
                <w:lang w:val="en-GB" w:eastAsia="en-US"/>
              </w:rPr>
              <w:t xml:space="preserve"> </w:t>
            </w:r>
          </w:p>
        </w:tc>
      </w:tr>
    </w:tbl>
    <w:p w:rsidR="00C4158B" w:rsidRDefault="00C4158B" w:rsidP="00C4158B">
      <w:pPr>
        <w:suppressAutoHyphens/>
        <w:autoSpaceDE w:val="0"/>
        <w:autoSpaceDN w:val="0"/>
        <w:adjustRightInd w:val="0"/>
        <w:spacing w:line="360" w:lineRule="auto"/>
        <w:rPr>
          <w:rFonts w:ascii="Calibri" w:hAnsi="Calibri" w:cs="Calibri"/>
          <w:b/>
          <w:sz w:val="28"/>
          <w:szCs w:val="28"/>
          <w:highlight w:val="yellow"/>
        </w:rPr>
      </w:pPr>
    </w:p>
    <w:p w:rsidR="00C35FCF" w:rsidRPr="00C65D23" w:rsidRDefault="00C35FCF" w:rsidP="00C4158B">
      <w:pPr>
        <w:suppressAutoHyphens/>
        <w:autoSpaceDE w:val="0"/>
        <w:autoSpaceDN w:val="0"/>
        <w:adjustRightInd w:val="0"/>
        <w:spacing w:line="360" w:lineRule="auto"/>
        <w:rPr>
          <w:rFonts w:ascii="Calibri" w:hAnsi="Calibri" w:cs="Calibri"/>
          <w:b/>
          <w:sz w:val="28"/>
          <w:szCs w:val="28"/>
          <w:highlight w:val="yellow"/>
          <w:lang w:val="en-GB"/>
        </w:rPr>
      </w:pPr>
    </w:p>
    <w:p w:rsidR="00055625" w:rsidRPr="00642E84" w:rsidRDefault="00536831" w:rsidP="00DB2B39">
      <w:pPr>
        <w:suppressAutoHyphens/>
        <w:autoSpaceDE w:val="0"/>
        <w:autoSpaceDN w:val="0"/>
        <w:adjustRightInd w:val="0"/>
        <w:spacing w:line="360" w:lineRule="auto"/>
        <w:rPr>
          <w:rFonts w:ascii="Calibri" w:hAnsi="Calibri" w:cs="Calibri"/>
          <w:b/>
          <w:sz w:val="28"/>
          <w:szCs w:val="28"/>
          <w:lang w:val="en-GB"/>
        </w:rPr>
      </w:pPr>
      <w:r w:rsidRPr="00642E84">
        <w:rPr>
          <w:rFonts w:ascii="Calibri" w:hAnsi="Calibri" w:cs="Calibri"/>
          <w:b/>
          <w:sz w:val="28"/>
          <w:szCs w:val="28"/>
          <w:lang w:val="en-GB"/>
        </w:rPr>
        <w:t>PROBLEMS FOUND DURING THE IMPLEMENTATION OF ACTIVITIES</w:t>
      </w:r>
    </w:p>
    <w:p w:rsidR="00F13298" w:rsidRPr="00642E84" w:rsidRDefault="00DE662A" w:rsidP="008805AC">
      <w:pPr>
        <w:pStyle w:val="ListParagraph"/>
        <w:numPr>
          <w:ilvl w:val="0"/>
          <w:numId w:val="3"/>
        </w:numPr>
        <w:spacing w:after="240"/>
        <w:jc w:val="both"/>
        <w:rPr>
          <w:rFonts w:ascii="Calibri" w:hAnsi="Calibri" w:cs="Calibri"/>
          <w:iCs/>
          <w:sz w:val="28"/>
          <w:szCs w:val="28"/>
          <w:lang w:val="en-GB"/>
        </w:rPr>
      </w:pPr>
      <w:r w:rsidRPr="00642E84">
        <w:rPr>
          <w:rFonts w:ascii="Calibri" w:hAnsi="Calibri" w:cs="Calibri"/>
          <w:iCs/>
          <w:sz w:val="28"/>
          <w:szCs w:val="28"/>
          <w:lang w:val="en-GB"/>
        </w:rPr>
        <w:t>Reduction the number of PSGs</w:t>
      </w:r>
      <w:r w:rsidR="00642E84" w:rsidRPr="00642E84">
        <w:rPr>
          <w:rFonts w:ascii="Calibri" w:hAnsi="Calibri" w:cs="Calibri"/>
          <w:iCs/>
          <w:sz w:val="28"/>
          <w:szCs w:val="28"/>
          <w:lang w:val="en-GB"/>
        </w:rPr>
        <w:t xml:space="preserve"> without open new groups</w:t>
      </w:r>
      <w:r w:rsidRPr="00642E84">
        <w:rPr>
          <w:rFonts w:ascii="Calibri" w:hAnsi="Calibri" w:cs="Calibri"/>
          <w:iCs/>
          <w:sz w:val="28"/>
          <w:szCs w:val="28"/>
          <w:lang w:val="en-GB"/>
        </w:rPr>
        <w:t xml:space="preserve"> and freezing the implementation of psycho education sessions </w:t>
      </w:r>
      <w:r w:rsidR="00E964E6">
        <w:rPr>
          <w:rFonts w:ascii="Calibri" w:hAnsi="Calibri" w:cs="Calibri"/>
          <w:iCs/>
          <w:sz w:val="28"/>
          <w:szCs w:val="28"/>
          <w:lang w:val="en-GB"/>
        </w:rPr>
        <w:t>in order to</w:t>
      </w:r>
      <w:r w:rsidRPr="00642E84">
        <w:rPr>
          <w:rFonts w:ascii="Calibri" w:hAnsi="Calibri" w:cs="Calibri"/>
          <w:iCs/>
          <w:sz w:val="28"/>
          <w:szCs w:val="28"/>
          <w:lang w:val="en-GB"/>
        </w:rPr>
        <w:t xml:space="preserve"> g</w:t>
      </w:r>
      <w:r w:rsidR="00E964E6">
        <w:rPr>
          <w:rFonts w:ascii="Calibri" w:hAnsi="Calibri" w:cs="Calibri"/>
          <w:iCs/>
          <w:sz w:val="28"/>
          <w:szCs w:val="28"/>
          <w:lang w:val="en-GB"/>
        </w:rPr>
        <w:t>i</w:t>
      </w:r>
      <w:r w:rsidRPr="00642E84">
        <w:rPr>
          <w:rFonts w:ascii="Calibri" w:hAnsi="Calibri" w:cs="Calibri"/>
          <w:iCs/>
          <w:sz w:val="28"/>
          <w:szCs w:val="28"/>
          <w:lang w:val="en-GB"/>
        </w:rPr>
        <w:t>ve the priority for</w:t>
      </w:r>
      <w:r w:rsidR="00BE7C96" w:rsidRPr="00642E84">
        <w:rPr>
          <w:rFonts w:ascii="Calibri" w:hAnsi="Calibri" w:cs="Calibri"/>
          <w:iCs/>
          <w:sz w:val="28"/>
          <w:szCs w:val="28"/>
          <w:lang w:val="en-GB"/>
        </w:rPr>
        <w:t xml:space="preserve"> providing MHPSS interventions as</w:t>
      </w:r>
      <w:r w:rsidRPr="00642E84">
        <w:rPr>
          <w:rFonts w:ascii="Calibri" w:hAnsi="Calibri" w:cs="Calibri"/>
          <w:iCs/>
          <w:sz w:val="28"/>
          <w:szCs w:val="28"/>
          <w:lang w:val="en-GB"/>
        </w:rPr>
        <w:t xml:space="preserve"> respon</w:t>
      </w:r>
      <w:r w:rsidR="00BE7C96" w:rsidRPr="00642E84">
        <w:rPr>
          <w:rFonts w:ascii="Calibri" w:hAnsi="Calibri" w:cs="Calibri"/>
          <w:iCs/>
          <w:sz w:val="28"/>
          <w:szCs w:val="28"/>
          <w:lang w:val="en-GB"/>
        </w:rPr>
        <w:t>d</w:t>
      </w:r>
      <w:r w:rsidRPr="00642E84">
        <w:rPr>
          <w:rFonts w:ascii="Calibri" w:hAnsi="Calibri" w:cs="Calibri"/>
          <w:iCs/>
          <w:sz w:val="28"/>
          <w:szCs w:val="28"/>
          <w:lang w:val="en-GB"/>
        </w:rPr>
        <w:t xml:space="preserve"> </w:t>
      </w:r>
      <w:r w:rsidR="00BE7C96" w:rsidRPr="00642E84">
        <w:rPr>
          <w:rFonts w:ascii="Calibri" w:hAnsi="Calibri" w:cs="Calibri"/>
          <w:iCs/>
          <w:sz w:val="28"/>
          <w:szCs w:val="28"/>
          <w:lang w:val="en-GB"/>
        </w:rPr>
        <w:t xml:space="preserve">for </w:t>
      </w:r>
      <w:r w:rsidRPr="00642E84">
        <w:rPr>
          <w:rFonts w:ascii="Calibri" w:hAnsi="Calibri" w:cs="Calibri"/>
          <w:iCs/>
          <w:sz w:val="28"/>
          <w:szCs w:val="28"/>
          <w:lang w:val="en-GB"/>
        </w:rPr>
        <w:t xml:space="preserve">settlers and ISF violence incidents </w:t>
      </w:r>
      <w:r w:rsidR="00BE7C96" w:rsidRPr="00642E84">
        <w:rPr>
          <w:rFonts w:ascii="Calibri" w:hAnsi="Calibri" w:cs="Calibri"/>
          <w:iCs/>
          <w:sz w:val="28"/>
          <w:szCs w:val="28"/>
          <w:lang w:val="en-GB"/>
        </w:rPr>
        <w:t xml:space="preserve"> which were intensive </w:t>
      </w:r>
      <w:r w:rsidRPr="00642E84">
        <w:rPr>
          <w:rFonts w:ascii="Calibri" w:hAnsi="Calibri" w:cs="Calibri"/>
          <w:iCs/>
          <w:sz w:val="28"/>
          <w:szCs w:val="28"/>
          <w:lang w:val="en-GB"/>
        </w:rPr>
        <w:t>during December</w:t>
      </w:r>
      <w:r w:rsidR="008805AC">
        <w:rPr>
          <w:rFonts w:ascii="Calibri" w:hAnsi="Calibri" w:cs="Calibri"/>
          <w:iCs/>
          <w:sz w:val="28"/>
          <w:szCs w:val="28"/>
          <w:lang w:val="en-GB"/>
        </w:rPr>
        <w:t>. W</w:t>
      </w:r>
      <w:r w:rsidR="00642E84" w:rsidRPr="00642E84">
        <w:rPr>
          <w:rFonts w:ascii="Calibri" w:hAnsi="Calibri" w:cs="Calibri"/>
          <w:iCs/>
          <w:sz w:val="28"/>
          <w:szCs w:val="28"/>
          <w:lang w:val="en-GB"/>
        </w:rPr>
        <w:t xml:space="preserve">eak </w:t>
      </w:r>
      <w:r w:rsidR="008805AC">
        <w:rPr>
          <w:rFonts w:ascii="Calibri" w:hAnsi="Calibri" w:cs="Calibri"/>
          <w:iCs/>
          <w:sz w:val="28"/>
          <w:szCs w:val="28"/>
          <w:lang w:val="en-GB"/>
        </w:rPr>
        <w:t>responding</w:t>
      </w:r>
      <w:r w:rsidR="00642E84" w:rsidRPr="00642E84">
        <w:rPr>
          <w:rFonts w:ascii="Calibri" w:hAnsi="Calibri" w:cs="Calibri"/>
          <w:iCs/>
          <w:sz w:val="28"/>
          <w:szCs w:val="28"/>
          <w:lang w:val="en-GB"/>
        </w:rPr>
        <w:t xml:space="preserve"> from other organization</w:t>
      </w:r>
      <w:r w:rsidR="008805AC">
        <w:rPr>
          <w:rFonts w:ascii="Calibri" w:hAnsi="Calibri" w:cs="Calibri"/>
          <w:iCs/>
          <w:sz w:val="28"/>
          <w:szCs w:val="28"/>
          <w:lang w:val="en-GB"/>
        </w:rPr>
        <w:t>s</w:t>
      </w:r>
      <w:r w:rsidR="00642E84" w:rsidRPr="00642E84">
        <w:rPr>
          <w:rFonts w:ascii="Calibri" w:hAnsi="Calibri" w:cs="Calibri"/>
          <w:iCs/>
          <w:sz w:val="28"/>
          <w:szCs w:val="28"/>
          <w:lang w:val="en-GB"/>
        </w:rPr>
        <w:t xml:space="preserve"> such as YMCA in providing MHPSS interventions </w:t>
      </w:r>
      <w:r w:rsidR="00642E84" w:rsidRPr="00642E84">
        <w:rPr>
          <w:rFonts w:ascii="Calibri" w:hAnsi="Calibri" w:cs="Calibri"/>
          <w:iCs/>
          <w:sz w:val="28"/>
          <w:szCs w:val="28"/>
          <w:lang w:bidi="ar-JO"/>
        </w:rPr>
        <w:t>which obligated MdM team to cover</w:t>
      </w:r>
      <w:r w:rsidR="008805AC">
        <w:rPr>
          <w:rFonts w:ascii="Calibri" w:hAnsi="Calibri" w:cs="Calibri"/>
          <w:iCs/>
          <w:sz w:val="28"/>
          <w:szCs w:val="28"/>
          <w:lang w:bidi="ar-JO"/>
        </w:rPr>
        <w:t xml:space="preserve"> the majority of interventions. Indeed there are other reasons which prevented the team to start new PSG or implemented psycho education sessions such as </w:t>
      </w:r>
      <w:r w:rsidR="008805AC">
        <w:rPr>
          <w:rFonts w:ascii="Calibri" w:hAnsi="Calibri" w:cs="Calibri"/>
          <w:iCs/>
          <w:sz w:val="28"/>
          <w:szCs w:val="28"/>
          <w:lang w:val="en-GB"/>
        </w:rPr>
        <w:t>participating</w:t>
      </w:r>
      <w:r w:rsidR="00BE7C96" w:rsidRPr="00642E84">
        <w:rPr>
          <w:rFonts w:ascii="Calibri" w:hAnsi="Calibri" w:cs="Calibri"/>
          <w:iCs/>
          <w:sz w:val="28"/>
          <w:szCs w:val="28"/>
          <w:lang w:val="en-GB"/>
        </w:rPr>
        <w:t xml:space="preserve"> in GBV campaign, school exams period which prevented students and their mothers in participating in any activity, some team member attended GBV training and some member </w:t>
      </w:r>
      <w:r w:rsidR="00642E84" w:rsidRPr="00642E84">
        <w:rPr>
          <w:rFonts w:ascii="Calibri" w:hAnsi="Calibri" w:cs="Calibri"/>
          <w:iCs/>
          <w:sz w:val="28"/>
          <w:szCs w:val="28"/>
          <w:lang w:val="en-GB"/>
        </w:rPr>
        <w:t>obligated</w:t>
      </w:r>
      <w:r w:rsidR="00BE7C96" w:rsidRPr="00642E84">
        <w:rPr>
          <w:rFonts w:ascii="Calibri" w:hAnsi="Calibri" w:cs="Calibri"/>
          <w:iCs/>
          <w:sz w:val="28"/>
          <w:szCs w:val="28"/>
          <w:lang w:val="en-GB"/>
        </w:rPr>
        <w:t xml:space="preserve"> to took his annual paid leaves before the end of December.</w:t>
      </w:r>
    </w:p>
    <w:p w:rsidR="00A07006" w:rsidRDefault="00146853" w:rsidP="00BE70ED">
      <w:pPr>
        <w:pStyle w:val="ListParagraph"/>
        <w:numPr>
          <w:ilvl w:val="0"/>
          <w:numId w:val="3"/>
        </w:numPr>
        <w:spacing w:after="240"/>
        <w:jc w:val="both"/>
        <w:rPr>
          <w:rFonts w:ascii="Calibri" w:hAnsi="Calibri" w:cs="Calibri"/>
          <w:iCs/>
          <w:sz w:val="28"/>
          <w:szCs w:val="28"/>
          <w:lang w:val="en-GB"/>
        </w:rPr>
      </w:pPr>
      <w:r w:rsidRPr="00BE70ED">
        <w:rPr>
          <w:rFonts w:ascii="Calibri" w:hAnsi="Calibri" w:cs="Calibri"/>
          <w:iCs/>
          <w:sz w:val="28"/>
          <w:szCs w:val="28"/>
          <w:lang w:val="en-GB"/>
        </w:rPr>
        <w:t>The team continue facing the difficulties of unavailability</w:t>
      </w:r>
      <w:r w:rsidR="004F2D87" w:rsidRPr="00BE70ED">
        <w:rPr>
          <w:rFonts w:ascii="Calibri" w:hAnsi="Calibri" w:cs="Calibri"/>
          <w:iCs/>
          <w:sz w:val="28"/>
          <w:szCs w:val="28"/>
          <w:lang w:val="en-GB"/>
        </w:rPr>
        <w:t xml:space="preserve"> of affected</w:t>
      </w:r>
      <w:r w:rsidRPr="00BE70ED">
        <w:rPr>
          <w:rFonts w:ascii="Calibri" w:hAnsi="Calibri" w:cs="Calibri"/>
          <w:iCs/>
          <w:sz w:val="28"/>
          <w:szCs w:val="28"/>
          <w:lang w:val="en-GB"/>
        </w:rPr>
        <w:t xml:space="preserve"> persons while </w:t>
      </w:r>
      <w:r w:rsidR="00BE70ED" w:rsidRPr="00BE70ED">
        <w:rPr>
          <w:rFonts w:ascii="Calibri" w:hAnsi="Calibri" w:cs="Calibri"/>
          <w:iCs/>
          <w:sz w:val="28"/>
          <w:szCs w:val="28"/>
          <w:lang w:val="en-GB"/>
        </w:rPr>
        <w:t>they</w:t>
      </w:r>
      <w:r w:rsidRPr="00BE70ED">
        <w:rPr>
          <w:rFonts w:ascii="Calibri" w:hAnsi="Calibri" w:cs="Calibri"/>
          <w:iCs/>
          <w:sz w:val="28"/>
          <w:szCs w:val="28"/>
          <w:lang w:val="en-GB"/>
        </w:rPr>
        <w:t xml:space="preserve"> providing th</w:t>
      </w:r>
      <w:r w:rsidR="004F2D87" w:rsidRPr="00BE70ED">
        <w:rPr>
          <w:rFonts w:ascii="Calibri" w:hAnsi="Calibri" w:cs="Calibri"/>
          <w:iCs/>
          <w:sz w:val="28"/>
          <w:szCs w:val="28"/>
          <w:lang w:val="en-GB"/>
        </w:rPr>
        <w:t>e immediate MHPSS interventions and also in the assessment session</w:t>
      </w:r>
      <w:r w:rsidR="00BE70ED" w:rsidRPr="00BE70ED">
        <w:rPr>
          <w:rFonts w:ascii="Calibri" w:hAnsi="Calibri" w:cs="Calibri"/>
          <w:iCs/>
          <w:sz w:val="28"/>
          <w:szCs w:val="28"/>
          <w:lang w:val="en-GB"/>
        </w:rPr>
        <w:t>, which obligated them to return back more than one time for the same intervention</w:t>
      </w:r>
      <w:r w:rsidR="004F2D87" w:rsidRPr="00BE70ED">
        <w:rPr>
          <w:rFonts w:ascii="Calibri" w:hAnsi="Calibri" w:cs="Calibri"/>
          <w:iCs/>
          <w:sz w:val="28"/>
          <w:szCs w:val="28"/>
          <w:lang w:val="en-GB"/>
        </w:rPr>
        <w:t>.</w:t>
      </w:r>
    </w:p>
    <w:p w:rsidR="00040BAD" w:rsidRDefault="00040BAD" w:rsidP="00BE70ED">
      <w:pPr>
        <w:pStyle w:val="ListParagraph"/>
        <w:numPr>
          <w:ilvl w:val="0"/>
          <w:numId w:val="3"/>
        </w:numPr>
        <w:spacing w:after="240"/>
        <w:jc w:val="both"/>
        <w:rPr>
          <w:rFonts w:ascii="Calibri" w:hAnsi="Calibri" w:cs="Calibri"/>
          <w:iCs/>
          <w:sz w:val="28"/>
          <w:szCs w:val="28"/>
          <w:lang w:val="en-GB"/>
        </w:rPr>
      </w:pPr>
      <w:r>
        <w:rPr>
          <w:rFonts w:ascii="Calibri" w:hAnsi="Calibri" w:cs="Calibri"/>
          <w:iCs/>
          <w:sz w:val="28"/>
          <w:szCs w:val="28"/>
          <w:lang w:val="en-GB"/>
        </w:rPr>
        <w:lastRenderedPageBreak/>
        <w:t xml:space="preserve">Postponed the implementation for some PSGs especially in Iraq Burin and Qusra many times for several reasons such as security situation, the rainy weather and sometimes the team gave priority for another activity. </w:t>
      </w:r>
    </w:p>
    <w:p w:rsidR="00592DD7" w:rsidRPr="00BE70ED" w:rsidRDefault="00592DD7" w:rsidP="00FF596B">
      <w:pPr>
        <w:pStyle w:val="ListParagraph"/>
        <w:numPr>
          <w:ilvl w:val="0"/>
          <w:numId w:val="3"/>
        </w:numPr>
        <w:spacing w:after="240"/>
        <w:jc w:val="both"/>
        <w:rPr>
          <w:rFonts w:ascii="Calibri" w:hAnsi="Calibri" w:cs="Calibri"/>
          <w:iCs/>
          <w:sz w:val="28"/>
          <w:szCs w:val="28"/>
          <w:lang w:val="en-GB"/>
        </w:rPr>
      </w:pPr>
      <w:r>
        <w:rPr>
          <w:rFonts w:ascii="Calibri" w:hAnsi="Calibri" w:cs="Calibri"/>
          <w:iCs/>
          <w:sz w:val="28"/>
          <w:szCs w:val="28"/>
          <w:lang w:val="en-GB"/>
        </w:rPr>
        <w:t xml:space="preserve">The team faced challenges because of external supervision </w:t>
      </w:r>
      <w:r w:rsidR="00FF596B">
        <w:rPr>
          <w:rFonts w:ascii="Calibri" w:hAnsi="Calibri" w:cs="Calibri"/>
          <w:iCs/>
          <w:sz w:val="28"/>
          <w:szCs w:val="28"/>
          <w:lang w:val="en-GB"/>
        </w:rPr>
        <w:t>appointments;</w:t>
      </w:r>
      <w:r>
        <w:rPr>
          <w:rFonts w:ascii="Calibri" w:hAnsi="Calibri" w:cs="Calibri"/>
          <w:iCs/>
          <w:sz w:val="28"/>
          <w:szCs w:val="28"/>
          <w:lang w:val="en-GB"/>
        </w:rPr>
        <w:t xml:space="preserve"> the appointments </w:t>
      </w:r>
      <w:r w:rsidR="00FF596B">
        <w:rPr>
          <w:rFonts w:ascii="Calibri" w:hAnsi="Calibri" w:cs="Calibri"/>
          <w:iCs/>
          <w:sz w:val="28"/>
          <w:szCs w:val="28"/>
          <w:lang w:val="en-GB"/>
        </w:rPr>
        <w:t>identified</w:t>
      </w:r>
      <w:r w:rsidR="00A555E7">
        <w:rPr>
          <w:rFonts w:ascii="Calibri" w:hAnsi="Calibri" w:cs="Calibri"/>
          <w:iCs/>
          <w:sz w:val="28"/>
          <w:szCs w:val="28"/>
          <w:lang w:val="en-GB"/>
        </w:rPr>
        <w:t xml:space="preserve"> by</w:t>
      </w:r>
      <w:r>
        <w:rPr>
          <w:rFonts w:ascii="Calibri" w:hAnsi="Calibri" w:cs="Calibri"/>
          <w:iCs/>
          <w:sz w:val="28"/>
          <w:szCs w:val="28"/>
          <w:lang w:val="en-GB"/>
        </w:rPr>
        <w:t xml:space="preserve"> the external supervisor in the same week, which affected the team program.</w:t>
      </w:r>
    </w:p>
    <w:p w:rsidR="004F2D87" w:rsidRPr="00C65D23" w:rsidRDefault="004F2D87" w:rsidP="004F2D87">
      <w:pPr>
        <w:pStyle w:val="ListParagraph"/>
        <w:spacing w:after="240"/>
        <w:jc w:val="both"/>
        <w:rPr>
          <w:rFonts w:ascii="Calibri" w:hAnsi="Calibri" w:cs="Calibri"/>
          <w:iCs/>
          <w:sz w:val="28"/>
          <w:szCs w:val="28"/>
          <w:highlight w:val="yellow"/>
          <w:lang w:val="en-GB"/>
        </w:rPr>
      </w:pPr>
    </w:p>
    <w:p w:rsidR="00440B10" w:rsidRPr="00B5257B" w:rsidRDefault="00440B10" w:rsidP="00440B10">
      <w:pPr>
        <w:rPr>
          <w:rFonts w:ascii="Calibri" w:hAnsi="Calibri" w:cs="Calibri"/>
          <w:b/>
          <w:sz w:val="28"/>
          <w:szCs w:val="28"/>
          <w:lang w:val="en-GB"/>
        </w:rPr>
      </w:pPr>
      <w:r w:rsidRPr="00B5257B">
        <w:rPr>
          <w:rFonts w:ascii="Calibri" w:hAnsi="Calibri" w:cs="Calibri"/>
          <w:b/>
          <w:sz w:val="28"/>
          <w:szCs w:val="28"/>
          <w:lang w:val="en-GB"/>
        </w:rPr>
        <w:t>NEXT STEPS</w:t>
      </w:r>
    </w:p>
    <w:p w:rsidR="004F2D87" w:rsidRPr="00C65D23" w:rsidRDefault="004F2D87" w:rsidP="004F2D87">
      <w:pPr>
        <w:pStyle w:val="ListParagraph"/>
        <w:rPr>
          <w:rFonts w:ascii="Calibri" w:hAnsi="Calibri" w:cs="Calibri"/>
          <w:b/>
          <w:sz w:val="22"/>
          <w:szCs w:val="22"/>
          <w:highlight w:val="yellow"/>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115" w:type="dxa"/>
        </w:tblCellMar>
        <w:tblLook w:val="01E0"/>
      </w:tblPr>
      <w:tblGrid>
        <w:gridCol w:w="2605"/>
        <w:gridCol w:w="1260"/>
        <w:gridCol w:w="1350"/>
        <w:gridCol w:w="4979"/>
      </w:tblGrid>
      <w:tr w:rsidR="00B91577" w:rsidRPr="00B5257B" w:rsidTr="002443F1">
        <w:tc>
          <w:tcPr>
            <w:tcW w:w="2605" w:type="dxa"/>
            <w:tcBorders>
              <w:top w:val="single" w:sz="4" w:space="0" w:color="auto"/>
              <w:left w:val="single" w:sz="4" w:space="0" w:color="auto"/>
              <w:bottom w:val="single" w:sz="4" w:space="0" w:color="auto"/>
              <w:right w:val="single" w:sz="4" w:space="0" w:color="auto"/>
            </w:tcBorders>
            <w:shd w:val="clear" w:color="auto" w:fill="D9D9D9"/>
          </w:tcPr>
          <w:p w:rsidR="00B91577" w:rsidRPr="00B5257B" w:rsidRDefault="00B91577" w:rsidP="002443F1">
            <w:pPr>
              <w:autoSpaceDE w:val="0"/>
              <w:autoSpaceDN w:val="0"/>
              <w:adjustRightInd w:val="0"/>
              <w:jc w:val="both"/>
              <w:rPr>
                <w:rFonts w:ascii="Times New Roman" w:hAnsi="Times New Roman" w:cs="Times New Roman"/>
                <w:b/>
              </w:rPr>
            </w:pPr>
            <w:r w:rsidRPr="00B5257B">
              <w:rPr>
                <w:rFonts w:ascii="Times New Roman" w:hAnsi="Times New Roman" w:cs="Times New Roman"/>
                <w:b/>
                <w:sz w:val="22"/>
                <w:szCs w:val="22"/>
                <w:lang w:val="en-GB"/>
              </w:rPr>
              <w:t>Activities planned</w:t>
            </w:r>
          </w:p>
        </w:tc>
        <w:tc>
          <w:tcPr>
            <w:tcW w:w="1260" w:type="dxa"/>
            <w:tcBorders>
              <w:top w:val="single" w:sz="4" w:space="0" w:color="auto"/>
              <w:left w:val="single" w:sz="4" w:space="0" w:color="auto"/>
              <w:bottom w:val="single" w:sz="4" w:space="0" w:color="auto"/>
              <w:right w:val="single" w:sz="4" w:space="0" w:color="auto"/>
            </w:tcBorders>
            <w:shd w:val="clear" w:color="auto" w:fill="D9D9D9"/>
          </w:tcPr>
          <w:p w:rsidR="00B91577" w:rsidRPr="00B5257B" w:rsidRDefault="00B91577" w:rsidP="002443F1">
            <w:pPr>
              <w:autoSpaceDE w:val="0"/>
              <w:autoSpaceDN w:val="0"/>
              <w:adjustRightInd w:val="0"/>
              <w:rPr>
                <w:rFonts w:ascii="Times New Roman" w:hAnsi="Times New Roman" w:cs="Times New Roman"/>
                <w:b/>
                <w:lang w:val="en-GB"/>
              </w:rPr>
            </w:pPr>
            <w:r w:rsidRPr="00B5257B">
              <w:rPr>
                <w:rFonts w:ascii="Times New Roman" w:hAnsi="Times New Roman" w:cs="Times New Roman"/>
                <w:b/>
                <w:sz w:val="22"/>
                <w:szCs w:val="22"/>
                <w:lang w:val="en-GB"/>
              </w:rPr>
              <w:t>Timeframe</w:t>
            </w:r>
          </w:p>
        </w:tc>
        <w:tc>
          <w:tcPr>
            <w:tcW w:w="1350" w:type="dxa"/>
            <w:tcBorders>
              <w:top w:val="single" w:sz="4" w:space="0" w:color="auto"/>
              <w:left w:val="single" w:sz="4" w:space="0" w:color="auto"/>
              <w:bottom w:val="single" w:sz="4" w:space="0" w:color="auto"/>
              <w:right w:val="single" w:sz="4" w:space="0" w:color="auto"/>
            </w:tcBorders>
            <w:shd w:val="clear" w:color="auto" w:fill="D9D9D9"/>
          </w:tcPr>
          <w:p w:rsidR="00B91577" w:rsidRPr="00B5257B" w:rsidRDefault="00B91577" w:rsidP="002443F1">
            <w:pPr>
              <w:autoSpaceDE w:val="0"/>
              <w:autoSpaceDN w:val="0"/>
              <w:adjustRightInd w:val="0"/>
              <w:jc w:val="both"/>
              <w:rPr>
                <w:rFonts w:ascii="Times New Roman" w:hAnsi="Times New Roman" w:cs="Times New Roman"/>
                <w:b/>
              </w:rPr>
            </w:pPr>
            <w:r w:rsidRPr="00B5257B">
              <w:rPr>
                <w:rFonts w:ascii="Times New Roman" w:hAnsi="Times New Roman" w:cs="Times New Roman"/>
                <w:b/>
                <w:sz w:val="22"/>
                <w:szCs w:val="22"/>
                <w:lang w:val="en-GB"/>
              </w:rPr>
              <w:t>Who</w:t>
            </w:r>
          </w:p>
        </w:tc>
        <w:tc>
          <w:tcPr>
            <w:tcW w:w="4979" w:type="dxa"/>
            <w:tcBorders>
              <w:top w:val="single" w:sz="4" w:space="0" w:color="auto"/>
              <w:left w:val="single" w:sz="4" w:space="0" w:color="auto"/>
              <w:bottom w:val="single" w:sz="4" w:space="0" w:color="auto"/>
              <w:right w:val="single" w:sz="4" w:space="0" w:color="auto"/>
            </w:tcBorders>
            <w:shd w:val="clear" w:color="auto" w:fill="D9D9D9"/>
          </w:tcPr>
          <w:p w:rsidR="00B91577" w:rsidRPr="00B5257B" w:rsidRDefault="00B91577" w:rsidP="002443F1">
            <w:pPr>
              <w:autoSpaceDE w:val="0"/>
              <w:autoSpaceDN w:val="0"/>
              <w:adjustRightInd w:val="0"/>
              <w:jc w:val="both"/>
              <w:rPr>
                <w:rFonts w:ascii="Times New Roman" w:hAnsi="Times New Roman" w:cs="Times New Roman"/>
                <w:b/>
              </w:rPr>
            </w:pPr>
            <w:r w:rsidRPr="00B5257B">
              <w:rPr>
                <w:rFonts w:ascii="Times New Roman" w:hAnsi="Times New Roman" w:cs="Times New Roman"/>
                <w:b/>
                <w:sz w:val="22"/>
                <w:szCs w:val="22"/>
              </w:rPr>
              <w:t>Remarks</w:t>
            </w:r>
          </w:p>
        </w:tc>
      </w:tr>
      <w:tr w:rsidR="00B91577" w:rsidRPr="00B5257B" w:rsidTr="002443F1">
        <w:tc>
          <w:tcPr>
            <w:tcW w:w="2605" w:type="dxa"/>
            <w:tcBorders>
              <w:top w:val="single" w:sz="4" w:space="0" w:color="auto"/>
              <w:left w:val="single" w:sz="4" w:space="0" w:color="auto"/>
              <w:bottom w:val="single" w:sz="4" w:space="0" w:color="auto"/>
              <w:right w:val="single" w:sz="4" w:space="0" w:color="auto"/>
            </w:tcBorders>
            <w:shd w:val="clear" w:color="auto" w:fill="auto"/>
          </w:tcPr>
          <w:p w:rsidR="00B91577" w:rsidRPr="00B5257B" w:rsidRDefault="00B91577" w:rsidP="002443F1">
            <w:pPr>
              <w:spacing w:line="276" w:lineRule="auto"/>
              <w:ind w:left="360" w:hanging="318"/>
              <w:rPr>
                <w:rFonts w:ascii="Times New Roman" w:eastAsia="Calibri" w:hAnsi="Times New Roman" w:cs="Times New Roman"/>
                <w:sz w:val="20"/>
                <w:szCs w:val="20"/>
                <w:lang w:val="en-GB" w:eastAsia="en-US"/>
              </w:rPr>
            </w:pPr>
            <w:r w:rsidRPr="00B5257B">
              <w:rPr>
                <w:rFonts w:ascii="Times New Roman" w:eastAsia="Calibri" w:hAnsi="Times New Roman" w:cs="Times New Roman"/>
                <w:sz w:val="20"/>
                <w:szCs w:val="20"/>
                <w:lang w:val="en-GB" w:eastAsia="en-US"/>
              </w:rPr>
              <w:t>Emergency interventions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B91577" w:rsidRPr="00B5257B" w:rsidRDefault="00B91577" w:rsidP="002443F1">
            <w:pPr>
              <w:autoSpaceDE w:val="0"/>
              <w:autoSpaceDN w:val="0"/>
              <w:adjustRightInd w:val="0"/>
              <w:jc w:val="both"/>
              <w:rPr>
                <w:rFonts w:ascii="Times New Roman" w:eastAsia="Calibri" w:hAnsi="Times New Roman" w:cs="Times New Roman"/>
                <w:sz w:val="20"/>
                <w:szCs w:val="20"/>
                <w:lang w:val="en-GB" w:eastAsia="en-US"/>
              </w:rPr>
            </w:pPr>
            <w:r w:rsidRPr="00B5257B">
              <w:rPr>
                <w:rFonts w:ascii="Times New Roman" w:eastAsia="Calibri" w:hAnsi="Times New Roman" w:cs="Times New Roman"/>
                <w:sz w:val="20"/>
                <w:szCs w:val="20"/>
                <w:lang w:val="en-GB" w:eastAsia="en-US"/>
              </w:rPr>
              <w:t>Daily</w:t>
            </w:r>
          </w:p>
        </w:tc>
        <w:tc>
          <w:tcPr>
            <w:tcW w:w="1350" w:type="dxa"/>
            <w:tcBorders>
              <w:top w:val="single" w:sz="4" w:space="0" w:color="auto"/>
              <w:left w:val="single" w:sz="4" w:space="0" w:color="auto"/>
              <w:bottom w:val="single" w:sz="4" w:space="0" w:color="auto"/>
              <w:right w:val="single" w:sz="4" w:space="0" w:color="auto"/>
            </w:tcBorders>
          </w:tcPr>
          <w:p w:rsidR="00B91577" w:rsidRPr="00B5257B" w:rsidRDefault="00B91577" w:rsidP="002443F1">
            <w:pPr>
              <w:autoSpaceDE w:val="0"/>
              <w:autoSpaceDN w:val="0"/>
              <w:adjustRightInd w:val="0"/>
              <w:rPr>
                <w:rFonts w:ascii="Times New Roman" w:eastAsia="Calibri" w:hAnsi="Times New Roman" w:cs="Times New Roman"/>
                <w:sz w:val="20"/>
                <w:szCs w:val="20"/>
                <w:lang w:val="en-GB" w:eastAsia="en-US"/>
              </w:rPr>
            </w:pPr>
            <w:r w:rsidRPr="00B5257B">
              <w:rPr>
                <w:rFonts w:ascii="Times New Roman" w:eastAsia="Calibri" w:hAnsi="Times New Roman" w:cs="Times New Roman"/>
                <w:sz w:val="20"/>
                <w:szCs w:val="20"/>
                <w:lang w:val="en-GB" w:eastAsia="en-US"/>
              </w:rPr>
              <w:t>Technical team</w:t>
            </w:r>
          </w:p>
        </w:tc>
        <w:tc>
          <w:tcPr>
            <w:tcW w:w="4979" w:type="dxa"/>
            <w:tcBorders>
              <w:top w:val="single" w:sz="4" w:space="0" w:color="auto"/>
              <w:left w:val="single" w:sz="4" w:space="0" w:color="auto"/>
              <w:bottom w:val="single" w:sz="4" w:space="0" w:color="auto"/>
              <w:right w:val="single" w:sz="4" w:space="0" w:color="auto"/>
            </w:tcBorders>
            <w:shd w:val="clear" w:color="auto" w:fill="auto"/>
          </w:tcPr>
          <w:p w:rsidR="00B91577" w:rsidRPr="00B5257B" w:rsidRDefault="00B91577" w:rsidP="002443F1">
            <w:pPr>
              <w:autoSpaceDE w:val="0"/>
              <w:autoSpaceDN w:val="0"/>
              <w:adjustRightInd w:val="0"/>
              <w:jc w:val="both"/>
              <w:rPr>
                <w:rFonts w:ascii="Times New Roman" w:eastAsia="Calibri" w:hAnsi="Times New Roman" w:cs="Times New Roman"/>
                <w:sz w:val="20"/>
                <w:szCs w:val="20"/>
                <w:lang w:val="en-GB" w:eastAsia="en-US"/>
              </w:rPr>
            </w:pPr>
            <w:r w:rsidRPr="00B5257B">
              <w:rPr>
                <w:rFonts w:ascii="Times New Roman" w:eastAsia="Calibri" w:hAnsi="Times New Roman" w:cs="Times New Roman"/>
                <w:sz w:val="20"/>
                <w:szCs w:val="20"/>
                <w:lang w:val="en-GB" w:eastAsia="en-US"/>
              </w:rPr>
              <w:t>Individual interventions according to team capacity.</w:t>
            </w:r>
          </w:p>
        </w:tc>
      </w:tr>
      <w:tr w:rsidR="00B91577" w:rsidRPr="00B5257B" w:rsidTr="002443F1">
        <w:tc>
          <w:tcPr>
            <w:tcW w:w="2605" w:type="dxa"/>
            <w:tcBorders>
              <w:top w:val="single" w:sz="4" w:space="0" w:color="auto"/>
              <w:left w:val="single" w:sz="4" w:space="0" w:color="auto"/>
              <w:bottom w:val="single" w:sz="4" w:space="0" w:color="auto"/>
              <w:right w:val="single" w:sz="4" w:space="0" w:color="auto"/>
            </w:tcBorders>
            <w:shd w:val="clear" w:color="auto" w:fill="auto"/>
          </w:tcPr>
          <w:p w:rsidR="00B91577" w:rsidRPr="00B5257B" w:rsidRDefault="00B91577" w:rsidP="002443F1">
            <w:pPr>
              <w:spacing w:line="276" w:lineRule="auto"/>
              <w:ind w:left="360" w:hanging="318"/>
              <w:rPr>
                <w:rFonts w:ascii="Times New Roman" w:eastAsia="Calibri" w:hAnsi="Times New Roman" w:cs="Times New Roman"/>
                <w:sz w:val="20"/>
                <w:szCs w:val="20"/>
                <w:lang w:val="en-GB" w:eastAsia="en-US"/>
              </w:rPr>
            </w:pPr>
            <w:r w:rsidRPr="00B5257B">
              <w:rPr>
                <w:rFonts w:ascii="Times New Roman" w:eastAsia="Calibri" w:hAnsi="Times New Roman" w:cs="Times New Roman"/>
                <w:sz w:val="20"/>
                <w:szCs w:val="20"/>
                <w:lang w:val="en-GB" w:eastAsia="en-US"/>
              </w:rPr>
              <w:t>Group based activities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B91577" w:rsidRPr="00B5257B" w:rsidRDefault="00B91577" w:rsidP="002443F1">
            <w:pPr>
              <w:autoSpaceDE w:val="0"/>
              <w:autoSpaceDN w:val="0"/>
              <w:adjustRightInd w:val="0"/>
              <w:jc w:val="both"/>
              <w:rPr>
                <w:rFonts w:ascii="Times New Roman" w:eastAsia="Calibri" w:hAnsi="Times New Roman" w:cs="Times New Roman"/>
                <w:sz w:val="20"/>
                <w:szCs w:val="20"/>
                <w:lang w:val="en-GB" w:eastAsia="en-US"/>
              </w:rPr>
            </w:pPr>
            <w:r w:rsidRPr="00B5257B">
              <w:rPr>
                <w:rFonts w:ascii="Times New Roman" w:eastAsia="Calibri" w:hAnsi="Times New Roman" w:cs="Times New Roman"/>
                <w:sz w:val="20"/>
                <w:szCs w:val="20"/>
                <w:lang w:val="en-GB" w:eastAsia="en-US"/>
              </w:rPr>
              <w:t>Weekly</w:t>
            </w:r>
          </w:p>
        </w:tc>
        <w:tc>
          <w:tcPr>
            <w:tcW w:w="1350" w:type="dxa"/>
            <w:tcBorders>
              <w:top w:val="single" w:sz="4" w:space="0" w:color="auto"/>
              <w:left w:val="single" w:sz="4" w:space="0" w:color="auto"/>
              <w:bottom w:val="single" w:sz="4" w:space="0" w:color="auto"/>
              <w:right w:val="single" w:sz="4" w:space="0" w:color="auto"/>
            </w:tcBorders>
          </w:tcPr>
          <w:p w:rsidR="00B91577" w:rsidRPr="00B5257B" w:rsidRDefault="00B91577" w:rsidP="002443F1">
            <w:pPr>
              <w:autoSpaceDE w:val="0"/>
              <w:autoSpaceDN w:val="0"/>
              <w:adjustRightInd w:val="0"/>
              <w:rPr>
                <w:rFonts w:ascii="Times New Roman" w:eastAsia="Calibri" w:hAnsi="Times New Roman" w:cs="Times New Roman"/>
                <w:sz w:val="20"/>
                <w:szCs w:val="20"/>
                <w:lang w:val="en-GB" w:eastAsia="en-US"/>
              </w:rPr>
            </w:pPr>
            <w:r w:rsidRPr="00B5257B">
              <w:rPr>
                <w:rFonts w:ascii="Times New Roman" w:eastAsia="Calibri" w:hAnsi="Times New Roman" w:cs="Times New Roman"/>
                <w:sz w:val="20"/>
                <w:szCs w:val="20"/>
                <w:lang w:val="en-GB" w:eastAsia="en-US"/>
              </w:rPr>
              <w:t>Each team member</w:t>
            </w:r>
          </w:p>
        </w:tc>
        <w:tc>
          <w:tcPr>
            <w:tcW w:w="4979" w:type="dxa"/>
            <w:tcBorders>
              <w:top w:val="single" w:sz="4" w:space="0" w:color="auto"/>
              <w:left w:val="single" w:sz="4" w:space="0" w:color="auto"/>
              <w:bottom w:val="single" w:sz="4" w:space="0" w:color="auto"/>
              <w:right w:val="single" w:sz="4" w:space="0" w:color="auto"/>
            </w:tcBorders>
            <w:shd w:val="clear" w:color="auto" w:fill="auto"/>
          </w:tcPr>
          <w:p w:rsidR="00B91577" w:rsidRPr="00B5257B" w:rsidRDefault="00B91577" w:rsidP="002443F1">
            <w:pPr>
              <w:autoSpaceDE w:val="0"/>
              <w:autoSpaceDN w:val="0"/>
              <w:adjustRightInd w:val="0"/>
              <w:jc w:val="both"/>
              <w:rPr>
                <w:rFonts w:ascii="Times New Roman" w:eastAsia="Calibri" w:hAnsi="Times New Roman" w:cs="Times New Roman"/>
                <w:sz w:val="20"/>
                <w:szCs w:val="20"/>
                <w:lang w:val="en-GB" w:eastAsia="en-US"/>
              </w:rPr>
            </w:pPr>
            <w:r w:rsidRPr="00B5257B">
              <w:rPr>
                <w:rFonts w:ascii="Calibri" w:eastAsia="Calibri" w:hAnsi="Calibri" w:cs="Times New Roman"/>
                <w:sz w:val="20"/>
                <w:szCs w:val="20"/>
                <w:lang w:val="en-GB" w:eastAsia="en-US"/>
              </w:rPr>
              <w:t>The plan is to increase the number of peer support groups and psycho education sessions.</w:t>
            </w:r>
          </w:p>
        </w:tc>
      </w:tr>
      <w:tr w:rsidR="00B91577" w:rsidRPr="00B5257B" w:rsidTr="002443F1">
        <w:tc>
          <w:tcPr>
            <w:tcW w:w="2605" w:type="dxa"/>
            <w:tcBorders>
              <w:top w:val="single" w:sz="4" w:space="0" w:color="auto"/>
              <w:left w:val="single" w:sz="4" w:space="0" w:color="auto"/>
              <w:bottom w:val="single" w:sz="4" w:space="0" w:color="auto"/>
              <w:right w:val="single" w:sz="4" w:space="0" w:color="auto"/>
            </w:tcBorders>
            <w:shd w:val="clear" w:color="auto" w:fill="auto"/>
          </w:tcPr>
          <w:p w:rsidR="00B91577" w:rsidRPr="00B5257B" w:rsidRDefault="00B91577" w:rsidP="00B91577">
            <w:pPr>
              <w:spacing w:line="276" w:lineRule="auto"/>
              <w:ind w:left="42"/>
              <w:rPr>
                <w:rFonts w:ascii="Times New Roman" w:eastAsia="Calibri" w:hAnsi="Times New Roman" w:cs="Times New Roman"/>
                <w:sz w:val="20"/>
                <w:szCs w:val="20"/>
                <w:lang w:val="en-GB" w:eastAsia="en-US"/>
              </w:rPr>
            </w:pPr>
            <w:r w:rsidRPr="00B5257B">
              <w:rPr>
                <w:rFonts w:ascii="Times New Roman" w:eastAsia="Calibri" w:hAnsi="Times New Roman" w:cs="Times New Roman"/>
                <w:sz w:val="20"/>
                <w:szCs w:val="20"/>
                <w:lang w:val="en-GB" w:eastAsia="en-US"/>
              </w:rPr>
              <w:t xml:space="preserve">School counsellors Activity </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B91577" w:rsidRPr="00B5257B" w:rsidRDefault="00B91577" w:rsidP="002443F1">
            <w:pPr>
              <w:autoSpaceDE w:val="0"/>
              <w:autoSpaceDN w:val="0"/>
              <w:adjustRightInd w:val="0"/>
              <w:jc w:val="both"/>
              <w:rPr>
                <w:rFonts w:ascii="Times New Roman" w:eastAsia="Calibri" w:hAnsi="Times New Roman" w:cs="Times New Roman"/>
                <w:sz w:val="20"/>
                <w:szCs w:val="20"/>
                <w:lang w:val="en-GB" w:eastAsia="en-US"/>
              </w:rPr>
            </w:pPr>
            <w:r w:rsidRPr="00B5257B">
              <w:rPr>
                <w:rFonts w:ascii="Times New Roman" w:eastAsia="Calibri" w:hAnsi="Times New Roman" w:cs="Times New Roman"/>
                <w:sz w:val="20"/>
                <w:szCs w:val="20"/>
                <w:lang w:val="en-GB" w:eastAsia="en-US"/>
              </w:rPr>
              <w:t>Monthly</w:t>
            </w:r>
          </w:p>
        </w:tc>
        <w:tc>
          <w:tcPr>
            <w:tcW w:w="1350" w:type="dxa"/>
            <w:tcBorders>
              <w:top w:val="single" w:sz="4" w:space="0" w:color="auto"/>
              <w:left w:val="single" w:sz="4" w:space="0" w:color="auto"/>
              <w:bottom w:val="single" w:sz="4" w:space="0" w:color="auto"/>
              <w:right w:val="single" w:sz="4" w:space="0" w:color="auto"/>
            </w:tcBorders>
          </w:tcPr>
          <w:p w:rsidR="00B91577" w:rsidRPr="00B5257B" w:rsidRDefault="00B91577" w:rsidP="002443F1">
            <w:pPr>
              <w:autoSpaceDE w:val="0"/>
              <w:autoSpaceDN w:val="0"/>
              <w:adjustRightInd w:val="0"/>
              <w:rPr>
                <w:rFonts w:ascii="Times New Roman" w:hAnsi="Times New Roman" w:cs="Times New Roman"/>
                <w:bCs/>
                <w:sz w:val="20"/>
                <w:szCs w:val="20"/>
                <w:lang w:val="en-AU"/>
              </w:rPr>
            </w:pPr>
            <w:r w:rsidRPr="00B5257B">
              <w:rPr>
                <w:rFonts w:ascii="Times New Roman" w:hAnsi="Times New Roman" w:cs="Times New Roman"/>
                <w:bCs/>
                <w:sz w:val="20"/>
                <w:szCs w:val="20"/>
                <w:lang w:val="en-AU"/>
              </w:rPr>
              <w:t>All team members</w:t>
            </w:r>
          </w:p>
        </w:tc>
        <w:tc>
          <w:tcPr>
            <w:tcW w:w="4979" w:type="dxa"/>
            <w:tcBorders>
              <w:top w:val="single" w:sz="4" w:space="0" w:color="auto"/>
              <w:left w:val="single" w:sz="4" w:space="0" w:color="auto"/>
              <w:bottom w:val="single" w:sz="4" w:space="0" w:color="auto"/>
              <w:right w:val="single" w:sz="4" w:space="0" w:color="auto"/>
            </w:tcBorders>
            <w:shd w:val="clear" w:color="auto" w:fill="auto"/>
          </w:tcPr>
          <w:p w:rsidR="00B91577" w:rsidRPr="00B5257B" w:rsidRDefault="00B91577" w:rsidP="002443F1">
            <w:pPr>
              <w:autoSpaceDE w:val="0"/>
              <w:autoSpaceDN w:val="0"/>
              <w:adjustRightInd w:val="0"/>
              <w:jc w:val="both"/>
              <w:rPr>
                <w:rFonts w:ascii="Times New Roman" w:eastAsia="Calibri" w:hAnsi="Times New Roman" w:cs="Times New Roman"/>
                <w:sz w:val="20"/>
                <w:szCs w:val="20"/>
                <w:lang w:val="en-GB" w:eastAsia="en-US"/>
              </w:rPr>
            </w:pPr>
            <w:r w:rsidRPr="00B5257B">
              <w:rPr>
                <w:rFonts w:ascii="Times New Roman" w:hAnsi="Times New Roman" w:cs="Times New Roman"/>
                <w:bCs/>
                <w:sz w:val="20"/>
                <w:szCs w:val="20"/>
                <w:lang w:val="en-AU"/>
              </w:rPr>
              <w:t>To print the procedural manual, write the report about evaluation workshop which had implemented on 27th of December and cooperate with PCC and MoEd to identify the activities in step 3.</w:t>
            </w:r>
          </w:p>
        </w:tc>
      </w:tr>
      <w:tr w:rsidR="00B91577" w:rsidRPr="00D7515E" w:rsidTr="002443F1">
        <w:tc>
          <w:tcPr>
            <w:tcW w:w="2605" w:type="dxa"/>
            <w:tcBorders>
              <w:top w:val="single" w:sz="4" w:space="0" w:color="auto"/>
              <w:left w:val="single" w:sz="4" w:space="0" w:color="auto"/>
              <w:bottom w:val="single" w:sz="4" w:space="0" w:color="auto"/>
              <w:right w:val="single" w:sz="4" w:space="0" w:color="auto"/>
            </w:tcBorders>
            <w:shd w:val="clear" w:color="auto" w:fill="auto"/>
          </w:tcPr>
          <w:p w:rsidR="00B91577" w:rsidRPr="00B5257B" w:rsidRDefault="00B91577" w:rsidP="002443F1">
            <w:pPr>
              <w:spacing w:line="276" w:lineRule="auto"/>
              <w:ind w:left="360" w:hanging="318"/>
              <w:rPr>
                <w:rFonts w:ascii="Times New Roman" w:eastAsia="Calibri" w:hAnsi="Times New Roman" w:cs="Times New Roman"/>
                <w:sz w:val="20"/>
                <w:szCs w:val="20"/>
                <w:lang w:val="en-GB" w:eastAsia="en-US"/>
              </w:rPr>
            </w:pPr>
            <w:r w:rsidRPr="00B5257B">
              <w:rPr>
                <w:rFonts w:ascii="Times New Roman" w:eastAsia="Calibri" w:hAnsi="Times New Roman" w:cs="Times New Roman"/>
                <w:sz w:val="20"/>
                <w:szCs w:val="20"/>
                <w:lang w:val="en-GB" w:eastAsia="en-US"/>
              </w:rPr>
              <w:t xml:space="preserve">PM+ intervention </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B91577" w:rsidRPr="00B5257B" w:rsidRDefault="00B91577" w:rsidP="002443F1">
            <w:pPr>
              <w:autoSpaceDE w:val="0"/>
              <w:autoSpaceDN w:val="0"/>
              <w:adjustRightInd w:val="0"/>
              <w:jc w:val="both"/>
              <w:rPr>
                <w:rFonts w:ascii="Times New Roman" w:hAnsi="Times New Roman" w:cs="Times New Roman"/>
                <w:bCs/>
                <w:sz w:val="20"/>
                <w:szCs w:val="20"/>
                <w:lang w:val="en-GB"/>
              </w:rPr>
            </w:pPr>
            <w:r w:rsidRPr="00B5257B">
              <w:rPr>
                <w:rFonts w:ascii="Times New Roman" w:hAnsi="Times New Roman" w:cs="Times New Roman"/>
                <w:bCs/>
                <w:sz w:val="20"/>
                <w:szCs w:val="20"/>
                <w:lang w:val="en-GB"/>
              </w:rPr>
              <w:t xml:space="preserve">Weekly </w:t>
            </w:r>
          </w:p>
        </w:tc>
        <w:tc>
          <w:tcPr>
            <w:tcW w:w="1350" w:type="dxa"/>
            <w:tcBorders>
              <w:top w:val="single" w:sz="4" w:space="0" w:color="auto"/>
              <w:left w:val="single" w:sz="4" w:space="0" w:color="auto"/>
              <w:bottom w:val="single" w:sz="4" w:space="0" w:color="auto"/>
              <w:right w:val="single" w:sz="4" w:space="0" w:color="auto"/>
            </w:tcBorders>
          </w:tcPr>
          <w:p w:rsidR="00B91577" w:rsidRPr="00B5257B" w:rsidRDefault="00B91577" w:rsidP="002443F1">
            <w:pPr>
              <w:autoSpaceDE w:val="0"/>
              <w:autoSpaceDN w:val="0"/>
              <w:adjustRightInd w:val="0"/>
              <w:rPr>
                <w:rFonts w:ascii="Times New Roman" w:hAnsi="Times New Roman" w:cs="Times New Roman"/>
                <w:bCs/>
                <w:sz w:val="20"/>
                <w:szCs w:val="20"/>
                <w:lang w:val="en-AU"/>
              </w:rPr>
            </w:pPr>
            <w:r w:rsidRPr="00B5257B">
              <w:rPr>
                <w:rFonts w:ascii="Times New Roman" w:hAnsi="Times New Roman" w:cs="Times New Roman"/>
                <w:bCs/>
                <w:sz w:val="20"/>
                <w:szCs w:val="20"/>
                <w:lang w:val="en-AU"/>
              </w:rPr>
              <w:t>Three technical team members</w:t>
            </w:r>
          </w:p>
        </w:tc>
        <w:tc>
          <w:tcPr>
            <w:tcW w:w="4979" w:type="dxa"/>
            <w:tcBorders>
              <w:top w:val="single" w:sz="4" w:space="0" w:color="auto"/>
              <w:left w:val="single" w:sz="4" w:space="0" w:color="auto"/>
              <w:bottom w:val="single" w:sz="4" w:space="0" w:color="auto"/>
              <w:right w:val="single" w:sz="4" w:space="0" w:color="auto"/>
            </w:tcBorders>
            <w:shd w:val="clear" w:color="auto" w:fill="auto"/>
          </w:tcPr>
          <w:p w:rsidR="00B91577" w:rsidRPr="00B5257B" w:rsidRDefault="00B91577" w:rsidP="002443F1">
            <w:pPr>
              <w:autoSpaceDE w:val="0"/>
              <w:autoSpaceDN w:val="0"/>
              <w:adjustRightInd w:val="0"/>
              <w:jc w:val="both"/>
              <w:rPr>
                <w:rFonts w:ascii="Times New Roman" w:hAnsi="Times New Roman" w:cs="Times New Roman"/>
                <w:bCs/>
                <w:sz w:val="20"/>
                <w:szCs w:val="20"/>
                <w:lang w:val="en-AU"/>
              </w:rPr>
            </w:pPr>
            <w:r w:rsidRPr="00B5257B">
              <w:rPr>
                <w:rFonts w:ascii="Times New Roman" w:hAnsi="Times New Roman" w:cs="Times New Roman"/>
                <w:bCs/>
                <w:sz w:val="20"/>
                <w:szCs w:val="20"/>
                <w:lang w:val="en-AU"/>
              </w:rPr>
              <w:t xml:space="preserve"> The three members, who were trained on PM+, continue to implement individual sessions for some beneficiaries. </w:t>
            </w:r>
          </w:p>
        </w:tc>
      </w:tr>
    </w:tbl>
    <w:p w:rsidR="00A07006" w:rsidRPr="00C65D23" w:rsidRDefault="00A07006" w:rsidP="00E40C97">
      <w:pPr>
        <w:rPr>
          <w:rFonts w:ascii="Calibri" w:hAnsi="Calibri" w:cs="Calibri"/>
          <w:b/>
          <w:sz w:val="28"/>
          <w:szCs w:val="28"/>
          <w:highlight w:val="yellow"/>
          <w:lang w:val="en-GB"/>
        </w:rPr>
      </w:pPr>
    </w:p>
    <w:p w:rsidR="00E40C97" w:rsidRPr="008B02C9" w:rsidRDefault="00566B34" w:rsidP="00DF1A06">
      <w:pPr>
        <w:rPr>
          <w:rFonts w:ascii="Calibri" w:hAnsi="Calibri" w:cs="Calibri"/>
          <w:b/>
          <w:sz w:val="32"/>
          <w:szCs w:val="32"/>
          <w:lang w:val="en-GB"/>
        </w:rPr>
      </w:pPr>
      <w:r w:rsidRPr="008B02C9">
        <w:rPr>
          <w:rFonts w:ascii="Calibri" w:hAnsi="Calibri" w:cs="Calibri"/>
          <w:b/>
          <w:sz w:val="32"/>
          <w:szCs w:val="32"/>
          <w:lang w:val="en-GB"/>
        </w:rPr>
        <w:t>3. DATA</w:t>
      </w:r>
      <w:r w:rsidR="00E40C97" w:rsidRPr="008B02C9">
        <w:rPr>
          <w:rFonts w:ascii="Calibri" w:hAnsi="Calibri" w:cs="Calibri"/>
          <w:b/>
          <w:sz w:val="32"/>
          <w:szCs w:val="32"/>
          <w:lang w:val="en-GB"/>
        </w:rPr>
        <w:t xml:space="preserve"> AND ANALYSIS:</w:t>
      </w:r>
    </w:p>
    <w:p w:rsidR="00E40C97" w:rsidRPr="00C65D23" w:rsidRDefault="00E40C97" w:rsidP="00E40C97">
      <w:pPr>
        <w:autoSpaceDE w:val="0"/>
        <w:autoSpaceDN w:val="0"/>
        <w:adjustRightInd w:val="0"/>
        <w:jc w:val="both"/>
        <w:rPr>
          <w:rFonts w:ascii="Calibri" w:hAnsi="Calibri" w:cs="Calibri"/>
          <w:b/>
          <w:sz w:val="28"/>
          <w:szCs w:val="28"/>
          <w:highlight w:val="yellow"/>
          <w:lang w:val="en-GB"/>
        </w:rPr>
      </w:pPr>
    </w:p>
    <w:p w:rsidR="00E40C97" w:rsidRPr="008B02C9" w:rsidRDefault="00566B34" w:rsidP="00E40C97">
      <w:pPr>
        <w:rPr>
          <w:rFonts w:ascii="Calibri" w:hAnsi="Calibri" w:cs="Calibri"/>
          <w:b/>
          <w:sz w:val="28"/>
          <w:szCs w:val="28"/>
          <w:lang w:val="en-GB"/>
        </w:rPr>
      </w:pPr>
      <w:r w:rsidRPr="008B02C9">
        <w:rPr>
          <w:rFonts w:ascii="Calibri" w:hAnsi="Calibri" w:cs="Calibri"/>
          <w:b/>
          <w:sz w:val="28"/>
          <w:szCs w:val="28"/>
          <w:lang w:val="en-GB"/>
        </w:rPr>
        <w:t xml:space="preserve">3.1 </w:t>
      </w:r>
      <w:r w:rsidR="00E40C97" w:rsidRPr="008B02C9">
        <w:rPr>
          <w:rFonts w:ascii="Calibri" w:hAnsi="Calibri" w:cs="Calibri"/>
          <w:b/>
          <w:sz w:val="28"/>
          <w:szCs w:val="28"/>
          <w:lang w:val="en-GB"/>
        </w:rPr>
        <w:t>Main Data</w:t>
      </w:r>
    </w:p>
    <w:p w:rsidR="00A57589" w:rsidRPr="00C65D23" w:rsidRDefault="00A57589" w:rsidP="00E40C97">
      <w:pPr>
        <w:rPr>
          <w:rFonts w:ascii="Calibri" w:hAnsi="Calibri" w:cs="Calibri"/>
          <w:b/>
          <w:sz w:val="22"/>
          <w:szCs w:val="22"/>
          <w:highlight w:val="yellow"/>
          <w:u w:val="single"/>
          <w:lang w:val="en-GB"/>
        </w:rPr>
      </w:pPr>
    </w:p>
    <w:p w:rsidR="00A07006" w:rsidRDefault="004F2D87" w:rsidP="00A555E7">
      <w:pPr>
        <w:jc w:val="both"/>
        <w:rPr>
          <w:rFonts w:ascii="Calibri" w:hAnsi="Calibri" w:cs="Calibri"/>
          <w:sz w:val="28"/>
          <w:szCs w:val="28"/>
          <w:lang w:val="en-GB"/>
        </w:rPr>
      </w:pPr>
      <w:r w:rsidRPr="008B02C9">
        <w:rPr>
          <w:rFonts w:ascii="Calibri" w:hAnsi="Calibri" w:cs="Calibri"/>
          <w:sz w:val="28"/>
          <w:szCs w:val="28"/>
          <w:lang w:val="en-GB"/>
        </w:rPr>
        <w:t xml:space="preserve">During </w:t>
      </w:r>
      <w:r w:rsidR="00C05DDB" w:rsidRPr="008B02C9">
        <w:rPr>
          <w:rFonts w:ascii="Calibri" w:hAnsi="Calibri" w:cs="Calibri"/>
          <w:sz w:val="28"/>
          <w:szCs w:val="28"/>
          <w:lang w:val="en-GB"/>
        </w:rPr>
        <w:t>December</w:t>
      </w:r>
      <w:r w:rsidR="00C43F43" w:rsidRPr="008B02C9">
        <w:rPr>
          <w:rFonts w:ascii="Calibri" w:hAnsi="Calibri" w:cs="Calibri"/>
          <w:sz w:val="28"/>
          <w:szCs w:val="28"/>
          <w:lang w:val="en-GB"/>
        </w:rPr>
        <w:t>, the</w:t>
      </w:r>
      <w:r w:rsidRPr="008B02C9">
        <w:rPr>
          <w:rFonts w:ascii="Calibri" w:hAnsi="Calibri" w:cs="Calibri"/>
          <w:sz w:val="28"/>
          <w:szCs w:val="28"/>
          <w:lang w:val="en-GB"/>
        </w:rPr>
        <w:t xml:space="preserve"> MH technical team intervened following </w:t>
      </w:r>
      <w:r w:rsidR="00C05DDB" w:rsidRPr="008B02C9">
        <w:rPr>
          <w:rFonts w:ascii="Calibri" w:hAnsi="Calibri" w:cs="Calibri"/>
          <w:sz w:val="28"/>
          <w:szCs w:val="28"/>
          <w:lang w:val="en-GB"/>
        </w:rPr>
        <w:t>27</w:t>
      </w:r>
      <w:r w:rsidRPr="008B02C9">
        <w:rPr>
          <w:rFonts w:ascii="Calibri" w:hAnsi="Calibri" w:cs="Calibri"/>
          <w:sz w:val="28"/>
          <w:szCs w:val="28"/>
          <w:lang w:val="en-GB"/>
        </w:rPr>
        <w:t xml:space="preserve"> incidents:</w:t>
      </w:r>
      <w:r w:rsidR="00C05DDB" w:rsidRPr="008B02C9">
        <w:rPr>
          <w:rFonts w:ascii="Calibri" w:hAnsi="Calibri" w:cs="Calibri"/>
          <w:sz w:val="28"/>
          <w:szCs w:val="28"/>
          <w:lang w:val="en-GB"/>
        </w:rPr>
        <w:t xml:space="preserve"> 6 </w:t>
      </w:r>
      <w:r w:rsidRPr="008B02C9">
        <w:rPr>
          <w:rFonts w:ascii="Calibri" w:hAnsi="Calibri" w:cs="Calibri"/>
          <w:sz w:val="28"/>
          <w:szCs w:val="28"/>
          <w:lang w:val="en-GB"/>
        </w:rPr>
        <w:t>ICA incidents,</w:t>
      </w:r>
      <w:r w:rsidR="00C05DDB" w:rsidRPr="008B02C9">
        <w:rPr>
          <w:rFonts w:ascii="Calibri" w:hAnsi="Calibri" w:cs="Calibri"/>
          <w:sz w:val="28"/>
          <w:szCs w:val="28"/>
          <w:lang w:val="en-GB"/>
        </w:rPr>
        <w:t xml:space="preserve"> 4 ISF </w:t>
      </w:r>
      <w:r w:rsidRPr="008B02C9">
        <w:rPr>
          <w:rFonts w:ascii="Calibri" w:hAnsi="Calibri" w:cs="Calibri"/>
          <w:sz w:val="28"/>
          <w:szCs w:val="28"/>
          <w:lang w:val="en-GB"/>
        </w:rPr>
        <w:t xml:space="preserve">and </w:t>
      </w:r>
      <w:r w:rsidR="00C05DDB" w:rsidRPr="008B02C9">
        <w:rPr>
          <w:rFonts w:ascii="Calibri" w:hAnsi="Calibri" w:cs="Calibri"/>
          <w:sz w:val="28"/>
          <w:szCs w:val="28"/>
          <w:lang w:val="en-GB"/>
        </w:rPr>
        <w:t>17</w:t>
      </w:r>
      <w:r w:rsidRPr="008B02C9">
        <w:rPr>
          <w:rFonts w:ascii="Calibri" w:hAnsi="Calibri" w:cs="Calibri"/>
          <w:sz w:val="28"/>
          <w:szCs w:val="28"/>
          <w:lang w:val="en-GB"/>
        </w:rPr>
        <w:t xml:space="preserve"> settler’s violence incidents, compared to 1</w:t>
      </w:r>
      <w:r w:rsidR="0059218B" w:rsidRPr="008B02C9">
        <w:rPr>
          <w:rFonts w:ascii="Calibri" w:hAnsi="Calibri" w:cs="Calibri"/>
          <w:sz w:val="28"/>
          <w:szCs w:val="28"/>
          <w:lang w:val="en-GB"/>
        </w:rPr>
        <w:t>2</w:t>
      </w:r>
      <w:r w:rsidRPr="008B02C9">
        <w:rPr>
          <w:rFonts w:ascii="Calibri" w:hAnsi="Calibri" w:cs="Calibri"/>
          <w:sz w:val="28"/>
          <w:szCs w:val="28"/>
          <w:lang w:val="en-GB"/>
        </w:rPr>
        <w:t xml:space="preserve"> incidents from the previous month. This would indica</w:t>
      </w:r>
      <w:r w:rsidR="0059218B" w:rsidRPr="008B02C9">
        <w:rPr>
          <w:rFonts w:ascii="Calibri" w:hAnsi="Calibri" w:cs="Calibri"/>
          <w:sz w:val="28"/>
          <w:szCs w:val="28"/>
          <w:lang w:val="en-GB"/>
        </w:rPr>
        <w:t xml:space="preserve">te </w:t>
      </w:r>
      <w:r w:rsidR="00165579" w:rsidRPr="008B02C9">
        <w:rPr>
          <w:rFonts w:ascii="Calibri" w:hAnsi="Calibri" w:cs="Calibri"/>
          <w:sz w:val="28"/>
          <w:szCs w:val="28"/>
          <w:lang w:val="en-GB"/>
        </w:rPr>
        <w:t xml:space="preserve">the </w:t>
      </w:r>
      <w:r w:rsidR="0059218B" w:rsidRPr="008B02C9">
        <w:rPr>
          <w:rFonts w:ascii="Calibri" w:hAnsi="Calibri" w:cs="Calibri"/>
          <w:sz w:val="28"/>
          <w:szCs w:val="28"/>
          <w:lang w:val="en-GB"/>
        </w:rPr>
        <w:t>tendency of intensive</w:t>
      </w:r>
      <w:r w:rsidR="00165579" w:rsidRPr="008B02C9">
        <w:rPr>
          <w:rFonts w:ascii="Calibri" w:hAnsi="Calibri" w:cs="Calibri"/>
          <w:sz w:val="28"/>
          <w:szCs w:val="28"/>
          <w:lang w:val="en-GB"/>
        </w:rPr>
        <w:t xml:space="preserve"> the</w:t>
      </w:r>
      <w:r w:rsidRPr="008B02C9">
        <w:rPr>
          <w:rFonts w:ascii="Calibri" w:hAnsi="Calibri" w:cs="Calibri"/>
          <w:sz w:val="28"/>
          <w:szCs w:val="28"/>
          <w:lang w:val="en-GB"/>
        </w:rPr>
        <w:t xml:space="preserve"> </w:t>
      </w:r>
      <w:r w:rsidR="0059218B" w:rsidRPr="008B02C9">
        <w:rPr>
          <w:rFonts w:ascii="Calibri" w:hAnsi="Calibri" w:cs="Calibri"/>
          <w:sz w:val="28"/>
          <w:szCs w:val="28"/>
          <w:lang w:val="en-GB"/>
        </w:rPr>
        <w:t>settler’s</w:t>
      </w:r>
      <w:r w:rsidRPr="008B02C9">
        <w:rPr>
          <w:rFonts w:ascii="Calibri" w:hAnsi="Calibri" w:cs="Calibri"/>
          <w:sz w:val="28"/>
          <w:szCs w:val="28"/>
          <w:lang w:val="en-GB"/>
        </w:rPr>
        <w:t xml:space="preserve"> violence. It was </w:t>
      </w:r>
      <w:r w:rsidR="00C43F43" w:rsidRPr="008B02C9">
        <w:rPr>
          <w:rFonts w:ascii="Calibri" w:hAnsi="Calibri" w:cs="Calibri"/>
          <w:sz w:val="28"/>
          <w:szCs w:val="28"/>
          <w:lang w:val="en-GB"/>
        </w:rPr>
        <w:t>obvious</w:t>
      </w:r>
      <w:r w:rsidRPr="008B02C9">
        <w:rPr>
          <w:rFonts w:ascii="Calibri" w:hAnsi="Calibri" w:cs="Calibri"/>
          <w:sz w:val="28"/>
          <w:szCs w:val="28"/>
          <w:lang w:val="en-GB"/>
        </w:rPr>
        <w:t xml:space="preserve"> form the settlers violence </w:t>
      </w:r>
      <w:r w:rsidR="00165579" w:rsidRPr="008B02C9">
        <w:rPr>
          <w:rFonts w:ascii="Calibri" w:hAnsi="Calibri" w:cs="Calibri"/>
          <w:sz w:val="28"/>
          <w:szCs w:val="28"/>
          <w:lang w:val="en-GB"/>
        </w:rPr>
        <w:t>in</w:t>
      </w:r>
      <w:r w:rsidRPr="008B02C9">
        <w:rPr>
          <w:rFonts w:ascii="Calibri" w:hAnsi="Calibri" w:cs="Calibri"/>
          <w:sz w:val="28"/>
          <w:szCs w:val="28"/>
          <w:lang w:val="en-GB"/>
        </w:rPr>
        <w:t xml:space="preserve"> </w:t>
      </w:r>
      <w:r w:rsidR="0059218B" w:rsidRPr="008B02C9">
        <w:rPr>
          <w:rFonts w:ascii="Calibri" w:hAnsi="Calibri" w:cs="Calibri"/>
          <w:sz w:val="28"/>
          <w:szCs w:val="28"/>
          <w:lang w:val="en-GB"/>
        </w:rPr>
        <w:t>December</w:t>
      </w:r>
      <w:r w:rsidRPr="008B02C9">
        <w:rPr>
          <w:rFonts w:ascii="Calibri" w:hAnsi="Calibri" w:cs="Calibri"/>
          <w:sz w:val="28"/>
          <w:szCs w:val="28"/>
          <w:lang w:val="en-GB"/>
        </w:rPr>
        <w:t xml:space="preserve"> that</w:t>
      </w:r>
      <w:r w:rsidR="00C43F43" w:rsidRPr="008B02C9">
        <w:rPr>
          <w:rFonts w:ascii="Calibri" w:hAnsi="Calibri" w:cs="Calibri"/>
          <w:sz w:val="28"/>
          <w:szCs w:val="28"/>
          <w:lang w:val="en-GB"/>
        </w:rPr>
        <w:t xml:space="preserve"> </w:t>
      </w:r>
      <w:r w:rsidR="0059218B" w:rsidRPr="008B02C9">
        <w:rPr>
          <w:rFonts w:ascii="Calibri" w:hAnsi="Calibri" w:cs="Calibri"/>
          <w:sz w:val="28"/>
          <w:szCs w:val="28"/>
          <w:lang w:val="en-GB"/>
        </w:rPr>
        <w:t xml:space="preserve">settlers attempted to targeted </w:t>
      </w:r>
      <w:r w:rsidR="00165579" w:rsidRPr="008B02C9">
        <w:rPr>
          <w:rFonts w:ascii="Calibri" w:hAnsi="Calibri" w:cs="Calibri"/>
          <w:sz w:val="28"/>
          <w:szCs w:val="28"/>
          <w:lang w:val="en-GB"/>
        </w:rPr>
        <w:t>different areas</w:t>
      </w:r>
      <w:r w:rsidR="0059218B" w:rsidRPr="008B02C9">
        <w:rPr>
          <w:rFonts w:ascii="Calibri" w:hAnsi="Calibri" w:cs="Calibri"/>
          <w:sz w:val="28"/>
          <w:szCs w:val="28"/>
          <w:lang w:val="en-GB"/>
        </w:rPr>
        <w:t xml:space="preserve"> in the same time, which indicates that the settlers violence became more organized, therefore the impact on </w:t>
      </w:r>
      <w:r w:rsidR="00D8658F" w:rsidRPr="008B02C9">
        <w:rPr>
          <w:rFonts w:ascii="Calibri" w:hAnsi="Calibri" w:cs="Calibri"/>
          <w:sz w:val="28"/>
          <w:szCs w:val="28"/>
          <w:lang w:val="en-GB"/>
        </w:rPr>
        <w:t>Palestinians</w:t>
      </w:r>
      <w:r w:rsidR="0059218B" w:rsidRPr="008B02C9">
        <w:rPr>
          <w:rFonts w:ascii="Calibri" w:hAnsi="Calibri" w:cs="Calibri"/>
          <w:sz w:val="28"/>
          <w:szCs w:val="28"/>
          <w:lang w:val="en-GB"/>
        </w:rPr>
        <w:t xml:space="preserve"> were strong</w:t>
      </w:r>
      <w:r w:rsidR="00BA4EB3" w:rsidRPr="008B02C9">
        <w:rPr>
          <w:rFonts w:ascii="Calibri" w:hAnsi="Calibri" w:cs="Calibri"/>
          <w:sz w:val="28"/>
          <w:szCs w:val="28"/>
          <w:lang w:val="en-GB"/>
        </w:rPr>
        <w:t>, some persons</w:t>
      </w:r>
      <w:r w:rsidR="0059218B" w:rsidRPr="008B02C9">
        <w:rPr>
          <w:rFonts w:ascii="Calibri" w:hAnsi="Calibri" w:cs="Calibri"/>
          <w:sz w:val="28"/>
          <w:szCs w:val="28"/>
          <w:lang w:val="en-GB"/>
        </w:rPr>
        <w:t xml:space="preserve"> who had been visited by MdM team</w:t>
      </w:r>
      <w:r w:rsidR="00165579" w:rsidRPr="008B02C9">
        <w:rPr>
          <w:rFonts w:ascii="Calibri" w:hAnsi="Calibri" w:cs="Calibri"/>
          <w:sz w:val="28"/>
          <w:szCs w:val="28"/>
          <w:lang w:val="en-GB"/>
        </w:rPr>
        <w:t xml:space="preserve"> had strong emotions</w:t>
      </w:r>
      <w:r w:rsidR="00BA4EB3" w:rsidRPr="008B02C9">
        <w:rPr>
          <w:rFonts w:ascii="Calibri" w:hAnsi="Calibri" w:cs="Calibri"/>
          <w:sz w:val="28"/>
          <w:szCs w:val="28"/>
          <w:lang w:val="en-GB"/>
        </w:rPr>
        <w:t xml:space="preserve"> and felt </w:t>
      </w:r>
      <w:r w:rsidR="00D8658F" w:rsidRPr="008B02C9">
        <w:rPr>
          <w:rFonts w:ascii="Calibri" w:hAnsi="Calibri" w:cs="Calibri"/>
          <w:sz w:val="28"/>
          <w:szCs w:val="28"/>
          <w:lang w:val="en-GB"/>
        </w:rPr>
        <w:t>threatened</w:t>
      </w:r>
      <w:r w:rsidR="00BA4EB3" w:rsidRPr="008B02C9">
        <w:rPr>
          <w:rFonts w:ascii="Calibri" w:hAnsi="Calibri" w:cs="Calibri"/>
          <w:sz w:val="28"/>
          <w:szCs w:val="28"/>
          <w:lang w:val="en-GB"/>
        </w:rPr>
        <w:t xml:space="preserve"> </w:t>
      </w:r>
      <w:r w:rsidR="00165579" w:rsidRPr="008B02C9">
        <w:rPr>
          <w:rFonts w:ascii="Calibri" w:hAnsi="Calibri" w:cs="Calibri"/>
          <w:sz w:val="28"/>
          <w:szCs w:val="28"/>
          <w:lang w:val="en-GB"/>
        </w:rPr>
        <w:t xml:space="preserve">on </w:t>
      </w:r>
      <w:r w:rsidR="00BA4EB3" w:rsidRPr="008B02C9">
        <w:rPr>
          <w:rFonts w:ascii="Calibri" w:hAnsi="Calibri" w:cs="Calibri"/>
          <w:sz w:val="28"/>
          <w:szCs w:val="28"/>
          <w:lang w:val="en-GB"/>
        </w:rPr>
        <w:t>their lives when the</w:t>
      </w:r>
      <w:r w:rsidR="00165579" w:rsidRPr="008B02C9">
        <w:rPr>
          <w:rFonts w:ascii="Calibri" w:hAnsi="Calibri" w:cs="Calibri"/>
          <w:sz w:val="28"/>
          <w:szCs w:val="28"/>
          <w:lang w:val="en-GB"/>
        </w:rPr>
        <w:t>y</w:t>
      </w:r>
      <w:r w:rsidR="00BA4EB3" w:rsidRPr="008B02C9">
        <w:rPr>
          <w:rFonts w:ascii="Calibri" w:hAnsi="Calibri" w:cs="Calibri"/>
          <w:sz w:val="28"/>
          <w:szCs w:val="28"/>
          <w:lang w:val="en-GB"/>
        </w:rPr>
        <w:t xml:space="preserve"> attacked by settlers, especially the persons who was attacked while they were </w:t>
      </w:r>
      <w:r w:rsidR="008B02C9" w:rsidRPr="008B02C9">
        <w:rPr>
          <w:rFonts w:ascii="Calibri" w:hAnsi="Calibri" w:cs="Calibri"/>
          <w:sz w:val="28"/>
          <w:szCs w:val="28"/>
          <w:lang w:val="en-GB"/>
        </w:rPr>
        <w:t>moving between Nablus and Ramallah, also</w:t>
      </w:r>
      <w:r w:rsidR="009C0645" w:rsidRPr="008B02C9">
        <w:rPr>
          <w:rFonts w:ascii="Calibri" w:hAnsi="Calibri" w:cs="Calibri"/>
          <w:sz w:val="28"/>
          <w:szCs w:val="28"/>
          <w:lang w:val="en-GB"/>
        </w:rPr>
        <w:t xml:space="preserve"> the percentage of the victims who attended individual PFA sessions</w:t>
      </w:r>
      <w:r w:rsidR="00D8658F" w:rsidRPr="008B02C9">
        <w:rPr>
          <w:rFonts w:ascii="Calibri" w:hAnsi="Calibri" w:cs="Calibri"/>
          <w:sz w:val="28"/>
          <w:szCs w:val="28"/>
          <w:lang w:val="en-GB"/>
        </w:rPr>
        <w:t xml:space="preserve"> was 27% from the </w:t>
      </w:r>
      <w:r w:rsidR="00165579" w:rsidRPr="008B02C9">
        <w:rPr>
          <w:rFonts w:ascii="Calibri" w:hAnsi="Calibri" w:cs="Calibri"/>
          <w:sz w:val="28"/>
          <w:szCs w:val="28"/>
          <w:lang w:val="en-GB"/>
        </w:rPr>
        <w:t>whole number of persons who had</w:t>
      </w:r>
      <w:r w:rsidR="00D8658F" w:rsidRPr="008B02C9">
        <w:rPr>
          <w:rFonts w:ascii="Calibri" w:hAnsi="Calibri" w:cs="Calibri"/>
          <w:sz w:val="28"/>
          <w:szCs w:val="28"/>
          <w:lang w:val="en-GB"/>
        </w:rPr>
        <w:t xml:space="preserve"> visited as support visit in December, while it was 22% in November</w:t>
      </w:r>
      <w:r w:rsidR="009A0710" w:rsidRPr="008B02C9">
        <w:rPr>
          <w:rFonts w:ascii="Calibri" w:hAnsi="Calibri" w:cs="Calibri"/>
          <w:sz w:val="28"/>
          <w:szCs w:val="28"/>
          <w:lang w:val="en-GB"/>
        </w:rPr>
        <w:t>, In additi</w:t>
      </w:r>
      <w:r w:rsidR="0006608C" w:rsidRPr="008B02C9">
        <w:rPr>
          <w:rFonts w:ascii="Calibri" w:hAnsi="Calibri" w:cs="Calibri"/>
          <w:sz w:val="28"/>
          <w:szCs w:val="28"/>
          <w:lang w:val="en-GB"/>
        </w:rPr>
        <w:t>on of that the team</w:t>
      </w:r>
      <w:r w:rsidR="008B02C9" w:rsidRPr="008B02C9">
        <w:rPr>
          <w:rFonts w:ascii="Calibri" w:hAnsi="Calibri" w:cs="Calibri"/>
          <w:sz w:val="28"/>
          <w:szCs w:val="28"/>
          <w:lang w:val="en-GB"/>
        </w:rPr>
        <w:t xml:space="preserve"> found</w:t>
      </w:r>
      <w:r w:rsidR="00165579" w:rsidRPr="008B02C9">
        <w:rPr>
          <w:rFonts w:ascii="Calibri" w:hAnsi="Calibri" w:cs="Calibri"/>
          <w:sz w:val="28"/>
          <w:szCs w:val="28"/>
          <w:lang w:val="en-GB"/>
        </w:rPr>
        <w:t xml:space="preserve"> the victims welcomed MdM interventions</w:t>
      </w:r>
      <w:r w:rsidR="009A0710" w:rsidRPr="008B02C9">
        <w:rPr>
          <w:rFonts w:ascii="Calibri" w:hAnsi="Calibri" w:cs="Calibri"/>
          <w:sz w:val="28"/>
          <w:szCs w:val="28"/>
          <w:lang w:val="en-GB"/>
        </w:rPr>
        <w:t xml:space="preserve"> e</w:t>
      </w:r>
      <w:r w:rsidR="00165579" w:rsidRPr="008B02C9">
        <w:rPr>
          <w:rFonts w:ascii="Calibri" w:hAnsi="Calibri" w:cs="Calibri"/>
          <w:sz w:val="28"/>
          <w:szCs w:val="28"/>
          <w:lang w:val="en-GB"/>
        </w:rPr>
        <w:t xml:space="preserve">ven it were after more than a week of the incidents, </w:t>
      </w:r>
      <w:r w:rsidR="009A0710" w:rsidRPr="008B02C9">
        <w:rPr>
          <w:rFonts w:ascii="Calibri" w:hAnsi="Calibri" w:cs="Calibri"/>
          <w:sz w:val="28"/>
          <w:szCs w:val="28"/>
          <w:lang w:val="en-GB"/>
        </w:rPr>
        <w:t xml:space="preserve">they </w:t>
      </w:r>
      <w:r w:rsidR="0006608C" w:rsidRPr="008B02C9">
        <w:rPr>
          <w:rFonts w:ascii="Calibri" w:hAnsi="Calibri" w:cs="Calibri"/>
          <w:sz w:val="28"/>
          <w:szCs w:val="28"/>
          <w:lang w:val="en-GB"/>
        </w:rPr>
        <w:t>expressed the psychological imp</w:t>
      </w:r>
      <w:r w:rsidR="009A0710" w:rsidRPr="008B02C9">
        <w:rPr>
          <w:rFonts w:ascii="Calibri" w:hAnsi="Calibri" w:cs="Calibri"/>
          <w:sz w:val="28"/>
          <w:szCs w:val="28"/>
          <w:lang w:val="en-GB"/>
        </w:rPr>
        <w:t>act during the session</w:t>
      </w:r>
      <w:r w:rsidR="00165579" w:rsidRPr="008B02C9">
        <w:rPr>
          <w:rFonts w:ascii="Calibri" w:hAnsi="Calibri" w:cs="Calibri"/>
          <w:sz w:val="28"/>
          <w:szCs w:val="28"/>
          <w:lang w:val="en-GB"/>
        </w:rPr>
        <w:t xml:space="preserve"> and insure their need for MHPSS intervention</w:t>
      </w:r>
      <w:r w:rsidR="009A0710" w:rsidRPr="008B02C9">
        <w:rPr>
          <w:rFonts w:ascii="Calibri" w:hAnsi="Calibri" w:cs="Calibri"/>
          <w:sz w:val="28"/>
          <w:szCs w:val="28"/>
          <w:lang w:val="en-GB"/>
        </w:rPr>
        <w:t xml:space="preserve">. </w:t>
      </w:r>
      <w:r w:rsidRPr="008B02C9">
        <w:rPr>
          <w:rFonts w:ascii="Calibri" w:hAnsi="Calibri" w:cs="Calibri"/>
          <w:sz w:val="28"/>
          <w:szCs w:val="28"/>
          <w:lang w:val="en-GB"/>
        </w:rPr>
        <w:t>T</w:t>
      </w:r>
      <w:r w:rsidR="00C43F43" w:rsidRPr="008B02C9">
        <w:rPr>
          <w:rFonts w:ascii="Calibri" w:hAnsi="Calibri" w:cs="Calibri"/>
          <w:sz w:val="28"/>
          <w:szCs w:val="28"/>
          <w:lang w:val="en-GB"/>
        </w:rPr>
        <w:t>he</w:t>
      </w:r>
      <w:r w:rsidR="00BA4EB3" w:rsidRPr="008B02C9">
        <w:rPr>
          <w:rFonts w:ascii="Calibri" w:hAnsi="Calibri" w:cs="Calibri"/>
          <w:sz w:val="28"/>
          <w:szCs w:val="28"/>
          <w:lang w:val="en-GB"/>
        </w:rPr>
        <w:t xml:space="preserve"> intensive of </w:t>
      </w:r>
      <w:r w:rsidR="00D8658F" w:rsidRPr="008B02C9">
        <w:rPr>
          <w:rFonts w:ascii="Calibri" w:hAnsi="Calibri" w:cs="Calibri"/>
          <w:sz w:val="28"/>
          <w:szCs w:val="28"/>
          <w:lang w:val="en-GB"/>
        </w:rPr>
        <w:t>settler’s</w:t>
      </w:r>
      <w:r w:rsidR="00BA4EB3" w:rsidRPr="008B02C9">
        <w:rPr>
          <w:rFonts w:ascii="Calibri" w:hAnsi="Calibri" w:cs="Calibri"/>
          <w:sz w:val="28"/>
          <w:szCs w:val="28"/>
          <w:lang w:val="en-GB"/>
        </w:rPr>
        <w:t xml:space="preserve"> violence</w:t>
      </w:r>
      <w:r w:rsidR="00C43F43" w:rsidRPr="008B02C9">
        <w:rPr>
          <w:rFonts w:ascii="Calibri" w:hAnsi="Calibri" w:cs="Calibri"/>
          <w:sz w:val="28"/>
          <w:szCs w:val="28"/>
          <w:lang w:val="en-GB"/>
        </w:rPr>
        <w:t xml:space="preserve"> incidents increasing the affected number of persons to 1</w:t>
      </w:r>
      <w:r w:rsidR="00BA4EB3" w:rsidRPr="008B02C9">
        <w:rPr>
          <w:rFonts w:ascii="Calibri" w:hAnsi="Calibri" w:cs="Calibri"/>
          <w:sz w:val="28"/>
          <w:szCs w:val="28"/>
          <w:lang w:val="en-GB"/>
        </w:rPr>
        <w:t>70</w:t>
      </w:r>
      <w:r w:rsidR="00C43F43" w:rsidRPr="008B02C9">
        <w:rPr>
          <w:rFonts w:ascii="Calibri" w:hAnsi="Calibri" w:cs="Calibri"/>
          <w:sz w:val="28"/>
          <w:szCs w:val="28"/>
          <w:lang w:val="en-GB"/>
        </w:rPr>
        <w:t xml:space="preserve"> persons who achieved the f</w:t>
      </w:r>
      <w:r w:rsidR="00BA4EB3" w:rsidRPr="008B02C9">
        <w:rPr>
          <w:rFonts w:ascii="Calibri" w:hAnsi="Calibri" w:cs="Calibri"/>
          <w:sz w:val="28"/>
          <w:szCs w:val="28"/>
          <w:lang w:val="en-GB"/>
        </w:rPr>
        <w:t>irst MHPSS intervention in December, comparing with November</w:t>
      </w:r>
      <w:r w:rsidR="00C43F43" w:rsidRPr="008B02C9">
        <w:rPr>
          <w:rFonts w:ascii="Calibri" w:hAnsi="Calibri" w:cs="Calibri"/>
          <w:sz w:val="28"/>
          <w:szCs w:val="28"/>
          <w:lang w:val="en-GB"/>
        </w:rPr>
        <w:t xml:space="preserve"> the number was 6</w:t>
      </w:r>
      <w:r w:rsidR="00BA4EB3" w:rsidRPr="008B02C9">
        <w:rPr>
          <w:rFonts w:ascii="Calibri" w:hAnsi="Calibri" w:cs="Calibri"/>
          <w:sz w:val="28"/>
          <w:szCs w:val="28"/>
          <w:lang w:val="en-GB"/>
        </w:rPr>
        <w:t>7</w:t>
      </w:r>
      <w:r w:rsidR="00C43F43" w:rsidRPr="008B02C9">
        <w:rPr>
          <w:rFonts w:ascii="Calibri" w:hAnsi="Calibri" w:cs="Calibri"/>
          <w:sz w:val="28"/>
          <w:szCs w:val="28"/>
          <w:lang w:val="en-GB"/>
        </w:rPr>
        <w:t xml:space="preserve"> persons.</w:t>
      </w:r>
      <w:r w:rsidRPr="008B02C9">
        <w:rPr>
          <w:rFonts w:ascii="Calibri" w:hAnsi="Calibri" w:cs="Calibri"/>
          <w:sz w:val="28"/>
          <w:szCs w:val="28"/>
          <w:lang w:val="en-GB"/>
        </w:rPr>
        <w:t xml:space="preserve"> </w:t>
      </w:r>
    </w:p>
    <w:p w:rsidR="00A555E7" w:rsidRDefault="00A555E7" w:rsidP="00A555E7">
      <w:pPr>
        <w:jc w:val="both"/>
        <w:rPr>
          <w:rFonts w:ascii="Calibri" w:hAnsi="Calibri" w:cs="Calibri"/>
          <w:sz w:val="28"/>
          <w:szCs w:val="28"/>
          <w:lang w:val="en-GB"/>
        </w:rPr>
      </w:pPr>
    </w:p>
    <w:p w:rsidR="00A555E7" w:rsidRPr="00A555E7" w:rsidRDefault="00A555E7" w:rsidP="00A555E7">
      <w:pPr>
        <w:jc w:val="both"/>
        <w:rPr>
          <w:rFonts w:ascii="Calibri" w:hAnsi="Calibri" w:cs="Calibri"/>
          <w:sz w:val="28"/>
          <w:szCs w:val="28"/>
          <w:lang w:val="en-GB"/>
        </w:rPr>
      </w:pPr>
    </w:p>
    <w:p w:rsidR="00A555E7" w:rsidRDefault="00C43F43" w:rsidP="00C43F43">
      <w:pPr>
        <w:rPr>
          <w:rFonts w:ascii="Calibri" w:hAnsi="Calibri" w:cs="Calibri"/>
          <w:b/>
          <w:sz w:val="28"/>
          <w:szCs w:val="28"/>
          <w:u w:val="single"/>
          <w:lang w:val="en-GB"/>
        </w:rPr>
      </w:pPr>
      <w:r w:rsidRPr="008B02C9">
        <w:rPr>
          <w:rFonts w:ascii="Calibri" w:hAnsi="Calibri" w:cs="Calibri"/>
          <w:b/>
          <w:sz w:val="28"/>
          <w:szCs w:val="28"/>
          <w:u w:val="single"/>
          <w:lang w:val="en-GB"/>
        </w:rPr>
        <w:lastRenderedPageBreak/>
        <w:t>Summary of incidents</w:t>
      </w:r>
    </w:p>
    <w:p w:rsidR="00A555E7" w:rsidRPr="00A555E7" w:rsidRDefault="00A555E7" w:rsidP="00A555E7">
      <w:pPr>
        <w:rPr>
          <w:rFonts w:ascii="Calibri" w:hAnsi="Calibri" w:cs="Calibri"/>
          <w:sz w:val="28"/>
          <w:szCs w:val="28"/>
          <w:lang w:val="en-GB"/>
        </w:rPr>
      </w:pPr>
    </w:p>
    <w:tbl>
      <w:tblPr>
        <w:tblpPr w:leftFromText="180" w:rightFromText="180" w:vertAnchor="text" w:horzAnchor="margin" w:tblpY="64"/>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0"/>
        <w:gridCol w:w="1345"/>
        <w:gridCol w:w="1260"/>
        <w:gridCol w:w="1620"/>
        <w:gridCol w:w="1440"/>
        <w:gridCol w:w="1080"/>
        <w:gridCol w:w="1260"/>
        <w:gridCol w:w="1080"/>
      </w:tblGrid>
      <w:tr w:rsidR="00A555E7" w:rsidRPr="00A555E7" w:rsidTr="00A555E7">
        <w:trPr>
          <w:trHeight w:val="260"/>
        </w:trPr>
        <w:tc>
          <w:tcPr>
            <w:tcW w:w="5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b/>
                <w:sz w:val="18"/>
                <w:szCs w:val="18"/>
              </w:rPr>
              <w:t>Nr</w:t>
            </w:r>
          </w:p>
        </w:tc>
        <w:tc>
          <w:tcPr>
            <w:tcW w:w="134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b/>
                <w:sz w:val="18"/>
                <w:szCs w:val="18"/>
              </w:rPr>
              <w:t>Village</w:t>
            </w:r>
          </w:p>
        </w:tc>
        <w:tc>
          <w:tcPr>
            <w:tcW w:w="126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b/>
                <w:sz w:val="18"/>
                <w:szCs w:val="18"/>
              </w:rPr>
              <w:t>Governorate</w:t>
            </w:r>
          </w:p>
        </w:tc>
        <w:tc>
          <w:tcPr>
            <w:tcW w:w="16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b/>
                <w:sz w:val="18"/>
                <w:szCs w:val="18"/>
              </w:rPr>
              <w:t>Type of Incident</w:t>
            </w:r>
          </w:p>
        </w:tc>
        <w:tc>
          <w:tcPr>
            <w:tcW w:w="14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555E7" w:rsidRPr="00A555E7" w:rsidRDefault="00A555E7" w:rsidP="00A555E7">
            <w:pPr>
              <w:jc w:val="center"/>
              <w:rPr>
                <w:rFonts w:ascii="Times New Roman" w:hAnsi="Times New Roman" w:cs="Times New Roman"/>
                <w:b/>
                <w:sz w:val="18"/>
                <w:szCs w:val="18"/>
              </w:rPr>
            </w:pPr>
            <w:r w:rsidRPr="00A555E7">
              <w:rPr>
                <w:rFonts w:ascii="Times New Roman" w:hAnsi="Times New Roman" w:cs="Times New Roman"/>
                <w:b/>
                <w:sz w:val="18"/>
                <w:szCs w:val="18"/>
              </w:rPr>
              <w:t>Perpetrator</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555E7" w:rsidRPr="00A555E7" w:rsidRDefault="00A555E7" w:rsidP="00A555E7">
            <w:pPr>
              <w:jc w:val="center"/>
              <w:rPr>
                <w:rFonts w:ascii="Times New Roman" w:hAnsi="Times New Roman" w:cs="Times New Roman"/>
                <w:b/>
                <w:sz w:val="18"/>
                <w:szCs w:val="18"/>
              </w:rPr>
            </w:pPr>
            <w:r w:rsidRPr="00A555E7">
              <w:rPr>
                <w:rFonts w:ascii="Times New Roman" w:hAnsi="Times New Roman" w:cs="Times New Roman"/>
                <w:b/>
                <w:sz w:val="18"/>
                <w:szCs w:val="18"/>
              </w:rPr>
              <w:t>Date of Incident</w:t>
            </w:r>
          </w:p>
        </w:tc>
        <w:tc>
          <w:tcPr>
            <w:tcW w:w="126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555E7" w:rsidRPr="00A555E7" w:rsidRDefault="00A555E7" w:rsidP="00A555E7">
            <w:pPr>
              <w:jc w:val="center"/>
              <w:rPr>
                <w:rFonts w:ascii="Times New Roman" w:hAnsi="Times New Roman" w:cs="Times New Roman"/>
                <w:b/>
                <w:sz w:val="18"/>
                <w:szCs w:val="18"/>
              </w:rPr>
            </w:pPr>
            <w:r w:rsidRPr="00A555E7">
              <w:rPr>
                <w:rFonts w:ascii="Times New Roman" w:hAnsi="Times New Roman" w:cs="Times New Roman"/>
                <w:b/>
                <w:sz w:val="18"/>
                <w:szCs w:val="18"/>
              </w:rPr>
              <w:t>Date Response</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555E7" w:rsidRPr="00A555E7" w:rsidRDefault="00A555E7" w:rsidP="00A555E7">
            <w:pPr>
              <w:jc w:val="center"/>
              <w:rPr>
                <w:rFonts w:ascii="Times New Roman" w:hAnsi="Times New Roman" w:cs="Times New Roman"/>
                <w:b/>
                <w:sz w:val="18"/>
                <w:szCs w:val="18"/>
              </w:rPr>
            </w:pPr>
            <w:r w:rsidRPr="00A555E7">
              <w:rPr>
                <w:rFonts w:ascii="Times New Roman" w:hAnsi="Times New Roman" w:cs="Times New Roman"/>
                <w:b/>
                <w:sz w:val="18"/>
                <w:szCs w:val="18"/>
              </w:rPr>
              <w:t>People Targeted</w:t>
            </w:r>
          </w:p>
        </w:tc>
      </w:tr>
      <w:tr w:rsidR="00A555E7" w:rsidRPr="00A555E7" w:rsidTr="00A555E7">
        <w:trPr>
          <w:trHeight w:val="602"/>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Haris</w:t>
            </w:r>
          </w:p>
        </w:tc>
        <w:tc>
          <w:tcPr>
            <w:tcW w:w="126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Yasuf</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Demolitions</w:t>
            </w:r>
          </w:p>
        </w:tc>
        <w:tc>
          <w:tcPr>
            <w:tcW w:w="144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Settlers  </w:t>
            </w:r>
          </w:p>
        </w:tc>
        <w:tc>
          <w:tcPr>
            <w:tcW w:w="108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04-12-18</w:t>
            </w:r>
          </w:p>
        </w:tc>
        <w:tc>
          <w:tcPr>
            <w:tcW w:w="126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06,9-12-18</w:t>
            </w:r>
          </w:p>
        </w:tc>
        <w:tc>
          <w:tcPr>
            <w:tcW w:w="108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3</w:t>
            </w:r>
          </w:p>
        </w:tc>
      </w:tr>
      <w:tr w:rsidR="00A555E7" w:rsidRPr="00A555E7" w:rsidTr="00A555E7">
        <w:trPr>
          <w:trHeight w:val="368"/>
        </w:trPr>
        <w:tc>
          <w:tcPr>
            <w:tcW w:w="5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w:t>
            </w:r>
          </w:p>
        </w:tc>
        <w:tc>
          <w:tcPr>
            <w:tcW w:w="13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Burqa</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Nablus </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Property damage</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ISF</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29-11-18</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09-12-18</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w:t>
            </w:r>
          </w:p>
        </w:tc>
      </w:tr>
      <w:tr w:rsidR="00A555E7" w:rsidRPr="00A555E7" w:rsidTr="00A555E7">
        <w:trPr>
          <w:trHeight w:val="593"/>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3</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Majdal Bani Fadil</w:t>
            </w:r>
          </w:p>
        </w:tc>
        <w:tc>
          <w:tcPr>
            <w:tcW w:w="126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Nablus</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Confiscation of essential life stock / tools</w:t>
            </w:r>
          </w:p>
        </w:tc>
        <w:tc>
          <w:tcPr>
            <w:tcW w:w="144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ICA </w:t>
            </w:r>
          </w:p>
        </w:tc>
        <w:tc>
          <w:tcPr>
            <w:tcW w:w="108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03-12-18</w:t>
            </w:r>
          </w:p>
        </w:tc>
        <w:tc>
          <w:tcPr>
            <w:tcW w:w="126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09-12-18</w:t>
            </w:r>
          </w:p>
        </w:tc>
        <w:tc>
          <w:tcPr>
            <w:tcW w:w="108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w:t>
            </w:r>
          </w:p>
        </w:tc>
      </w:tr>
      <w:tr w:rsidR="00A555E7" w:rsidRPr="00A555E7" w:rsidTr="00A555E7">
        <w:trPr>
          <w:trHeight w:val="413"/>
        </w:trPr>
        <w:tc>
          <w:tcPr>
            <w:tcW w:w="5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4</w:t>
            </w:r>
          </w:p>
        </w:tc>
        <w:tc>
          <w:tcPr>
            <w:tcW w:w="13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Kafr Qaddum</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Qalqilya</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Live ammunition  Injury</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ISF</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01-12-18</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10,11-12-18</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10</w:t>
            </w:r>
          </w:p>
        </w:tc>
      </w:tr>
      <w:tr w:rsidR="00A555E7" w:rsidRPr="00A555E7" w:rsidTr="00A555E7">
        <w:trPr>
          <w:trHeight w:val="440"/>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5</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lang w:val="de-DE"/>
              </w:rPr>
            </w:pPr>
            <w:r w:rsidRPr="00A555E7">
              <w:rPr>
                <w:rFonts w:ascii="Times New Roman" w:hAnsi="Times New Roman" w:cs="Times New Roman"/>
                <w:sz w:val="18"/>
                <w:szCs w:val="18"/>
              </w:rPr>
              <w:t>Urif</w:t>
            </w:r>
          </w:p>
        </w:tc>
        <w:tc>
          <w:tcPr>
            <w:tcW w:w="126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Nablus</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Property damage and intimidation</w:t>
            </w:r>
          </w:p>
        </w:tc>
        <w:tc>
          <w:tcPr>
            <w:tcW w:w="144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Settlers  </w:t>
            </w:r>
          </w:p>
        </w:tc>
        <w:tc>
          <w:tcPr>
            <w:tcW w:w="108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13-12-18</w:t>
            </w:r>
          </w:p>
        </w:tc>
        <w:tc>
          <w:tcPr>
            <w:tcW w:w="126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16-12-18</w:t>
            </w:r>
          </w:p>
        </w:tc>
        <w:tc>
          <w:tcPr>
            <w:tcW w:w="108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7</w:t>
            </w:r>
          </w:p>
        </w:tc>
      </w:tr>
      <w:tr w:rsidR="00A555E7" w:rsidRPr="00A555E7" w:rsidTr="00A555E7">
        <w:trPr>
          <w:trHeight w:val="611"/>
        </w:trPr>
        <w:tc>
          <w:tcPr>
            <w:tcW w:w="5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6</w:t>
            </w:r>
          </w:p>
        </w:tc>
        <w:tc>
          <w:tcPr>
            <w:tcW w:w="13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Asira al Qibliya</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Nablus </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Casualty and property damage</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Settlers  </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13-12-18</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16,20-12-18</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8</w:t>
            </w:r>
          </w:p>
        </w:tc>
      </w:tr>
      <w:tr w:rsidR="00A555E7" w:rsidRPr="00A555E7" w:rsidTr="00A555E7">
        <w:trPr>
          <w:trHeight w:val="539"/>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7</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Bardala</w:t>
            </w:r>
          </w:p>
        </w:tc>
        <w:tc>
          <w:tcPr>
            <w:tcW w:w="126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Tubas   </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Confiscation of essential life stock / tools</w:t>
            </w:r>
          </w:p>
        </w:tc>
        <w:tc>
          <w:tcPr>
            <w:tcW w:w="144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ICA</w:t>
            </w:r>
          </w:p>
        </w:tc>
        <w:tc>
          <w:tcPr>
            <w:tcW w:w="108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02-12-18</w:t>
            </w:r>
          </w:p>
        </w:tc>
        <w:tc>
          <w:tcPr>
            <w:tcW w:w="126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09-12-18</w:t>
            </w:r>
          </w:p>
        </w:tc>
        <w:tc>
          <w:tcPr>
            <w:tcW w:w="108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w:t>
            </w:r>
          </w:p>
        </w:tc>
      </w:tr>
      <w:tr w:rsidR="00A555E7" w:rsidRPr="00A555E7" w:rsidTr="00A555E7">
        <w:trPr>
          <w:trHeight w:val="530"/>
        </w:trPr>
        <w:tc>
          <w:tcPr>
            <w:tcW w:w="5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8</w:t>
            </w:r>
          </w:p>
        </w:tc>
        <w:tc>
          <w:tcPr>
            <w:tcW w:w="13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Huwwara</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Nablus</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Casualty and property damage</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Settlers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13-12-18</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18,20,27-12-18</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14</w:t>
            </w:r>
          </w:p>
        </w:tc>
      </w:tr>
      <w:tr w:rsidR="00A555E7" w:rsidRPr="00A555E7" w:rsidTr="00A555E7">
        <w:trPr>
          <w:trHeight w:val="602"/>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9</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Burin</w:t>
            </w:r>
          </w:p>
        </w:tc>
        <w:tc>
          <w:tcPr>
            <w:tcW w:w="126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Nablus</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Casualty and property damage</w:t>
            </w:r>
          </w:p>
        </w:tc>
        <w:tc>
          <w:tcPr>
            <w:tcW w:w="144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Settlers</w:t>
            </w:r>
          </w:p>
        </w:tc>
        <w:tc>
          <w:tcPr>
            <w:tcW w:w="108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13-12-18</w:t>
            </w:r>
          </w:p>
        </w:tc>
        <w:tc>
          <w:tcPr>
            <w:tcW w:w="126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20-12-18</w:t>
            </w:r>
          </w:p>
        </w:tc>
        <w:tc>
          <w:tcPr>
            <w:tcW w:w="108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w:t>
            </w:r>
          </w:p>
        </w:tc>
      </w:tr>
      <w:tr w:rsidR="00A555E7" w:rsidRPr="00A555E7" w:rsidTr="00A555E7">
        <w:trPr>
          <w:trHeight w:val="449"/>
        </w:trPr>
        <w:tc>
          <w:tcPr>
            <w:tcW w:w="5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10</w:t>
            </w:r>
          </w:p>
        </w:tc>
        <w:tc>
          <w:tcPr>
            <w:tcW w:w="13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Al Lubban ash Sharqiya</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Nablus </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Casualty</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ISF </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14-12-18</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18,30-12-18</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3</w:t>
            </w:r>
          </w:p>
        </w:tc>
      </w:tr>
      <w:tr w:rsidR="00A555E7" w:rsidRPr="00A555E7" w:rsidTr="00A555E7">
        <w:trPr>
          <w:trHeight w:val="440"/>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11</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Al Lubban ash Sharqiya</w:t>
            </w:r>
          </w:p>
        </w:tc>
        <w:tc>
          <w:tcPr>
            <w:tcW w:w="126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Nablus </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Property damage and intimidation</w:t>
            </w:r>
          </w:p>
        </w:tc>
        <w:tc>
          <w:tcPr>
            <w:tcW w:w="144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ISF </w:t>
            </w:r>
          </w:p>
        </w:tc>
        <w:tc>
          <w:tcPr>
            <w:tcW w:w="108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13-12-18</w:t>
            </w:r>
          </w:p>
        </w:tc>
        <w:tc>
          <w:tcPr>
            <w:tcW w:w="126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18,30-12-18</w:t>
            </w:r>
          </w:p>
        </w:tc>
        <w:tc>
          <w:tcPr>
            <w:tcW w:w="1080" w:type="dxa"/>
            <w:tcBorders>
              <w:top w:val="single" w:sz="4" w:space="0" w:color="000000"/>
              <w:left w:val="single" w:sz="4" w:space="0" w:color="000000"/>
              <w:bottom w:val="single" w:sz="4" w:space="0" w:color="000000"/>
              <w:right w:val="single" w:sz="4" w:space="0" w:color="000000"/>
            </w:tcBorders>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w:t>
            </w:r>
          </w:p>
        </w:tc>
      </w:tr>
      <w:tr w:rsidR="00A555E7" w:rsidRPr="00A555E7" w:rsidTr="00A555E7">
        <w:trPr>
          <w:trHeight w:val="737"/>
        </w:trPr>
        <w:tc>
          <w:tcPr>
            <w:tcW w:w="5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12</w:t>
            </w:r>
          </w:p>
        </w:tc>
        <w:tc>
          <w:tcPr>
            <w:tcW w:w="13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Yasuf</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Yasuf</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Property damage </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Settlers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14-12-18</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19,30-12-18</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30</w:t>
            </w:r>
          </w:p>
        </w:tc>
      </w:tr>
      <w:tr w:rsidR="00A555E7" w:rsidRPr="00A555E7" w:rsidTr="00A555E7">
        <w:trPr>
          <w:trHeight w:val="737"/>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13</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Jit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Qalqilya</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Property damage and intimidation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Settlers </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13-12-18</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20,26-12-18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17</w:t>
            </w:r>
          </w:p>
        </w:tc>
      </w:tr>
      <w:tr w:rsidR="00A555E7" w:rsidRPr="00A555E7" w:rsidTr="00A555E7">
        <w:trPr>
          <w:trHeight w:val="737"/>
        </w:trPr>
        <w:tc>
          <w:tcPr>
            <w:tcW w:w="5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14</w:t>
            </w:r>
          </w:p>
        </w:tc>
        <w:tc>
          <w:tcPr>
            <w:tcW w:w="13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Beit Furik</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Nablus </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Casualty and property damage</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Settlers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13-12-18</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18-12-18</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3</w:t>
            </w:r>
          </w:p>
        </w:tc>
      </w:tr>
      <w:tr w:rsidR="00A555E7" w:rsidRPr="00A555E7" w:rsidTr="00A555E7">
        <w:trPr>
          <w:trHeight w:val="737"/>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15</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Burin</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Nablus </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Property damage and intimidation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Settlers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18-12-18</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20-12-18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w:t>
            </w:r>
          </w:p>
        </w:tc>
      </w:tr>
      <w:tr w:rsidR="00A555E7" w:rsidRPr="00A555E7" w:rsidTr="00A555E7">
        <w:trPr>
          <w:trHeight w:val="737"/>
        </w:trPr>
        <w:tc>
          <w:tcPr>
            <w:tcW w:w="5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16</w:t>
            </w:r>
          </w:p>
        </w:tc>
        <w:tc>
          <w:tcPr>
            <w:tcW w:w="13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Bardala</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Tubas </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Property damage</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ICA</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18-12-18</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26-12-18</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4</w:t>
            </w:r>
          </w:p>
        </w:tc>
      </w:tr>
      <w:tr w:rsidR="00A555E7" w:rsidRPr="00A555E7" w:rsidTr="00A555E7">
        <w:trPr>
          <w:trHeight w:val="737"/>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17</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Bruqin</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Salfit</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Property damage</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ICA </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29-11-18</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05-12-18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w:t>
            </w:r>
          </w:p>
        </w:tc>
      </w:tr>
      <w:tr w:rsidR="00A555E7" w:rsidRPr="00A555E7" w:rsidTr="00A555E7">
        <w:trPr>
          <w:trHeight w:val="737"/>
        </w:trPr>
        <w:tc>
          <w:tcPr>
            <w:tcW w:w="5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18</w:t>
            </w:r>
          </w:p>
        </w:tc>
        <w:tc>
          <w:tcPr>
            <w:tcW w:w="13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Biddya</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Salfit</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Casualty and intimidation</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Settlers </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14-12-18</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17-12-18</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11</w:t>
            </w:r>
          </w:p>
        </w:tc>
      </w:tr>
      <w:tr w:rsidR="00A555E7" w:rsidRPr="00A555E7" w:rsidTr="00A555E7">
        <w:trPr>
          <w:trHeight w:val="737"/>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19</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Kafr ad Dik</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Salfit</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Property damage and intimidation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Settlers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10-12-18</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17-12-18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w:t>
            </w:r>
          </w:p>
        </w:tc>
      </w:tr>
      <w:tr w:rsidR="00A555E7" w:rsidRPr="00A555E7" w:rsidTr="00A555E7">
        <w:trPr>
          <w:trHeight w:val="737"/>
        </w:trPr>
        <w:tc>
          <w:tcPr>
            <w:tcW w:w="5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20</w:t>
            </w:r>
          </w:p>
        </w:tc>
        <w:tc>
          <w:tcPr>
            <w:tcW w:w="13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Qusra</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Nablus </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Property damage and intimidation</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Settlers </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13-12-18</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20-12-18</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3</w:t>
            </w:r>
          </w:p>
        </w:tc>
      </w:tr>
      <w:tr w:rsidR="00A555E7" w:rsidRPr="00A555E7" w:rsidTr="00A555E7">
        <w:trPr>
          <w:trHeight w:val="737"/>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21</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As Sawiya</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Nablus </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Property damage</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Settlers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18-12-18</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26-12-18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w:t>
            </w:r>
          </w:p>
        </w:tc>
      </w:tr>
      <w:tr w:rsidR="00A555E7" w:rsidRPr="00A555E7" w:rsidTr="00A555E7">
        <w:trPr>
          <w:trHeight w:val="737"/>
        </w:trPr>
        <w:tc>
          <w:tcPr>
            <w:tcW w:w="5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lastRenderedPageBreak/>
              <w:t>22</w:t>
            </w:r>
          </w:p>
        </w:tc>
        <w:tc>
          <w:tcPr>
            <w:tcW w:w="13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As Sawiya</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Nablus </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Property damage and intimidation</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Settlers </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13-12-18</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26-12-18</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5</w:t>
            </w:r>
          </w:p>
        </w:tc>
      </w:tr>
      <w:tr w:rsidR="00A555E7" w:rsidRPr="00A555E7" w:rsidTr="00A555E7">
        <w:trPr>
          <w:trHeight w:val="737"/>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23</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Immatin</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Qalqilya</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Property damage and intimidation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Settlers </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21-12-18</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30-12-18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8</w:t>
            </w:r>
          </w:p>
        </w:tc>
      </w:tr>
      <w:tr w:rsidR="00A555E7" w:rsidRPr="00A555E7" w:rsidTr="00A555E7">
        <w:trPr>
          <w:trHeight w:val="737"/>
        </w:trPr>
        <w:tc>
          <w:tcPr>
            <w:tcW w:w="5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24</w:t>
            </w:r>
          </w:p>
        </w:tc>
        <w:tc>
          <w:tcPr>
            <w:tcW w:w="13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Al Lubban ash Sharqiya</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Nablus </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Property damage</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ICA</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29-12-18</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30-12-18</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w:t>
            </w:r>
          </w:p>
        </w:tc>
      </w:tr>
      <w:tr w:rsidR="00A555E7" w:rsidRPr="00A555E7" w:rsidTr="00A555E7">
        <w:trPr>
          <w:trHeight w:val="737"/>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25</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Madama</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Nablus </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Property damage</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Settlers </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20-12-18</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30-12-18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w:t>
            </w:r>
          </w:p>
        </w:tc>
      </w:tr>
      <w:tr w:rsidR="00A555E7" w:rsidRPr="00A555E7" w:rsidTr="00A555E7">
        <w:trPr>
          <w:trHeight w:val="737"/>
        </w:trPr>
        <w:tc>
          <w:tcPr>
            <w:tcW w:w="5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26</w:t>
            </w:r>
          </w:p>
        </w:tc>
        <w:tc>
          <w:tcPr>
            <w:tcW w:w="13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Burqa</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Nablus </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Casualty</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Settlers  </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26-12-18</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27,31-12-18</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12</w:t>
            </w:r>
          </w:p>
        </w:tc>
      </w:tr>
      <w:tr w:rsidR="00A555E7" w:rsidRPr="00A555E7" w:rsidTr="00A555E7">
        <w:trPr>
          <w:trHeight w:val="737"/>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27</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Ibziq/NJV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Tubas </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Displacement due to military training</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 xml:space="preserve">ICA </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14-12-18</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31-12-18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555E7" w:rsidRPr="00A555E7" w:rsidRDefault="00A555E7" w:rsidP="00A555E7">
            <w:pPr>
              <w:jc w:val="center"/>
              <w:rPr>
                <w:rFonts w:ascii="Times New Roman" w:hAnsi="Times New Roman" w:cs="Times New Roman"/>
                <w:sz w:val="18"/>
                <w:szCs w:val="18"/>
              </w:rPr>
            </w:pPr>
            <w:r w:rsidRPr="00A555E7">
              <w:rPr>
                <w:rFonts w:ascii="Times New Roman" w:hAnsi="Times New Roman" w:cs="Times New Roman"/>
                <w:sz w:val="18"/>
                <w:szCs w:val="18"/>
              </w:rPr>
              <w:t>14</w:t>
            </w:r>
          </w:p>
        </w:tc>
      </w:tr>
    </w:tbl>
    <w:p w:rsidR="00A555E7" w:rsidRPr="00A555E7" w:rsidRDefault="00A555E7" w:rsidP="00A555E7">
      <w:pPr>
        <w:rPr>
          <w:rFonts w:ascii="Calibri" w:hAnsi="Calibri" w:cs="Calibri"/>
          <w:sz w:val="28"/>
          <w:szCs w:val="28"/>
          <w:lang w:val="en-GB"/>
        </w:rPr>
      </w:pPr>
    </w:p>
    <w:p w:rsidR="00A555E7" w:rsidRPr="00A555E7" w:rsidRDefault="00A555E7" w:rsidP="00A555E7">
      <w:pPr>
        <w:rPr>
          <w:rFonts w:ascii="Calibri" w:hAnsi="Calibri" w:cs="Calibri"/>
          <w:sz w:val="28"/>
          <w:szCs w:val="28"/>
          <w:lang w:val="en-GB"/>
        </w:rPr>
      </w:pPr>
    </w:p>
    <w:p w:rsidR="00A555E7" w:rsidRPr="00A555E7" w:rsidRDefault="00A555E7" w:rsidP="00A555E7">
      <w:pPr>
        <w:rPr>
          <w:rFonts w:ascii="Calibri" w:hAnsi="Calibri" w:cs="Calibri"/>
          <w:sz w:val="28"/>
          <w:szCs w:val="28"/>
          <w:lang w:val="en-GB"/>
        </w:rPr>
      </w:pPr>
    </w:p>
    <w:p w:rsidR="00A555E7" w:rsidRPr="00A555E7" w:rsidRDefault="00A555E7" w:rsidP="00A555E7">
      <w:pPr>
        <w:rPr>
          <w:rFonts w:ascii="Calibri" w:hAnsi="Calibri" w:cs="Calibri"/>
          <w:sz w:val="28"/>
          <w:szCs w:val="28"/>
          <w:lang w:val="en-GB"/>
        </w:rPr>
      </w:pPr>
    </w:p>
    <w:p w:rsidR="00C43F43" w:rsidRPr="00A555E7" w:rsidRDefault="00C43F43" w:rsidP="00A555E7">
      <w:pPr>
        <w:tabs>
          <w:tab w:val="left" w:pos="2070"/>
        </w:tabs>
        <w:rPr>
          <w:rFonts w:ascii="Calibri" w:hAnsi="Calibri" w:cs="Calibri"/>
          <w:sz w:val="28"/>
          <w:szCs w:val="28"/>
          <w:lang w:val="en-GB"/>
        </w:rPr>
      </w:pPr>
    </w:p>
    <w:p w:rsidR="00C43F43" w:rsidRPr="00C65D23" w:rsidRDefault="00C43F43" w:rsidP="00EC2270">
      <w:pPr>
        <w:rPr>
          <w:rFonts w:ascii="Calibri" w:hAnsi="Calibri" w:cs="Calibri"/>
          <w:b/>
          <w:color w:val="000000" w:themeColor="text1"/>
          <w:sz w:val="28"/>
          <w:szCs w:val="28"/>
          <w:highlight w:val="yellow"/>
          <w:u w:val="single"/>
          <w:lang w:val="en-GB"/>
        </w:rPr>
      </w:pPr>
    </w:p>
    <w:p w:rsidR="00C43F43" w:rsidRPr="00A20531" w:rsidRDefault="00C43F43" w:rsidP="00C43F43">
      <w:pPr>
        <w:rPr>
          <w:rFonts w:ascii="Calibri" w:hAnsi="Calibri" w:cs="Calibri"/>
          <w:b/>
          <w:color w:val="000000" w:themeColor="text1"/>
          <w:sz w:val="28"/>
          <w:szCs w:val="28"/>
          <w:u w:val="single"/>
          <w:lang w:val="en-GB"/>
        </w:rPr>
      </w:pPr>
    </w:p>
    <w:p w:rsidR="00E75B90" w:rsidRDefault="00E75B90" w:rsidP="00C43F43">
      <w:pPr>
        <w:rPr>
          <w:rFonts w:ascii="Calibri" w:hAnsi="Calibri" w:cs="Calibri"/>
          <w:b/>
          <w:color w:val="000000" w:themeColor="text1"/>
          <w:sz w:val="28"/>
          <w:szCs w:val="28"/>
          <w:u w:val="single"/>
          <w:lang w:val="en-GB"/>
        </w:rPr>
      </w:pPr>
    </w:p>
    <w:p w:rsidR="00E75B90" w:rsidRDefault="00E75B90" w:rsidP="00C43F43">
      <w:pPr>
        <w:rPr>
          <w:rFonts w:ascii="Calibri" w:hAnsi="Calibri" w:cs="Calibri"/>
          <w:b/>
          <w:color w:val="000000" w:themeColor="text1"/>
          <w:sz w:val="28"/>
          <w:szCs w:val="28"/>
          <w:u w:val="single"/>
          <w:lang w:val="en-GB"/>
        </w:rPr>
      </w:pPr>
    </w:p>
    <w:p w:rsidR="00E75B90" w:rsidRDefault="00E75B90" w:rsidP="00C43F43">
      <w:pPr>
        <w:rPr>
          <w:rFonts w:ascii="Calibri" w:hAnsi="Calibri" w:cs="Calibri"/>
          <w:b/>
          <w:color w:val="000000" w:themeColor="text1"/>
          <w:sz w:val="28"/>
          <w:szCs w:val="28"/>
          <w:u w:val="single"/>
          <w:lang w:val="en-GB"/>
        </w:rPr>
      </w:pPr>
    </w:p>
    <w:p w:rsidR="00E75B90" w:rsidRDefault="00E75B90" w:rsidP="00C43F43">
      <w:pPr>
        <w:rPr>
          <w:rFonts w:ascii="Calibri" w:hAnsi="Calibri" w:cs="Calibri"/>
          <w:b/>
          <w:color w:val="000000" w:themeColor="text1"/>
          <w:sz w:val="28"/>
          <w:szCs w:val="28"/>
          <w:u w:val="single"/>
          <w:lang w:val="en-GB"/>
        </w:rPr>
      </w:pPr>
    </w:p>
    <w:p w:rsidR="00E75B90" w:rsidRDefault="00E75B90" w:rsidP="00C43F43">
      <w:pPr>
        <w:rPr>
          <w:rFonts w:ascii="Calibri" w:hAnsi="Calibri" w:cs="Calibri"/>
          <w:b/>
          <w:color w:val="000000" w:themeColor="text1"/>
          <w:sz w:val="28"/>
          <w:szCs w:val="28"/>
          <w:u w:val="single"/>
          <w:lang w:val="en-GB"/>
        </w:rPr>
      </w:pPr>
    </w:p>
    <w:p w:rsidR="00E75B90" w:rsidRDefault="00E75B90" w:rsidP="00C43F43">
      <w:pPr>
        <w:rPr>
          <w:rFonts w:ascii="Calibri" w:hAnsi="Calibri" w:cs="Calibri"/>
          <w:b/>
          <w:color w:val="000000" w:themeColor="text1"/>
          <w:sz w:val="28"/>
          <w:szCs w:val="28"/>
          <w:u w:val="single"/>
          <w:lang w:val="en-GB"/>
        </w:rPr>
      </w:pPr>
    </w:p>
    <w:p w:rsidR="00E75B90" w:rsidRDefault="00E75B90" w:rsidP="00C43F43">
      <w:pPr>
        <w:rPr>
          <w:rFonts w:ascii="Calibri" w:hAnsi="Calibri" w:cs="Calibri"/>
          <w:b/>
          <w:color w:val="000000" w:themeColor="text1"/>
          <w:sz w:val="28"/>
          <w:szCs w:val="28"/>
          <w:u w:val="single"/>
          <w:lang w:val="en-GB"/>
        </w:rPr>
      </w:pPr>
    </w:p>
    <w:p w:rsidR="00E75B90" w:rsidRDefault="00E75B90" w:rsidP="00C43F43">
      <w:pPr>
        <w:rPr>
          <w:rFonts w:ascii="Calibri" w:hAnsi="Calibri" w:cs="Calibri"/>
          <w:b/>
          <w:color w:val="000000" w:themeColor="text1"/>
          <w:sz w:val="28"/>
          <w:szCs w:val="28"/>
          <w:u w:val="single"/>
          <w:lang w:val="en-GB"/>
        </w:rPr>
      </w:pPr>
    </w:p>
    <w:p w:rsidR="00C43F43" w:rsidRPr="00A20531" w:rsidRDefault="00A20531" w:rsidP="00C43F43">
      <w:pPr>
        <w:rPr>
          <w:rFonts w:ascii="Calibri" w:hAnsi="Calibri" w:cs="Calibri"/>
          <w:b/>
          <w:color w:val="000000" w:themeColor="text1"/>
          <w:sz w:val="28"/>
          <w:szCs w:val="28"/>
          <w:u w:val="single"/>
          <w:lang w:val="en-GB"/>
        </w:rPr>
      </w:pPr>
      <w:r w:rsidRPr="00A20531">
        <w:rPr>
          <w:rFonts w:ascii="Calibri" w:hAnsi="Calibri" w:cs="Calibri"/>
          <w:b/>
          <w:color w:val="000000" w:themeColor="text1"/>
          <w:sz w:val="28"/>
          <w:szCs w:val="28"/>
          <w:u w:val="single"/>
          <w:lang w:val="en-GB"/>
        </w:rPr>
        <w:t>December</w:t>
      </w:r>
      <w:r w:rsidR="00C43F43" w:rsidRPr="00A20531">
        <w:rPr>
          <w:rFonts w:ascii="Calibri" w:hAnsi="Calibri" w:cs="Calibri"/>
          <w:b/>
          <w:color w:val="000000" w:themeColor="text1"/>
          <w:sz w:val="28"/>
          <w:szCs w:val="28"/>
          <w:u w:val="single"/>
          <w:lang w:val="en-GB"/>
        </w:rPr>
        <w:t xml:space="preserve"> 2018</w:t>
      </w:r>
    </w:p>
    <w:p w:rsidR="00C43F43" w:rsidRPr="00A20531" w:rsidRDefault="00C43F43" w:rsidP="00C43F43">
      <w:pPr>
        <w:rPr>
          <w:rFonts w:ascii="Calibri" w:hAnsi="Calibri" w:cs="Calibri"/>
          <w:b/>
          <w:color w:val="000000" w:themeColor="text1"/>
          <w:sz w:val="28"/>
          <w:szCs w:val="28"/>
          <w:u w:val="single"/>
          <w:lang w:val="en-GB"/>
        </w:rPr>
      </w:pPr>
    </w:p>
    <w:tbl>
      <w:tblPr>
        <w:tblpPr w:leftFromText="180" w:rightFromText="180" w:vertAnchor="text" w:horzAnchor="margin" w:tblpY="-29"/>
        <w:tblW w:w="6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75"/>
        <w:gridCol w:w="905"/>
        <w:gridCol w:w="805"/>
        <w:gridCol w:w="810"/>
        <w:gridCol w:w="810"/>
        <w:gridCol w:w="810"/>
      </w:tblGrid>
      <w:tr w:rsidR="00A20531" w:rsidRPr="00A20531" w:rsidTr="002443F1">
        <w:trPr>
          <w:trHeight w:val="260"/>
        </w:trPr>
        <w:tc>
          <w:tcPr>
            <w:tcW w:w="197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20531" w:rsidRPr="00A20531" w:rsidRDefault="00A20531" w:rsidP="002443F1">
            <w:pPr>
              <w:jc w:val="center"/>
              <w:rPr>
                <w:rFonts w:ascii="Times New Roman" w:hAnsi="Times New Roman" w:cs="Times New Roman"/>
                <w:b/>
                <w:color w:val="000000" w:themeColor="text1"/>
                <w:sz w:val="20"/>
                <w:szCs w:val="20"/>
              </w:rPr>
            </w:pPr>
            <w:r w:rsidRPr="00A20531">
              <w:rPr>
                <w:rFonts w:ascii="Times New Roman" w:hAnsi="Times New Roman" w:cs="Times New Roman"/>
                <w:b/>
                <w:color w:val="000000" w:themeColor="text1"/>
                <w:sz w:val="20"/>
                <w:szCs w:val="20"/>
              </w:rPr>
              <w:t>Type</w:t>
            </w:r>
          </w:p>
        </w:tc>
        <w:tc>
          <w:tcPr>
            <w:tcW w:w="9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20531" w:rsidRPr="00A20531" w:rsidRDefault="00A20531" w:rsidP="002443F1">
            <w:pPr>
              <w:jc w:val="center"/>
              <w:rPr>
                <w:rFonts w:ascii="Times New Roman" w:hAnsi="Times New Roman" w:cs="Times New Roman"/>
                <w:b/>
                <w:color w:val="000000" w:themeColor="text1"/>
                <w:sz w:val="20"/>
                <w:szCs w:val="20"/>
              </w:rPr>
            </w:pPr>
            <w:r w:rsidRPr="00A20531">
              <w:rPr>
                <w:rFonts w:ascii="Times New Roman" w:hAnsi="Times New Roman" w:cs="Times New Roman"/>
                <w:b/>
                <w:bCs/>
                <w:color w:val="000000" w:themeColor="text1"/>
                <w:sz w:val="20"/>
                <w:szCs w:val="20"/>
              </w:rPr>
              <w:t>Females</w:t>
            </w:r>
          </w:p>
        </w:tc>
        <w:tc>
          <w:tcPr>
            <w:tcW w:w="8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20531" w:rsidRPr="00A20531" w:rsidRDefault="00A20531" w:rsidP="002443F1">
            <w:pPr>
              <w:jc w:val="center"/>
              <w:rPr>
                <w:rFonts w:ascii="Times New Roman" w:hAnsi="Times New Roman" w:cs="Times New Roman"/>
                <w:b/>
                <w:color w:val="000000" w:themeColor="text1"/>
                <w:sz w:val="20"/>
                <w:szCs w:val="20"/>
              </w:rPr>
            </w:pPr>
            <w:r w:rsidRPr="00A20531">
              <w:rPr>
                <w:rFonts w:ascii="Times New Roman" w:hAnsi="Times New Roman" w:cs="Times New Roman"/>
                <w:b/>
                <w:bCs/>
                <w:color w:val="000000" w:themeColor="text1"/>
                <w:sz w:val="20"/>
                <w:szCs w:val="20"/>
              </w:rPr>
              <w:t>Males</w:t>
            </w:r>
          </w:p>
        </w:tc>
        <w:tc>
          <w:tcPr>
            <w:tcW w:w="81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20531" w:rsidRPr="00A20531" w:rsidRDefault="00A20531" w:rsidP="002443F1">
            <w:pPr>
              <w:jc w:val="center"/>
              <w:rPr>
                <w:rFonts w:ascii="Times New Roman" w:hAnsi="Times New Roman" w:cs="Times New Roman"/>
                <w:b/>
                <w:color w:val="000000" w:themeColor="text1"/>
                <w:sz w:val="20"/>
                <w:szCs w:val="20"/>
              </w:rPr>
            </w:pPr>
            <w:r w:rsidRPr="00A20531">
              <w:rPr>
                <w:rFonts w:ascii="Times New Roman" w:hAnsi="Times New Roman" w:cs="Times New Roman"/>
                <w:b/>
                <w:bCs/>
                <w:color w:val="000000" w:themeColor="text1"/>
                <w:sz w:val="20"/>
                <w:szCs w:val="20"/>
              </w:rPr>
              <w:t>Girls</w:t>
            </w:r>
          </w:p>
        </w:tc>
        <w:tc>
          <w:tcPr>
            <w:tcW w:w="81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20531" w:rsidRPr="00A20531" w:rsidRDefault="00A20531" w:rsidP="002443F1">
            <w:pPr>
              <w:jc w:val="center"/>
              <w:rPr>
                <w:rFonts w:ascii="Times New Roman" w:hAnsi="Times New Roman" w:cs="Times New Roman"/>
                <w:b/>
                <w:color w:val="000000" w:themeColor="text1"/>
                <w:sz w:val="20"/>
                <w:szCs w:val="20"/>
              </w:rPr>
            </w:pPr>
            <w:r w:rsidRPr="00A20531">
              <w:rPr>
                <w:rFonts w:ascii="Times New Roman" w:hAnsi="Times New Roman" w:cs="Times New Roman"/>
                <w:b/>
                <w:bCs/>
                <w:color w:val="000000" w:themeColor="text1"/>
                <w:sz w:val="20"/>
                <w:szCs w:val="20"/>
              </w:rPr>
              <w:t>Boys</w:t>
            </w:r>
          </w:p>
        </w:tc>
        <w:tc>
          <w:tcPr>
            <w:tcW w:w="81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A20531" w:rsidRPr="00A20531" w:rsidRDefault="00A20531" w:rsidP="002443F1">
            <w:pPr>
              <w:jc w:val="center"/>
              <w:rPr>
                <w:rFonts w:ascii="Times New Roman" w:hAnsi="Times New Roman" w:cs="Times New Roman"/>
                <w:b/>
                <w:color w:val="000000" w:themeColor="text1"/>
                <w:sz w:val="20"/>
                <w:szCs w:val="20"/>
              </w:rPr>
            </w:pPr>
            <w:r w:rsidRPr="00A20531">
              <w:rPr>
                <w:rFonts w:ascii="Times New Roman" w:hAnsi="Times New Roman" w:cs="Times New Roman"/>
                <w:b/>
                <w:color w:val="000000" w:themeColor="text1"/>
                <w:sz w:val="20"/>
                <w:szCs w:val="20"/>
              </w:rPr>
              <w:t>Total</w:t>
            </w:r>
          </w:p>
        </w:tc>
      </w:tr>
      <w:tr w:rsidR="00A20531" w:rsidRPr="00A20531" w:rsidTr="002443F1">
        <w:trPr>
          <w:trHeight w:val="116"/>
        </w:trPr>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rPr>
                <w:rFonts w:ascii="Times New Roman" w:hAnsi="Times New Roman" w:cs="Times New Roman"/>
                <w:color w:val="000000" w:themeColor="text1"/>
                <w:sz w:val="18"/>
                <w:szCs w:val="18"/>
              </w:rPr>
            </w:pPr>
            <w:r w:rsidRPr="00D0382C">
              <w:rPr>
                <w:rFonts w:ascii="Times New Roman" w:hAnsi="Times New Roman" w:cs="Times New Roman"/>
                <w:b/>
                <w:color w:val="000000" w:themeColor="text1"/>
                <w:sz w:val="18"/>
                <w:szCs w:val="18"/>
              </w:rPr>
              <w:t xml:space="preserve">Support visit </w:t>
            </w: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73</w:t>
            </w:r>
          </w:p>
        </w:tc>
        <w:tc>
          <w:tcPr>
            <w:tcW w:w="805" w:type="dxa"/>
            <w:tcBorders>
              <w:top w:val="single" w:sz="4" w:space="0" w:color="000000"/>
              <w:left w:val="single" w:sz="4" w:space="0" w:color="000000"/>
              <w:bottom w:val="single" w:sz="4" w:space="0" w:color="000000"/>
              <w:right w:val="single" w:sz="4" w:space="0" w:color="000000"/>
            </w:tcBorders>
            <w:vAlign w:val="center"/>
          </w:tcPr>
          <w:p w:rsidR="00A20531" w:rsidRPr="00D0382C" w:rsidRDefault="00A2053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72</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10</w:t>
            </w:r>
          </w:p>
        </w:tc>
        <w:tc>
          <w:tcPr>
            <w:tcW w:w="810" w:type="dxa"/>
            <w:tcBorders>
              <w:top w:val="single" w:sz="4" w:space="0" w:color="000000"/>
              <w:left w:val="single" w:sz="4" w:space="0" w:color="000000"/>
              <w:bottom w:val="single" w:sz="4" w:space="0" w:color="000000"/>
              <w:right w:val="single" w:sz="4" w:space="0" w:color="000000"/>
            </w:tcBorders>
            <w:vAlign w:val="center"/>
          </w:tcPr>
          <w:p w:rsidR="00A20531" w:rsidRPr="00D0382C" w:rsidRDefault="00A2053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15</w:t>
            </w:r>
          </w:p>
        </w:tc>
        <w:tc>
          <w:tcPr>
            <w:tcW w:w="810" w:type="dxa"/>
            <w:tcBorders>
              <w:top w:val="single" w:sz="4" w:space="0" w:color="000000"/>
              <w:left w:val="single" w:sz="4" w:space="0" w:color="000000"/>
              <w:bottom w:val="single" w:sz="4" w:space="0" w:color="000000"/>
              <w:right w:val="single" w:sz="4" w:space="0" w:color="000000"/>
            </w:tcBorders>
          </w:tcPr>
          <w:p w:rsidR="00A20531" w:rsidRPr="00D0382C" w:rsidRDefault="00A2053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170</w:t>
            </w:r>
          </w:p>
        </w:tc>
      </w:tr>
      <w:tr w:rsidR="00A20531" w:rsidRPr="00A20531" w:rsidTr="002443F1">
        <w:trPr>
          <w:trHeight w:val="116"/>
        </w:trPr>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rPr>
                <w:rFonts w:ascii="Times New Roman" w:hAnsi="Times New Roman" w:cs="Times New Roman"/>
                <w:color w:val="000000" w:themeColor="text1"/>
                <w:sz w:val="18"/>
                <w:szCs w:val="18"/>
              </w:rPr>
            </w:pPr>
            <w:r w:rsidRPr="00D0382C">
              <w:rPr>
                <w:rFonts w:ascii="Times New Roman" w:hAnsi="Times New Roman" w:cs="Times New Roman"/>
                <w:b/>
                <w:color w:val="000000" w:themeColor="text1"/>
                <w:sz w:val="18"/>
                <w:szCs w:val="18"/>
              </w:rPr>
              <w:t xml:space="preserve">PFA </w:t>
            </w: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23</w:t>
            </w:r>
          </w:p>
        </w:tc>
        <w:tc>
          <w:tcPr>
            <w:tcW w:w="805" w:type="dxa"/>
            <w:tcBorders>
              <w:top w:val="single" w:sz="4" w:space="0" w:color="000000"/>
              <w:left w:val="single" w:sz="4" w:space="0" w:color="000000"/>
              <w:bottom w:val="single" w:sz="4" w:space="0" w:color="000000"/>
              <w:right w:val="single" w:sz="4" w:space="0" w:color="000000"/>
            </w:tcBorders>
            <w:vAlign w:val="center"/>
          </w:tcPr>
          <w:p w:rsidR="00A20531" w:rsidRPr="00D0382C" w:rsidRDefault="00A2053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16</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1</w:t>
            </w:r>
          </w:p>
        </w:tc>
        <w:tc>
          <w:tcPr>
            <w:tcW w:w="810" w:type="dxa"/>
            <w:tcBorders>
              <w:top w:val="single" w:sz="4" w:space="0" w:color="000000"/>
              <w:left w:val="single" w:sz="4" w:space="0" w:color="000000"/>
              <w:bottom w:val="single" w:sz="4" w:space="0" w:color="000000"/>
              <w:right w:val="single" w:sz="4" w:space="0" w:color="000000"/>
            </w:tcBorders>
            <w:vAlign w:val="center"/>
          </w:tcPr>
          <w:p w:rsidR="00A20531" w:rsidRPr="00D0382C" w:rsidRDefault="00A2053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2</w:t>
            </w:r>
          </w:p>
        </w:tc>
        <w:tc>
          <w:tcPr>
            <w:tcW w:w="810" w:type="dxa"/>
            <w:tcBorders>
              <w:top w:val="single" w:sz="4" w:space="0" w:color="000000"/>
              <w:left w:val="single" w:sz="4" w:space="0" w:color="000000"/>
              <w:bottom w:val="single" w:sz="4" w:space="0" w:color="000000"/>
              <w:right w:val="single" w:sz="4" w:space="0" w:color="000000"/>
            </w:tcBorders>
          </w:tcPr>
          <w:p w:rsidR="00A20531" w:rsidRPr="00D0382C" w:rsidRDefault="00A2053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47</w:t>
            </w:r>
          </w:p>
        </w:tc>
      </w:tr>
      <w:tr w:rsidR="00A20531" w:rsidRPr="00A20531" w:rsidTr="002443F1">
        <w:trPr>
          <w:trHeight w:val="116"/>
        </w:trPr>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rPr>
                <w:rFonts w:ascii="Times New Roman" w:hAnsi="Times New Roman" w:cs="Times New Roman"/>
                <w:sz w:val="18"/>
                <w:szCs w:val="18"/>
              </w:rPr>
            </w:pPr>
            <w:r w:rsidRPr="00D0382C">
              <w:rPr>
                <w:rFonts w:ascii="Times New Roman" w:hAnsi="Times New Roman" w:cs="Times New Roman"/>
                <w:b/>
                <w:sz w:val="18"/>
                <w:szCs w:val="18"/>
              </w:rPr>
              <w:t xml:space="preserve">PS assessment </w:t>
            </w: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jc w:val="center"/>
              <w:rPr>
                <w:rFonts w:ascii="Times New Roman" w:hAnsi="Times New Roman" w:cs="Times New Roman"/>
                <w:sz w:val="18"/>
                <w:szCs w:val="18"/>
              </w:rPr>
            </w:pPr>
            <w:r w:rsidRPr="00D0382C">
              <w:rPr>
                <w:rFonts w:ascii="Times New Roman" w:hAnsi="Times New Roman" w:cs="Times New Roman"/>
                <w:sz w:val="18"/>
                <w:szCs w:val="18"/>
              </w:rPr>
              <w:t>0</w:t>
            </w:r>
          </w:p>
        </w:tc>
        <w:tc>
          <w:tcPr>
            <w:tcW w:w="805" w:type="dxa"/>
            <w:tcBorders>
              <w:top w:val="single" w:sz="4" w:space="0" w:color="000000"/>
              <w:left w:val="single" w:sz="4" w:space="0" w:color="000000"/>
              <w:bottom w:val="single" w:sz="4" w:space="0" w:color="000000"/>
              <w:right w:val="single" w:sz="4" w:space="0" w:color="000000"/>
            </w:tcBorders>
            <w:vAlign w:val="center"/>
          </w:tcPr>
          <w:p w:rsidR="00A20531" w:rsidRPr="00D0382C" w:rsidRDefault="00A20531" w:rsidP="002443F1">
            <w:pPr>
              <w:jc w:val="center"/>
              <w:rPr>
                <w:rFonts w:ascii="Times New Roman" w:hAnsi="Times New Roman" w:cs="Times New Roman"/>
                <w:sz w:val="18"/>
                <w:szCs w:val="18"/>
              </w:rPr>
            </w:pPr>
            <w:r w:rsidRPr="00D0382C">
              <w:rPr>
                <w:rFonts w:ascii="Times New Roman" w:hAnsi="Times New Roman" w:cs="Times New Roman"/>
                <w:sz w:val="18"/>
                <w:szCs w:val="18"/>
              </w:rPr>
              <w:t>3</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jc w:val="center"/>
              <w:rPr>
                <w:rFonts w:ascii="Times New Roman" w:hAnsi="Times New Roman" w:cs="Times New Roman"/>
                <w:sz w:val="18"/>
                <w:szCs w:val="18"/>
              </w:rPr>
            </w:pPr>
            <w:r w:rsidRPr="00D0382C">
              <w:rPr>
                <w:rFonts w:ascii="Times New Roman" w:hAnsi="Times New Roman" w:cs="Times New Roman"/>
                <w:sz w:val="18"/>
                <w:szCs w:val="18"/>
              </w:rPr>
              <w:t>0</w:t>
            </w:r>
          </w:p>
        </w:tc>
        <w:tc>
          <w:tcPr>
            <w:tcW w:w="810" w:type="dxa"/>
            <w:tcBorders>
              <w:top w:val="single" w:sz="4" w:space="0" w:color="000000"/>
              <w:left w:val="single" w:sz="4" w:space="0" w:color="000000"/>
              <w:bottom w:val="single" w:sz="4" w:space="0" w:color="000000"/>
              <w:right w:val="single" w:sz="4" w:space="0" w:color="000000"/>
            </w:tcBorders>
            <w:vAlign w:val="center"/>
          </w:tcPr>
          <w:p w:rsidR="00A20531" w:rsidRPr="00D0382C" w:rsidRDefault="00A20531" w:rsidP="002443F1">
            <w:pPr>
              <w:jc w:val="center"/>
              <w:rPr>
                <w:rFonts w:ascii="Times New Roman" w:hAnsi="Times New Roman" w:cs="Times New Roman"/>
                <w:sz w:val="18"/>
                <w:szCs w:val="18"/>
              </w:rPr>
            </w:pPr>
            <w:r w:rsidRPr="00D0382C">
              <w:rPr>
                <w:rFonts w:ascii="Times New Roman" w:hAnsi="Times New Roman" w:cs="Times New Roman"/>
                <w:sz w:val="18"/>
                <w:szCs w:val="18"/>
              </w:rPr>
              <w:t>0</w:t>
            </w:r>
          </w:p>
        </w:tc>
        <w:tc>
          <w:tcPr>
            <w:tcW w:w="810" w:type="dxa"/>
            <w:tcBorders>
              <w:top w:val="single" w:sz="4" w:space="0" w:color="000000"/>
              <w:left w:val="single" w:sz="4" w:space="0" w:color="000000"/>
              <w:bottom w:val="single" w:sz="4" w:space="0" w:color="000000"/>
              <w:right w:val="single" w:sz="4" w:space="0" w:color="000000"/>
            </w:tcBorders>
          </w:tcPr>
          <w:p w:rsidR="00A20531" w:rsidRPr="00D0382C" w:rsidRDefault="00A20531" w:rsidP="002443F1">
            <w:pPr>
              <w:jc w:val="center"/>
              <w:rPr>
                <w:rFonts w:ascii="Times New Roman" w:hAnsi="Times New Roman" w:cs="Times New Roman"/>
                <w:sz w:val="18"/>
                <w:szCs w:val="18"/>
              </w:rPr>
            </w:pPr>
            <w:r w:rsidRPr="00D0382C">
              <w:rPr>
                <w:rFonts w:ascii="Times New Roman" w:hAnsi="Times New Roman" w:cs="Times New Roman"/>
                <w:sz w:val="18"/>
                <w:szCs w:val="18"/>
              </w:rPr>
              <w:t>3</w:t>
            </w:r>
          </w:p>
        </w:tc>
      </w:tr>
      <w:tr w:rsidR="00A20531" w:rsidRPr="00A20531" w:rsidTr="002443F1">
        <w:trPr>
          <w:trHeight w:val="116"/>
        </w:trPr>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rPr>
                <w:rFonts w:ascii="Times New Roman" w:hAnsi="Times New Roman" w:cs="Times New Roman"/>
                <w:b/>
                <w:sz w:val="18"/>
                <w:szCs w:val="18"/>
              </w:rPr>
            </w:pPr>
            <w:r w:rsidRPr="00D0382C">
              <w:rPr>
                <w:rFonts w:ascii="Times New Roman" w:hAnsi="Times New Roman" w:cs="Times New Roman"/>
                <w:b/>
                <w:sz w:val="18"/>
                <w:szCs w:val="18"/>
              </w:rPr>
              <w:t>Total</w:t>
            </w: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jc w:val="center"/>
              <w:rPr>
                <w:rFonts w:ascii="Times New Roman" w:hAnsi="Times New Roman" w:cs="Times New Roman"/>
                <w:sz w:val="18"/>
                <w:szCs w:val="18"/>
              </w:rPr>
            </w:pPr>
            <w:r w:rsidRPr="00D0382C">
              <w:rPr>
                <w:rFonts w:ascii="Times New Roman" w:hAnsi="Times New Roman" w:cs="Times New Roman"/>
                <w:sz w:val="18"/>
                <w:szCs w:val="18"/>
              </w:rPr>
              <w:t>96</w:t>
            </w:r>
          </w:p>
        </w:tc>
        <w:tc>
          <w:tcPr>
            <w:tcW w:w="805" w:type="dxa"/>
            <w:tcBorders>
              <w:top w:val="single" w:sz="4" w:space="0" w:color="000000"/>
              <w:left w:val="single" w:sz="4" w:space="0" w:color="000000"/>
              <w:bottom w:val="single" w:sz="4" w:space="0" w:color="000000"/>
              <w:right w:val="single" w:sz="4" w:space="0" w:color="000000"/>
            </w:tcBorders>
            <w:vAlign w:val="center"/>
          </w:tcPr>
          <w:p w:rsidR="00A20531" w:rsidRPr="00D0382C" w:rsidRDefault="00A20531" w:rsidP="002443F1">
            <w:pPr>
              <w:jc w:val="center"/>
              <w:rPr>
                <w:rFonts w:ascii="Times New Roman" w:hAnsi="Times New Roman" w:cs="Times New Roman"/>
                <w:sz w:val="18"/>
                <w:szCs w:val="18"/>
              </w:rPr>
            </w:pPr>
            <w:r w:rsidRPr="00D0382C">
              <w:rPr>
                <w:rFonts w:ascii="Times New Roman" w:hAnsi="Times New Roman" w:cs="Times New Roman"/>
                <w:sz w:val="18"/>
                <w:szCs w:val="18"/>
              </w:rPr>
              <w:t>88</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jc w:val="center"/>
              <w:rPr>
                <w:rFonts w:ascii="Times New Roman" w:hAnsi="Times New Roman" w:cs="Times New Roman"/>
                <w:sz w:val="18"/>
                <w:szCs w:val="18"/>
              </w:rPr>
            </w:pPr>
            <w:r w:rsidRPr="00D0382C">
              <w:rPr>
                <w:rFonts w:ascii="Times New Roman" w:hAnsi="Times New Roman" w:cs="Times New Roman"/>
                <w:sz w:val="18"/>
                <w:szCs w:val="18"/>
              </w:rPr>
              <w:t>11</w:t>
            </w:r>
          </w:p>
        </w:tc>
        <w:tc>
          <w:tcPr>
            <w:tcW w:w="810" w:type="dxa"/>
            <w:tcBorders>
              <w:top w:val="single" w:sz="4" w:space="0" w:color="000000"/>
              <w:left w:val="single" w:sz="4" w:space="0" w:color="000000"/>
              <w:bottom w:val="single" w:sz="4" w:space="0" w:color="000000"/>
              <w:right w:val="single" w:sz="4" w:space="0" w:color="000000"/>
            </w:tcBorders>
          </w:tcPr>
          <w:p w:rsidR="00A20531" w:rsidRPr="00D0382C" w:rsidRDefault="00A20531" w:rsidP="002443F1">
            <w:pPr>
              <w:jc w:val="center"/>
              <w:rPr>
                <w:rFonts w:ascii="Times New Roman" w:hAnsi="Times New Roman" w:cs="Times New Roman"/>
                <w:sz w:val="18"/>
                <w:szCs w:val="18"/>
              </w:rPr>
            </w:pPr>
            <w:r w:rsidRPr="00D0382C">
              <w:rPr>
                <w:rFonts w:ascii="Times New Roman" w:hAnsi="Times New Roman" w:cs="Times New Roman"/>
                <w:sz w:val="18"/>
                <w:szCs w:val="18"/>
              </w:rPr>
              <w:t>17</w:t>
            </w:r>
          </w:p>
        </w:tc>
        <w:tc>
          <w:tcPr>
            <w:tcW w:w="810" w:type="dxa"/>
            <w:tcBorders>
              <w:top w:val="single" w:sz="4" w:space="0" w:color="000000"/>
              <w:left w:val="single" w:sz="4" w:space="0" w:color="000000"/>
              <w:bottom w:val="single" w:sz="4" w:space="0" w:color="000000"/>
              <w:right w:val="single" w:sz="4" w:space="0" w:color="000000"/>
            </w:tcBorders>
          </w:tcPr>
          <w:p w:rsidR="00A20531" w:rsidRPr="00D0382C" w:rsidRDefault="00A20531" w:rsidP="002443F1">
            <w:pPr>
              <w:jc w:val="center"/>
              <w:rPr>
                <w:rFonts w:ascii="Times New Roman" w:hAnsi="Times New Roman" w:cs="Times New Roman"/>
                <w:b/>
                <w:sz w:val="18"/>
                <w:szCs w:val="18"/>
              </w:rPr>
            </w:pPr>
            <w:r w:rsidRPr="00D0382C">
              <w:rPr>
                <w:rFonts w:ascii="Times New Roman" w:hAnsi="Times New Roman" w:cs="Times New Roman"/>
                <w:b/>
                <w:sz w:val="18"/>
                <w:szCs w:val="18"/>
              </w:rPr>
              <w:t>220</w:t>
            </w:r>
          </w:p>
        </w:tc>
      </w:tr>
    </w:tbl>
    <w:p w:rsidR="00C43F43" w:rsidRPr="00A20531" w:rsidRDefault="00C43F43" w:rsidP="00C43F43">
      <w:pPr>
        <w:rPr>
          <w:rFonts w:ascii="Calibri" w:hAnsi="Calibri" w:cs="Calibri"/>
          <w:b/>
          <w:color w:val="000000" w:themeColor="text1"/>
          <w:sz w:val="28"/>
          <w:szCs w:val="28"/>
          <w:lang w:val="en-GB"/>
        </w:rPr>
      </w:pPr>
    </w:p>
    <w:p w:rsidR="00C43F43" w:rsidRPr="00A20531" w:rsidRDefault="00C43F43" w:rsidP="00C43F43">
      <w:pPr>
        <w:rPr>
          <w:rFonts w:ascii="Calibri" w:hAnsi="Calibri" w:cs="Calibri"/>
          <w:b/>
          <w:color w:val="000000" w:themeColor="text1"/>
          <w:sz w:val="28"/>
          <w:szCs w:val="28"/>
          <w:lang w:val="en-GB"/>
        </w:rPr>
      </w:pPr>
    </w:p>
    <w:p w:rsidR="00C43F43" w:rsidRPr="00A20531" w:rsidRDefault="00C43F43" w:rsidP="00C43F43">
      <w:pPr>
        <w:rPr>
          <w:rFonts w:ascii="Calibri" w:hAnsi="Calibri" w:cs="Calibri"/>
          <w:b/>
          <w:color w:val="000000" w:themeColor="text1"/>
          <w:sz w:val="28"/>
          <w:szCs w:val="28"/>
          <w:lang w:val="en-GB"/>
        </w:rPr>
      </w:pPr>
    </w:p>
    <w:p w:rsidR="00C43F43" w:rsidRPr="00A20531" w:rsidRDefault="00C43F43" w:rsidP="00C43F43">
      <w:pPr>
        <w:rPr>
          <w:rFonts w:ascii="Calibri" w:hAnsi="Calibri" w:cs="Calibri"/>
          <w:b/>
          <w:color w:val="000000" w:themeColor="text1"/>
          <w:sz w:val="28"/>
          <w:szCs w:val="28"/>
          <w:lang w:val="en-GB"/>
        </w:rPr>
      </w:pPr>
    </w:p>
    <w:p w:rsidR="00C43F43" w:rsidRPr="00A20531" w:rsidRDefault="00C43F43" w:rsidP="00C43F43">
      <w:pPr>
        <w:rPr>
          <w:rFonts w:ascii="Calibri" w:hAnsi="Calibri" w:cs="Calibri"/>
          <w:b/>
          <w:color w:val="000000" w:themeColor="text1"/>
          <w:sz w:val="28"/>
          <w:szCs w:val="28"/>
          <w:lang w:val="en-GB"/>
        </w:rPr>
      </w:pPr>
    </w:p>
    <w:p w:rsidR="00C43F43" w:rsidRPr="00A20531" w:rsidRDefault="00C43F43" w:rsidP="00A20531">
      <w:pPr>
        <w:rPr>
          <w:rFonts w:ascii="Calibri" w:hAnsi="Calibri" w:cs="Calibri"/>
          <w:b/>
          <w:color w:val="000000" w:themeColor="text1"/>
          <w:sz w:val="28"/>
          <w:szCs w:val="28"/>
          <w:lang w:val="en-GB"/>
        </w:rPr>
      </w:pPr>
      <w:r w:rsidRPr="00A20531">
        <w:rPr>
          <w:rFonts w:ascii="Calibri" w:hAnsi="Calibri" w:cs="Calibri"/>
          <w:b/>
          <w:color w:val="000000" w:themeColor="text1"/>
          <w:sz w:val="28"/>
          <w:szCs w:val="28"/>
          <w:lang w:val="en-GB"/>
        </w:rPr>
        <w:t>Previous month (</w:t>
      </w:r>
      <w:r w:rsidR="00A20531" w:rsidRPr="00A20531">
        <w:rPr>
          <w:rFonts w:ascii="Calibri" w:hAnsi="Calibri" w:cs="Calibri"/>
          <w:b/>
          <w:color w:val="000000" w:themeColor="text1"/>
          <w:sz w:val="28"/>
          <w:szCs w:val="28"/>
          <w:lang w:val="en-GB"/>
        </w:rPr>
        <w:t>November</w:t>
      </w:r>
      <w:r w:rsidRPr="00A20531">
        <w:rPr>
          <w:rFonts w:ascii="Calibri" w:hAnsi="Calibri" w:cs="Calibri"/>
          <w:b/>
          <w:color w:val="000000" w:themeColor="text1"/>
          <w:sz w:val="28"/>
          <w:szCs w:val="28"/>
          <w:lang w:val="en-GB"/>
        </w:rPr>
        <w:t xml:space="preserve"> 2018)</w:t>
      </w:r>
    </w:p>
    <w:p w:rsidR="00C43F43" w:rsidRPr="00A20531" w:rsidRDefault="00C43F43" w:rsidP="00C43F43">
      <w:pPr>
        <w:rPr>
          <w:rFonts w:ascii="Calibri" w:hAnsi="Calibri" w:cs="Calibri"/>
          <w:b/>
          <w:color w:val="000000" w:themeColor="text1"/>
          <w:sz w:val="28"/>
          <w:szCs w:val="28"/>
          <w:u w:val="single"/>
          <w:lang w:val="en-GB"/>
        </w:rPr>
      </w:pPr>
    </w:p>
    <w:tbl>
      <w:tblPr>
        <w:tblpPr w:leftFromText="180" w:rightFromText="180" w:vertAnchor="text" w:horzAnchor="margin" w:tblpY="-29"/>
        <w:tblW w:w="6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75"/>
        <w:gridCol w:w="905"/>
        <w:gridCol w:w="805"/>
        <w:gridCol w:w="810"/>
        <w:gridCol w:w="810"/>
        <w:gridCol w:w="810"/>
      </w:tblGrid>
      <w:tr w:rsidR="00A20531" w:rsidRPr="00A20531" w:rsidTr="002443F1">
        <w:trPr>
          <w:trHeight w:val="260"/>
        </w:trPr>
        <w:tc>
          <w:tcPr>
            <w:tcW w:w="197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20531" w:rsidRPr="00A20531" w:rsidRDefault="00A20531" w:rsidP="002443F1">
            <w:pPr>
              <w:jc w:val="center"/>
              <w:rPr>
                <w:rFonts w:ascii="Times New Roman" w:hAnsi="Times New Roman" w:cs="Times New Roman"/>
                <w:b/>
                <w:color w:val="000000" w:themeColor="text1"/>
                <w:sz w:val="20"/>
                <w:szCs w:val="20"/>
              </w:rPr>
            </w:pPr>
            <w:r w:rsidRPr="00A20531">
              <w:rPr>
                <w:rFonts w:ascii="Times New Roman" w:hAnsi="Times New Roman" w:cs="Times New Roman"/>
                <w:b/>
                <w:color w:val="000000" w:themeColor="text1"/>
                <w:sz w:val="20"/>
                <w:szCs w:val="20"/>
              </w:rPr>
              <w:t>Type</w:t>
            </w:r>
          </w:p>
        </w:tc>
        <w:tc>
          <w:tcPr>
            <w:tcW w:w="9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20531" w:rsidRPr="00A20531" w:rsidRDefault="00A20531" w:rsidP="002443F1">
            <w:pPr>
              <w:jc w:val="center"/>
              <w:rPr>
                <w:rFonts w:ascii="Times New Roman" w:hAnsi="Times New Roman" w:cs="Times New Roman"/>
                <w:b/>
                <w:color w:val="000000" w:themeColor="text1"/>
                <w:sz w:val="20"/>
                <w:szCs w:val="20"/>
              </w:rPr>
            </w:pPr>
            <w:r w:rsidRPr="00A20531">
              <w:rPr>
                <w:rFonts w:ascii="Times New Roman" w:hAnsi="Times New Roman" w:cs="Times New Roman"/>
                <w:b/>
                <w:bCs/>
                <w:color w:val="000000" w:themeColor="text1"/>
                <w:sz w:val="20"/>
                <w:szCs w:val="20"/>
              </w:rPr>
              <w:t>Females</w:t>
            </w:r>
          </w:p>
        </w:tc>
        <w:tc>
          <w:tcPr>
            <w:tcW w:w="8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20531" w:rsidRPr="00A20531" w:rsidRDefault="00A20531" w:rsidP="002443F1">
            <w:pPr>
              <w:jc w:val="center"/>
              <w:rPr>
                <w:rFonts w:ascii="Times New Roman" w:hAnsi="Times New Roman" w:cs="Times New Roman"/>
                <w:b/>
                <w:color w:val="000000" w:themeColor="text1"/>
                <w:sz w:val="20"/>
                <w:szCs w:val="20"/>
              </w:rPr>
            </w:pPr>
            <w:r w:rsidRPr="00A20531">
              <w:rPr>
                <w:rFonts w:ascii="Times New Roman" w:hAnsi="Times New Roman" w:cs="Times New Roman"/>
                <w:b/>
                <w:bCs/>
                <w:color w:val="000000" w:themeColor="text1"/>
                <w:sz w:val="20"/>
                <w:szCs w:val="20"/>
              </w:rPr>
              <w:t>Males</w:t>
            </w:r>
          </w:p>
        </w:tc>
        <w:tc>
          <w:tcPr>
            <w:tcW w:w="81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20531" w:rsidRPr="00A20531" w:rsidRDefault="00A20531" w:rsidP="002443F1">
            <w:pPr>
              <w:jc w:val="center"/>
              <w:rPr>
                <w:rFonts w:ascii="Times New Roman" w:hAnsi="Times New Roman" w:cs="Times New Roman"/>
                <w:b/>
                <w:color w:val="000000" w:themeColor="text1"/>
                <w:sz w:val="20"/>
                <w:szCs w:val="20"/>
              </w:rPr>
            </w:pPr>
            <w:r w:rsidRPr="00A20531">
              <w:rPr>
                <w:rFonts w:ascii="Times New Roman" w:hAnsi="Times New Roman" w:cs="Times New Roman"/>
                <w:b/>
                <w:bCs/>
                <w:color w:val="000000" w:themeColor="text1"/>
                <w:sz w:val="20"/>
                <w:szCs w:val="20"/>
              </w:rPr>
              <w:t>Girls</w:t>
            </w:r>
          </w:p>
        </w:tc>
        <w:tc>
          <w:tcPr>
            <w:tcW w:w="81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20531" w:rsidRPr="00A20531" w:rsidRDefault="00A20531" w:rsidP="002443F1">
            <w:pPr>
              <w:jc w:val="center"/>
              <w:rPr>
                <w:rFonts w:ascii="Times New Roman" w:hAnsi="Times New Roman" w:cs="Times New Roman"/>
                <w:b/>
                <w:color w:val="000000" w:themeColor="text1"/>
                <w:sz w:val="20"/>
                <w:szCs w:val="20"/>
              </w:rPr>
            </w:pPr>
            <w:r w:rsidRPr="00A20531">
              <w:rPr>
                <w:rFonts w:ascii="Times New Roman" w:hAnsi="Times New Roman" w:cs="Times New Roman"/>
                <w:b/>
                <w:bCs/>
                <w:color w:val="000000" w:themeColor="text1"/>
                <w:sz w:val="20"/>
                <w:szCs w:val="20"/>
              </w:rPr>
              <w:t>Boys</w:t>
            </w:r>
          </w:p>
        </w:tc>
        <w:tc>
          <w:tcPr>
            <w:tcW w:w="81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A20531" w:rsidRPr="00A20531" w:rsidRDefault="00A20531" w:rsidP="002443F1">
            <w:pPr>
              <w:jc w:val="center"/>
              <w:rPr>
                <w:rFonts w:ascii="Times New Roman" w:hAnsi="Times New Roman" w:cs="Times New Roman"/>
                <w:b/>
                <w:color w:val="000000" w:themeColor="text1"/>
                <w:sz w:val="20"/>
                <w:szCs w:val="20"/>
              </w:rPr>
            </w:pPr>
            <w:r w:rsidRPr="00A20531">
              <w:rPr>
                <w:rFonts w:ascii="Times New Roman" w:hAnsi="Times New Roman" w:cs="Times New Roman"/>
                <w:b/>
                <w:color w:val="000000" w:themeColor="text1"/>
                <w:sz w:val="20"/>
                <w:szCs w:val="20"/>
              </w:rPr>
              <w:t>Total</w:t>
            </w:r>
          </w:p>
        </w:tc>
      </w:tr>
      <w:tr w:rsidR="00A20531" w:rsidRPr="00A20531" w:rsidTr="002443F1">
        <w:trPr>
          <w:trHeight w:val="116"/>
        </w:trPr>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rPr>
                <w:rFonts w:ascii="Times New Roman" w:hAnsi="Times New Roman" w:cs="Times New Roman"/>
                <w:color w:val="000000" w:themeColor="text1"/>
                <w:sz w:val="18"/>
                <w:szCs w:val="18"/>
              </w:rPr>
            </w:pPr>
            <w:r w:rsidRPr="00D0382C">
              <w:rPr>
                <w:rFonts w:ascii="Times New Roman" w:hAnsi="Times New Roman" w:cs="Times New Roman"/>
                <w:b/>
                <w:color w:val="000000" w:themeColor="text1"/>
                <w:sz w:val="18"/>
                <w:szCs w:val="18"/>
              </w:rPr>
              <w:t xml:space="preserve">Support visit </w:t>
            </w: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32</w:t>
            </w:r>
          </w:p>
        </w:tc>
        <w:tc>
          <w:tcPr>
            <w:tcW w:w="805" w:type="dxa"/>
            <w:tcBorders>
              <w:top w:val="single" w:sz="4" w:space="0" w:color="000000"/>
              <w:left w:val="single" w:sz="4" w:space="0" w:color="000000"/>
              <w:bottom w:val="single" w:sz="4" w:space="0" w:color="000000"/>
              <w:right w:val="single" w:sz="4" w:space="0" w:color="000000"/>
            </w:tcBorders>
            <w:vAlign w:val="center"/>
          </w:tcPr>
          <w:p w:rsidR="00A20531" w:rsidRPr="00D0382C" w:rsidRDefault="00A2053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32</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0</w:t>
            </w:r>
          </w:p>
        </w:tc>
        <w:tc>
          <w:tcPr>
            <w:tcW w:w="810" w:type="dxa"/>
            <w:tcBorders>
              <w:top w:val="single" w:sz="4" w:space="0" w:color="000000"/>
              <w:left w:val="single" w:sz="4" w:space="0" w:color="000000"/>
              <w:bottom w:val="single" w:sz="4" w:space="0" w:color="000000"/>
              <w:right w:val="single" w:sz="4" w:space="0" w:color="000000"/>
            </w:tcBorders>
            <w:vAlign w:val="center"/>
          </w:tcPr>
          <w:p w:rsidR="00A20531" w:rsidRPr="00D0382C" w:rsidRDefault="00A2053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3</w:t>
            </w:r>
          </w:p>
        </w:tc>
        <w:tc>
          <w:tcPr>
            <w:tcW w:w="810" w:type="dxa"/>
            <w:tcBorders>
              <w:top w:val="single" w:sz="4" w:space="0" w:color="000000"/>
              <w:left w:val="single" w:sz="4" w:space="0" w:color="000000"/>
              <w:bottom w:val="single" w:sz="4" w:space="0" w:color="000000"/>
              <w:right w:val="single" w:sz="4" w:space="0" w:color="000000"/>
            </w:tcBorders>
          </w:tcPr>
          <w:p w:rsidR="00A20531" w:rsidRPr="00D0382C" w:rsidRDefault="00A2053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67</w:t>
            </w:r>
          </w:p>
        </w:tc>
      </w:tr>
      <w:tr w:rsidR="00A20531" w:rsidRPr="00A20531" w:rsidTr="002443F1">
        <w:trPr>
          <w:trHeight w:val="116"/>
        </w:trPr>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rPr>
                <w:rFonts w:ascii="Times New Roman" w:hAnsi="Times New Roman" w:cs="Times New Roman"/>
                <w:color w:val="000000" w:themeColor="text1"/>
                <w:sz w:val="18"/>
                <w:szCs w:val="18"/>
              </w:rPr>
            </w:pPr>
            <w:r w:rsidRPr="00D0382C">
              <w:rPr>
                <w:rFonts w:ascii="Times New Roman" w:hAnsi="Times New Roman" w:cs="Times New Roman"/>
                <w:b/>
                <w:color w:val="000000" w:themeColor="text1"/>
                <w:sz w:val="18"/>
                <w:szCs w:val="18"/>
              </w:rPr>
              <w:t xml:space="preserve">PFA </w:t>
            </w: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11</w:t>
            </w:r>
          </w:p>
        </w:tc>
        <w:tc>
          <w:tcPr>
            <w:tcW w:w="805" w:type="dxa"/>
            <w:tcBorders>
              <w:top w:val="single" w:sz="4" w:space="0" w:color="000000"/>
              <w:left w:val="single" w:sz="4" w:space="0" w:color="000000"/>
              <w:bottom w:val="single" w:sz="4" w:space="0" w:color="000000"/>
              <w:right w:val="single" w:sz="4" w:space="0" w:color="000000"/>
            </w:tcBorders>
            <w:vAlign w:val="center"/>
          </w:tcPr>
          <w:p w:rsidR="00A20531" w:rsidRPr="00D0382C" w:rsidRDefault="00A2053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3</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0</w:t>
            </w:r>
          </w:p>
        </w:tc>
        <w:tc>
          <w:tcPr>
            <w:tcW w:w="810" w:type="dxa"/>
            <w:tcBorders>
              <w:top w:val="single" w:sz="4" w:space="0" w:color="000000"/>
              <w:left w:val="single" w:sz="4" w:space="0" w:color="000000"/>
              <w:bottom w:val="single" w:sz="4" w:space="0" w:color="000000"/>
              <w:right w:val="single" w:sz="4" w:space="0" w:color="000000"/>
            </w:tcBorders>
            <w:vAlign w:val="center"/>
          </w:tcPr>
          <w:p w:rsidR="00A20531" w:rsidRPr="00D0382C" w:rsidRDefault="00A2053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1</w:t>
            </w:r>
          </w:p>
        </w:tc>
        <w:tc>
          <w:tcPr>
            <w:tcW w:w="810" w:type="dxa"/>
            <w:tcBorders>
              <w:top w:val="single" w:sz="4" w:space="0" w:color="000000"/>
              <w:left w:val="single" w:sz="4" w:space="0" w:color="000000"/>
              <w:bottom w:val="single" w:sz="4" w:space="0" w:color="000000"/>
              <w:right w:val="single" w:sz="4" w:space="0" w:color="000000"/>
            </w:tcBorders>
          </w:tcPr>
          <w:p w:rsidR="00A20531" w:rsidRPr="00D0382C" w:rsidRDefault="00A2053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15</w:t>
            </w:r>
          </w:p>
        </w:tc>
      </w:tr>
      <w:tr w:rsidR="00A20531" w:rsidRPr="00A20531" w:rsidTr="002443F1">
        <w:trPr>
          <w:trHeight w:val="116"/>
        </w:trPr>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rPr>
                <w:rFonts w:ascii="Times New Roman" w:hAnsi="Times New Roman" w:cs="Times New Roman"/>
                <w:sz w:val="18"/>
                <w:szCs w:val="18"/>
              </w:rPr>
            </w:pPr>
            <w:r w:rsidRPr="00D0382C">
              <w:rPr>
                <w:rFonts w:ascii="Times New Roman" w:hAnsi="Times New Roman" w:cs="Times New Roman"/>
                <w:b/>
                <w:sz w:val="18"/>
                <w:szCs w:val="18"/>
              </w:rPr>
              <w:t xml:space="preserve">PS assessment </w:t>
            </w: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jc w:val="center"/>
              <w:rPr>
                <w:rFonts w:ascii="Times New Roman" w:hAnsi="Times New Roman" w:cs="Times New Roman"/>
                <w:sz w:val="18"/>
                <w:szCs w:val="18"/>
              </w:rPr>
            </w:pPr>
            <w:r w:rsidRPr="00D0382C">
              <w:rPr>
                <w:rFonts w:ascii="Times New Roman" w:hAnsi="Times New Roman" w:cs="Times New Roman"/>
                <w:sz w:val="18"/>
                <w:szCs w:val="18"/>
              </w:rPr>
              <w:t>18</w:t>
            </w:r>
          </w:p>
        </w:tc>
        <w:tc>
          <w:tcPr>
            <w:tcW w:w="805" w:type="dxa"/>
            <w:tcBorders>
              <w:top w:val="single" w:sz="4" w:space="0" w:color="000000"/>
              <w:left w:val="single" w:sz="4" w:space="0" w:color="000000"/>
              <w:bottom w:val="single" w:sz="4" w:space="0" w:color="000000"/>
              <w:right w:val="single" w:sz="4" w:space="0" w:color="000000"/>
            </w:tcBorders>
            <w:vAlign w:val="center"/>
          </w:tcPr>
          <w:p w:rsidR="00A20531" w:rsidRPr="00D0382C" w:rsidRDefault="00A20531" w:rsidP="002443F1">
            <w:pPr>
              <w:jc w:val="center"/>
              <w:rPr>
                <w:rFonts w:ascii="Times New Roman" w:hAnsi="Times New Roman" w:cs="Times New Roman"/>
                <w:sz w:val="18"/>
                <w:szCs w:val="18"/>
              </w:rPr>
            </w:pPr>
            <w:r w:rsidRPr="00D0382C">
              <w:rPr>
                <w:rFonts w:ascii="Times New Roman" w:hAnsi="Times New Roman" w:cs="Times New Roman"/>
                <w:sz w:val="18"/>
                <w:szCs w:val="18"/>
              </w:rPr>
              <w:t>8</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jc w:val="center"/>
              <w:rPr>
                <w:rFonts w:ascii="Times New Roman" w:hAnsi="Times New Roman" w:cs="Times New Roman"/>
                <w:sz w:val="18"/>
                <w:szCs w:val="18"/>
              </w:rPr>
            </w:pPr>
            <w:r w:rsidRPr="00D0382C">
              <w:rPr>
                <w:rFonts w:ascii="Times New Roman" w:hAnsi="Times New Roman" w:cs="Times New Roman"/>
                <w:sz w:val="18"/>
                <w:szCs w:val="18"/>
              </w:rPr>
              <w:t>0</w:t>
            </w:r>
          </w:p>
        </w:tc>
        <w:tc>
          <w:tcPr>
            <w:tcW w:w="810" w:type="dxa"/>
            <w:tcBorders>
              <w:top w:val="single" w:sz="4" w:space="0" w:color="000000"/>
              <w:left w:val="single" w:sz="4" w:space="0" w:color="000000"/>
              <w:bottom w:val="single" w:sz="4" w:space="0" w:color="000000"/>
              <w:right w:val="single" w:sz="4" w:space="0" w:color="000000"/>
            </w:tcBorders>
            <w:vAlign w:val="center"/>
          </w:tcPr>
          <w:p w:rsidR="00A20531" w:rsidRPr="00D0382C" w:rsidRDefault="00A20531" w:rsidP="002443F1">
            <w:pPr>
              <w:jc w:val="center"/>
              <w:rPr>
                <w:rFonts w:ascii="Times New Roman" w:hAnsi="Times New Roman" w:cs="Times New Roman"/>
                <w:sz w:val="18"/>
                <w:szCs w:val="18"/>
              </w:rPr>
            </w:pPr>
            <w:r w:rsidRPr="00D0382C">
              <w:rPr>
                <w:rFonts w:ascii="Times New Roman" w:hAnsi="Times New Roman" w:cs="Times New Roman"/>
                <w:sz w:val="18"/>
                <w:szCs w:val="18"/>
              </w:rPr>
              <w:t>0</w:t>
            </w:r>
          </w:p>
        </w:tc>
        <w:tc>
          <w:tcPr>
            <w:tcW w:w="810" w:type="dxa"/>
            <w:tcBorders>
              <w:top w:val="single" w:sz="4" w:space="0" w:color="000000"/>
              <w:left w:val="single" w:sz="4" w:space="0" w:color="000000"/>
              <w:bottom w:val="single" w:sz="4" w:space="0" w:color="000000"/>
              <w:right w:val="single" w:sz="4" w:space="0" w:color="000000"/>
            </w:tcBorders>
          </w:tcPr>
          <w:p w:rsidR="00A20531" w:rsidRPr="00D0382C" w:rsidRDefault="00A20531" w:rsidP="002443F1">
            <w:pPr>
              <w:jc w:val="center"/>
              <w:rPr>
                <w:rFonts w:ascii="Times New Roman" w:hAnsi="Times New Roman" w:cs="Times New Roman"/>
                <w:sz w:val="18"/>
                <w:szCs w:val="18"/>
              </w:rPr>
            </w:pPr>
            <w:r w:rsidRPr="00D0382C">
              <w:rPr>
                <w:rFonts w:ascii="Times New Roman" w:hAnsi="Times New Roman" w:cs="Times New Roman"/>
                <w:sz w:val="18"/>
                <w:szCs w:val="18"/>
              </w:rPr>
              <w:t>26</w:t>
            </w:r>
          </w:p>
        </w:tc>
      </w:tr>
      <w:tr w:rsidR="00A20531" w:rsidRPr="00D7515E" w:rsidTr="002443F1">
        <w:trPr>
          <w:trHeight w:val="116"/>
        </w:trPr>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rPr>
                <w:rFonts w:ascii="Times New Roman" w:hAnsi="Times New Roman" w:cs="Times New Roman"/>
                <w:b/>
                <w:sz w:val="18"/>
                <w:szCs w:val="18"/>
              </w:rPr>
            </w:pPr>
            <w:r w:rsidRPr="00D0382C">
              <w:rPr>
                <w:rFonts w:ascii="Times New Roman" w:hAnsi="Times New Roman" w:cs="Times New Roman"/>
                <w:b/>
                <w:sz w:val="18"/>
                <w:szCs w:val="18"/>
              </w:rPr>
              <w:t>Total</w:t>
            </w: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jc w:val="center"/>
              <w:rPr>
                <w:rFonts w:ascii="Times New Roman" w:hAnsi="Times New Roman" w:cs="Times New Roman"/>
                <w:sz w:val="18"/>
                <w:szCs w:val="18"/>
              </w:rPr>
            </w:pPr>
            <w:r w:rsidRPr="00D0382C">
              <w:rPr>
                <w:rFonts w:ascii="Times New Roman" w:hAnsi="Times New Roman" w:cs="Times New Roman"/>
                <w:sz w:val="18"/>
                <w:szCs w:val="18"/>
              </w:rPr>
              <w:t>61</w:t>
            </w:r>
          </w:p>
        </w:tc>
        <w:tc>
          <w:tcPr>
            <w:tcW w:w="805" w:type="dxa"/>
            <w:tcBorders>
              <w:top w:val="single" w:sz="4" w:space="0" w:color="000000"/>
              <w:left w:val="single" w:sz="4" w:space="0" w:color="000000"/>
              <w:bottom w:val="single" w:sz="4" w:space="0" w:color="000000"/>
              <w:right w:val="single" w:sz="4" w:space="0" w:color="000000"/>
            </w:tcBorders>
            <w:vAlign w:val="center"/>
          </w:tcPr>
          <w:p w:rsidR="00A20531" w:rsidRPr="00D0382C" w:rsidRDefault="00A20531" w:rsidP="002443F1">
            <w:pPr>
              <w:jc w:val="center"/>
              <w:rPr>
                <w:rFonts w:ascii="Times New Roman" w:hAnsi="Times New Roman" w:cs="Times New Roman"/>
                <w:sz w:val="18"/>
                <w:szCs w:val="18"/>
              </w:rPr>
            </w:pPr>
            <w:r w:rsidRPr="00D0382C">
              <w:rPr>
                <w:rFonts w:ascii="Times New Roman" w:hAnsi="Times New Roman" w:cs="Times New Roman"/>
                <w:sz w:val="18"/>
                <w:szCs w:val="18"/>
              </w:rPr>
              <w:t>43</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31" w:rsidRPr="00D0382C" w:rsidRDefault="00A20531" w:rsidP="002443F1">
            <w:pPr>
              <w:jc w:val="center"/>
              <w:rPr>
                <w:rFonts w:ascii="Times New Roman" w:hAnsi="Times New Roman" w:cs="Times New Roman"/>
                <w:sz w:val="18"/>
                <w:szCs w:val="18"/>
              </w:rPr>
            </w:pPr>
            <w:r w:rsidRPr="00D0382C">
              <w:rPr>
                <w:rFonts w:ascii="Times New Roman" w:hAnsi="Times New Roman" w:cs="Times New Roman"/>
                <w:sz w:val="18"/>
                <w:szCs w:val="18"/>
              </w:rPr>
              <w:t>0</w:t>
            </w:r>
          </w:p>
        </w:tc>
        <w:tc>
          <w:tcPr>
            <w:tcW w:w="810" w:type="dxa"/>
            <w:tcBorders>
              <w:top w:val="single" w:sz="4" w:space="0" w:color="000000"/>
              <w:left w:val="single" w:sz="4" w:space="0" w:color="000000"/>
              <w:bottom w:val="single" w:sz="4" w:space="0" w:color="000000"/>
              <w:right w:val="single" w:sz="4" w:space="0" w:color="000000"/>
            </w:tcBorders>
          </w:tcPr>
          <w:p w:rsidR="00A20531" w:rsidRPr="00D0382C" w:rsidRDefault="00A20531" w:rsidP="002443F1">
            <w:pPr>
              <w:jc w:val="center"/>
              <w:rPr>
                <w:rFonts w:ascii="Times New Roman" w:hAnsi="Times New Roman" w:cs="Times New Roman"/>
                <w:sz w:val="18"/>
                <w:szCs w:val="18"/>
              </w:rPr>
            </w:pPr>
            <w:r w:rsidRPr="00D0382C">
              <w:rPr>
                <w:rFonts w:ascii="Times New Roman" w:hAnsi="Times New Roman" w:cs="Times New Roman"/>
                <w:sz w:val="18"/>
                <w:szCs w:val="18"/>
              </w:rPr>
              <w:t>3</w:t>
            </w:r>
          </w:p>
        </w:tc>
        <w:tc>
          <w:tcPr>
            <w:tcW w:w="810" w:type="dxa"/>
            <w:tcBorders>
              <w:top w:val="single" w:sz="4" w:space="0" w:color="000000"/>
              <w:left w:val="single" w:sz="4" w:space="0" w:color="000000"/>
              <w:bottom w:val="single" w:sz="4" w:space="0" w:color="000000"/>
              <w:right w:val="single" w:sz="4" w:space="0" w:color="000000"/>
            </w:tcBorders>
          </w:tcPr>
          <w:p w:rsidR="00A20531" w:rsidRPr="00D0382C" w:rsidRDefault="00A20531" w:rsidP="002443F1">
            <w:pPr>
              <w:jc w:val="center"/>
              <w:rPr>
                <w:rFonts w:ascii="Times New Roman" w:hAnsi="Times New Roman" w:cs="Times New Roman"/>
                <w:b/>
                <w:sz w:val="18"/>
                <w:szCs w:val="18"/>
              </w:rPr>
            </w:pPr>
            <w:r w:rsidRPr="00D0382C">
              <w:rPr>
                <w:rFonts w:ascii="Times New Roman" w:hAnsi="Times New Roman" w:cs="Times New Roman"/>
                <w:b/>
                <w:sz w:val="18"/>
                <w:szCs w:val="18"/>
              </w:rPr>
              <w:t>108</w:t>
            </w:r>
          </w:p>
        </w:tc>
      </w:tr>
    </w:tbl>
    <w:p w:rsidR="00C43F43" w:rsidRPr="00C65D23" w:rsidRDefault="00C43F43" w:rsidP="00C43F43">
      <w:pPr>
        <w:rPr>
          <w:rFonts w:ascii="Calibri" w:hAnsi="Calibri" w:cs="Calibri"/>
          <w:b/>
          <w:color w:val="000000" w:themeColor="text1"/>
          <w:sz w:val="28"/>
          <w:szCs w:val="28"/>
          <w:highlight w:val="yellow"/>
          <w:u w:val="single"/>
          <w:lang w:val="en-GB"/>
        </w:rPr>
      </w:pPr>
    </w:p>
    <w:p w:rsidR="00C43F43" w:rsidRPr="00C65D23" w:rsidRDefault="00C43F43" w:rsidP="00C43F43">
      <w:pPr>
        <w:rPr>
          <w:rFonts w:ascii="Calibri" w:hAnsi="Calibri" w:cs="Calibri"/>
          <w:b/>
          <w:color w:val="000000" w:themeColor="text1"/>
          <w:sz w:val="28"/>
          <w:szCs w:val="28"/>
          <w:highlight w:val="yellow"/>
          <w:u w:val="single"/>
          <w:lang w:val="en-GB"/>
        </w:rPr>
      </w:pPr>
    </w:p>
    <w:p w:rsidR="00C43F43" w:rsidRPr="00C65D23" w:rsidRDefault="00C43F43" w:rsidP="00C43F43">
      <w:pPr>
        <w:rPr>
          <w:rFonts w:ascii="Calibri" w:hAnsi="Calibri" w:cs="Calibri"/>
          <w:b/>
          <w:color w:val="000000" w:themeColor="text1"/>
          <w:sz w:val="28"/>
          <w:szCs w:val="28"/>
          <w:highlight w:val="yellow"/>
          <w:u w:val="single"/>
          <w:lang w:val="en-GB"/>
        </w:rPr>
      </w:pPr>
    </w:p>
    <w:p w:rsidR="00C43F43" w:rsidRPr="00C65D23" w:rsidRDefault="00C43F43" w:rsidP="00C43F43">
      <w:pPr>
        <w:rPr>
          <w:rFonts w:ascii="Calibri" w:hAnsi="Calibri" w:cs="Calibri"/>
          <w:b/>
          <w:color w:val="000000" w:themeColor="text1"/>
          <w:sz w:val="28"/>
          <w:szCs w:val="28"/>
          <w:highlight w:val="yellow"/>
          <w:u w:val="single"/>
          <w:lang w:val="en-GB"/>
        </w:rPr>
      </w:pPr>
    </w:p>
    <w:p w:rsidR="00C43F43" w:rsidRPr="00C65D23" w:rsidRDefault="00C43F43" w:rsidP="00C43F43">
      <w:pPr>
        <w:rPr>
          <w:rFonts w:ascii="Calibri" w:hAnsi="Calibri" w:cs="Calibri"/>
          <w:b/>
          <w:color w:val="000000" w:themeColor="text1"/>
          <w:sz w:val="28"/>
          <w:szCs w:val="28"/>
          <w:highlight w:val="yellow"/>
          <w:u w:val="single"/>
          <w:lang w:val="en-GB"/>
        </w:rPr>
      </w:pPr>
    </w:p>
    <w:p w:rsidR="00C43F43" w:rsidRPr="002443F1" w:rsidRDefault="00C43F43" w:rsidP="00C43F43">
      <w:pPr>
        <w:rPr>
          <w:rFonts w:ascii="Calibri" w:hAnsi="Calibri" w:cs="Calibri"/>
          <w:b/>
          <w:sz w:val="28"/>
          <w:szCs w:val="28"/>
          <w:lang w:val="en-GB"/>
        </w:rPr>
      </w:pPr>
    </w:p>
    <w:p w:rsidR="00C43F43" w:rsidRPr="002443F1" w:rsidRDefault="00C43F43" w:rsidP="00C43F43">
      <w:pPr>
        <w:rPr>
          <w:rFonts w:asciiTheme="minorHAnsi" w:hAnsiTheme="minorHAnsi" w:cstheme="minorHAnsi"/>
          <w:b/>
          <w:sz w:val="28"/>
          <w:szCs w:val="28"/>
          <w:u w:val="single"/>
          <w:lang w:val="en-GB"/>
        </w:rPr>
      </w:pPr>
      <w:r w:rsidRPr="002443F1">
        <w:rPr>
          <w:rFonts w:asciiTheme="minorHAnsi" w:hAnsiTheme="minorHAnsi" w:cstheme="minorHAnsi"/>
          <w:b/>
          <w:sz w:val="28"/>
          <w:szCs w:val="28"/>
          <w:u w:val="single"/>
          <w:lang w:val="en-GB"/>
        </w:rPr>
        <w:t>Referrals</w:t>
      </w:r>
    </w:p>
    <w:p w:rsidR="00C43F43" w:rsidRPr="002443F1" w:rsidRDefault="002443F1" w:rsidP="00C43F43">
      <w:pPr>
        <w:rPr>
          <w:rFonts w:asciiTheme="minorHAnsi" w:hAnsiTheme="minorHAnsi" w:cstheme="minorHAnsi"/>
          <w:b/>
          <w:sz w:val="28"/>
          <w:szCs w:val="28"/>
          <w:u w:val="single"/>
          <w:lang w:val="en-GB"/>
        </w:rPr>
      </w:pPr>
      <w:r w:rsidRPr="002443F1">
        <w:rPr>
          <w:rFonts w:asciiTheme="minorHAnsi" w:hAnsiTheme="minorHAnsi" w:cstheme="minorHAnsi"/>
          <w:b/>
          <w:sz w:val="28"/>
          <w:szCs w:val="28"/>
          <w:u w:val="single"/>
          <w:lang w:val="en-GB"/>
        </w:rPr>
        <w:t>December</w:t>
      </w:r>
      <w:r w:rsidR="00C43F43" w:rsidRPr="002443F1">
        <w:rPr>
          <w:rFonts w:asciiTheme="minorHAnsi" w:hAnsiTheme="minorHAnsi" w:cstheme="minorHAnsi"/>
          <w:b/>
          <w:sz w:val="28"/>
          <w:szCs w:val="28"/>
          <w:u w:val="single"/>
          <w:lang w:val="en-GB"/>
        </w:rPr>
        <w:t xml:space="preserve"> 2018 </w:t>
      </w:r>
    </w:p>
    <w:p w:rsidR="00C43F43" w:rsidRPr="00C65D23" w:rsidRDefault="00C43F43" w:rsidP="00C43F43">
      <w:pPr>
        <w:rPr>
          <w:rFonts w:asciiTheme="minorHAnsi" w:hAnsiTheme="minorHAnsi" w:cstheme="minorHAnsi"/>
          <w:b/>
          <w:sz w:val="28"/>
          <w:szCs w:val="28"/>
          <w:highlight w:val="yellow"/>
          <w:u w:val="single"/>
          <w:lang w:val="en-GB"/>
        </w:rPr>
      </w:pPr>
    </w:p>
    <w:tbl>
      <w:tblPr>
        <w:tblpPr w:leftFromText="180" w:rightFromText="180" w:vertAnchor="text" w:horzAnchor="margin" w:tblpY="-29"/>
        <w:tblW w:w="10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18"/>
        <w:gridCol w:w="450"/>
        <w:gridCol w:w="630"/>
        <w:gridCol w:w="450"/>
        <w:gridCol w:w="630"/>
        <w:gridCol w:w="990"/>
        <w:gridCol w:w="2130"/>
        <w:gridCol w:w="7"/>
        <w:gridCol w:w="1163"/>
        <w:gridCol w:w="7"/>
        <w:gridCol w:w="2149"/>
      </w:tblGrid>
      <w:tr w:rsidR="002443F1" w:rsidRPr="002443F1" w:rsidTr="002443F1">
        <w:trPr>
          <w:trHeight w:val="347"/>
        </w:trPr>
        <w:tc>
          <w:tcPr>
            <w:tcW w:w="18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443F1" w:rsidRPr="002443F1" w:rsidRDefault="002443F1" w:rsidP="002443F1">
            <w:pPr>
              <w:jc w:val="center"/>
              <w:rPr>
                <w:rFonts w:ascii="Times New Roman" w:hAnsi="Times New Roman" w:cs="Times New Roman"/>
                <w:b/>
                <w:color w:val="000000" w:themeColor="text1"/>
                <w:sz w:val="20"/>
                <w:szCs w:val="20"/>
              </w:rPr>
            </w:pPr>
            <w:r w:rsidRPr="002443F1">
              <w:rPr>
                <w:rFonts w:ascii="Times New Roman" w:hAnsi="Times New Roman" w:cs="Times New Roman"/>
                <w:b/>
                <w:color w:val="000000" w:themeColor="text1"/>
                <w:sz w:val="20"/>
                <w:szCs w:val="20"/>
              </w:rPr>
              <w:t>Type</w:t>
            </w:r>
          </w:p>
        </w:tc>
        <w:tc>
          <w:tcPr>
            <w:tcW w:w="450" w:type="dxa"/>
            <w:tcBorders>
              <w:top w:val="single" w:sz="4" w:space="0" w:color="000000"/>
              <w:left w:val="single" w:sz="4" w:space="0" w:color="000000"/>
              <w:bottom w:val="single" w:sz="4" w:space="0" w:color="000000"/>
              <w:right w:val="single" w:sz="4" w:space="0" w:color="auto"/>
            </w:tcBorders>
            <w:shd w:val="clear" w:color="auto" w:fill="BFBFBF" w:themeFill="background1" w:themeFillShade="BF"/>
            <w:vAlign w:val="center"/>
          </w:tcPr>
          <w:p w:rsidR="002443F1" w:rsidRPr="002443F1" w:rsidRDefault="002443F1" w:rsidP="002443F1">
            <w:pPr>
              <w:jc w:val="center"/>
              <w:rPr>
                <w:rFonts w:ascii="Times New Roman" w:hAnsi="Times New Roman" w:cs="Times New Roman"/>
                <w:b/>
                <w:color w:val="000000" w:themeColor="text1"/>
                <w:sz w:val="20"/>
                <w:szCs w:val="20"/>
              </w:rPr>
            </w:pPr>
            <w:r w:rsidRPr="002443F1">
              <w:rPr>
                <w:rFonts w:ascii="Times New Roman" w:hAnsi="Times New Roman" w:cs="Times New Roman"/>
                <w:b/>
                <w:bCs/>
                <w:color w:val="000000" w:themeColor="text1"/>
                <w:sz w:val="20"/>
                <w:szCs w:val="20"/>
              </w:rPr>
              <w:t>F</w:t>
            </w:r>
          </w:p>
        </w:tc>
        <w:tc>
          <w:tcPr>
            <w:tcW w:w="630" w:type="dxa"/>
            <w:tcBorders>
              <w:top w:val="single" w:sz="4" w:space="0" w:color="000000"/>
              <w:left w:val="single" w:sz="4" w:space="0" w:color="auto"/>
              <w:bottom w:val="single" w:sz="4" w:space="0" w:color="000000"/>
              <w:right w:val="single" w:sz="4" w:space="0" w:color="auto"/>
            </w:tcBorders>
            <w:shd w:val="clear" w:color="auto" w:fill="BFBFBF" w:themeFill="background1" w:themeFillShade="BF"/>
            <w:vAlign w:val="center"/>
          </w:tcPr>
          <w:p w:rsidR="002443F1" w:rsidRPr="002443F1" w:rsidRDefault="002443F1" w:rsidP="002443F1">
            <w:pPr>
              <w:jc w:val="center"/>
              <w:rPr>
                <w:rFonts w:ascii="Times New Roman" w:hAnsi="Times New Roman" w:cs="Times New Roman"/>
                <w:b/>
                <w:color w:val="000000" w:themeColor="text1"/>
                <w:sz w:val="20"/>
                <w:szCs w:val="20"/>
              </w:rPr>
            </w:pPr>
            <w:r w:rsidRPr="002443F1">
              <w:rPr>
                <w:rFonts w:ascii="Times New Roman" w:hAnsi="Times New Roman" w:cs="Times New Roman"/>
                <w:b/>
                <w:bCs/>
                <w:color w:val="000000" w:themeColor="text1"/>
                <w:sz w:val="20"/>
                <w:szCs w:val="20"/>
              </w:rPr>
              <w:t>M</w:t>
            </w:r>
          </w:p>
        </w:tc>
        <w:tc>
          <w:tcPr>
            <w:tcW w:w="450" w:type="dxa"/>
            <w:tcBorders>
              <w:top w:val="single" w:sz="4" w:space="0" w:color="000000"/>
              <w:left w:val="single" w:sz="4" w:space="0" w:color="auto"/>
              <w:bottom w:val="single" w:sz="4" w:space="0" w:color="000000"/>
              <w:right w:val="single" w:sz="4" w:space="0" w:color="auto"/>
            </w:tcBorders>
            <w:shd w:val="clear" w:color="auto" w:fill="BFBFBF" w:themeFill="background1" w:themeFillShade="BF"/>
            <w:vAlign w:val="center"/>
          </w:tcPr>
          <w:p w:rsidR="002443F1" w:rsidRPr="002443F1" w:rsidRDefault="002443F1" w:rsidP="002443F1">
            <w:pPr>
              <w:jc w:val="center"/>
              <w:rPr>
                <w:rFonts w:ascii="Times New Roman" w:hAnsi="Times New Roman" w:cs="Times New Roman"/>
                <w:b/>
                <w:color w:val="000000" w:themeColor="text1"/>
                <w:sz w:val="20"/>
                <w:szCs w:val="20"/>
              </w:rPr>
            </w:pPr>
            <w:r w:rsidRPr="002443F1">
              <w:rPr>
                <w:rFonts w:ascii="Times New Roman" w:hAnsi="Times New Roman" w:cs="Times New Roman"/>
                <w:b/>
                <w:bCs/>
                <w:color w:val="000000" w:themeColor="text1"/>
                <w:sz w:val="20"/>
                <w:szCs w:val="20"/>
              </w:rPr>
              <w:t>G</w:t>
            </w:r>
          </w:p>
        </w:tc>
        <w:tc>
          <w:tcPr>
            <w:tcW w:w="630" w:type="dxa"/>
            <w:tcBorders>
              <w:top w:val="single" w:sz="4" w:space="0" w:color="000000"/>
              <w:left w:val="single" w:sz="4" w:space="0" w:color="auto"/>
              <w:bottom w:val="single" w:sz="4" w:space="0" w:color="000000"/>
              <w:right w:val="single" w:sz="4" w:space="0" w:color="auto"/>
            </w:tcBorders>
            <w:shd w:val="clear" w:color="auto" w:fill="BFBFBF" w:themeFill="background1" w:themeFillShade="BF"/>
            <w:vAlign w:val="center"/>
          </w:tcPr>
          <w:p w:rsidR="002443F1" w:rsidRPr="002443F1" w:rsidRDefault="002443F1" w:rsidP="002443F1">
            <w:pPr>
              <w:jc w:val="center"/>
              <w:rPr>
                <w:rFonts w:ascii="Times New Roman" w:hAnsi="Times New Roman" w:cs="Times New Roman"/>
                <w:b/>
                <w:color w:val="000000" w:themeColor="text1"/>
                <w:sz w:val="20"/>
                <w:szCs w:val="20"/>
              </w:rPr>
            </w:pPr>
            <w:r w:rsidRPr="002443F1">
              <w:rPr>
                <w:rFonts w:ascii="Times New Roman" w:hAnsi="Times New Roman" w:cs="Times New Roman"/>
                <w:b/>
                <w:bCs/>
                <w:color w:val="000000" w:themeColor="text1"/>
                <w:sz w:val="20"/>
                <w:szCs w:val="20"/>
              </w:rPr>
              <w:t>B</w:t>
            </w:r>
          </w:p>
        </w:tc>
        <w:tc>
          <w:tcPr>
            <w:tcW w:w="990" w:type="dxa"/>
            <w:tcBorders>
              <w:top w:val="single" w:sz="4" w:space="0" w:color="000000"/>
              <w:left w:val="single" w:sz="4" w:space="0" w:color="auto"/>
              <w:bottom w:val="single" w:sz="4" w:space="0" w:color="auto"/>
              <w:right w:val="single" w:sz="4" w:space="0" w:color="auto"/>
            </w:tcBorders>
            <w:shd w:val="clear" w:color="auto" w:fill="BFBFBF" w:themeFill="background1" w:themeFillShade="BF"/>
            <w:vAlign w:val="center"/>
          </w:tcPr>
          <w:p w:rsidR="002443F1" w:rsidRPr="002443F1" w:rsidRDefault="002443F1" w:rsidP="002443F1">
            <w:pPr>
              <w:jc w:val="center"/>
              <w:rPr>
                <w:rFonts w:ascii="Times New Roman" w:hAnsi="Times New Roman" w:cs="Times New Roman"/>
                <w:b/>
                <w:color w:val="000000" w:themeColor="text1"/>
                <w:sz w:val="20"/>
                <w:szCs w:val="20"/>
              </w:rPr>
            </w:pPr>
            <w:r w:rsidRPr="002443F1">
              <w:rPr>
                <w:rFonts w:ascii="Times New Roman" w:hAnsi="Times New Roman" w:cs="Times New Roman"/>
                <w:b/>
                <w:color w:val="000000" w:themeColor="text1"/>
                <w:sz w:val="20"/>
                <w:szCs w:val="20"/>
              </w:rPr>
              <w:t xml:space="preserve">Village </w:t>
            </w:r>
          </w:p>
        </w:tc>
        <w:tc>
          <w:tcPr>
            <w:tcW w:w="2137" w:type="dxa"/>
            <w:gridSpan w:val="2"/>
            <w:tcBorders>
              <w:top w:val="single" w:sz="4" w:space="0" w:color="000000"/>
              <w:left w:val="single" w:sz="4" w:space="0" w:color="auto"/>
              <w:bottom w:val="single" w:sz="4" w:space="0" w:color="000000"/>
              <w:right w:val="single" w:sz="4" w:space="0" w:color="auto"/>
            </w:tcBorders>
            <w:shd w:val="clear" w:color="auto" w:fill="BFBFBF" w:themeFill="background1" w:themeFillShade="BF"/>
            <w:vAlign w:val="center"/>
          </w:tcPr>
          <w:p w:rsidR="002443F1" w:rsidRPr="002443F1" w:rsidRDefault="002443F1" w:rsidP="002443F1">
            <w:pPr>
              <w:jc w:val="center"/>
              <w:rPr>
                <w:rFonts w:ascii="Times New Roman" w:hAnsi="Times New Roman" w:cs="Times New Roman"/>
                <w:b/>
                <w:color w:val="000000" w:themeColor="text1"/>
                <w:sz w:val="20"/>
                <w:szCs w:val="20"/>
              </w:rPr>
            </w:pPr>
            <w:r w:rsidRPr="002443F1">
              <w:rPr>
                <w:rFonts w:ascii="Times New Roman" w:hAnsi="Times New Roman" w:cs="Times New Roman"/>
                <w:b/>
                <w:color w:val="000000" w:themeColor="text1"/>
                <w:sz w:val="20"/>
                <w:szCs w:val="20"/>
              </w:rPr>
              <w:t>Reasons for referral</w:t>
            </w:r>
          </w:p>
        </w:tc>
        <w:tc>
          <w:tcPr>
            <w:tcW w:w="1170" w:type="dxa"/>
            <w:gridSpan w:val="2"/>
            <w:tcBorders>
              <w:top w:val="single" w:sz="4" w:space="0" w:color="000000"/>
              <w:left w:val="single" w:sz="4" w:space="0" w:color="auto"/>
              <w:bottom w:val="single" w:sz="4" w:space="0" w:color="000000"/>
              <w:right w:val="single" w:sz="4" w:space="0" w:color="auto"/>
            </w:tcBorders>
            <w:shd w:val="clear" w:color="auto" w:fill="BFBFBF" w:themeFill="background1" w:themeFillShade="BF"/>
            <w:vAlign w:val="center"/>
          </w:tcPr>
          <w:p w:rsidR="002443F1" w:rsidRPr="002443F1" w:rsidRDefault="002443F1" w:rsidP="002443F1">
            <w:pPr>
              <w:jc w:val="center"/>
              <w:rPr>
                <w:rFonts w:ascii="Times New Roman" w:hAnsi="Times New Roman" w:cs="Times New Roman"/>
                <w:b/>
                <w:color w:val="000000" w:themeColor="text1"/>
                <w:sz w:val="20"/>
                <w:szCs w:val="20"/>
              </w:rPr>
            </w:pPr>
            <w:r w:rsidRPr="002443F1">
              <w:rPr>
                <w:rFonts w:ascii="Times New Roman" w:hAnsi="Times New Roman" w:cs="Times New Roman"/>
                <w:b/>
                <w:color w:val="000000" w:themeColor="text1"/>
                <w:sz w:val="20"/>
                <w:szCs w:val="20"/>
              </w:rPr>
              <w:t xml:space="preserve">Feedback </w:t>
            </w:r>
          </w:p>
        </w:tc>
        <w:tc>
          <w:tcPr>
            <w:tcW w:w="2149" w:type="dxa"/>
            <w:tcBorders>
              <w:top w:val="single" w:sz="4" w:space="0" w:color="000000"/>
              <w:left w:val="single" w:sz="4" w:space="0" w:color="auto"/>
              <w:bottom w:val="single" w:sz="4" w:space="0" w:color="000000"/>
              <w:right w:val="single" w:sz="4" w:space="0" w:color="000000"/>
            </w:tcBorders>
            <w:shd w:val="clear" w:color="auto" w:fill="BFBFBF" w:themeFill="background1" w:themeFillShade="BF"/>
            <w:vAlign w:val="center"/>
          </w:tcPr>
          <w:p w:rsidR="002443F1" w:rsidRPr="002443F1" w:rsidRDefault="002443F1" w:rsidP="002443F1">
            <w:pPr>
              <w:jc w:val="center"/>
              <w:rPr>
                <w:rFonts w:ascii="Times New Roman" w:hAnsi="Times New Roman" w:cs="Times New Roman"/>
                <w:b/>
                <w:color w:val="000000" w:themeColor="text1"/>
                <w:sz w:val="20"/>
                <w:szCs w:val="20"/>
              </w:rPr>
            </w:pPr>
            <w:r w:rsidRPr="002443F1">
              <w:rPr>
                <w:rFonts w:ascii="Times New Roman" w:hAnsi="Times New Roman" w:cs="Times New Roman"/>
                <w:b/>
                <w:color w:val="000000" w:themeColor="text1"/>
                <w:sz w:val="20"/>
                <w:szCs w:val="20"/>
              </w:rPr>
              <w:t>Comments</w:t>
            </w:r>
          </w:p>
        </w:tc>
      </w:tr>
      <w:tr w:rsidR="002443F1" w:rsidRPr="002443F1" w:rsidTr="002443F1">
        <w:trPr>
          <w:trHeight w:val="967"/>
        </w:trPr>
        <w:tc>
          <w:tcPr>
            <w:tcW w:w="1818" w:type="dxa"/>
            <w:tcBorders>
              <w:top w:val="single" w:sz="4" w:space="0" w:color="000000"/>
              <w:left w:val="single" w:sz="4" w:space="0" w:color="000000"/>
              <w:right w:val="single" w:sz="4" w:space="0" w:color="000000"/>
            </w:tcBorders>
            <w:shd w:val="clear" w:color="auto" w:fill="auto"/>
            <w:vAlign w:val="center"/>
          </w:tcPr>
          <w:p w:rsidR="002443F1" w:rsidRPr="00D0382C" w:rsidRDefault="002443F1" w:rsidP="002443F1">
            <w:pPr>
              <w:rPr>
                <w:rFonts w:ascii="Times New Roman" w:hAnsi="Times New Roman" w:cs="Times New Roman"/>
                <w:color w:val="000000" w:themeColor="text1"/>
                <w:sz w:val="18"/>
                <w:szCs w:val="18"/>
              </w:rPr>
            </w:pPr>
            <w:r w:rsidRPr="00D0382C">
              <w:rPr>
                <w:rFonts w:ascii="Times New Roman" w:hAnsi="Times New Roman" w:cs="Times New Roman"/>
                <w:b/>
                <w:color w:val="000000" w:themeColor="text1"/>
                <w:sz w:val="18"/>
                <w:szCs w:val="18"/>
              </w:rPr>
              <w:t>Protection</w:t>
            </w:r>
          </w:p>
        </w:tc>
        <w:tc>
          <w:tcPr>
            <w:tcW w:w="450" w:type="dxa"/>
            <w:tcBorders>
              <w:top w:val="single" w:sz="4" w:space="0" w:color="000000"/>
              <w:left w:val="single" w:sz="4" w:space="0" w:color="000000"/>
              <w:right w:val="single" w:sz="4" w:space="0" w:color="auto"/>
            </w:tcBorders>
            <w:shd w:val="clear" w:color="auto" w:fill="auto"/>
            <w:vAlign w:val="center"/>
          </w:tcPr>
          <w:p w:rsidR="002443F1" w:rsidRPr="00D0382C" w:rsidRDefault="002443F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5</w:t>
            </w:r>
          </w:p>
        </w:tc>
        <w:tc>
          <w:tcPr>
            <w:tcW w:w="630" w:type="dxa"/>
            <w:tcBorders>
              <w:top w:val="single" w:sz="4" w:space="0" w:color="000000"/>
              <w:left w:val="single" w:sz="4" w:space="0" w:color="auto"/>
              <w:right w:val="single" w:sz="4" w:space="0" w:color="auto"/>
            </w:tcBorders>
            <w:shd w:val="clear" w:color="auto" w:fill="auto"/>
            <w:vAlign w:val="center"/>
          </w:tcPr>
          <w:p w:rsidR="002443F1" w:rsidRPr="00D0382C" w:rsidRDefault="002443F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4</w:t>
            </w:r>
          </w:p>
        </w:tc>
        <w:tc>
          <w:tcPr>
            <w:tcW w:w="450" w:type="dxa"/>
            <w:tcBorders>
              <w:top w:val="single" w:sz="4" w:space="0" w:color="000000"/>
              <w:left w:val="single" w:sz="4" w:space="0" w:color="auto"/>
              <w:right w:val="single" w:sz="4" w:space="0" w:color="auto"/>
            </w:tcBorders>
            <w:shd w:val="clear" w:color="auto" w:fill="auto"/>
            <w:vAlign w:val="center"/>
          </w:tcPr>
          <w:p w:rsidR="002443F1" w:rsidRPr="00D0382C" w:rsidRDefault="002443F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3</w:t>
            </w:r>
          </w:p>
        </w:tc>
        <w:tc>
          <w:tcPr>
            <w:tcW w:w="630" w:type="dxa"/>
            <w:tcBorders>
              <w:top w:val="single" w:sz="4" w:space="0" w:color="000000"/>
              <w:left w:val="single" w:sz="4" w:space="0" w:color="auto"/>
              <w:right w:val="single" w:sz="4" w:space="0" w:color="auto"/>
            </w:tcBorders>
            <w:shd w:val="clear" w:color="auto" w:fill="auto"/>
            <w:vAlign w:val="center"/>
          </w:tcPr>
          <w:p w:rsidR="002443F1" w:rsidRPr="00D0382C" w:rsidRDefault="002443F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2</w:t>
            </w:r>
          </w:p>
        </w:tc>
        <w:tc>
          <w:tcPr>
            <w:tcW w:w="990" w:type="dxa"/>
            <w:tcBorders>
              <w:top w:val="single" w:sz="4" w:space="0" w:color="000000"/>
              <w:left w:val="single" w:sz="4" w:space="0" w:color="auto"/>
              <w:right w:val="single" w:sz="4" w:space="0" w:color="auto"/>
            </w:tcBorders>
            <w:shd w:val="clear" w:color="auto" w:fill="auto"/>
            <w:vAlign w:val="center"/>
          </w:tcPr>
          <w:p w:rsidR="002443F1" w:rsidRPr="00D0382C" w:rsidRDefault="002443F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 xml:space="preserve">Jit/ </w:t>
            </w:r>
            <w:r w:rsidRPr="00D0382C">
              <w:rPr>
                <w:rFonts w:ascii="Times New Roman" w:hAnsi="Times New Roman" w:cs="Times New Roman"/>
                <w:sz w:val="18"/>
                <w:szCs w:val="18"/>
              </w:rPr>
              <w:t xml:space="preserve"> Qalqilya</w:t>
            </w:r>
          </w:p>
        </w:tc>
        <w:tc>
          <w:tcPr>
            <w:tcW w:w="2130" w:type="dxa"/>
            <w:tcBorders>
              <w:top w:val="single" w:sz="4" w:space="0" w:color="000000"/>
              <w:left w:val="single" w:sz="4" w:space="0" w:color="auto"/>
              <w:right w:val="single" w:sz="4" w:space="0" w:color="auto"/>
            </w:tcBorders>
            <w:shd w:val="clear" w:color="auto" w:fill="auto"/>
            <w:vAlign w:val="center"/>
          </w:tcPr>
          <w:p w:rsidR="002443F1" w:rsidRPr="00D0382C" w:rsidRDefault="002443F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protection</w:t>
            </w:r>
          </w:p>
        </w:tc>
        <w:tc>
          <w:tcPr>
            <w:tcW w:w="1170" w:type="dxa"/>
            <w:gridSpan w:val="2"/>
            <w:tcBorders>
              <w:top w:val="single" w:sz="4" w:space="0" w:color="000000"/>
              <w:left w:val="single" w:sz="4" w:space="0" w:color="auto"/>
              <w:right w:val="single" w:sz="4" w:space="0" w:color="auto"/>
            </w:tcBorders>
            <w:shd w:val="clear" w:color="auto" w:fill="auto"/>
            <w:vAlign w:val="center"/>
          </w:tcPr>
          <w:p w:rsidR="002443F1" w:rsidRPr="00D0382C" w:rsidRDefault="002443F1" w:rsidP="002443F1">
            <w:pPr>
              <w:jc w:val="center"/>
              <w:rPr>
                <w:rFonts w:ascii="Times New Roman" w:hAnsi="Times New Roman" w:cs="Times New Roman"/>
                <w:color w:val="000000" w:themeColor="text1"/>
                <w:sz w:val="18"/>
                <w:szCs w:val="18"/>
              </w:rPr>
            </w:pPr>
          </w:p>
          <w:p w:rsidR="002443F1" w:rsidRPr="00D0382C" w:rsidRDefault="002443F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 xml:space="preserve">Yes </w:t>
            </w:r>
          </w:p>
        </w:tc>
        <w:tc>
          <w:tcPr>
            <w:tcW w:w="2156" w:type="dxa"/>
            <w:gridSpan w:val="2"/>
            <w:tcBorders>
              <w:top w:val="single" w:sz="4" w:space="0" w:color="000000"/>
              <w:left w:val="single" w:sz="4" w:space="0" w:color="auto"/>
              <w:right w:val="single" w:sz="4" w:space="0" w:color="000000"/>
            </w:tcBorders>
            <w:shd w:val="clear" w:color="auto" w:fill="auto"/>
            <w:vAlign w:val="center"/>
          </w:tcPr>
          <w:p w:rsidR="002443F1" w:rsidRPr="00D0382C" w:rsidRDefault="002443F1" w:rsidP="002443F1">
            <w:pPr>
              <w:rPr>
                <w:rFonts w:ascii="Times New Roman" w:hAnsi="Times New Roman" w:cs="Times New Roman"/>
                <w:color w:val="000000" w:themeColor="text1"/>
                <w:sz w:val="18"/>
                <w:szCs w:val="18"/>
              </w:rPr>
            </w:pPr>
          </w:p>
        </w:tc>
      </w:tr>
      <w:tr w:rsidR="002443F1" w:rsidRPr="002443F1" w:rsidTr="002443F1">
        <w:trPr>
          <w:trHeight w:val="1391"/>
        </w:trPr>
        <w:tc>
          <w:tcPr>
            <w:tcW w:w="1818" w:type="dxa"/>
            <w:tcBorders>
              <w:top w:val="single" w:sz="4" w:space="0" w:color="auto"/>
              <w:left w:val="single" w:sz="4" w:space="0" w:color="000000"/>
              <w:right w:val="single" w:sz="4" w:space="0" w:color="000000"/>
            </w:tcBorders>
            <w:shd w:val="clear" w:color="auto" w:fill="auto"/>
            <w:vAlign w:val="center"/>
          </w:tcPr>
          <w:p w:rsidR="002443F1" w:rsidRPr="00D0382C" w:rsidRDefault="002443F1" w:rsidP="002443F1">
            <w:pPr>
              <w:rPr>
                <w:rFonts w:ascii="Times New Roman" w:hAnsi="Times New Roman" w:cs="Times New Roman"/>
                <w:b/>
                <w:color w:val="000000" w:themeColor="text1"/>
                <w:sz w:val="18"/>
                <w:szCs w:val="18"/>
              </w:rPr>
            </w:pPr>
          </w:p>
          <w:p w:rsidR="002443F1" w:rsidRPr="00D0382C" w:rsidRDefault="002443F1" w:rsidP="002443F1">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MH specialized service</w:t>
            </w:r>
          </w:p>
          <w:p w:rsidR="002443F1" w:rsidRPr="00D0382C" w:rsidRDefault="002443F1" w:rsidP="002443F1">
            <w:pPr>
              <w:rPr>
                <w:rFonts w:ascii="Times New Roman" w:hAnsi="Times New Roman" w:cs="Times New Roman"/>
                <w:b/>
                <w:color w:val="000000" w:themeColor="text1"/>
                <w:sz w:val="18"/>
                <w:szCs w:val="18"/>
              </w:rPr>
            </w:pPr>
            <w:r w:rsidRPr="00D0382C">
              <w:rPr>
                <w:rFonts w:ascii="Times New Roman" w:hAnsi="Times New Roman" w:cs="Times New Roman"/>
                <w:b/>
                <w:sz w:val="18"/>
                <w:szCs w:val="18"/>
              </w:rPr>
              <w:t xml:space="preserve">Total </w:t>
            </w:r>
          </w:p>
        </w:tc>
        <w:tc>
          <w:tcPr>
            <w:tcW w:w="450" w:type="dxa"/>
            <w:tcBorders>
              <w:top w:val="single" w:sz="4" w:space="0" w:color="auto"/>
              <w:left w:val="single" w:sz="4" w:space="0" w:color="000000"/>
              <w:right w:val="single" w:sz="4" w:space="0" w:color="auto"/>
            </w:tcBorders>
            <w:shd w:val="clear" w:color="auto" w:fill="auto"/>
            <w:vAlign w:val="center"/>
          </w:tcPr>
          <w:p w:rsidR="002443F1" w:rsidRPr="00D0382C" w:rsidRDefault="002443F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0</w:t>
            </w:r>
          </w:p>
        </w:tc>
        <w:tc>
          <w:tcPr>
            <w:tcW w:w="630" w:type="dxa"/>
            <w:tcBorders>
              <w:top w:val="single" w:sz="4" w:space="0" w:color="auto"/>
              <w:left w:val="single" w:sz="4" w:space="0" w:color="auto"/>
              <w:right w:val="single" w:sz="4" w:space="0" w:color="000000"/>
            </w:tcBorders>
            <w:vAlign w:val="center"/>
          </w:tcPr>
          <w:p w:rsidR="002443F1" w:rsidRPr="00D0382C" w:rsidRDefault="002443F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0</w:t>
            </w:r>
          </w:p>
        </w:tc>
        <w:tc>
          <w:tcPr>
            <w:tcW w:w="450" w:type="dxa"/>
            <w:tcBorders>
              <w:top w:val="single" w:sz="4" w:space="0" w:color="auto"/>
              <w:left w:val="single" w:sz="4" w:space="0" w:color="000000"/>
              <w:right w:val="single" w:sz="4" w:space="0" w:color="000000"/>
            </w:tcBorders>
            <w:shd w:val="clear" w:color="auto" w:fill="auto"/>
            <w:vAlign w:val="center"/>
          </w:tcPr>
          <w:p w:rsidR="002443F1" w:rsidRPr="00D0382C" w:rsidRDefault="002443F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0</w:t>
            </w:r>
          </w:p>
        </w:tc>
        <w:tc>
          <w:tcPr>
            <w:tcW w:w="630" w:type="dxa"/>
            <w:tcBorders>
              <w:top w:val="single" w:sz="4" w:space="0" w:color="auto"/>
              <w:left w:val="single" w:sz="4" w:space="0" w:color="000000"/>
              <w:right w:val="single" w:sz="4" w:space="0" w:color="000000"/>
            </w:tcBorders>
            <w:vAlign w:val="center"/>
          </w:tcPr>
          <w:p w:rsidR="002443F1" w:rsidRPr="00D0382C" w:rsidRDefault="002443F1" w:rsidP="002443F1">
            <w:pPr>
              <w:jc w:val="cente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0</w:t>
            </w:r>
          </w:p>
        </w:tc>
        <w:tc>
          <w:tcPr>
            <w:tcW w:w="990" w:type="dxa"/>
            <w:tcBorders>
              <w:top w:val="single" w:sz="4" w:space="0" w:color="auto"/>
              <w:left w:val="single" w:sz="4" w:space="0" w:color="000000"/>
              <w:right w:val="single" w:sz="4" w:space="0" w:color="auto"/>
            </w:tcBorders>
            <w:vAlign w:val="center"/>
          </w:tcPr>
          <w:p w:rsidR="002443F1" w:rsidRPr="00D0382C" w:rsidRDefault="002443F1" w:rsidP="002443F1">
            <w:pPr>
              <w:jc w:val="center"/>
              <w:rPr>
                <w:rFonts w:ascii="Times New Roman" w:hAnsi="Times New Roman" w:cs="Times New Roman"/>
                <w:sz w:val="18"/>
                <w:szCs w:val="18"/>
              </w:rPr>
            </w:pPr>
          </w:p>
        </w:tc>
        <w:tc>
          <w:tcPr>
            <w:tcW w:w="2137" w:type="dxa"/>
            <w:gridSpan w:val="2"/>
            <w:tcBorders>
              <w:top w:val="single" w:sz="4" w:space="0" w:color="auto"/>
              <w:left w:val="single" w:sz="4" w:space="0" w:color="auto"/>
              <w:right w:val="single" w:sz="4" w:space="0" w:color="000000"/>
            </w:tcBorders>
            <w:vAlign w:val="center"/>
          </w:tcPr>
          <w:p w:rsidR="002443F1" w:rsidRPr="00D0382C" w:rsidRDefault="002443F1" w:rsidP="002443F1">
            <w:pPr>
              <w:rPr>
                <w:rFonts w:ascii="Times New Roman" w:hAnsi="Times New Roman" w:cs="Times New Roman"/>
                <w:sz w:val="18"/>
                <w:szCs w:val="18"/>
              </w:rPr>
            </w:pPr>
          </w:p>
          <w:p w:rsidR="002443F1" w:rsidRPr="00D0382C" w:rsidRDefault="002443F1" w:rsidP="002443F1">
            <w:pPr>
              <w:rPr>
                <w:rFonts w:ascii="Times New Roman" w:hAnsi="Times New Roman" w:cs="Times New Roman"/>
                <w:sz w:val="18"/>
                <w:szCs w:val="18"/>
              </w:rPr>
            </w:pPr>
          </w:p>
          <w:p w:rsidR="002443F1" w:rsidRPr="00D0382C" w:rsidRDefault="002443F1" w:rsidP="002443F1">
            <w:pPr>
              <w:tabs>
                <w:tab w:val="left" w:pos="376"/>
                <w:tab w:val="center" w:pos="960"/>
              </w:tabs>
              <w:rPr>
                <w:rFonts w:ascii="Times New Roman" w:hAnsi="Times New Roman" w:cs="Times New Roman"/>
                <w:color w:val="000000" w:themeColor="text1"/>
                <w:sz w:val="18"/>
                <w:szCs w:val="18"/>
              </w:rPr>
            </w:pPr>
          </w:p>
        </w:tc>
        <w:tc>
          <w:tcPr>
            <w:tcW w:w="1170" w:type="dxa"/>
            <w:gridSpan w:val="2"/>
            <w:tcBorders>
              <w:top w:val="single" w:sz="4" w:space="0" w:color="auto"/>
              <w:left w:val="single" w:sz="4" w:space="0" w:color="000000"/>
              <w:right w:val="single" w:sz="4" w:space="0" w:color="auto"/>
            </w:tcBorders>
            <w:vAlign w:val="center"/>
          </w:tcPr>
          <w:p w:rsidR="002443F1" w:rsidRPr="00D0382C" w:rsidRDefault="002443F1" w:rsidP="002443F1">
            <w:pPr>
              <w:jc w:val="center"/>
              <w:rPr>
                <w:rFonts w:ascii="Times New Roman" w:hAnsi="Times New Roman" w:cs="Times New Roman"/>
                <w:color w:val="000000" w:themeColor="text1"/>
                <w:sz w:val="18"/>
                <w:szCs w:val="18"/>
              </w:rPr>
            </w:pPr>
          </w:p>
        </w:tc>
        <w:tc>
          <w:tcPr>
            <w:tcW w:w="2149" w:type="dxa"/>
            <w:tcBorders>
              <w:top w:val="single" w:sz="4" w:space="0" w:color="auto"/>
              <w:left w:val="single" w:sz="4" w:space="0" w:color="auto"/>
              <w:right w:val="single" w:sz="4" w:space="0" w:color="000000"/>
            </w:tcBorders>
            <w:vAlign w:val="center"/>
          </w:tcPr>
          <w:p w:rsidR="002443F1" w:rsidRPr="00D0382C" w:rsidRDefault="002443F1" w:rsidP="002443F1">
            <w:pP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There were no referrals for  MH specialized service</w:t>
            </w:r>
          </w:p>
          <w:p w:rsidR="002443F1" w:rsidRPr="00D0382C" w:rsidRDefault="002443F1" w:rsidP="002443F1">
            <w:pPr>
              <w:rPr>
                <w:rFonts w:ascii="Times New Roman" w:hAnsi="Times New Roman" w:cs="Times New Roman"/>
                <w:color w:val="000000" w:themeColor="text1"/>
                <w:sz w:val="18"/>
                <w:szCs w:val="18"/>
              </w:rPr>
            </w:pPr>
            <w:r w:rsidRPr="00D0382C">
              <w:rPr>
                <w:rFonts w:ascii="Times New Roman" w:hAnsi="Times New Roman" w:cs="Times New Roman"/>
                <w:color w:val="000000" w:themeColor="text1"/>
                <w:sz w:val="18"/>
                <w:szCs w:val="18"/>
              </w:rPr>
              <w:t xml:space="preserve"> this month </w:t>
            </w:r>
          </w:p>
          <w:p w:rsidR="002443F1" w:rsidRPr="00D0382C" w:rsidRDefault="002443F1" w:rsidP="002443F1">
            <w:pPr>
              <w:rPr>
                <w:rFonts w:ascii="Times New Roman" w:hAnsi="Times New Roman" w:cs="Times New Roman"/>
                <w:color w:val="000000" w:themeColor="text1"/>
                <w:sz w:val="18"/>
                <w:szCs w:val="18"/>
              </w:rPr>
            </w:pPr>
          </w:p>
        </w:tc>
      </w:tr>
      <w:tr w:rsidR="002443F1" w:rsidRPr="00D7515E" w:rsidTr="002443F1">
        <w:trPr>
          <w:trHeight w:val="70"/>
        </w:trPr>
        <w:tc>
          <w:tcPr>
            <w:tcW w:w="1818" w:type="dxa"/>
            <w:tcBorders>
              <w:left w:val="single" w:sz="4" w:space="0" w:color="000000"/>
              <w:bottom w:val="single" w:sz="4" w:space="0" w:color="auto"/>
              <w:right w:val="single" w:sz="4" w:space="0" w:color="000000"/>
            </w:tcBorders>
            <w:shd w:val="clear" w:color="auto" w:fill="auto"/>
            <w:vAlign w:val="center"/>
          </w:tcPr>
          <w:p w:rsidR="002443F1" w:rsidRPr="00D0382C" w:rsidRDefault="002443F1" w:rsidP="002443F1">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Total</w:t>
            </w:r>
          </w:p>
        </w:tc>
        <w:tc>
          <w:tcPr>
            <w:tcW w:w="450" w:type="dxa"/>
            <w:tcBorders>
              <w:top w:val="single" w:sz="4" w:space="0" w:color="auto"/>
              <w:left w:val="single" w:sz="4" w:space="0" w:color="000000"/>
              <w:bottom w:val="single" w:sz="4" w:space="0" w:color="auto"/>
              <w:right w:val="single" w:sz="4" w:space="0" w:color="000000"/>
            </w:tcBorders>
            <w:shd w:val="clear" w:color="auto" w:fill="auto"/>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5</w:t>
            </w:r>
          </w:p>
        </w:tc>
        <w:tc>
          <w:tcPr>
            <w:tcW w:w="630" w:type="dxa"/>
            <w:tcBorders>
              <w:top w:val="single" w:sz="4" w:space="0" w:color="auto"/>
              <w:left w:val="single" w:sz="4" w:space="0" w:color="000000"/>
              <w:bottom w:val="single" w:sz="4" w:space="0" w:color="auto"/>
              <w:right w:val="single" w:sz="4" w:space="0" w:color="000000"/>
            </w:tcBorders>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4</w:t>
            </w:r>
          </w:p>
        </w:tc>
        <w:tc>
          <w:tcPr>
            <w:tcW w:w="450" w:type="dxa"/>
            <w:tcBorders>
              <w:top w:val="single" w:sz="4" w:space="0" w:color="auto"/>
              <w:left w:val="single" w:sz="4" w:space="0" w:color="000000"/>
              <w:bottom w:val="single" w:sz="4" w:space="0" w:color="auto"/>
              <w:right w:val="single" w:sz="4" w:space="0" w:color="000000"/>
            </w:tcBorders>
            <w:shd w:val="clear" w:color="auto" w:fill="auto"/>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3</w:t>
            </w:r>
          </w:p>
        </w:tc>
        <w:tc>
          <w:tcPr>
            <w:tcW w:w="630" w:type="dxa"/>
            <w:tcBorders>
              <w:top w:val="single" w:sz="4" w:space="0" w:color="auto"/>
              <w:left w:val="single" w:sz="4" w:space="0" w:color="000000"/>
              <w:bottom w:val="single" w:sz="4" w:space="0" w:color="auto"/>
              <w:right w:val="single" w:sz="4" w:space="0" w:color="000000"/>
            </w:tcBorders>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2</w:t>
            </w:r>
          </w:p>
        </w:tc>
        <w:tc>
          <w:tcPr>
            <w:tcW w:w="4297" w:type="dxa"/>
            <w:gridSpan w:val="5"/>
            <w:tcBorders>
              <w:top w:val="single" w:sz="4" w:space="0" w:color="auto"/>
              <w:left w:val="single" w:sz="4" w:space="0" w:color="000000"/>
              <w:bottom w:val="single" w:sz="4" w:space="0" w:color="auto"/>
              <w:right w:val="single" w:sz="4" w:space="0" w:color="auto"/>
            </w:tcBorders>
            <w:vAlign w:val="center"/>
          </w:tcPr>
          <w:p w:rsidR="002443F1" w:rsidRPr="00D0382C" w:rsidRDefault="002443F1" w:rsidP="002443F1">
            <w:pPr>
              <w:jc w:val="center"/>
              <w:rPr>
                <w:rFonts w:ascii="Times New Roman" w:hAnsi="Times New Roman" w:cs="Times New Roman"/>
                <w:b/>
                <w:color w:val="000000" w:themeColor="text1"/>
                <w:sz w:val="18"/>
                <w:szCs w:val="18"/>
              </w:rPr>
            </w:pPr>
          </w:p>
        </w:tc>
        <w:tc>
          <w:tcPr>
            <w:tcW w:w="2149" w:type="dxa"/>
            <w:tcBorders>
              <w:top w:val="single" w:sz="4" w:space="0" w:color="auto"/>
              <w:left w:val="single" w:sz="4" w:space="0" w:color="auto"/>
              <w:bottom w:val="single" w:sz="4" w:space="0" w:color="auto"/>
              <w:right w:val="single" w:sz="4" w:space="0" w:color="000000"/>
            </w:tcBorders>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14</w:t>
            </w:r>
          </w:p>
        </w:tc>
      </w:tr>
    </w:tbl>
    <w:p w:rsidR="002443F1" w:rsidRDefault="002443F1" w:rsidP="00C43F43">
      <w:pPr>
        <w:rPr>
          <w:rFonts w:asciiTheme="minorHAnsi" w:hAnsiTheme="minorHAnsi" w:cstheme="minorHAnsi"/>
          <w:b/>
          <w:color w:val="000000" w:themeColor="text1"/>
          <w:sz w:val="28"/>
          <w:szCs w:val="28"/>
          <w:highlight w:val="yellow"/>
          <w:lang w:val="en-GB"/>
        </w:rPr>
      </w:pPr>
    </w:p>
    <w:p w:rsidR="00C43F43" w:rsidRPr="002443F1" w:rsidRDefault="00C43F43" w:rsidP="002443F1">
      <w:pPr>
        <w:rPr>
          <w:rFonts w:asciiTheme="minorHAnsi" w:hAnsiTheme="minorHAnsi" w:cstheme="minorHAnsi"/>
          <w:b/>
          <w:color w:val="000000" w:themeColor="text1"/>
          <w:sz w:val="28"/>
          <w:szCs w:val="28"/>
          <w:u w:val="single"/>
          <w:lang w:val="en-GB"/>
        </w:rPr>
      </w:pPr>
      <w:r w:rsidRPr="002443F1">
        <w:rPr>
          <w:rFonts w:asciiTheme="minorHAnsi" w:hAnsiTheme="minorHAnsi" w:cstheme="minorHAnsi"/>
          <w:b/>
          <w:color w:val="000000" w:themeColor="text1"/>
          <w:sz w:val="28"/>
          <w:szCs w:val="28"/>
          <w:lang w:val="en-GB"/>
        </w:rPr>
        <w:t>Previous month</w:t>
      </w:r>
      <w:r w:rsidRPr="002443F1">
        <w:rPr>
          <w:rFonts w:asciiTheme="minorHAnsi" w:hAnsiTheme="minorHAnsi" w:cstheme="minorHAnsi"/>
          <w:b/>
          <w:sz w:val="28"/>
          <w:szCs w:val="28"/>
          <w:lang w:val="en-GB"/>
        </w:rPr>
        <w:t xml:space="preserve"> </w:t>
      </w:r>
      <w:r w:rsidR="002443F1" w:rsidRPr="002443F1">
        <w:rPr>
          <w:rFonts w:asciiTheme="minorHAnsi" w:hAnsiTheme="minorHAnsi" w:cstheme="minorHAnsi"/>
          <w:b/>
          <w:color w:val="000000" w:themeColor="text1"/>
          <w:sz w:val="28"/>
          <w:szCs w:val="28"/>
          <w:u w:val="single"/>
          <w:lang w:val="en-GB"/>
        </w:rPr>
        <w:t>(November 2</w:t>
      </w:r>
      <w:r w:rsidRPr="002443F1">
        <w:rPr>
          <w:rFonts w:asciiTheme="minorHAnsi" w:hAnsiTheme="minorHAnsi" w:cstheme="minorHAnsi"/>
          <w:b/>
          <w:color w:val="000000" w:themeColor="text1"/>
          <w:sz w:val="28"/>
          <w:szCs w:val="28"/>
          <w:u w:val="single"/>
          <w:lang w:val="en-GB"/>
        </w:rPr>
        <w:t>018)</w:t>
      </w:r>
    </w:p>
    <w:p w:rsidR="00C43F43" w:rsidRPr="00C65D23" w:rsidRDefault="00C43F43" w:rsidP="00C43F43">
      <w:pPr>
        <w:rPr>
          <w:rFonts w:asciiTheme="minorHAnsi" w:hAnsiTheme="minorHAnsi" w:cstheme="minorHAnsi"/>
          <w:b/>
          <w:color w:val="000000" w:themeColor="text1"/>
          <w:sz w:val="28"/>
          <w:szCs w:val="28"/>
          <w:highlight w:val="yellow"/>
          <w:u w:val="single"/>
          <w:lang w:val="en-GB"/>
        </w:rPr>
      </w:pPr>
    </w:p>
    <w:tbl>
      <w:tblPr>
        <w:tblpPr w:leftFromText="180" w:rightFromText="180" w:vertAnchor="text" w:horzAnchor="margin" w:tblpY="-29"/>
        <w:tblW w:w="10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18"/>
        <w:gridCol w:w="540"/>
        <w:gridCol w:w="540"/>
        <w:gridCol w:w="450"/>
        <w:gridCol w:w="630"/>
        <w:gridCol w:w="990"/>
        <w:gridCol w:w="2130"/>
        <w:gridCol w:w="7"/>
        <w:gridCol w:w="1163"/>
        <w:gridCol w:w="7"/>
        <w:gridCol w:w="2149"/>
      </w:tblGrid>
      <w:tr w:rsidR="002443F1" w:rsidRPr="002443F1" w:rsidTr="002443F1">
        <w:trPr>
          <w:trHeight w:val="347"/>
        </w:trPr>
        <w:tc>
          <w:tcPr>
            <w:tcW w:w="18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443F1" w:rsidRPr="002443F1" w:rsidRDefault="002443F1" w:rsidP="002443F1">
            <w:pPr>
              <w:jc w:val="center"/>
              <w:rPr>
                <w:rFonts w:ascii="Times New Roman" w:hAnsi="Times New Roman" w:cs="Times New Roman"/>
                <w:b/>
                <w:color w:val="000000" w:themeColor="text1"/>
                <w:sz w:val="20"/>
                <w:szCs w:val="20"/>
              </w:rPr>
            </w:pPr>
            <w:r w:rsidRPr="002443F1">
              <w:rPr>
                <w:rFonts w:ascii="Times New Roman" w:hAnsi="Times New Roman" w:cs="Times New Roman"/>
                <w:b/>
                <w:color w:val="000000" w:themeColor="text1"/>
                <w:sz w:val="20"/>
                <w:szCs w:val="20"/>
              </w:rPr>
              <w:t>Type</w:t>
            </w:r>
          </w:p>
        </w:tc>
        <w:tc>
          <w:tcPr>
            <w:tcW w:w="540" w:type="dxa"/>
            <w:tcBorders>
              <w:top w:val="single" w:sz="4" w:space="0" w:color="000000"/>
              <w:left w:val="single" w:sz="4" w:space="0" w:color="000000"/>
              <w:bottom w:val="single" w:sz="4" w:space="0" w:color="000000"/>
              <w:right w:val="single" w:sz="4" w:space="0" w:color="auto"/>
            </w:tcBorders>
            <w:shd w:val="clear" w:color="auto" w:fill="BFBFBF" w:themeFill="background1" w:themeFillShade="BF"/>
            <w:vAlign w:val="center"/>
          </w:tcPr>
          <w:p w:rsidR="002443F1" w:rsidRPr="002443F1" w:rsidRDefault="002443F1" w:rsidP="002443F1">
            <w:pPr>
              <w:jc w:val="center"/>
              <w:rPr>
                <w:rFonts w:ascii="Times New Roman" w:hAnsi="Times New Roman" w:cs="Times New Roman"/>
                <w:b/>
                <w:color w:val="000000" w:themeColor="text1"/>
                <w:sz w:val="20"/>
                <w:szCs w:val="20"/>
              </w:rPr>
            </w:pPr>
            <w:r w:rsidRPr="002443F1">
              <w:rPr>
                <w:rFonts w:ascii="Times New Roman" w:hAnsi="Times New Roman" w:cs="Times New Roman"/>
                <w:b/>
                <w:bCs/>
                <w:color w:val="000000" w:themeColor="text1"/>
                <w:sz w:val="20"/>
                <w:szCs w:val="20"/>
              </w:rPr>
              <w:t>F</w:t>
            </w:r>
          </w:p>
        </w:tc>
        <w:tc>
          <w:tcPr>
            <w:tcW w:w="540" w:type="dxa"/>
            <w:tcBorders>
              <w:top w:val="single" w:sz="4" w:space="0" w:color="000000"/>
              <w:left w:val="single" w:sz="4" w:space="0" w:color="auto"/>
              <w:bottom w:val="single" w:sz="4" w:space="0" w:color="000000"/>
              <w:right w:val="single" w:sz="4" w:space="0" w:color="auto"/>
            </w:tcBorders>
            <w:shd w:val="clear" w:color="auto" w:fill="BFBFBF" w:themeFill="background1" w:themeFillShade="BF"/>
            <w:vAlign w:val="center"/>
          </w:tcPr>
          <w:p w:rsidR="002443F1" w:rsidRPr="002443F1" w:rsidRDefault="002443F1" w:rsidP="002443F1">
            <w:pPr>
              <w:jc w:val="center"/>
              <w:rPr>
                <w:rFonts w:ascii="Times New Roman" w:hAnsi="Times New Roman" w:cs="Times New Roman"/>
                <w:b/>
                <w:color w:val="000000" w:themeColor="text1"/>
                <w:sz w:val="20"/>
                <w:szCs w:val="20"/>
              </w:rPr>
            </w:pPr>
            <w:r w:rsidRPr="002443F1">
              <w:rPr>
                <w:rFonts w:ascii="Times New Roman" w:hAnsi="Times New Roman" w:cs="Times New Roman"/>
                <w:b/>
                <w:bCs/>
                <w:color w:val="000000" w:themeColor="text1"/>
                <w:sz w:val="20"/>
                <w:szCs w:val="20"/>
              </w:rPr>
              <w:t>M</w:t>
            </w:r>
          </w:p>
        </w:tc>
        <w:tc>
          <w:tcPr>
            <w:tcW w:w="450" w:type="dxa"/>
            <w:tcBorders>
              <w:top w:val="single" w:sz="4" w:space="0" w:color="000000"/>
              <w:left w:val="single" w:sz="4" w:space="0" w:color="auto"/>
              <w:bottom w:val="single" w:sz="4" w:space="0" w:color="000000"/>
              <w:right w:val="single" w:sz="4" w:space="0" w:color="auto"/>
            </w:tcBorders>
            <w:shd w:val="clear" w:color="auto" w:fill="BFBFBF" w:themeFill="background1" w:themeFillShade="BF"/>
            <w:vAlign w:val="center"/>
          </w:tcPr>
          <w:p w:rsidR="002443F1" w:rsidRPr="002443F1" w:rsidRDefault="002443F1" w:rsidP="002443F1">
            <w:pPr>
              <w:jc w:val="center"/>
              <w:rPr>
                <w:rFonts w:ascii="Times New Roman" w:hAnsi="Times New Roman" w:cs="Times New Roman"/>
                <w:b/>
                <w:color w:val="000000" w:themeColor="text1"/>
                <w:sz w:val="20"/>
                <w:szCs w:val="20"/>
              </w:rPr>
            </w:pPr>
            <w:r w:rsidRPr="002443F1">
              <w:rPr>
                <w:rFonts w:ascii="Times New Roman" w:hAnsi="Times New Roman" w:cs="Times New Roman"/>
                <w:b/>
                <w:bCs/>
                <w:color w:val="000000" w:themeColor="text1"/>
                <w:sz w:val="20"/>
                <w:szCs w:val="20"/>
              </w:rPr>
              <w:t>G</w:t>
            </w:r>
          </w:p>
        </w:tc>
        <w:tc>
          <w:tcPr>
            <w:tcW w:w="630" w:type="dxa"/>
            <w:tcBorders>
              <w:top w:val="single" w:sz="4" w:space="0" w:color="000000"/>
              <w:left w:val="single" w:sz="4" w:space="0" w:color="auto"/>
              <w:bottom w:val="single" w:sz="4" w:space="0" w:color="000000"/>
              <w:right w:val="single" w:sz="4" w:space="0" w:color="auto"/>
            </w:tcBorders>
            <w:shd w:val="clear" w:color="auto" w:fill="BFBFBF" w:themeFill="background1" w:themeFillShade="BF"/>
            <w:vAlign w:val="center"/>
          </w:tcPr>
          <w:p w:rsidR="002443F1" w:rsidRPr="002443F1" w:rsidRDefault="002443F1" w:rsidP="002443F1">
            <w:pPr>
              <w:jc w:val="center"/>
              <w:rPr>
                <w:rFonts w:ascii="Times New Roman" w:hAnsi="Times New Roman" w:cs="Times New Roman"/>
                <w:b/>
                <w:color w:val="000000" w:themeColor="text1"/>
                <w:sz w:val="20"/>
                <w:szCs w:val="20"/>
              </w:rPr>
            </w:pPr>
            <w:r w:rsidRPr="002443F1">
              <w:rPr>
                <w:rFonts w:ascii="Times New Roman" w:hAnsi="Times New Roman" w:cs="Times New Roman"/>
                <w:b/>
                <w:bCs/>
                <w:color w:val="000000" w:themeColor="text1"/>
                <w:sz w:val="20"/>
                <w:szCs w:val="20"/>
              </w:rPr>
              <w:t>B</w:t>
            </w:r>
          </w:p>
        </w:tc>
        <w:tc>
          <w:tcPr>
            <w:tcW w:w="990" w:type="dxa"/>
            <w:tcBorders>
              <w:top w:val="single" w:sz="4" w:space="0" w:color="000000"/>
              <w:left w:val="single" w:sz="4" w:space="0" w:color="auto"/>
              <w:bottom w:val="single" w:sz="4" w:space="0" w:color="auto"/>
              <w:right w:val="single" w:sz="4" w:space="0" w:color="auto"/>
            </w:tcBorders>
            <w:shd w:val="clear" w:color="auto" w:fill="BFBFBF" w:themeFill="background1" w:themeFillShade="BF"/>
            <w:vAlign w:val="center"/>
          </w:tcPr>
          <w:p w:rsidR="002443F1" w:rsidRPr="002443F1" w:rsidRDefault="002443F1" w:rsidP="002443F1">
            <w:pPr>
              <w:jc w:val="center"/>
              <w:rPr>
                <w:rFonts w:ascii="Times New Roman" w:hAnsi="Times New Roman" w:cs="Times New Roman"/>
                <w:b/>
                <w:color w:val="000000" w:themeColor="text1"/>
                <w:sz w:val="20"/>
                <w:szCs w:val="20"/>
              </w:rPr>
            </w:pPr>
            <w:r w:rsidRPr="002443F1">
              <w:rPr>
                <w:rFonts w:ascii="Times New Roman" w:hAnsi="Times New Roman" w:cs="Times New Roman"/>
                <w:b/>
                <w:color w:val="000000" w:themeColor="text1"/>
                <w:sz w:val="20"/>
                <w:szCs w:val="20"/>
              </w:rPr>
              <w:t xml:space="preserve">Village </w:t>
            </w:r>
          </w:p>
        </w:tc>
        <w:tc>
          <w:tcPr>
            <w:tcW w:w="2137" w:type="dxa"/>
            <w:gridSpan w:val="2"/>
            <w:tcBorders>
              <w:top w:val="single" w:sz="4" w:space="0" w:color="000000"/>
              <w:left w:val="single" w:sz="4" w:space="0" w:color="auto"/>
              <w:bottom w:val="single" w:sz="4" w:space="0" w:color="000000"/>
              <w:right w:val="single" w:sz="4" w:space="0" w:color="auto"/>
            </w:tcBorders>
            <w:shd w:val="clear" w:color="auto" w:fill="BFBFBF" w:themeFill="background1" w:themeFillShade="BF"/>
            <w:vAlign w:val="center"/>
          </w:tcPr>
          <w:p w:rsidR="002443F1" w:rsidRPr="002443F1" w:rsidRDefault="002443F1" w:rsidP="002443F1">
            <w:pPr>
              <w:jc w:val="center"/>
              <w:rPr>
                <w:rFonts w:ascii="Times New Roman" w:hAnsi="Times New Roman" w:cs="Times New Roman"/>
                <w:b/>
                <w:color w:val="000000" w:themeColor="text1"/>
                <w:sz w:val="20"/>
                <w:szCs w:val="20"/>
              </w:rPr>
            </w:pPr>
            <w:r w:rsidRPr="002443F1">
              <w:rPr>
                <w:rFonts w:ascii="Times New Roman" w:hAnsi="Times New Roman" w:cs="Times New Roman"/>
                <w:b/>
                <w:color w:val="000000" w:themeColor="text1"/>
                <w:sz w:val="20"/>
                <w:szCs w:val="20"/>
              </w:rPr>
              <w:t>Reasons for referral</w:t>
            </w:r>
          </w:p>
        </w:tc>
        <w:tc>
          <w:tcPr>
            <w:tcW w:w="1170" w:type="dxa"/>
            <w:gridSpan w:val="2"/>
            <w:tcBorders>
              <w:top w:val="single" w:sz="4" w:space="0" w:color="000000"/>
              <w:left w:val="single" w:sz="4" w:space="0" w:color="auto"/>
              <w:bottom w:val="single" w:sz="4" w:space="0" w:color="000000"/>
              <w:right w:val="single" w:sz="4" w:space="0" w:color="auto"/>
            </w:tcBorders>
            <w:shd w:val="clear" w:color="auto" w:fill="BFBFBF" w:themeFill="background1" w:themeFillShade="BF"/>
            <w:vAlign w:val="center"/>
          </w:tcPr>
          <w:p w:rsidR="002443F1" w:rsidRPr="002443F1" w:rsidRDefault="002443F1" w:rsidP="002443F1">
            <w:pPr>
              <w:jc w:val="center"/>
              <w:rPr>
                <w:rFonts w:ascii="Times New Roman" w:hAnsi="Times New Roman" w:cs="Times New Roman"/>
                <w:b/>
                <w:color w:val="000000" w:themeColor="text1"/>
                <w:sz w:val="20"/>
                <w:szCs w:val="20"/>
              </w:rPr>
            </w:pPr>
            <w:r w:rsidRPr="002443F1">
              <w:rPr>
                <w:rFonts w:ascii="Times New Roman" w:hAnsi="Times New Roman" w:cs="Times New Roman"/>
                <w:b/>
                <w:color w:val="000000" w:themeColor="text1"/>
                <w:sz w:val="20"/>
                <w:szCs w:val="20"/>
              </w:rPr>
              <w:t xml:space="preserve">Feedback </w:t>
            </w:r>
          </w:p>
        </w:tc>
        <w:tc>
          <w:tcPr>
            <w:tcW w:w="2149" w:type="dxa"/>
            <w:tcBorders>
              <w:top w:val="single" w:sz="4" w:space="0" w:color="000000"/>
              <w:left w:val="single" w:sz="4" w:space="0" w:color="auto"/>
              <w:bottom w:val="single" w:sz="4" w:space="0" w:color="000000"/>
              <w:right w:val="single" w:sz="4" w:space="0" w:color="000000"/>
            </w:tcBorders>
            <w:shd w:val="clear" w:color="auto" w:fill="BFBFBF" w:themeFill="background1" w:themeFillShade="BF"/>
            <w:vAlign w:val="center"/>
          </w:tcPr>
          <w:p w:rsidR="002443F1" w:rsidRPr="002443F1" w:rsidRDefault="002443F1" w:rsidP="002443F1">
            <w:pPr>
              <w:jc w:val="center"/>
              <w:rPr>
                <w:rFonts w:ascii="Times New Roman" w:hAnsi="Times New Roman" w:cs="Times New Roman"/>
                <w:b/>
                <w:color w:val="000000" w:themeColor="text1"/>
                <w:sz w:val="20"/>
                <w:szCs w:val="20"/>
              </w:rPr>
            </w:pPr>
            <w:r w:rsidRPr="002443F1">
              <w:rPr>
                <w:rFonts w:ascii="Times New Roman" w:hAnsi="Times New Roman" w:cs="Times New Roman"/>
                <w:b/>
                <w:color w:val="000000" w:themeColor="text1"/>
                <w:sz w:val="20"/>
                <w:szCs w:val="20"/>
              </w:rPr>
              <w:t>Comments</w:t>
            </w:r>
          </w:p>
        </w:tc>
      </w:tr>
      <w:tr w:rsidR="002443F1" w:rsidRPr="002443F1" w:rsidTr="002443F1">
        <w:trPr>
          <w:trHeight w:val="967"/>
        </w:trPr>
        <w:tc>
          <w:tcPr>
            <w:tcW w:w="1818" w:type="dxa"/>
            <w:tcBorders>
              <w:top w:val="single" w:sz="4" w:space="0" w:color="000000"/>
              <w:left w:val="single" w:sz="4" w:space="0" w:color="000000"/>
              <w:right w:val="single" w:sz="4" w:space="0" w:color="000000"/>
            </w:tcBorders>
            <w:shd w:val="clear" w:color="auto" w:fill="auto"/>
            <w:vAlign w:val="center"/>
          </w:tcPr>
          <w:p w:rsidR="002443F1" w:rsidRPr="00D0382C" w:rsidRDefault="002443F1" w:rsidP="002443F1">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Protection</w:t>
            </w:r>
          </w:p>
        </w:tc>
        <w:tc>
          <w:tcPr>
            <w:tcW w:w="540" w:type="dxa"/>
            <w:tcBorders>
              <w:top w:val="single" w:sz="4" w:space="0" w:color="000000"/>
              <w:left w:val="single" w:sz="4" w:space="0" w:color="000000"/>
              <w:right w:val="single" w:sz="4" w:space="0" w:color="auto"/>
            </w:tcBorders>
            <w:shd w:val="clear" w:color="auto" w:fill="auto"/>
            <w:vAlign w:val="center"/>
          </w:tcPr>
          <w:p w:rsidR="002443F1" w:rsidRPr="00D0382C" w:rsidRDefault="002443F1" w:rsidP="002443F1">
            <w:pPr>
              <w:jc w:val="center"/>
              <w:rPr>
                <w:rFonts w:ascii="Times New Roman" w:hAnsi="Times New Roman" w:cs="Times New Roman"/>
                <w:b/>
                <w:color w:val="000000" w:themeColor="text1"/>
                <w:sz w:val="18"/>
                <w:szCs w:val="18"/>
              </w:rPr>
            </w:pPr>
          </w:p>
        </w:tc>
        <w:tc>
          <w:tcPr>
            <w:tcW w:w="540" w:type="dxa"/>
            <w:tcBorders>
              <w:top w:val="single" w:sz="4" w:space="0" w:color="000000"/>
              <w:left w:val="single" w:sz="4" w:space="0" w:color="auto"/>
              <w:right w:val="single" w:sz="4" w:space="0" w:color="auto"/>
            </w:tcBorders>
            <w:shd w:val="clear" w:color="auto" w:fill="auto"/>
            <w:vAlign w:val="center"/>
          </w:tcPr>
          <w:p w:rsidR="002443F1" w:rsidRPr="00D0382C" w:rsidRDefault="002443F1" w:rsidP="002443F1">
            <w:pPr>
              <w:jc w:val="center"/>
              <w:rPr>
                <w:rFonts w:ascii="Times New Roman" w:hAnsi="Times New Roman" w:cs="Times New Roman"/>
                <w:b/>
                <w:color w:val="000000" w:themeColor="text1"/>
                <w:sz w:val="18"/>
                <w:szCs w:val="18"/>
              </w:rPr>
            </w:pPr>
          </w:p>
        </w:tc>
        <w:tc>
          <w:tcPr>
            <w:tcW w:w="450" w:type="dxa"/>
            <w:tcBorders>
              <w:top w:val="single" w:sz="4" w:space="0" w:color="000000"/>
              <w:left w:val="single" w:sz="4" w:space="0" w:color="auto"/>
              <w:right w:val="single" w:sz="4" w:space="0" w:color="auto"/>
            </w:tcBorders>
            <w:shd w:val="clear" w:color="auto" w:fill="auto"/>
            <w:vAlign w:val="center"/>
          </w:tcPr>
          <w:p w:rsidR="002443F1" w:rsidRPr="00D0382C" w:rsidRDefault="002443F1" w:rsidP="002443F1">
            <w:pPr>
              <w:jc w:val="center"/>
              <w:rPr>
                <w:rFonts w:ascii="Times New Roman" w:hAnsi="Times New Roman" w:cs="Times New Roman"/>
                <w:b/>
                <w:color w:val="000000" w:themeColor="text1"/>
                <w:sz w:val="18"/>
                <w:szCs w:val="18"/>
              </w:rPr>
            </w:pPr>
          </w:p>
        </w:tc>
        <w:tc>
          <w:tcPr>
            <w:tcW w:w="630" w:type="dxa"/>
            <w:tcBorders>
              <w:top w:val="single" w:sz="4" w:space="0" w:color="000000"/>
              <w:left w:val="single" w:sz="4" w:space="0" w:color="auto"/>
              <w:right w:val="single" w:sz="4" w:space="0" w:color="auto"/>
            </w:tcBorders>
            <w:shd w:val="clear" w:color="auto" w:fill="auto"/>
            <w:vAlign w:val="center"/>
          </w:tcPr>
          <w:p w:rsidR="002443F1" w:rsidRPr="00D0382C" w:rsidRDefault="002443F1" w:rsidP="002443F1">
            <w:pPr>
              <w:jc w:val="center"/>
              <w:rPr>
                <w:rFonts w:ascii="Times New Roman" w:hAnsi="Times New Roman" w:cs="Times New Roman"/>
                <w:b/>
                <w:color w:val="000000" w:themeColor="text1"/>
                <w:sz w:val="18"/>
                <w:szCs w:val="18"/>
              </w:rPr>
            </w:pPr>
          </w:p>
        </w:tc>
        <w:tc>
          <w:tcPr>
            <w:tcW w:w="990" w:type="dxa"/>
            <w:tcBorders>
              <w:top w:val="single" w:sz="4" w:space="0" w:color="000000"/>
              <w:left w:val="single" w:sz="4" w:space="0" w:color="auto"/>
              <w:right w:val="single" w:sz="4" w:space="0" w:color="auto"/>
            </w:tcBorders>
            <w:shd w:val="clear" w:color="auto" w:fill="auto"/>
            <w:vAlign w:val="center"/>
          </w:tcPr>
          <w:p w:rsidR="002443F1" w:rsidRPr="00D0382C" w:rsidRDefault="002443F1" w:rsidP="002443F1">
            <w:pPr>
              <w:jc w:val="center"/>
              <w:rPr>
                <w:rFonts w:ascii="Times New Roman" w:hAnsi="Times New Roman" w:cs="Times New Roman"/>
                <w:b/>
                <w:color w:val="000000" w:themeColor="text1"/>
                <w:sz w:val="18"/>
                <w:szCs w:val="18"/>
              </w:rPr>
            </w:pPr>
          </w:p>
        </w:tc>
        <w:tc>
          <w:tcPr>
            <w:tcW w:w="2130" w:type="dxa"/>
            <w:tcBorders>
              <w:top w:val="single" w:sz="4" w:space="0" w:color="000000"/>
              <w:left w:val="single" w:sz="4" w:space="0" w:color="auto"/>
              <w:right w:val="single" w:sz="4" w:space="0" w:color="auto"/>
            </w:tcBorders>
            <w:shd w:val="clear" w:color="auto" w:fill="auto"/>
            <w:vAlign w:val="center"/>
          </w:tcPr>
          <w:p w:rsidR="002443F1" w:rsidRPr="00D0382C" w:rsidRDefault="002443F1" w:rsidP="002443F1">
            <w:pPr>
              <w:jc w:val="center"/>
              <w:rPr>
                <w:rFonts w:ascii="Times New Roman" w:hAnsi="Times New Roman" w:cs="Times New Roman"/>
                <w:b/>
                <w:color w:val="000000" w:themeColor="text1"/>
                <w:sz w:val="18"/>
                <w:szCs w:val="18"/>
              </w:rPr>
            </w:pPr>
          </w:p>
        </w:tc>
        <w:tc>
          <w:tcPr>
            <w:tcW w:w="1170" w:type="dxa"/>
            <w:gridSpan w:val="2"/>
            <w:tcBorders>
              <w:top w:val="single" w:sz="4" w:space="0" w:color="000000"/>
              <w:left w:val="single" w:sz="4" w:space="0" w:color="auto"/>
              <w:right w:val="single" w:sz="4" w:space="0" w:color="auto"/>
            </w:tcBorders>
            <w:shd w:val="clear" w:color="auto" w:fill="auto"/>
            <w:vAlign w:val="center"/>
          </w:tcPr>
          <w:p w:rsidR="002443F1" w:rsidRPr="00D0382C" w:rsidRDefault="002443F1" w:rsidP="002443F1">
            <w:pPr>
              <w:jc w:val="center"/>
              <w:rPr>
                <w:rFonts w:ascii="Times New Roman" w:hAnsi="Times New Roman" w:cs="Times New Roman"/>
                <w:b/>
                <w:color w:val="000000" w:themeColor="text1"/>
                <w:sz w:val="18"/>
                <w:szCs w:val="18"/>
              </w:rPr>
            </w:pPr>
          </w:p>
          <w:p w:rsidR="002443F1" w:rsidRPr="00D0382C" w:rsidRDefault="002443F1" w:rsidP="002443F1">
            <w:pPr>
              <w:jc w:val="center"/>
              <w:rPr>
                <w:rFonts w:ascii="Times New Roman" w:hAnsi="Times New Roman" w:cs="Times New Roman"/>
                <w:b/>
                <w:color w:val="000000" w:themeColor="text1"/>
                <w:sz w:val="18"/>
                <w:szCs w:val="18"/>
              </w:rPr>
            </w:pPr>
          </w:p>
        </w:tc>
        <w:tc>
          <w:tcPr>
            <w:tcW w:w="2156" w:type="dxa"/>
            <w:gridSpan w:val="2"/>
            <w:tcBorders>
              <w:top w:val="single" w:sz="4" w:space="0" w:color="000000"/>
              <w:left w:val="single" w:sz="4" w:space="0" w:color="auto"/>
              <w:right w:val="single" w:sz="4" w:space="0" w:color="000000"/>
            </w:tcBorders>
            <w:shd w:val="clear" w:color="auto" w:fill="auto"/>
            <w:vAlign w:val="center"/>
          </w:tcPr>
          <w:p w:rsidR="002443F1" w:rsidRPr="00D0382C" w:rsidRDefault="002443F1" w:rsidP="002443F1">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 xml:space="preserve">There were no referrals for  protection this month </w:t>
            </w:r>
          </w:p>
          <w:p w:rsidR="002443F1" w:rsidRPr="00D0382C" w:rsidRDefault="002443F1" w:rsidP="002443F1">
            <w:pPr>
              <w:rPr>
                <w:rFonts w:ascii="Times New Roman" w:hAnsi="Times New Roman" w:cs="Times New Roman"/>
                <w:b/>
                <w:color w:val="000000" w:themeColor="text1"/>
                <w:sz w:val="18"/>
                <w:szCs w:val="18"/>
              </w:rPr>
            </w:pPr>
          </w:p>
        </w:tc>
      </w:tr>
      <w:tr w:rsidR="002443F1" w:rsidRPr="002443F1" w:rsidTr="002443F1">
        <w:trPr>
          <w:trHeight w:val="588"/>
        </w:trPr>
        <w:tc>
          <w:tcPr>
            <w:tcW w:w="1818" w:type="dxa"/>
            <w:vMerge w:val="restart"/>
            <w:tcBorders>
              <w:top w:val="single" w:sz="4" w:space="0" w:color="auto"/>
              <w:left w:val="single" w:sz="4" w:space="0" w:color="000000"/>
              <w:right w:val="single" w:sz="4" w:space="0" w:color="000000"/>
            </w:tcBorders>
            <w:shd w:val="clear" w:color="auto" w:fill="auto"/>
            <w:vAlign w:val="center"/>
          </w:tcPr>
          <w:p w:rsidR="002443F1" w:rsidRPr="00D0382C" w:rsidRDefault="002443F1" w:rsidP="002443F1">
            <w:pPr>
              <w:rPr>
                <w:rFonts w:ascii="Times New Roman" w:hAnsi="Times New Roman" w:cs="Times New Roman"/>
                <w:b/>
                <w:color w:val="000000" w:themeColor="text1"/>
                <w:sz w:val="18"/>
                <w:szCs w:val="18"/>
              </w:rPr>
            </w:pPr>
          </w:p>
          <w:p w:rsidR="002443F1" w:rsidRPr="00D0382C" w:rsidRDefault="002443F1" w:rsidP="002443F1">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MH specialized service</w:t>
            </w:r>
          </w:p>
          <w:p w:rsidR="002443F1" w:rsidRPr="00D0382C" w:rsidRDefault="002443F1" w:rsidP="002443F1">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 xml:space="preserve">Total </w:t>
            </w:r>
          </w:p>
        </w:tc>
        <w:tc>
          <w:tcPr>
            <w:tcW w:w="540" w:type="dxa"/>
            <w:tcBorders>
              <w:top w:val="single" w:sz="4" w:space="0" w:color="auto"/>
              <w:left w:val="single" w:sz="4" w:space="0" w:color="000000"/>
              <w:bottom w:val="single" w:sz="4" w:space="0" w:color="auto"/>
              <w:right w:val="single" w:sz="4" w:space="0" w:color="auto"/>
            </w:tcBorders>
            <w:shd w:val="clear" w:color="auto" w:fill="auto"/>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w:t>
            </w:r>
          </w:p>
        </w:tc>
        <w:tc>
          <w:tcPr>
            <w:tcW w:w="540" w:type="dxa"/>
            <w:tcBorders>
              <w:top w:val="single" w:sz="4" w:space="0" w:color="auto"/>
              <w:left w:val="single" w:sz="4" w:space="0" w:color="auto"/>
              <w:bottom w:val="single" w:sz="4" w:space="0" w:color="auto"/>
              <w:right w:val="single" w:sz="4" w:space="0" w:color="000000"/>
            </w:tcBorders>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450" w:type="dxa"/>
            <w:tcBorders>
              <w:top w:val="single" w:sz="4" w:space="0" w:color="auto"/>
              <w:left w:val="single" w:sz="4" w:space="0" w:color="000000"/>
              <w:bottom w:val="single" w:sz="4" w:space="0" w:color="auto"/>
              <w:right w:val="single" w:sz="4" w:space="0" w:color="000000"/>
            </w:tcBorders>
            <w:shd w:val="clear" w:color="auto" w:fill="auto"/>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630" w:type="dxa"/>
            <w:tcBorders>
              <w:top w:val="single" w:sz="4" w:space="0" w:color="auto"/>
              <w:left w:val="single" w:sz="4" w:space="0" w:color="000000"/>
              <w:bottom w:val="single" w:sz="4" w:space="0" w:color="auto"/>
              <w:right w:val="single" w:sz="4" w:space="0" w:color="000000"/>
            </w:tcBorders>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990" w:type="dxa"/>
            <w:tcBorders>
              <w:top w:val="single" w:sz="4" w:space="0" w:color="auto"/>
              <w:left w:val="single" w:sz="4" w:space="0" w:color="000000"/>
              <w:bottom w:val="single" w:sz="4" w:space="0" w:color="auto"/>
              <w:right w:val="single" w:sz="4" w:space="0" w:color="auto"/>
            </w:tcBorders>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Bizzariya</w:t>
            </w:r>
          </w:p>
        </w:tc>
        <w:tc>
          <w:tcPr>
            <w:tcW w:w="2137" w:type="dxa"/>
            <w:gridSpan w:val="2"/>
            <w:tcBorders>
              <w:top w:val="single" w:sz="4" w:space="0" w:color="auto"/>
              <w:left w:val="single" w:sz="4" w:space="0" w:color="auto"/>
              <w:bottom w:val="single" w:sz="4" w:space="0" w:color="auto"/>
              <w:right w:val="single" w:sz="4" w:space="0" w:color="000000"/>
            </w:tcBorders>
            <w:vAlign w:val="center"/>
          </w:tcPr>
          <w:p w:rsidR="002443F1" w:rsidRPr="00D0382C" w:rsidRDefault="002443F1" w:rsidP="002443F1">
            <w:pPr>
              <w:rPr>
                <w:rFonts w:ascii="Times New Roman" w:hAnsi="Times New Roman" w:cs="Times New Roman"/>
                <w:b/>
                <w:color w:val="000000" w:themeColor="text1"/>
                <w:sz w:val="18"/>
                <w:szCs w:val="18"/>
              </w:rPr>
            </w:pPr>
          </w:p>
          <w:p w:rsidR="002443F1" w:rsidRPr="00D0382C" w:rsidRDefault="002443F1" w:rsidP="002443F1">
            <w:pPr>
              <w:tabs>
                <w:tab w:val="left" w:pos="376"/>
                <w:tab w:val="center" w:pos="960"/>
              </w:tabs>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Depression Symptoms</w:t>
            </w:r>
          </w:p>
        </w:tc>
        <w:tc>
          <w:tcPr>
            <w:tcW w:w="1170" w:type="dxa"/>
            <w:gridSpan w:val="2"/>
            <w:tcBorders>
              <w:top w:val="single" w:sz="4" w:space="0" w:color="auto"/>
              <w:left w:val="single" w:sz="4" w:space="0" w:color="000000"/>
              <w:bottom w:val="single" w:sz="4" w:space="0" w:color="auto"/>
              <w:right w:val="single" w:sz="4" w:space="0" w:color="auto"/>
            </w:tcBorders>
            <w:vAlign w:val="center"/>
          </w:tcPr>
          <w:p w:rsidR="002443F1" w:rsidRPr="00D0382C" w:rsidRDefault="002443F1" w:rsidP="002443F1">
            <w:pPr>
              <w:jc w:val="center"/>
              <w:rPr>
                <w:rFonts w:ascii="Times New Roman" w:hAnsi="Times New Roman" w:cs="Times New Roman"/>
                <w:b/>
                <w:color w:val="000000" w:themeColor="text1"/>
                <w:sz w:val="18"/>
                <w:szCs w:val="18"/>
              </w:rPr>
            </w:pPr>
          </w:p>
        </w:tc>
        <w:tc>
          <w:tcPr>
            <w:tcW w:w="2149" w:type="dxa"/>
            <w:vMerge w:val="restart"/>
            <w:tcBorders>
              <w:top w:val="single" w:sz="4" w:space="0" w:color="auto"/>
              <w:left w:val="single" w:sz="4" w:space="0" w:color="auto"/>
              <w:right w:val="single" w:sz="4" w:space="0" w:color="000000"/>
            </w:tcBorders>
            <w:vAlign w:val="center"/>
          </w:tcPr>
          <w:p w:rsidR="002443F1" w:rsidRPr="00D0382C" w:rsidRDefault="002443F1" w:rsidP="002443F1">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 xml:space="preserve">The 4 cases were referred internally for PM+ intervention  </w:t>
            </w:r>
          </w:p>
        </w:tc>
      </w:tr>
      <w:tr w:rsidR="002443F1" w:rsidRPr="002443F1" w:rsidTr="002443F1">
        <w:trPr>
          <w:trHeight w:val="313"/>
        </w:trPr>
        <w:tc>
          <w:tcPr>
            <w:tcW w:w="1818" w:type="dxa"/>
            <w:vMerge/>
            <w:tcBorders>
              <w:top w:val="single" w:sz="4" w:space="0" w:color="auto"/>
              <w:left w:val="single" w:sz="4" w:space="0" w:color="000000"/>
              <w:right w:val="single" w:sz="4" w:space="0" w:color="000000"/>
            </w:tcBorders>
            <w:shd w:val="clear" w:color="auto" w:fill="auto"/>
            <w:vAlign w:val="center"/>
          </w:tcPr>
          <w:p w:rsidR="002443F1" w:rsidRPr="00D0382C" w:rsidRDefault="002443F1" w:rsidP="002443F1">
            <w:pPr>
              <w:rPr>
                <w:rFonts w:ascii="Times New Roman" w:hAnsi="Times New Roman" w:cs="Times New Roman"/>
                <w:b/>
                <w:color w:val="000000" w:themeColor="text1"/>
                <w:sz w:val="18"/>
                <w:szCs w:val="18"/>
              </w:rPr>
            </w:pPr>
          </w:p>
        </w:tc>
        <w:tc>
          <w:tcPr>
            <w:tcW w:w="540" w:type="dxa"/>
            <w:tcBorders>
              <w:top w:val="single" w:sz="4" w:space="0" w:color="auto"/>
              <w:left w:val="single" w:sz="4" w:space="0" w:color="000000"/>
              <w:bottom w:val="single" w:sz="4" w:space="0" w:color="auto"/>
              <w:right w:val="single" w:sz="4" w:space="0" w:color="auto"/>
            </w:tcBorders>
            <w:shd w:val="clear" w:color="auto" w:fill="auto"/>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w:t>
            </w:r>
          </w:p>
        </w:tc>
        <w:tc>
          <w:tcPr>
            <w:tcW w:w="540" w:type="dxa"/>
            <w:tcBorders>
              <w:top w:val="single" w:sz="4" w:space="0" w:color="auto"/>
              <w:left w:val="single" w:sz="4" w:space="0" w:color="auto"/>
              <w:bottom w:val="single" w:sz="4" w:space="0" w:color="auto"/>
              <w:right w:val="single" w:sz="4" w:space="0" w:color="000000"/>
            </w:tcBorders>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450" w:type="dxa"/>
            <w:tcBorders>
              <w:top w:val="single" w:sz="4" w:space="0" w:color="auto"/>
              <w:left w:val="single" w:sz="4" w:space="0" w:color="000000"/>
              <w:bottom w:val="single" w:sz="4" w:space="0" w:color="auto"/>
              <w:right w:val="single" w:sz="4" w:space="0" w:color="000000"/>
            </w:tcBorders>
            <w:shd w:val="clear" w:color="auto" w:fill="auto"/>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630" w:type="dxa"/>
            <w:tcBorders>
              <w:top w:val="single" w:sz="4" w:space="0" w:color="auto"/>
              <w:left w:val="single" w:sz="4" w:space="0" w:color="000000"/>
              <w:bottom w:val="single" w:sz="4" w:space="0" w:color="auto"/>
              <w:right w:val="single" w:sz="4" w:space="0" w:color="000000"/>
            </w:tcBorders>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990" w:type="dxa"/>
            <w:tcBorders>
              <w:top w:val="single" w:sz="4" w:space="0" w:color="auto"/>
              <w:left w:val="single" w:sz="4" w:space="0" w:color="000000"/>
              <w:bottom w:val="single" w:sz="4" w:space="0" w:color="auto"/>
              <w:right w:val="single" w:sz="4" w:space="0" w:color="auto"/>
            </w:tcBorders>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Urif</w:t>
            </w:r>
          </w:p>
        </w:tc>
        <w:tc>
          <w:tcPr>
            <w:tcW w:w="2137" w:type="dxa"/>
            <w:gridSpan w:val="2"/>
            <w:tcBorders>
              <w:top w:val="single" w:sz="4" w:space="0" w:color="auto"/>
              <w:left w:val="single" w:sz="4" w:space="0" w:color="auto"/>
              <w:bottom w:val="single" w:sz="4" w:space="0" w:color="auto"/>
              <w:right w:val="single" w:sz="4" w:space="0" w:color="000000"/>
            </w:tcBorders>
            <w:vAlign w:val="center"/>
          </w:tcPr>
          <w:p w:rsidR="002443F1" w:rsidRPr="00D0382C" w:rsidRDefault="002443F1" w:rsidP="002443F1">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Acute Stress Symptoms</w:t>
            </w:r>
          </w:p>
        </w:tc>
        <w:tc>
          <w:tcPr>
            <w:tcW w:w="1170" w:type="dxa"/>
            <w:gridSpan w:val="2"/>
            <w:tcBorders>
              <w:top w:val="single" w:sz="4" w:space="0" w:color="auto"/>
              <w:left w:val="single" w:sz="4" w:space="0" w:color="000000"/>
              <w:bottom w:val="single" w:sz="4" w:space="0" w:color="auto"/>
              <w:right w:val="single" w:sz="4" w:space="0" w:color="auto"/>
            </w:tcBorders>
            <w:vAlign w:val="center"/>
          </w:tcPr>
          <w:p w:rsidR="002443F1" w:rsidRPr="00D0382C" w:rsidRDefault="002443F1" w:rsidP="002443F1">
            <w:pPr>
              <w:jc w:val="center"/>
              <w:rPr>
                <w:rFonts w:ascii="Times New Roman" w:hAnsi="Times New Roman" w:cs="Times New Roman"/>
                <w:b/>
                <w:color w:val="000000" w:themeColor="text1"/>
                <w:sz w:val="18"/>
                <w:szCs w:val="18"/>
              </w:rPr>
            </w:pPr>
          </w:p>
        </w:tc>
        <w:tc>
          <w:tcPr>
            <w:tcW w:w="2149" w:type="dxa"/>
            <w:vMerge/>
            <w:tcBorders>
              <w:left w:val="single" w:sz="4" w:space="0" w:color="auto"/>
              <w:right w:val="single" w:sz="4" w:space="0" w:color="000000"/>
            </w:tcBorders>
            <w:vAlign w:val="center"/>
          </w:tcPr>
          <w:p w:rsidR="002443F1" w:rsidRPr="00D0382C" w:rsidRDefault="002443F1" w:rsidP="002443F1">
            <w:pPr>
              <w:rPr>
                <w:rFonts w:ascii="Times New Roman" w:hAnsi="Times New Roman" w:cs="Times New Roman"/>
                <w:b/>
                <w:color w:val="000000" w:themeColor="text1"/>
                <w:sz w:val="18"/>
                <w:szCs w:val="18"/>
              </w:rPr>
            </w:pPr>
          </w:p>
        </w:tc>
      </w:tr>
      <w:tr w:rsidR="002443F1" w:rsidRPr="002443F1" w:rsidTr="002443F1">
        <w:trPr>
          <w:trHeight w:val="470"/>
        </w:trPr>
        <w:tc>
          <w:tcPr>
            <w:tcW w:w="1818" w:type="dxa"/>
            <w:vMerge/>
            <w:tcBorders>
              <w:left w:val="single" w:sz="4" w:space="0" w:color="000000"/>
              <w:right w:val="single" w:sz="4" w:space="0" w:color="000000"/>
            </w:tcBorders>
            <w:shd w:val="clear" w:color="auto" w:fill="auto"/>
            <w:vAlign w:val="center"/>
          </w:tcPr>
          <w:p w:rsidR="002443F1" w:rsidRPr="00D0382C" w:rsidRDefault="002443F1" w:rsidP="002443F1">
            <w:pPr>
              <w:rPr>
                <w:rFonts w:ascii="Times New Roman" w:hAnsi="Times New Roman" w:cs="Times New Roman"/>
                <w:b/>
                <w:color w:val="000000" w:themeColor="text1"/>
                <w:sz w:val="18"/>
                <w:szCs w:val="18"/>
              </w:rPr>
            </w:pPr>
          </w:p>
        </w:tc>
        <w:tc>
          <w:tcPr>
            <w:tcW w:w="540" w:type="dxa"/>
            <w:tcBorders>
              <w:top w:val="single" w:sz="4" w:space="0" w:color="auto"/>
              <w:left w:val="single" w:sz="4" w:space="0" w:color="000000"/>
              <w:right w:val="single" w:sz="4" w:space="0" w:color="auto"/>
            </w:tcBorders>
            <w:shd w:val="clear" w:color="auto" w:fill="auto"/>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w:t>
            </w:r>
          </w:p>
        </w:tc>
        <w:tc>
          <w:tcPr>
            <w:tcW w:w="540" w:type="dxa"/>
            <w:tcBorders>
              <w:top w:val="single" w:sz="4" w:space="0" w:color="auto"/>
              <w:left w:val="single" w:sz="4" w:space="0" w:color="auto"/>
              <w:right w:val="single" w:sz="4" w:space="0" w:color="000000"/>
            </w:tcBorders>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w:t>
            </w:r>
          </w:p>
        </w:tc>
        <w:tc>
          <w:tcPr>
            <w:tcW w:w="450" w:type="dxa"/>
            <w:tcBorders>
              <w:top w:val="single" w:sz="4" w:space="0" w:color="auto"/>
              <w:left w:val="single" w:sz="4" w:space="0" w:color="000000"/>
              <w:right w:val="single" w:sz="4" w:space="0" w:color="000000"/>
            </w:tcBorders>
            <w:shd w:val="clear" w:color="auto" w:fill="auto"/>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630" w:type="dxa"/>
            <w:tcBorders>
              <w:top w:val="single" w:sz="4" w:space="0" w:color="auto"/>
              <w:left w:val="single" w:sz="4" w:space="0" w:color="000000"/>
              <w:right w:val="single" w:sz="4" w:space="0" w:color="000000"/>
            </w:tcBorders>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990" w:type="dxa"/>
            <w:tcBorders>
              <w:top w:val="single" w:sz="4" w:space="0" w:color="auto"/>
              <w:left w:val="single" w:sz="4" w:space="0" w:color="000000"/>
              <w:right w:val="single" w:sz="4" w:space="0" w:color="auto"/>
            </w:tcBorders>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Biet Dajan</w:t>
            </w:r>
          </w:p>
        </w:tc>
        <w:tc>
          <w:tcPr>
            <w:tcW w:w="2137" w:type="dxa"/>
            <w:gridSpan w:val="2"/>
            <w:tcBorders>
              <w:top w:val="single" w:sz="4" w:space="0" w:color="auto"/>
              <w:left w:val="single" w:sz="4" w:space="0" w:color="auto"/>
              <w:right w:val="single" w:sz="4" w:space="0" w:color="000000"/>
            </w:tcBorders>
            <w:vAlign w:val="center"/>
          </w:tcPr>
          <w:p w:rsidR="002443F1" w:rsidRPr="00D0382C" w:rsidRDefault="002443F1" w:rsidP="002443F1">
            <w:pPr>
              <w:rPr>
                <w:rFonts w:ascii="Times New Roman" w:hAnsi="Times New Roman" w:cs="Times New Roman"/>
                <w:b/>
                <w:color w:val="000000" w:themeColor="text1"/>
                <w:sz w:val="18"/>
                <w:szCs w:val="18"/>
              </w:rPr>
            </w:pPr>
          </w:p>
          <w:p w:rsidR="002443F1" w:rsidRPr="00D0382C" w:rsidRDefault="002443F1" w:rsidP="002443F1">
            <w:pPr>
              <w:tabs>
                <w:tab w:val="left" w:pos="376"/>
                <w:tab w:val="center" w:pos="960"/>
              </w:tabs>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Depression Symptoms</w:t>
            </w:r>
          </w:p>
        </w:tc>
        <w:tc>
          <w:tcPr>
            <w:tcW w:w="1170" w:type="dxa"/>
            <w:gridSpan w:val="2"/>
            <w:tcBorders>
              <w:top w:val="single" w:sz="4" w:space="0" w:color="auto"/>
              <w:left w:val="single" w:sz="4" w:space="0" w:color="000000"/>
              <w:right w:val="single" w:sz="4" w:space="0" w:color="auto"/>
            </w:tcBorders>
            <w:vAlign w:val="center"/>
          </w:tcPr>
          <w:p w:rsidR="002443F1" w:rsidRPr="00D0382C" w:rsidRDefault="002443F1" w:rsidP="002443F1">
            <w:pPr>
              <w:jc w:val="center"/>
              <w:rPr>
                <w:rFonts w:ascii="Times New Roman" w:hAnsi="Times New Roman" w:cs="Times New Roman"/>
                <w:b/>
                <w:color w:val="000000" w:themeColor="text1"/>
                <w:sz w:val="18"/>
                <w:szCs w:val="18"/>
              </w:rPr>
            </w:pPr>
          </w:p>
        </w:tc>
        <w:tc>
          <w:tcPr>
            <w:tcW w:w="2149" w:type="dxa"/>
            <w:vMerge/>
            <w:tcBorders>
              <w:left w:val="single" w:sz="4" w:space="0" w:color="auto"/>
              <w:right w:val="single" w:sz="4" w:space="0" w:color="000000"/>
            </w:tcBorders>
            <w:vAlign w:val="center"/>
          </w:tcPr>
          <w:p w:rsidR="002443F1" w:rsidRPr="00D0382C" w:rsidRDefault="002443F1" w:rsidP="002443F1">
            <w:pPr>
              <w:rPr>
                <w:rFonts w:ascii="Times New Roman" w:hAnsi="Times New Roman" w:cs="Times New Roman"/>
                <w:b/>
                <w:color w:val="000000" w:themeColor="text1"/>
                <w:sz w:val="18"/>
                <w:szCs w:val="18"/>
              </w:rPr>
            </w:pPr>
          </w:p>
        </w:tc>
      </w:tr>
      <w:tr w:rsidR="002443F1" w:rsidRPr="00D7515E" w:rsidTr="002443F1">
        <w:trPr>
          <w:trHeight w:val="70"/>
        </w:trPr>
        <w:tc>
          <w:tcPr>
            <w:tcW w:w="1818" w:type="dxa"/>
            <w:tcBorders>
              <w:left w:val="single" w:sz="4" w:space="0" w:color="000000"/>
              <w:bottom w:val="single" w:sz="4" w:space="0" w:color="auto"/>
              <w:right w:val="single" w:sz="4" w:space="0" w:color="000000"/>
            </w:tcBorders>
            <w:shd w:val="clear" w:color="auto" w:fill="auto"/>
            <w:vAlign w:val="center"/>
          </w:tcPr>
          <w:p w:rsidR="002443F1" w:rsidRPr="00D0382C" w:rsidRDefault="002443F1" w:rsidP="002443F1">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Total</w:t>
            </w:r>
          </w:p>
        </w:tc>
        <w:tc>
          <w:tcPr>
            <w:tcW w:w="540" w:type="dxa"/>
            <w:tcBorders>
              <w:top w:val="single" w:sz="4" w:space="0" w:color="auto"/>
              <w:left w:val="single" w:sz="4" w:space="0" w:color="000000"/>
              <w:bottom w:val="single" w:sz="4" w:space="0" w:color="auto"/>
              <w:right w:val="single" w:sz="4" w:space="0" w:color="000000"/>
            </w:tcBorders>
            <w:shd w:val="clear" w:color="auto" w:fill="auto"/>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3</w:t>
            </w:r>
          </w:p>
        </w:tc>
        <w:tc>
          <w:tcPr>
            <w:tcW w:w="540" w:type="dxa"/>
            <w:tcBorders>
              <w:top w:val="single" w:sz="4" w:space="0" w:color="auto"/>
              <w:left w:val="single" w:sz="4" w:space="0" w:color="000000"/>
              <w:bottom w:val="single" w:sz="4" w:space="0" w:color="auto"/>
              <w:right w:val="single" w:sz="4" w:space="0" w:color="000000"/>
            </w:tcBorders>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w:t>
            </w:r>
          </w:p>
        </w:tc>
        <w:tc>
          <w:tcPr>
            <w:tcW w:w="450" w:type="dxa"/>
            <w:tcBorders>
              <w:top w:val="single" w:sz="4" w:space="0" w:color="auto"/>
              <w:left w:val="single" w:sz="4" w:space="0" w:color="000000"/>
              <w:bottom w:val="single" w:sz="4" w:space="0" w:color="auto"/>
              <w:right w:val="single" w:sz="4" w:space="0" w:color="000000"/>
            </w:tcBorders>
            <w:shd w:val="clear" w:color="auto" w:fill="auto"/>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630" w:type="dxa"/>
            <w:tcBorders>
              <w:top w:val="single" w:sz="4" w:space="0" w:color="auto"/>
              <w:left w:val="single" w:sz="4" w:space="0" w:color="000000"/>
              <w:bottom w:val="single" w:sz="4" w:space="0" w:color="auto"/>
              <w:right w:val="single" w:sz="4" w:space="0" w:color="000000"/>
            </w:tcBorders>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4297" w:type="dxa"/>
            <w:gridSpan w:val="5"/>
            <w:tcBorders>
              <w:top w:val="single" w:sz="4" w:space="0" w:color="auto"/>
              <w:left w:val="single" w:sz="4" w:space="0" w:color="000000"/>
              <w:bottom w:val="single" w:sz="4" w:space="0" w:color="auto"/>
              <w:right w:val="single" w:sz="4" w:space="0" w:color="auto"/>
            </w:tcBorders>
            <w:vAlign w:val="center"/>
          </w:tcPr>
          <w:p w:rsidR="002443F1" w:rsidRPr="00D0382C" w:rsidRDefault="002443F1" w:rsidP="002443F1">
            <w:pPr>
              <w:jc w:val="center"/>
              <w:rPr>
                <w:rFonts w:ascii="Times New Roman" w:hAnsi="Times New Roman" w:cs="Times New Roman"/>
                <w:b/>
                <w:color w:val="000000" w:themeColor="text1"/>
                <w:sz w:val="18"/>
                <w:szCs w:val="18"/>
              </w:rPr>
            </w:pPr>
          </w:p>
        </w:tc>
        <w:tc>
          <w:tcPr>
            <w:tcW w:w="2149" w:type="dxa"/>
            <w:tcBorders>
              <w:top w:val="single" w:sz="4" w:space="0" w:color="auto"/>
              <w:left w:val="single" w:sz="4" w:space="0" w:color="auto"/>
              <w:bottom w:val="single" w:sz="4" w:space="0" w:color="auto"/>
              <w:right w:val="single" w:sz="4" w:space="0" w:color="000000"/>
            </w:tcBorders>
            <w:vAlign w:val="center"/>
          </w:tcPr>
          <w:p w:rsidR="002443F1" w:rsidRPr="00D0382C" w:rsidRDefault="002443F1" w:rsidP="002443F1">
            <w:pPr>
              <w:jc w:val="cente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4</w:t>
            </w:r>
          </w:p>
        </w:tc>
      </w:tr>
    </w:tbl>
    <w:p w:rsidR="002443F1" w:rsidRPr="00D0382C" w:rsidRDefault="002443F1" w:rsidP="002443F1">
      <w:pPr>
        <w:rPr>
          <w:rFonts w:asciiTheme="minorHAnsi" w:hAnsiTheme="minorHAnsi" w:cstheme="minorHAnsi"/>
          <w:b/>
          <w:sz w:val="28"/>
          <w:szCs w:val="28"/>
          <w:u w:val="single"/>
          <w:lang w:val="en-GB"/>
        </w:rPr>
      </w:pPr>
      <w:r w:rsidRPr="00D0382C">
        <w:rPr>
          <w:rFonts w:asciiTheme="minorHAnsi" w:hAnsiTheme="minorHAnsi" w:cstheme="minorHAnsi"/>
          <w:b/>
          <w:sz w:val="28"/>
          <w:szCs w:val="28"/>
          <w:u w:val="single"/>
          <w:lang w:val="en-GB"/>
        </w:rPr>
        <w:t>Peer support groups</w:t>
      </w:r>
    </w:p>
    <w:p w:rsidR="002443F1" w:rsidRPr="00D0382C" w:rsidRDefault="002443F1" w:rsidP="002443F1">
      <w:pPr>
        <w:rPr>
          <w:rFonts w:asciiTheme="minorHAnsi" w:hAnsiTheme="minorHAnsi" w:cstheme="minorHAnsi"/>
          <w:b/>
          <w:sz w:val="28"/>
          <w:szCs w:val="28"/>
          <w:u w:val="single"/>
          <w:lang w:val="en-GB"/>
        </w:rPr>
      </w:pPr>
    </w:p>
    <w:p w:rsidR="002443F1" w:rsidRPr="00D0382C" w:rsidRDefault="002443F1" w:rsidP="002443F1">
      <w:pPr>
        <w:rPr>
          <w:rFonts w:asciiTheme="minorHAnsi" w:hAnsiTheme="minorHAnsi" w:cstheme="minorHAnsi"/>
          <w:b/>
          <w:sz w:val="28"/>
          <w:szCs w:val="28"/>
          <w:u w:val="single"/>
          <w:lang w:val="en-GB"/>
        </w:rPr>
      </w:pPr>
      <w:r w:rsidRPr="00D0382C">
        <w:rPr>
          <w:rFonts w:asciiTheme="minorHAnsi" w:hAnsiTheme="minorHAnsi" w:cstheme="minorHAnsi"/>
          <w:b/>
          <w:sz w:val="28"/>
          <w:szCs w:val="28"/>
          <w:u w:val="single"/>
          <w:lang w:val="en-GB"/>
        </w:rPr>
        <w:t>December 2018</w:t>
      </w:r>
    </w:p>
    <w:p w:rsidR="002443F1" w:rsidRPr="00E47854" w:rsidRDefault="002443F1" w:rsidP="002443F1">
      <w:pPr>
        <w:rPr>
          <w:rFonts w:ascii="Times New Roman" w:hAnsi="Times New Roman" w:cs="Times New Roman"/>
          <w:b/>
          <w:sz w:val="28"/>
          <w:szCs w:val="28"/>
          <w:u w:val="single"/>
          <w:lang w:val="en-GB"/>
        </w:rPr>
      </w:pPr>
    </w:p>
    <w:tbl>
      <w:tblPr>
        <w:tblpPr w:leftFromText="180" w:rightFromText="180" w:vertAnchor="text"/>
        <w:tblW w:w="9900" w:type="dxa"/>
        <w:tblCellMar>
          <w:left w:w="0" w:type="dxa"/>
          <w:right w:w="0" w:type="dxa"/>
        </w:tblCellMar>
        <w:tblLook w:val="04A0"/>
      </w:tblPr>
      <w:tblGrid>
        <w:gridCol w:w="462"/>
        <w:gridCol w:w="1914"/>
        <w:gridCol w:w="2107"/>
        <w:gridCol w:w="1156"/>
        <w:gridCol w:w="1017"/>
        <w:gridCol w:w="772"/>
        <w:gridCol w:w="2472"/>
      </w:tblGrid>
      <w:tr w:rsidR="002443F1" w:rsidRPr="00D0382C" w:rsidTr="002443F1">
        <w:tc>
          <w:tcPr>
            <w:tcW w:w="462" w:type="dxa"/>
            <w:vMerge w:val="restart"/>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vAlign w:val="center"/>
            <w:hideMark/>
          </w:tcPr>
          <w:p w:rsidR="002443F1" w:rsidRPr="00D0382C" w:rsidRDefault="002443F1" w:rsidP="002443F1">
            <w:pPr>
              <w:jc w:val="center"/>
              <w:rPr>
                <w:rFonts w:ascii="Times New Roman" w:eastAsiaTheme="minorHAnsi" w:hAnsi="Times New Roman" w:cs="Times New Roman"/>
                <w:b/>
                <w:bCs/>
                <w:sz w:val="20"/>
                <w:szCs w:val="20"/>
              </w:rPr>
            </w:pPr>
            <w:r w:rsidRPr="00D0382C">
              <w:rPr>
                <w:rFonts w:ascii="Times New Roman" w:hAnsi="Times New Roman" w:cs="Times New Roman"/>
                <w:b/>
                <w:bCs/>
                <w:sz w:val="20"/>
                <w:szCs w:val="20"/>
              </w:rPr>
              <w:t>#</w:t>
            </w:r>
          </w:p>
        </w:tc>
        <w:tc>
          <w:tcPr>
            <w:tcW w:w="1914" w:type="dxa"/>
            <w:vMerge w:val="restart"/>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vAlign w:val="center"/>
            <w:hideMark/>
          </w:tcPr>
          <w:p w:rsidR="002443F1" w:rsidRPr="00D0382C" w:rsidRDefault="002443F1" w:rsidP="002443F1">
            <w:pPr>
              <w:jc w:val="center"/>
              <w:rPr>
                <w:rFonts w:ascii="Times New Roman" w:eastAsiaTheme="minorHAnsi" w:hAnsi="Times New Roman" w:cs="Times New Roman"/>
                <w:b/>
                <w:bCs/>
                <w:sz w:val="20"/>
                <w:szCs w:val="20"/>
              </w:rPr>
            </w:pPr>
            <w:r w:rsidRPr="00D0382C">
              <w:rPr>
                <w:rFonts w:ascii="Times New Roman" w:hAnsi="Times New Roman" w:cs="Times New Roman"/>
                <w:b/>
                <w:bCs/>
                <w:sz w:val="20"/>
                <w:szCs w:val="20"/>
              </w:rPr>
              <w:t>Village</w:t>
            </w:r>
          </w:p>
        </w:tc>
        <w:tc>
          <w:tcPr>
            <w:tcW w:w="2107" w:type="dxa"/>
            <w:vMerge w:val="restart"/>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vAlign w:val="center"/>
            <w:hideMark/>
          </w:tcPr>
          <w:p w:rsidR="002443F1" w:rsidRPr="00D0382C" w:rsidRDefault="002443F1" w:rsidP="002443F1">
            <w:pPr>
              <w:jc w:val="center"/>
              <w:rPr>
                <w:rFonts w:ascii="Times New Roman" w:eastAsiaTheme="minorHAnsi" w:hAnsi="Times New Roman" w:cs="Times New Roman"/>
                <w:b/>
                <w:bCs/>
                <w:sz w:val="20"/>
                <w:szCs w:val="20"/>
              </w:rPr>
            </w:pPr>
            <w:r w:rsidRPr="00D0382C">
              <w:rPr>
                <w:rFonts w:ascii="Times New Roman" w:hAnsi="Times New Roman" w:cs="Times New Roman"/>
                <w:b/>
                <w:bCs/>
                <w:sz w:val="20"/>
                <w:szCs w:val="20"/>
              </w:rPr>
              <w:t>Type of group</w:t>
            </w:r>
          </w:p>
        </w:tc>
        <w:tc>
          <w:tcPr>
            <w:tcW w:w="1156" w:type="dxa"/>
            <w:vMerge w:val="restart"/>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vAlign w:val="center"/>
            <w:hideMark/>
          </w:tcPr>
          <w:p w:rsidR="002443F1" w:rsidRPr="00D0382C" w:rsidRDefault="002443F1" w:rsidP="002443F1">
            <w:pPr>
              <w:jc w:val="center"/>
              <w:rPr>
                <w:rFonts w:ascii="Times New Roman" w:eastAsiaTheme="minorHAnsi" w:hAnsi="Times New Roman" w:cs="Times New Roman"/>
                <w:b/>
                <w:bCs/>
                <w:sz w:val="20"/>
                <w:szCs w:val="20"/>
              </w:rPr>
            </w:pPr>
            <w:r w:rsidRPr="00D0382C">
              <w:rPr>
                <w:rFonts w:ascii="Times New Roman" w:hAnsi="Times New Roman" w:cs="Times New Roman"/>
                <w:b/>
                <w:bCs/>
                <w:sz w:val="20"/>
                <w:szCs w:val="20"/>
              </w:rPr>
              <w:t>Status</w:t>
            </w:r>
          </w:p>
        </w:tc>
        <w:tc>
          <w:tcPr>
            <w:tcW w:w="1789" w:type="dxa"/>
            <w:gridSpan w:val="2"/>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vAlign w:val="center"/>
            <w:hideMark/>
          </w:tcPr>
          <w:p w:rsidR="002443F1" w:rsidRPr="00D0382C" w:rsidRDefault="002443F1" w:rsidP="002443F1">
            <w:pPr>
              <w:jc w:val="center"/>
              <w:rPr>
                <w:rFonts w:ascii="Times New Roman" w:eastAsiaTheme="minorHAnsi" w:hAnsi="Times New Roman" w:cs="Times New Roman"/>
                <w:b/>
                <w:bCs/>
                <w:sz w:val="20"/>
                <w:szCs w:val="20"/>
              </w:rPr>
            </w:pPr>
            <w:r w:rsidRPr="00D0382C">
              <w:rPr>
                <w:rFonts w:ascii="Times New Roman" w:hAnsi="Times New Roman" w:cs="Times New Roman"/>
                <w:b/>
                <w:bCs/>
                <w:sz w:val="20"/>
                <w:szCs w:val="20"/>
              </w:rPr>
              <w:t>Beneficiaries</w:t>
            </w:r>
          </w:p>
        </w:tc>
        <w:tc>
          <w:tcPr>
            <w:tcW w:w="2472" w:type="dxa"/>
            <w:vMerge w:val="restart"/>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vAlign w:val="center"/>
            <w:hideMark/>
          </w:tcPr>
          <w:p w:rsidR="002443F1" w:rsidRPr="00D0382C" w:rsidRDefault="002443F1" w:rsidP="002443F1">
            <w:pPr>
              <w:jc w:val="center"/>
              <w:rPr>
                <w:rFonts w:ascii="Times New Roman" w:eastAsiaTheme="minorHAnsi" w:hAnsi="Times New Roman" w:cs="Times New Roman"/>
                <w:b/>
                <w:bCs/>
                <w:sz w:val="20"/>
                <w:szCs w:val="20"/>
              </w:rPr>
            </w:pPr>
            <w:r w:rsidRPr="00D0382C">
              <w:rPr>
                <w:rFonts w:ascii="Times New Roman" w:hAnsi="Times New Roman" w:cs="Times New Roman"/>
                <w:b/>
                <w:bCs/>
                <w:sz w:val="20"/>
                <w:szCs w:val="20"/>
              </w:rPr>
              <w:t>Number of sessions implemented in the month</w:t>
            </w:r>
          </w:p>
        </w:tc>
      </w:tr>
      <w:tr w:rsidR="002443F1" w:rsidRPr="00D0382C" w:rsidTr="002443F1">
        <w:trPr>
          <w:trHeight w:val="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43F1" w:rsidRPr="00D0382C" w:rsidRDefault="002443F1" w:rsidP="002443F1">
            <w:pPr>
              <w:rPr>
                <w:rFonts w:ascii="Times New Roman" w:eastAsiaTheme="minorHAnsi" w:hAnsi="Times New Roman" w:cs="Times New Roman"/>
                <w:b/>
                <w:bCs/>
                <w:sz w:val="20"/>
                <w:szCs w:val="20"/>
              </w:rPr>
            </w:pPr>
          </w:p>
        </w:tc>
        <w:tc>
          <w:tcPr>
            <w:tcW w:w="0" w:type="auto"/>
            <w:vMerge/>
            <w:tcBorders>
              <w:top w:val="single" w:sz="8" w:space="0" w:color="000000"/>
              <w:left w:val="nil"/>
              <w:bottom w:val="single" w:sz="8" w:space="0" w:color="000000"/>
              <w:right w:val="single" w:sz="8" w:space="0" w:color="000000"/>
            </w:tcBorders>
            <w:vAlign w:val="center"/>
            <w:hideMark/>
          </w:tcPr>
          <w:p w:rsidR="002443F1" w:rsidRPr="00D0382C" w:rsidRDefault="002443F1" w:rsidP="002443F1">
            <w:pPr>
              <w:rPr>
                <w:rFonts w:ascii="Times New Roman" w:eastAsiaTheme="minorHAnsi" w:hAnsi="Times New Roman" w:cs="Times New Roman"/>
                <w:b/>
                <w:bCs/>
                <w:sz w:val="20"/>
                <w:szCs w:val="20"/>
              </w:rPr>
            </w:pPr>
          </w:p>
        </w:tc>
        <w:tc>
          <w:tcPr>
            <w:tcW w:w="0" w:type="auto"/>
            <w:vMerge/>
            <w:tcBorders>
              <w:top w:val="single" w:sz="8" w:space="0" w:color="000000"/>
              <w:left w:val="nil"/>
              <w:bottom w:val="single" w:sz="8" w:space="0" w:color="000000"/>
              <w:right w:val="single" w:sz="8" w:space="0" w:color="000000"/>
            </w:tcBorders>
            <w:vAlign w:val="center"/>
            <w:hideMark/>
          </w:tcPr>
          <w:p w:rsidR="002443F1" w:rsidRPr="00D0382C" w:rsidRDefault="002443F1" w:rsidP="002443F1">
            <w:pPr>
              <w:rPr>
                <w:rFonts w:ascii="Times New Roman" w:eastAsiaTheme="minorHAnsi" w:hAnsi="Times New Roman" w:cs="Times New Roman"/>
                <w:b/>
                <w:bCs/>
                <w:sz w:val="20"/>
                <w:szCs w:val="20"/>
              </w:rPr>
            </w:pPr>
          </w:p>
        </w:tc>
        <w:tc>
          <w:tcPr>
            <w:tcW w:w="0" w:type="auto"/>
            <w:vMerge/>
            <w:tcBorders>
              <w:top w:val="single" w:sz="8" w:space="0" w:color="000000"/>
              <w:left w:val="nil"/>
              <w:bottom w:val="single" w:sz="8" w:space="0" w:color="000000"/>
              <w:right w:val="single" w:sz="8" w:space="0" w:color="000000"/>
            </w:tcBorders>
            <w:vAlign w:val="center"/>
            <w:hideMark/>
          </w:tcPr>
          <w:p w:rsidR="002443F1" w:rsidRPr="00D0382C" w:rsidRDefault="002443F1" w:rsidP="002443F1">
            <w:pPr>
              <w:rPr>
                <w:rFonts w:ascii="Times New Roman" w:eastAsiaTheme="minorHAnsi" w:hAnsi="Times New Roman" w:cs="Times New Roman"/>
                <w:b/>
                <w:bCs/>
                <w:sz w:val="20"/>
                <w:szCs w:val="20"/>
              </w:rPr>
            </w:pPr>
          </w:p>
        </w:tc>
        <w:tc>
          <w:tcPr>
            <w:tcW w:w="1017"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vAlign w:val="center"/>
            <w:hideMark/>
          </w:tcPr>
          <w:p w:rsidR="002443F1" w:rsidRPr="00D0382C" w:rsidRDefault="002443F1" w:rsidP="002443F1">
            <w:pPr>
              <w:spacing w:line="70" w:lineRule="atLeast"/>
              <w:rPr>
                <w:rFonts w:ascii="Times New Roman" w:eastAsiaTheme="minorHAnsi" w:hAnsi="Times New Roman" w:cs="Times New Roman"/>
                <w:b/>
                <w:bCs/>
                <w:sz w:val="20"/>
                <w:szCs w:val="20"/>
              </w:rPr>
            </w:pPr>
            <w:r w:rsidRPr="00D0382C">
              <w:rPr>
                <w:rFonts w:ascii="Times New Roman" w:hAnsi="Times New Roman" w:cs="Times New Roman"/>
                <w:b/>
                <w:bCs/>
                <w:sz w:val="20"/>
                <w:szCs w:val="20"/>
              </w:rPr>
              <w:t xml:space="preserve">Females </w:t>
            </w:r>
          </w:p>
        </w:tc>
        <w:tc>
          <w:tcPr>
            <w:tcW w:w="77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vAlign w:val="center"/>
            <w:hideMark/>
          </w:tcPr>
          <w:p w:rsidR="002443F1" w:rsidRPr="00D0382C" w:rsidRDefault="002443F1" w:rsidP="002443F1">
            <w:pPr>
              <w:spacing w:line="70" w:lineRule="atLeast"/>
              <w:rPr>
                <w:rFonts w:ascii="Times New Roman" w:eastAsiaTheme="minorHAnsi" w:hAnsi="Times New Roman" w:cs="Times New Roman"/>
                <w:b/>
                <w:bCs/>
                <w:sz w:val="20"/>
                <w:szCs w:val="20"/>
              </w:rPr>
            </w:pPr>
            <w:r w:rsidRPr="00D0382C">
              <w:rPr>
                <w:rFonts w:ascii="Times New Roman" w:hAnsi="Times New Roman" w:cs="Times New Roman"/>
                <w:b/>
                <w:bCs/>
                <w:sz w:val="20"/>
                <w:szCs w:val="20"/>
              </w:rPr>
              <w:t xml:space="preserve">Males </w:t>
            </w:r>
          </w:p>
        </w:tc>
        <w:tc>
          <w:tcPr>
            <w:tcW w:w="0" w:type="auto"/>
            <w:vMerge/>
            <w:tcBorders>
              <w:top w:val="single" w:sz="8" w:space="0" w:color="000000"/>
              <w:left w:val="nil"/>
              <w:bottom w:val="single" w:sz="8" w:space="0" w:color="000000"/>
              <w:right w:val="single" w:sz="8" w:space="0" w:color="000000"/>
            </w:tcBorders>
            <w:vAlign w:val="center"/>
            <w:hideMark/>
          </w:tcPr>
          <w:p w:rsidR="002443F1" w:rsidRPr="00D0382C" w:rsidRDefault="002443F1" w:rsidP="002443F1">
            <w:pPr>
              <w:rPr>
                <w:rFonts w:ascii="Times New Roman" w:eastAsiaTheme="minorHAnsi" w:hAnsi="Times New Roman" w:cs="Times New Roman"/>
                <w:b/>
                <w:bCs/>
                <w:sz w:val="20"/>
                <w:szCs w:val="20"/>
              </w:rPr>
            </w:pPr>
          </w:p>
        </w:tc>
      </w:tr>
      <w:tr w:rsidR="002443F1" w:rsidRPr="00D0382C" w:rsidTr="002443F1">
        <w:trPr>
          <w:trHeight w:val="463"/>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Biet Dajan</w:t>
            </w: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Adult Female</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Ending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15</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2 Sessions</w:t>
            </w:r>
          </w:p>
          <w:p w:rsidR="002443F1" w:rsidRPr="00D0382C" w:rsidRDefault="002443F1" w:rsidP="00D0382C">
            <w:pPr>
              <w:rPr>
                <w:rFonts w:ascii="Times New Roman" w:hAnsi="Times New Roman" w:cs="Times New Roman"/>
                <w:b/>
                <w:color w:val="000000" w:themeColor="text1"/>
                <w:sz w:val="18"/>
                <w:szCs w:val="18"/>
              </w:rPr>
            </w:pPr>
          </w:p>
        </w:tc>
      </w:tr>
      <w:tr w:rsidR="002443F1" w:rsidRPr="00D0382C" w:rsidTr="002443F1">
        <w:trPr>
          <w:trHeight w:val="510"/>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2</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 xml:space="preserve">Duma </w:t>
            </w: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Children</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Ending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14</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 Sessions</w:t>
            </w:r>
          </w:p>
          <w:p w:rsidR="002443F1" w:rsidRPr="00D0382C" w:rsidRDefault="002443F1" w:rsidP="00D0382C">
            <w:pPr>
              <w:rPr>
                <w:rFonts w:ascii="Times New Roman" w:hAnsi="Times New Roman" w:cs="Times New Roman"/>
                <w:b/>
                <w:color w:val="000000" w:themeColor="text1"/>
                <w:sz w:val="18"/>
                <w:szCs w:val="18"/>
              </w:rPr>
            </w:pPr>
          </w:p>
        </w:tc>
      </w:tr>
      <w:tr w:rsidR="002443F1" w:rsidRPr="00D0382C" w:rsidTr="002443F1">
        <w:trPr>
          <w:trHeight w:val="219"/>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3</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Jalloud</w:t>
            </w:r>
          </w:p>
          <w:p w:rsidR="002443F1" w:rsidRPr="00D0382C" w:rsidRDefault="002443F1" w:rsidP="00D0382C">
            <w:pPr>
              <w:rPr>
                <w:rFonts w:ascii="Times New Roman" w:hAnsi="Times New Roman" w:cs="Times New Roman"/>
                <w:b/>
                <w:color w:val="000000" w:themeColor="text1"/>
                <w:sz w:val="18"/>
                <w:szCs w:val="18"/>
              </w:rPr>
            </w:pP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Children</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Ending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7</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6</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 Sessions</w:t>
            </w:r>
          </w:p>
        </w:tc>
      </w:tr>
      <w:tr w:rsidR="002443F1" w:rsidRPr="00D0382C" w:rsidTr="002443F1">
        <w:trPr>
          <w:trHeight w:val="224"/>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4</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 xml:space="preserve"> Beit Furik</w:t>
            </w:r>
          </w:p>
          <w:p w:rsidR="002443F1" w:rsidRPr="00D0382C" w:rsidRDefault="002443F1" w:rsidP="00D0382C">
            <w:pPr>
              <w:rPr>
                <w:rFonts w:ascii="Times New Roman" w:hAnsi="Times New Roman" w:cs="Times New Roman"/>
                <w:b/>
                <w:color w:val="000000" w:themeColor="text1"/>
                <w:sz w:val="18"/>
                <w:szCs w:val="18"/>
              </w:rPr>
            </w:pP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Teenager</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Ending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12</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 Sessions</w:t>
            </w:r>
          </w:p>
        </w:tc>
      </w:tr>
      <w:tr w:rsidR="002443F1" w:rsidRPr="00D0382C" w:rsidTr="002443F1">
        <w:trPr>
          <w:trHeight w:val="437"/>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5</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Az Zawiya</w:t>
            </w:r>
          </w:p>
          <w:p w:rsidR="002443F1" w:rsidRPr="00D0382C" w:rsidRDefault="002443F1" w:rsidP="00D0382C">
            <w:pPr>
              <w:rPr>
                <w:rFonts w:ascii="Times New Roman" w:hAnsi="Times New Roman" w:cs="Times New Roman"/>
                <w:b/>
                <w:color w:val="000000" w:themeColor="text1"/>
                <w:sz w:val="18"/>
                <w:szCs w:val="18"/>
              </w:rPr>
            </w:pP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Teenager</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Ending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9</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 Sessions</w:t>
            </w:r>
          </w:p>
        </w:tc>
      </w:tr>
      <w:tr w:rsidR="002443F1" w:rsidRPr="00D0382C" w:rsidTr="002443F1">
        <w:trPr>
          <w:trHeight w:val="529"/>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6</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 xml:space="preserve">Duma </w:t>
            </w:r>
          </w:p>
          <w:p w:rsidR="002443F1" w:rsidRPr="00D0382C" w:rsidRDefault="002443F1" w:rsidP="00D0382C">
            <w:pPr>
              <w:rPr>
                <w:rFonts w:ascii="Times New Roman" w:hAnsi="Times New Roman" w:cs="Times New Roman"/>
                <w:b/>
                <w:color w:val="000000" w:themeColor="text1"/>
                <w:sz w:val="18"/>
                <w:szCs w:val="18"/>
              </w:rPr>
            </w:pP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Teenager</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Ending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12</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 Sessions</w:t>
            </w:r>
          </w:p>
        </w:tc>
      </w:tr>
      <w:tr w:rsidR="002443F1" w:rsidRPr="00D0382C" w:rsidTr="002443F1">
        <w:trPr>
          <w:trHeight w:val="300"/>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7</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Jalloud</w:t>
            </w: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Teenager</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Ending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14</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 Sessions</w:t>
            </w:r>
          </w:p>
          <w:p w:rsidR="002443F1" w:rsidRPr="00D0382C" w:rsidRDefault="002443F1" w:rsidP="00D0382C">
            <w:pPr>
              <w:rPr>
                <w:rFonts w:ascii="Times New Roman" w:hAnsi="Times New Roman" w:cs="Times New Roman"/>
                <w:b/>
                <w:color w:val="000000" w:themeColor="text1"/>
                <w:sz w:val="18"/>
                <w:szCs w:val="18"/>
              </w:rPr>
            </w:pPr>
          </w:p>
        </w:tc>
      </w:tr>
      <w:tr w:rsidR="002443F1" w:rsidRPr="00D0382C" w:rsidTr="002443F1">
        <w:trPr>
          <w:trHeight w:val="138"/>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8</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Qusra</w:t>
            </w:r>
          </w:p>
          <w:p w:rsidR="002443F1" w:rsidRPr="00D0382C" w:rsidRDefault="002443F1" w:rsidP="00D0382C">
            <w:pPr>
              <w:rPr>
                <w:rFonts w:ascii="Times New Roman" w:hAnsi="Times New Roman" w:cs="Times New Roman"/>
                <w:b/>
                <w:color w:val="000000" w:themeColor="text1"/>
                <w:sz w:val="18"/>
                <w:szCs w:val="18"/>
              </w:rPr>
            </w:pP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Teenager</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ongoing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11</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2 Sessions</w:t>
            </w:r>
          </w:p>
        </w:tc>
      </w:tr>
      <w:tr w:rsidR="002443F1" w:rsidRPr="00E47854" w:rsidTr="002443F1">
        <w:tc>
          <w:tcPr>
            <w:tcW w:w="4483" w:type="dxa"/>
            <w:gridSpan w:val="3"/>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p>
        </w:tc>
        <w:tc>
          <w:tcPr>
            <w:tcW w:w="115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Total</w:t>
            </w:r>
          </w:p>
        </w:tc>
        <w:tc>
          <w:tcPr>
            <w:tcW w:w="10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47</w:t>
            </w:r>
          </w:p>
        </w:tc>
        <w:tc>
          <w:tcPr>
            <w:tcW w:w="77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53</w:t>
            </w:r>
          </w:p>
        </w:tc>
        <w:tc>
          <w:tcPr>
            <w:tcW w:w="247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10 sessions</w:t>
            </w:r>
          </w:p>
          <w:p w:rsidR="002443F1" w:rsidRPr="00D0382C" w:rsidRDefault="002443F1" w:rsidP="00D0382C">
            <w:pPr>
              <w:rPr>
                <w:rFonts w:ascii="Times New Roman" w:hAnsi="Times New Roman" w:cs="Times New Roman"/>
                <w:b/>
                <w:color w:val="000000" w:themeColor="text1"/>
                <w:sz w:val="18"/>
                <w:szCs w:val="18"/>
              </w:rPr>
            </w:pPr>
          </w:p>
        </w:tc>
      </w:tr>
    </w:tbl>
    <w:p w:rsidR="002443F1" w:rsidRPr="00D7515E" w:rsidRDefault="002443F1" w:rsidP="002443F1">
      <w:pPr>
        <w:rPr>
          <w:rFonts w:ascii="Times New Roman" w:hAnsi="Times New Roman" w:cs="Times New Roman"/>
          <w:b/>
          <w:color w:val="000000" w:themeColor="text1"/>
          <w:sz w:val="28"/>
          <w:szCs w:val="28"/>
          <w:u w:val="single"/>
          <w:lang w:val="en-GB"/>
        </w:rPr>
      </w:pPr>
    </w:p>
    <w:p w:rsidR="002443F1" w:rsidRPr="00D0382C" w:rsidRDefault="002443F1" w:rsidP="002443F1">
      <w:pPr>
        <w:rPr>
          <w:rFonts w:asciiTheme="minorHAnsi" w:hAnsiTheme="minorHAnsi" w:cstheme="minorHAnsi"/>
          <w:b/>
          <w:sz w:val="28"/>
          <w:szCs w:val="28"/>
          <w:u w:val="single"/>
          <w:lang w:val="en-GB"/>
        </w:rPr>
      </w:pPr>
      <w:r w:rsidRPr="00D0382C">
        <w:rPr>
          <w:rFonts w:asciiTheme="minorHAnsi" w:hAnsiTheme="minorHAnsi" w:cstheme="minorHAnsi"/>
          <w:b/>
          <w:sz w:val="28"/>
          <w:szCs w:val="28"/>
          <w:lang w:val="en-GB"/>
        </w:rPr>
        <w:t xml:space="preserve">Previous month </w:t>
      </w:r>
      <w:r w:rsidRPr="00D0382C">
        <w:rPr>
          <w:rFonts w:asciiTheme="minorHAnsi" w:hAnsiTheme="minorHAnsi" w:cstheme="minorHAnsi"/>
          <w:b/>
          <w:sz w:val="28"/>
          <w:szCs w:val="28"/>
          <w:u w:val="single"/>
          <w:lang w:val="en-GB"/>
        </w:rPr>
        <w:t>(November 2018)</w:t>
      </w:r>
    </w:p>
    <w:p w:rsidR="002443F1" w:rsidRPr="003B1047" w:rsidRDefault="002443F1" w:rsidP="002443F1">
      <w:pPr>
        <w:rPr>
          <w:rFonts w:ascii="Times New Roman" w:hAnsi="Times New Roman" w:cs="Times New Roman"/>
          <w:b/>
          <w:sz w:val="28"/>
          <w:szCs w:val="28"/>
          <w:highlight w:val="yellow"/>
          <w:u w:val="single"/>
          <w:lang w:val="en-GB"/>
        </w:rPr>
      </w:pPr>
    </w:p>
    <w:p w:rsidR="002443F1" w:rsidRPr="003B1047" w:rsidRDefault="002443F1" w:rsidP="002443F1">
      <w:pPr>
        <w:rPr>
          <w:rFonts w:ascii="Times New Roman" w:hAnsi="Times New Roman" w:cs="Times New Roman"/>
          <w:b/>
          <w:sz w:val="28"/>
          <w:szCs w:val="28"/>
          <w:highlight w:val="yellow"/>
          <w:u w:val="single"/>
          <w:lang w:val="en-GB"/>
        </w:rPr>
      </w:pPr>
    </w:p>
    <w:tbl>
      <w:tblPr>
        <w:tblpPr w:leftFromText="180" w:rightFromText="180" w:vertAnchor="text"/>
        <w:tblW w:w="9900" w:type="dxa"/>
        <w:tblCellMar>
          <w:left w:w="0" w:type="dxa"/>
          <w:right w:w="0" w:type="dxa"/>
        </w:tblCellMar>
        <w:tblLook w:val="04A0"/>
      </w:tblPr>
      <w:tblGrid>
        <w:gridCol w:w="462"/>
        <w:gridCol w:w="1914"/>
        <w:gridCol w:w="2107"/>
        <w:gridCol w:w="1156"/>
        <w:gridCol w:w="1017"/>
        <w:gridCol w:w="772"/>
        <w:gridCol w:w="2472"/>
      </w:tblGrid>
      <w:tr w:rsidR="002443F1" w:rsidRPr="00D0382C" w:rsidTr="002443F1">
        <w:tc>
          <w:tcPr>
            <w:tcW w:w="462" w:type="dxa"/>
            <w:vMerge w:val="restart"/>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vAlign w:val="center"/>
            <w:hideMark/>
          </w:tcPr>
          <w:p w:rsidR="002443F1" w:rsidRPr="00D0382C" w:rsidRDefault="002443F1" w:rsidP="002443F1">
            <w:pPr>
              <w:jc w:val="center"/>
              <w:rPr>
                <w:rFonts w:ascii="Times New Roman" w:eastAsiaTheme="minorHAnsi" w:hAnsi="Times New Roman" w:cs="Times New Roman"/>
                <w:b/>
                <w:bCs/>
                <w:sz w:val="20"/>
                <w:szCs w:val="20"/>
              </w:rPr>
            </w:pPr>
            <w:r w:rsidRPr="00D0382C">
              <w:rPr>
                <w:rFonts w:ascii="Times New Roman" w:hAnsi="Times New Roman" w:cs="Times New Roman"/>
                <w:b/>
                <w:bCs/>
                <w:sz w:val="20"/>
                <w:szCs w:val="20"/>
              </w:rPr>
              <w:t>#</w:t>
            </w:r>
          </w:p>
        </w:tc>
        <w:tc>
          <w:tcPr>
            <w:tcW w:w="1914" w:type="dxa"/>
            <w:vMerge w:val="restart"/>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vAlign w:val="center"/>
            <w:hideMark/>
          </w:tcPr>
          <w:p w:rsidR="002443F1" w:rsidRPr="00D0382C" w:rsidRDefault="002443F1" w:rsidP="002443F1">
            <w:pPr>
              <w:jc w:val="center"/>
              <w:rPr>
                <w:rFonts w:ascii="Times New Roman" w:eastAsiaTheme="minorHAnsi" w:hAnsi="Times New Roman" w:cs="Times New Roman"/>
                <w:b/>
                <w:bCs/>
                <w:sz w:val="20"/>
                <w:szCs w:val="20"/>
              </w:rPr>
            </w:pPr>
            <w:r w:rsidRPr="00D0382C">
              <w:rPr>
                <w:rFonts w:ascii="Times New Roman" w:hAnsi="Times New Roman" w:cs="Times New Roman"/>
                <w:b/>
                <w:bCs/>
                <w:sz w:val="20"/>
                <w:szCs w:val="20"/>
              </w:rPr>
              <w:t>Village</w:t>
            </w:r>
          </w:p>
        </w:tc>
        <w:tc>
          <w:tcPr>
            <w:tcW w:w="2107" w:type="dxa"/>
            <w:vMerge w:val="restart"/>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vAlign w:val="center"/>
            <w:hideMark/>
          </w:tcPr>
          <w:p w:rsidR="002443F1" w:rsidRPr="00D0382C" w:rsidRDefault="002443F1" w:rsidP="002443F1">
            <w:pPr>
              <w:jc w:val="center"/>
              <w:rPr>
                <w:rFonts w:ascii="Times New Roman" w:eastAsiaTheme="minorHAnsi" w:hAnsi="Times New Roman" w:cs="Times New Roman"/>
                <w:b/>
                <w:bCs/>
                <w:sz w:val="20"/>
                <w:szCs w:val="20"/>
              </w:rPr>
            </w:pPr>
            <w:r w:rsidRPr="00D0382C">
              <w:rPr>
                <w:rFonts w:ascii="Times New Roman" w:hAnsi="Times New Roman" w:cs="Times New Roman"/>
                <w:b/>
                <w:bCs/>
                <w:sz w:val="20"/>
                <w:szCs w:val="20"/>
              </w:rPr>
              <w:t>Type of group</w:t>
            </w:r>
          </w:p>
        </w:tc>
        <w:tc>
          <w:tcPr>
            <w:tcW w:w="1156" w:type="dxa"/>
            <w:vMerge w:val="restart"/>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vAlign w:val="center"/>
            <w:hideMark/>
          </w:tcPr>
          <w:p w:rsidR="002443F1" w:rsidRPr="00D0382C" w:rsidRDefault="002443F1" w:rsidP="002443F1">
            <w:pPr>
              <w:jc w:val="center"/>
              <w:rPr>
                <w:rFonts w:ascii="Times New Roman" w:eastAsiaTheme="minorHAnsi" w:hAnsi="Times New Roman" w:cs="Times New Roman"/>
                <w:b/>
                <w:bCs/>
                <w:sz w:val="20"/>
                <w:szCs w:val="20"/>
              </w:rPr>
            </w:pPr>
            <w:r w:rsidRPr="00D0382C">
              <w:rPr>
                <w:rFonts w:ascii="Times New Roman" w:hAnsi="Times New Roman" w:cs="Times New Roman"/>
                <w:b/>
                <w:bCs/>
                <w:sz w:val="20"/>
                <w:szCs w:val="20"/>
              </w:rPr>
              <w:t>Status</w:t>
            </w:r>
          </w:p>
        </w:tc>
        <w:tc>
          <w:tcPr>
            <w:tcW w:w="1789" w:type="dxa"/>
            <w:gridSpan w:val="2"/>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vAlign w:val="center"/>
            <w:hideMark/>
          </w:tcPr>
          <w:p w:rsidR="002443F1" w:rsidRPr="00D0382C" w:rsidRDefault="002443F1" w:rsidP="002443F1">
            <w:pPr>
              <w:jc w:val="center"/>
              <w:rPr>
                <w:rFonts w:ascii="Times New Roman" w:eastAsiaTheme="minorHAnsi" w:hAnsi="Times New Roman" w:cs="Times New Roman"/>
                <w:b/>
                <w:bCs/>
                <w:sz w:val="20"/>
                <w:szCs w:val="20"/>
              </w:rPr>
            </w:pPr>
            <w:r w:rsidRPr="00D0382C">
              <w:rPr>
                <w:rFonts w:ascii="Times New Roman" w:hAnsi="Times New Roman" w:cs="Times New Roman"/>
                <w:b/>
                <w:bCs/>
                <w:sz w:val="20"/>
                <w:szCs w:val="20"/>
              </w:rPr>
              <w:t>Beneficiaries</w:t>
            </w:r>
          </w:p>
        </w:tc>
        <w:tc>
          <w:tcPr>
            <w:tcW w:w="2472" w:type="dxa"/>
            <w:vMerge w:val="restart"/>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vAlign w:val="center"/>
            <w:hideMark/>
          </w:tcPr>
          <w:p w:rsidR="002443F1" w:rsidRPr="00D0382C" w:rsidRDefault="002443F1" w:rsidP="002443F1">
            <w:pPr>
              <w:jc w:val="center"/>
              <w:rPr>
                <w:rFonts w:ascii="Times New Roman" w:eastAsiaTheme="minorHAnsi" w:hAnsi="Times New Roman" w:cs="Times New Roman"/>
                <w:b/>
                <w:bCs/>
                <w:sz w:val="20"/>
                <w:szCs w:val="20"/>
              </w:rPr>
            </w:pPr>
            <w:r w:rsidRPr="00D0382C">
              <w:rPr>
                <w:rFonts w:ascii="Times New Roman" w:hAnsi="Times New Roman" w:cs="Times New Roman"/>
                <w:b/>
                <w:bCs/>
                <w:sz w:val="20"/>
                <w:szCs w:val="20"/>
              </w:rPr>
              <w:t>Number of sessions implemented in the month</w:t>
            </w:r>
          </w:p>
        </w:tc>
      </w:tr>
      <w:tr w:rsidR="002443F1" w:rsidRPr="00D0382C" w:rsidTr="002443F1">
        <w:trPr>
          <w:trHeight w:val="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43F1" w:rsidRPr="00D0382C" w:rsidRDefault="002443F1" w:rsidP="002443F1">
            <w:pPr>
              <w:rPr>
                <w:rFonts w:ascii="Times New Roman" w:eastAsiaTheme="minorHAnsi" w:hAnsi="Times New Roman" w:cs="Times New Roman"/>
                <w:b/>
                <w:bCs/>
                <w:sz w:val="20"/>
                <w:szCs w:val="20"/>
              </w:rPr>
            </w:pPr>
          </w:p>
        </w:tc>
        <w:tc>
          <w:tcPr>
            <w:tcW w:w="0" w:type="auto"/>
            <w:vMerge/>
            <w:tcBorders>
              <w:top w:val="single" w:sz="8" w:space="0" w:color="000000"/>
              <w:left w:val="nil"/>
              <w:bottom w:val="single" w:sz="8" w:space="0" w:color="000000"/>
              <w:right w:val="single" w:sz="8" w:space="0" w:color="000000"/>
            </w:tcBorders>
            <w:vAlign w:val="center"/>
            <w:hideMark/>
          </w:tcPr>
          <w:p w:rsidR="002443F1" w:rsidRPr="00D0382C" w:rsidRDefault="002443F1" w:rsidP="002443F1">
            <w:pPr>
              <w:rPr>
                <w:rFonts w:ascii="Times New Roman" w:eastAsiaTheme="minorHAnsi" w:hAnsi="Times New Roman" w:cs="Times New Roman"/>
                <w:b/>
                <w:bCs/>
                <w:sz w:val="20"/>
                <w:szCs w:val="20"/>
              </w:rPr>
            </w:pPr>
          </w:p>
        </w:tc>
        <w:tc>
          <w:tcPr>
            <w:tcW w:w="0" w:type="auto"/>
            <w:vMerge/>
            <w:tcBorders>
              <w:top w:val="single" w:sz="8" w:space="0" w:color="000000"/>
              <w:left w:val="nil"/>
              <w:bottom w:val="single" w:sz="8" w:space="0" w:color="000000"/>
              <w:right w:val="single" w:sz="8" w:space="0" w:color="000000"/>
            </w:tcBorders>
            <w:vAlign w:val="center"/>
            <w:hideMark/>
          </w:tcPr>
          <w:p w:rsidR="002443F1" w:rsidRPr="00D0382C" w:rsidRDefault="002443F1" w:rsidP="002443F1">
            <w:pPr>
              <w:rPr>
                <w:rFonts w:ascii="Times New Roman" w:eastAsiaTheme="minorHAnsi" w:hAnsi="Times New Roman" w:cs="Times New Roman"/>
                <w:b/>
                <w:bCs/>
                <w:sz w:val="20"/>
                <w:szCs w:val="20"/>
              </w:rPr>
            </w:pPr>
          </w:p>
        </w:tc>
        <w:tc>
          <w:tcPr>
            <w:tcW w:w="0" w:type="auto"/>
            <w:vMerge/>
            <w:tcBorders>
              <w:top w:val="single" w:sz="8" w:space="0" w:color="000000"/>
              <w:left w:val="nil"/>
              <w:bottom w:val="single" w:sz="8" w:space="0" w:color="000000"/>
              <w:right w:val="single" w:sz="8" w:space="0" w:color="000000"/>
            </w:tcBorders>
            <w:vAlign w:val="center"/>
            <w:hideMark/>
          </w:tcPr>
          <w:p w:rsidR="002443F1" w:rsidRPr="00D0382C" w:rsidRDefault="002443F1" w:rsidP="002443F1">
            <w:pPr>
              <w:rPr>
                <w:rFonts w:ascii="Times New Roman" w:eastAsiaTheme="minorHAnsi" w:hAnsi="Times New Roman" w:cs="Times New Roman"/>
                <w:b/>
                <w:bCs/>
                <w:sz w:val="20"/>
                <w:szCs w:val="20"/>
              </w:rPr>
            </w:pPr>
          </w:p>
        </w:tc>
        <w:tc>
          <w:tcPr>
            <w:tcW w:w="1017"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vAlign w:val="center"/>
            <w:hideMark/>
          </w:tcPr>
          <w:p w:rsidR="002443F1" w:rsidRPr="00D0382C" w:rsidRDefault="002443F1" w:rsidP="002443F1">
            <w:pPr>
              <w:spacing w:line="70" w:lineRule="atLeast"/>
              <w:rPr>
                <w:rFonts w:ascii="Times New Roman" w:eastAsiaTheme="minorHAnsi" w:hAnsi="Times New Roman" w:cs="Times New Roman"/>
                <w:b/>
                <w:bCs/>
                <w:sz w:val="20"/>
                <w:szCs w:val="20"/>
              </w:rPr>
            </w:pPr>
            <w:r w:rsidRPr="00D0382C">
              <w:rPr>
                <w:rFonts w:ascii="Times New Roman" w:hAnsi="Times New Roman" w:cs="Times New Roman"/>
                <w:b/>
                <w:bCs/>
                <w:sz w:val="20"/>
                <w:szCs w:val="20"/>
              </w:rPr>
              <w:t xml:space="preserve">Females </w:t>
            </w:r>
          </w:p>
        </w:tc>
        <w:tc>
          <w:tcPr>
            <w:tcW w:w="77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vAlign w:val="center"/>
            <w:hideMark/>
          </w:tcPr>
          <w:p w:rsidR="002443F1" w:rsidRPr="00D0382C" w:rsidRDefault="002443F1" w:rsidP="002443F1">
            <w:pPr>
              <w:spacing w:line="70" w:lineRule="atLeast"/>
              <w:rPr>
                <w:rFonts w:ascii="Times New Roman" w:eastAsiaTheme="minorHAnsi" w:hAnsi="Times New Roman" w:cs="Times New Roman"/>
                <w:b/>
                <w:bCs/>
                <w:sz w:val="20"/>
                <w:szCs w:val="20"/>
              </w:rPr>
            </w:pPr>
            <w:r w:rsidRPr="00D0382C">
              <w:rPr>
                <w:rFonts w:ascii="Times New Roman" w:hAnsi="Times New Roman" w:cs="Times New Roman"/>
                <w:b/>
                <w:bCs/>
                <w:sz w:val="20"/>
                <w:szCs w:val="20"/>
              </w:rPr>
              <w:t xml:space="preserve">Males </w:t>
            </w:r>
          </w:p>
        </w:tc>
        <w:tc>
          <w:tcPr>
            <w:tcW w:w="0" w:type="auto"/>
            <w:vMerge/>
            <w:tcBorders>
              <w:top w:val="single" w:sz="8" w:space="0" w:color="000000"/>
              <w:left w:val="nil"/>
              <w:bottom w:val="single" w:sz="8" w:space="0" w:color="000000"/>
              <w:right w:val="single" w:sz="8" w:space="0" w:color="000000"/>
            </w:tcBorders>
            <w:vAlign w:val="center"/>
            <w:hideMark/>
          </w:tcPr>
          <w:p w:rsidR="002443F1" w:rsidRPr="00D0382C" w:rsidRDefault="002443F1" w:rsidP="002443F1">
            <w:pPr>
              <w:rPr>
                <w:rFonts w:ascii="Times New Roman" w:eastAsiaTheme="minorHAnsi" w:hAnsi="Times New Roman" w:cs="Times New Roman"/>
                <w:b/>
                <w:bCs/>
                <w:sz w:val="20"/>
                <w:szCs w:val="20"/>
              </w:rPr>
            </w:pPr>
          </w:p>
        </w:tc>
      </w:tr>
      <w:tr w:rsidR="002443F1" w:rsidRPr="00D0382C" w:rsidTr="002443F1">
        <w:trPr>
          <w:trHeight w:val="437"/>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Biet Dajan</w:t>
            </w: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Adult Female</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En</w:t>
            </w:r>
            <w:r w:rsidR="00D0382C" w:rsidRPr="00D0382C">
              <w:rPr>
                <w:rFonts w:ascii="Times New Roman" w:hAnsi="Times New Roman" w:cs="Times New Roman"/>
                <w:b/>
                <w:color w:val="000000" w:themeColor="text1"/>
                <w:sz w:val="18"/>
                <w:szCs w:val="18"/>
              </w:rPr>
              <w:t>ding</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14</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2 Sessions</w:t>
            </w:r>
          </w:p>
          <w:p w:rsidR="002443F1" w:rsidRPr="00D0382C" w:rsidRDefault="002443F1" w:rsidP="00D0382C">
            <w:pPr>
              <w:rPr>
                <w:rFonts w:ascii="Times New Roman" w:hAnsi="Times New Roman" w:cs="Times New Roman"/>
                <w:b/>
                <w:color w:val="000000" w:themeColor="text1"/>
                <w:sz w:val="18"/>
                <w:szCs w:val="18"/>
              </w:rPr>
            </w:pPr>
          </w:p>
        </w:tc>
      </w:tr>
      <w:tr w:rsidR="002443F1" w:rsidRPr="00D0382C" w:rsidTr="002443F1">
        <w:trPr>
          <w:trHeight w:val="463"/>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2</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Biet Dajan</w:t>
            </w: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Adult Female</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Open /ongoing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20</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4 Sessions</w:t>
            </w:r>
          </w:p>
          <w:p w:rsidR="002443F1" w:rsidRPr="00D0382C" w:rsidRDefault="002443F1" w:rsidP="00D0382C">
            <w:pPr>
              <w:rPr>
                <w:rFonts w:ascii="Times New Roman" w:hAnsi="Times New Roman" w:cs="Times New Roman"/>
                <w:b/>
                <w:color w:val="000000" w:themeColor="text1"/>
                <w:sz w:val="18"/>
                <w:szCs w:val="18"/>
              </w:rPr>
            </w:pPr>
          </w:p>
        </w:tc>
      </w:tr>
      <w:tr w:rsidR="002443F1" w:rsidRPr="00D0382C" w:rsidTr="002443F1">
        <w:trPr>
          <w:trHeight w:val="214"/>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3</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Abo kbash / NJV</w:t>
            </w:r>
          </w:p>
          <w:p w:rsidR="002443F1" w:rsidRPr="00D0382C" w:rsidRDefault="002443F1" w:rsidP="00D0382C">
            <w:pPr>
              <w:rPr>
                <w:rFonts w:ascii="Times New Roman" w:hAnsi="Times New Roman" w:cs="Times New Roman"/>
                <w:b/>
                <w:color w:val="000000" w:themeColor="text1"/>
                <w:sz w:val="18"/>
                <w:szCs w:val="18"/>
              </w:rPr>
            </w:pP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Adult Female</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ongoing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10</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 xml:space="preserve">1 session  </w:t>
            </w:r>
          </w:p>
        </w:tc>
      </w:tr>
      <w:tr w:rsidR="002443F1" w:rsidRPr="00D0382C" w:rsidTr="002443F1">
        <w:trPr>
          <w:trHeight w:val="510"/>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4</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 xml:space="preserve">Duma </w:t>
            </w: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Children</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ongoing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13</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2 Sessions</w:t>
            </w:r>
          </w:p>
          <w:p w:rsidR="002443F1" w:rsidRPr="00D0382C" w:rsidRDefault="002443F1" w:rsidP="00D0382C">
            <w:pPr>
              <w:rPr>
                <w:rFonts w:ascii="Times New Roman" w:hAnsi="Times New Roman" w:cs="Times New Roman"/>
                <w:b/>
                <w:color w:val="000000" w:themeColor="text1"/>
                <w:sz w:val="18"/>
                <w:szCs w:val="18"/>
              </w:rPr>
            </w:pPr>
          </w:p>
        </w:tc>
      </w:tr>
      <w:tr w:rsidR="002443F1" w:rsidRPr="00D0382C" w:rsidTr="002443F1">
        <w:trPr>
          <w:trHeight w:val="179"/>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5</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Kefil</w:t>
            </w:r>
            <w:r w:rsidR="00D0382C" w:rsidRPr="00D0382C">
              <w:rPr>
                <w:rFonts w:ascii="Times New Roman" w:hAnsi="Times New Roman" w:cs="Times New Roman"/>
                <w:b/>
                <w:color w:val="000000" w:themeColor="text1"/>
                <w:sz w:val="18"/>
                <w:szCs w:val="18"/>
              </w:rPr>
              <w:t xml:space="preserve"> </w:t>
            </w:r>
            <w:r w:rsidRPr="00D0382C">
              <w:rPr>
                <w:rFonts w:ascii="Times New Roman" w:hAnsi="Times New Roman" w:cs="Times New Roman"/>
                <w:b/>
                <w:color w:val="000000" w:themeColor="text1"/>
                <w:sz w:val="18"/>
                <w:szCs w:val="18"/>
              </w:rPr>
              <w:t>Haris</w:t>
            </w:r>
          </w:p>
          <w:p w:rsidR="002443F1" w:rsidRPr="00D0382C" w:rsidRDefault="002443F1" w:rsidP="00D0382C">
            <w:pPr>
              <w:rPr>
                <w:rFonts w:ascii="Times New Roman" w:hAnsi="Times New Roman" w:cs="Times New Roman"/>
                <w:b/>
                <w:color w:val="000000" w:themeColor="text1"/>
                <w:sz w:val="18"/>
                <w:szCs w:val="18"/>
              </w:rPr>
            </w:pP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Children</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Eniding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6</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7</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2 Sessions</w:t>
            </w:r>
          </w:p>
        </w:tc>
      </w:tr>
      <w:tr w:rsidR="002443F1" w:rsidRPr="00D0382C" w:rsidTr="002443F1">
        <w:trPr>
          <w:trHeight w:val="460"/>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lastRenderedPageBreak/>
              <w:t>6</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Beit Dajan</w:t>
            </w: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Children</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Ending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5</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2</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2 Sessions</w:t>
            </w:r>
          </w:p>
          <w:p w:rsidR="002443F1" w:rsidRPr="00D0382C" w:rsidRDefault="002443F1" w:rsidP="00D0382C">
            <w:pPr>
              <w:rPr>
                <w:rFonts w:ascii="Times New Roman" w:hAnsi="Times New Roman" w:cs="Times New Roman"/>
                <w:b/>
                <w:color w:val="000000" w:themeColor="text1"/>
                <w:sz w:val="18"/>
                <w:szCs w:val="18"/>
              </w:rPr>
            </w:pPr>
          </w:p>
        </w:tc>
      </w:tr>
      <w:tr w:rsidR="002443F1" w:rsidRPr="00D0382C" w:rsidTr="002443F1">
        <w:trPr>
          <w:trHeight w:val="219"/>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7</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Jalloud</w:t>
            </w:r>
          </w:p>
          <w:p w:rsidR="002443F1" w:rsidRPr="00D0382C" w:rsidRDefault="002443F1" w:rsidP="00D0382C">
            <w:pPr>
              <w:rPr>
                <w:rFonts w:ascii="Times New Roman" w:hAnsi="Times New Roman" w:cs="Times New Roman"/>
                <w:b/>
                <w:color w:val="000000" w:themeColor="text1"/>
                <w:sz w:val="18"/>
                <w:szCs w:val="18"/>
              </w:rPr>
            </w:pP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Children</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ongoing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7</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6</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2 Sessions</w:t>
            </w:r>
          </w:p>
        </w:tc>
      </w:tr>
      <w:tr w:rsidR="002443F1" w:rsidRPr="00D0382C" w:rsidTr="002443F1">
        <w:trPr>
          <w:trHeight w:val="224"/>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8</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 xml:space="preserve"> Beit Furik</w:t>
            </w:r>
          </w:p>
          <w:p w:rsidR="002443F1" w:rsidRPr="00D0382C" w:rsidRDefault="002443F1" w:rsidP="00D0382C">
            <w:pPr>
              <w:rPr>
                <w:rFonts w:ascii="Times New Roman" w:hAnsi="Times New Roman" w:cs="Times New Roman"/>
                <w:b/>
                <w:color w:val="000000" w:themeColor="text1"/>
                <w:sz w:val="18"/>
                <w:szCs w:val="18"/>
              </w:rPr>
            </w:pP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Teenager</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ongoing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12</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2 Sessions</w:t>
            </w:r>
          </w:p>
        </w:tc>
      </w:tr>
      <w:tr w:rsidR="002443F1" w:rsidRPr="00D0382C" w:rsidTr="002443F1">
        <w:trPr>
          <w:trHeight w:val="437"/>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9</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Az Zawiya</w:t>
            </w:r>
          </w:p>
          <w:p w:rsidR="002443F1" w:rsidRPr="00D0382C" w:rsidRDefault="002443F1" w:rsidP="00D0382C">
            <w:pPr>
              <w:rPr>
                <w:rFonts w:ascii="Times New Roman" w:hAnsi="Times New Roman" w:cs="Times New Roman"/>
                <w:b/>
                <w:color w:val="000000" w:themeColor="text1"/>
                <w:sz w:val="18"/>
                <w:szCs w:val="18"/>
              </w:rPr>
            </w:pP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Teenager</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ongoing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9</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2 Sessions</w:t>
            </w:r>
          </w:p>
        </w:tc>
      </w:tr>
      <w:tr w:rsidR="002443F1" w:rsidRPr="00D0382C" w:rsidTr="002443F1">
        <w:trPr>
          <w:trHeight w:val="529"/>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10</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 xml:space="preserve">Duma </w:t>
            </w:r>
          </w:p>
          <w:p w:rsidR="002443F1" w:rsidRPr="00D0382C" w:rsidRDefault="002443F1" w:rsidP="00D0382C">
            <w:pPr>
              <w:rPr>
                <w:rFonts w:ascii="Times New Roman" w:hAnsi="Times New Roman" w:cs="Times New Roman"/>
                <w:b/>
                <w:color w:val="000000" w:themeColor="text1"/>
                <w:sz w:val="18"/>
                <w:szCs w:val="18"/>
              </w:rPr>
            </w:pP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Teenager</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ongoing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12</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4 Sessions</w:t>
            </w:r>
          </w:p>
        </w:tc>
      </w:tr>
      <w:tr w:rsidR="002443F1" w:rsidRPr="00D0382C" w:rsidTr="002443F1">
        <w:trPr>
          <w:trHeight w:val="437"/>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11</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 xml:space="preserve">Irag Burin  </w:t>
            </w: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Teenager</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ongoing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12</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4 Sessions</w:t>
            </w:r>
          </w:p>
        </w:tc>
      </w:tr>
      <w:tr w:rsidR="002443F1" w:rsidRPr="00D0382C" w:rsidTr="002443F1">
        <w:trPr>
          <w:trHeight w:val="300"/>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12</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Jalloud</w:t>
            </w: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Teenager</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ongoing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14</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4 Sessions</w:t>
            </w:r>
          </w:p>
          <w:p w:rsidR="002443F1" w:rsidRPr="00D0382C" w:rsidRDefault="002443F1" w:rsidP="00D0382C">
            <w:pPr>
              <w:rPr>
                <w:rFonts w:ascii="Times New Roman" w:hAnsi="Times New Roman" w:cs="Times New Roman"/>
                <w:b/>
                <w:color w:val="000000" w:themeColor="text1"/>
                <w:sz w:val="18"/>
                <w:szCs w:val="18"/>
              </w:rPr>
            </w:pPr>
          </w:p>
        </w:tc>
      </w:tr>
      <w:tr w:rsidR="002443F1" w:rsidRPr="00D0382C" w:rsidTr="002443F1">
        <w:trPr>
          <w:trHeight w:val="79"/>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13</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 xml:space="preserve">Irag Burin  </w:t>
            </w: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Teenager</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ongoing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11</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4 Session</w:t>
            </w:r>
          </w:p>
          <w:p w:rsidR="002443F1" w:rsidRPr="00D0382C" w:rsidRDefault="002443F1" w:rsidP="00D0382C">
            <w:pPr>
              <w:rPr>
                <w:rFonts w:ascii="Times New Roman" w:hAnsi="Times New Roman" w:cs="Times New Roman"/>
                <w:b/>
                <w:color w:val="000000" w:themeColor="text1"/>
                <w:sz w:val="18"/>
                <w:szCs w:val="18"/>
              </w:rPr>
            </w:pPr>
          </w:p>
        </w:tc>
      </w:tr>
      <w:tr w:rsidR="002443F1" w:rsidRPr="00D0382C" w:rsidTr="002443F1">
        <w:trPr>
          <w:trHeight w:val="138"/>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14</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Qusra</w:t>
            </w:r>
          </w:p>
          <w:p w:rsidR="002443F1" w:rsidRPr="00D0382C" w:rsidRDefault="002443F1" w:rsidP="00D0382C">
            <w:pPr>
              <w:rPr>
                <w:rFonts w:ascii="Times New Roman" w:hAnsi="Times New Roman" w:cs="Times New Roman"/>
                <w:b/>
                <w:color w:val="000000" w:themeColor="text1"/>
                <w:sz w:val="18"/>
                <w:szCs w:val="18"/>
              </w:rPr>
            </w:pP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Teenager</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ongoing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11</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4 Sessions</w:t>
            </w:r>
          </w:p>
        </w:tc>
      </w:tr>
      <w:tr w:rsidR="002443F1" w:rsidRPr="00D0382C" w:rsidTr="002443F1">
        <w:trPr>
          <w:trHeight w:val="262"/>
        </w:trPr>
        <w:tc>
          <w:tcPr>
            <w:tcW w:w="462"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15</w:t>
            </w:r>
          </w:p>
        </w:tc>
        <w:tc>
          <w:tcPr>
            <w:tcW w:w="1914"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Qusra</w:t>
            </w:r>
          </w:p>
          <w:p w:rsidR="002443F1" w:rsidRPr="00D0382C" w:rsidRDefault="002443F1" w:rsidP="00D0382C">
            <w:pPr>
              <w:rPr>
                <w:rFonts w:ascii="Times New Roman" w:hAnsi="Times New Roman" w:cs="Times New Roman"/>
                <w:b/>
                <w:color w:val="000000" w:themeColor="text1"/>
                <w:sz w:val="18"/>
                <w:szCs w:val="18"/>
              </w:rPr>
            </w:pPr>
          </w:p>
        </w:tc>
        <w:tc>
          <w:tcPr>
            <w:tcW w:w="210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Teenager</w:t>
            </w:r>
          </w:p>
        </w:tc>
        <w:tc>
          <w:tcPr>
            <w:tcW w:w="1156"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ongoing </w:t>
            </w:r>
          </w:p>
        </w:tc>
        <w:tc>
          <w:tcPr>
            <w:tcW w:w="1017"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0</w:t>
            </w:r>
          </w:p>
        </w:tc>
        <w:tc>
          <w:tcPr>
            <w:tcW w:w="7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15</w:t>
            </w:r>
          </w:p>
        </w:tc>
        <w:tc>
          <w:tcPr>
            <w:tcW w:w="2472" w:type="dxa"/>
            <w:tcBorders>
              <w:top w:val="single" w:sz="4" w:space="0" w:color="auto"/>
              <w:left w:val="nil"/>
              <w:bottom w:val="single" w:sz="4" w:space="0" w:color="auto"/>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4 Sessions</w:t>
            </w:r>
          </w:p>
        </w:tc>
      </w:tr>
      <w:tr w:rsidR="002443F1" w:rsidRPr="00E47854" w:rsidTr="002443F1">
        <w:tc>
          <w:tcPr>
            <w:tcW w:w="4483" w:type="dxa"/>
            <w:gridSpan w:val="3"/>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vAlign w:val="center"/>
          </w:tcPr>
          <w:p w:rsidR="002443F1" w:rsidRPr="00D0382C" w:rsidRDefault="002443F1" w:rsidP="00D0382C">
            <w:pPr>
              <w:rPr>
                <w:rFonts w:ascii="Times New Roman" w:hAnsi="Times New Roman" w:cs="Times New Roman"/>
                <w:b/>
                <w:color w:val="000000" w:themeColor="text1"/>
                <w:sz w:val="18"/>
                <w:szCs w:val="18"/>
              </w:rPr>
            </w:pPr>
          </w:p>
        </w:tc>
        <w:tc>
          <w:tcPr>
            <w:tcW w:w="115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Total</w:t>
            </w:r>
          </w:p>
        </w:tc>
        <w:tc>
          <w:tcPr>
            <w:tcW w:w="101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110</w:t>
            </w:r>
          </w:p>
        </w:tc>
        <w:tc>
          <w:tcPr>
            <w:tcW w:w="77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76</w:t>
            </w:r>
          </w:p>
        </w:tc>
        <w:tc>
          <w:tcPr>
            <w:tcW w:w="247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2443F1" w:rsidRPr="00D0382C" w:rsidRDefault="002443F1" w:rsidP="00D0382C">
            <w:pPr>
              <w:rPr>
                <w:rFonts w:ascii="Times New Roman" w:hAnsi="Times New Roman" w:cs="Times New Roman"/>
                <w:b/>
                <w:color w:val="000000" w:themeColor="text1"/>
                <w:sz w:val="18"/>
                <w:szCs w:val="18"/>
              </w:rPr>
            </w:pPr>
            <w:r w:rsidRPr="00D0382C">
              <w:rPr>
                <w:rFonts w:ascii="Times New Roman" w:hAnsi="Times New Roman" w:cs="Times New Roman"/>
                <w:b/>
                <w:color w:val="000000" w:themeColor="text1"/>
                <w:sz w:val="18"/>
                <w:szCs w:val="18"/>
              </w:rPr>
              <w:t>43 sessions</w:t>
            </w:r>
          </w:p>
          <w:p w:rsidR="002443F1" w:rsidRPr="00D0382C" w:rsidRDefault="002443F1" w:rsidP="00D0382C">
            <w:pPr>
              <w:rPr>
                <w:rFonts w:ascii="Times New Roman" w:hAnsi="Times New Roman" w:cs="Times New Roman"/>
                <w:b/>
                <w:color w:val="000000" w:themeColor="text1"/>
                <w:sz w:val="18"/>
                <w:szCs w:val="18"/>
              </w:rPr>
            </w:pPr>
          </w:p>
        </w:tc>
      </w:tr>
    </w:tbl>
    <w:p w:rsidR="002443F1" w:rsidRPr="00D7515E" w:rsidRDefault="002443F1" w:rsidP="002443F1">
      <w:pPr>
        <w:rPr>
          <w:rFonts w:ascii="Times New Roman" w:hAnsi="Times New Roman" w:cs="Times New Roman"/>
          <w:b/>
          <w:color w:val="000000" w:themeColor="text1"/>
          <w:sz w:val="28"/>
          <w:szCs w:val="28"/>
          <w:u w:val="single"/>
          <w:lang w:val="en-GB"/>
        </w:rPr>
      </w:pPr>
    </w:p>
    <w:p w:rsidR="002443F1" w:rsidRDefault="002443F1" w:rsidP="002443F1">
      <w:pPr>
        <w:rPr>
          <w:rFonts w:ascii="Times New Roman" w:hAnsi="Times New Roman" w:cs="Times New Roman"/>
          <w:b/>
          <w:sz w:val="28"/>
          <w:szCs w:val="28"/>
          <w:u w:val="single"/>
          <w:lang w:val="en-GB"/>
        </w:rPr>
      </w:pPr>
    </w:p>
    <w:p w:rsidR="002443F1" w:rsidRDefault="002443F1" w:rsidP="002443F1">
      <w:pPr>
        <w:rPr>
          <w:rFonts w:ascii="Times New Roman" w:hAnsi="Times New Roman" w:cs="Times New Roman"/>
          <w:b/>
          <w:sz w:val="28"/>
          <w:szCs w:val="28"/>
          <w:u w:val="single"/>
          <w:lang w:val="en-GB"/>
        </w:rPr>
      </w:pPr>
    </w:p>
    <w:p w:rsidR="002443F1" w:rsidRDefault="002443F1" w:rsidP="002443F1">
      <w:pPr>
        <w:rPr>
          <w:rFonts w:ascii="Times New Roman" w:hAnsi="Times New Roman" w:cs="Times New Roman"/>
          <w:b/>
          <w:sz w:val="28"/>
          <w:szCs w:val="28"/>
          <w:u w:val="single"/>
          <w:lang w:val="en-GB"/>
        </w:rPr>
      </w:pPr>
    </w:p>
    <w:p w:rsidR="002443F1" w:rsidRPr="001C6F17" w:rsidRDefault="002443F1" w:rsidP="002443F1">
      <w:pPr>
        <w:rPr>
          <w:rFonts w:asciiTheme="minorHAnsi" w:hAnsiTheme="minorHAnsi" w:cstheme="minorHAnsi"/>
          <w:b/>
          <w:sz w:val="28"/>
          <w:szCs w:val="28"/>
          <w:u w:val="single"/>
          <w:lang w:val="en-GB"/>
        </w:rPr>
      </w:pPr>
      <w:r w:rsidRPr="001C6F17">
        <w:rPr>
          <w:rFonts w:asciiTheme="minorHAnsi" w:hAnsiTheme="minorHAnsi" w:cstheme="minorHAnsi"/>
          <w:b/>
          <w:sz w:val="28"/>
          <w:szCs w:val="28"/>
          <w:u w:val="single"/>
          <w:lang w:val="en-GB"/>
        </w:rPr>
        <w:t>Psycho</w:t>
      </w:r>
      <w:r w:rsidR="00895EE4">
        <w:rPr>
          <w:rFonts w:asciiTheme="minorHAnsi" w:hAnsiTheme="minorHAnsi" w:cstheme="minorHAnsi"/>
          <w:b/>
          <w:sz w:val="28"/>
          <w:szCs w:val="28"/>
          <w:u w:val="single"/>
          <w:lang w:val="en-GB"/>
        </w:rPr>
        <w:t xml:space="preserve"> </w:t>
      </w:r>
      <w:r w:rsidRPr="001C6F17">
        <w:rPr>
          <w:rFonts w:asciiTheme="minorHAnsi" w:hAnsiTheme="minorHAnsi" w:cstheme="minorHAnsi"/>
          <w:b/>
          <w:sz w:val="28"/>
          <w:szCs w:val="28"/>
          <w:u w:val="single"/>
          <w:lang w:val="en-GB"/>
        </w:rPr>
        <w:t>education sessions:</w:t>
      </w:r>
    </w:p>
    <w:p w:rsidR="002443F1" w:rsidRPr="001C6F17" w:rsidRDefault="002443F1" w:rsidP="002443F1">
      <w:pPr>
        <w:rPr>
          <w:rFonts w:asciiTheme="minorHAnsi" w:hAnsiTheme="minorHAnsi" w:cstheme="minorHAnsi"/>
          <w:b/>
          <w:sz w:val="28"/>
          <w:szCs w:val="28"/>
          <w:u w:val="single"/>
          <w:lang w:val="en-GB"/>
        </w:rPr>
      </w:pPr>
    </w:p>
    <w:p w:rsidR="002443F1" w:rsidRPr="001C6F17" w:rsidRDefault="00895EE4" w:rsidP="002443F1">
      <w:pPr>
        <w:rPr>
          <w:rFonts w:asciiTheme="minorHAnsi" w:hAnsiTheme="minorHAnsi" w:cstheme="minorHAnsi"/>
          <w:b/>
          <w:sz w:val="28"/>
          <w:szCs w:val="28"/>
          <w:u w:val="single"/>
          <w:lang w:val="en-GB"/>
        </w:rPr>
      </w:pPr>
      <w:r w:rsidRPr="001C6F17">
        <w:rPr>
          <w:rFonts w:asciiTheme="minorHAnsi" w:hAnsiTheme="minorHAnsi" w:cstheme="minorHAnsi"/>
          <w:b/>
          <w:sz w:val="28"/>
          <w:szCs w:val="28"/>
          <w:u w:val="single"/>
          <w:lang w:val="en-GB"/>
        </w:rPr>
        <w:t>December 2018</w:t>
      </w:r>
      <w:r w:rsidR="002443F1" w:rsidRPr="001C6F17">
        <w:rPr>
          <w:rFonts w:asciiTheme="minorHAnsi" w:hAnsiTheme="minorHAnsi" w:cstheme="minorHAnsi"/>
          <w:b/>
          <w:sz w:val="28"/>
          <w:szCs w:val="28"/>
          <w:u w:val="single"/>
          <w:lang w:val="en-GB"/>
        </w:rPr>
        <w:t xml:space="preserve"> </w:t>
      </w:r>
    </w:p>
    <w:p w:rsidR="002443F1" w:rsidRPr="001C6F17" w:rsidRDefault="002443F1" w:rsidP="002443F1">
      <w:pPr>
        <w:rPr>
          <w:rFonts w:asciiTheme="minorHAnsi" w:hAnsiTheme="minorHAnsi" w:cstheme="minorHAnsi"/>
          <w:b/>
          <w:sz w:val="28"/>
          <w:szCs w:val="28"/>
          <w:u w:val="single"/>
          <w:lang w:val="en-GB"/>
        </w:rPr>
      </w:pPr>
    </w:p>
    <w:p w:rsidR="002443F1" w:rsidRDefault="001C6F17" w:rsidP="002443F1">
      <w:pPr>
        <w:rPr>
          <w:rFonts w:ascii="Calibri" w:hAnsi="Calibri" w:cs="Calibri"/>
          <w:sz w:val="28"/>
          <w:szCs w:val="28"/>
          <w:lang w:val="en-GB"/>
        </w:rPr>
      </w:pPr>
      <w:r w:rsidRPr="001C6F17">
        <w:rPr>
          <w:rFonts w:ascii="Calibri" w:hAnsi="Calibri" w:cs="Calibri"/>
          <w:sz w:val="28"/>
          <w:szCs w:val="28"/>
          <w:lang w:val="en-GB"/>
        </w:rPr>
        <w:t>There</w:t>
      </w:r>
      <w:r w:rsidR="002443F1" w:rsidRPr="001C6F17">
        <w:rPr>
          <w:rFonts w:ascii="Calibri" w:hAnsi="Calibri" w:cs="Calibri"/>
          <w:sz w:val="28"/>
          <w:szCs w:val="28"/>
          <w:lang w:val="en-GB"/>
        </w:rPr>
        <w:t xml:space="preserve"> wasn't</w:t>
      </w:r>
      <w:r>
        <w:rPr>
          <w:rFonts w:ascii="Calibri" w:hAnsi="Calibri" w:cs="Calibri"/>
          <w:sz w:val="28"/>
          <w:szCs w:val="28"/>
          <w:lang w:val="en-GB"/>
        </w:rPr>
        <w:t xml:space="preserve"> any</w:t>
      </w:r>
      <w:r w:rsidR="002443F1" w:rsidRPr="001C6F17">
        <w:rPr>
          <w:rFonts w:ascii="Calibri" w:hAnsi="Calibri" w:cs="Calibri"/>
          <w:sz w:val="28"/>
          <w:szCs w:val="28"/>
          <w:lang w:val="en-GB"/>
        </w:rPr>
        <w:t xml:space="preserve"> Psycho</w:t>
      </w:r>
      <w:r>
        <w:rPr>
          <w:rFonts w:ascii="Calibri" w:hAnsi="Calibri" w:cs="Calibri"/>
          <w:sz w:val="28"/>
          <w:szCs w:val="28"/>
          <w:lang w:val="en-GB"/>
        </w:rPr>
        <w:t xml:space="preserve"> </w:t>
      </w:r>
      <w:r w:rsidR="002443F1" w:rsidRPr="001C6F17">
        <w:rPr>
          <w:rFonts w:ascii="Calibri" w:hAnsi="Calibri" w:cs="Calibri"/>
          <w:sz w:val="28"/>
          <w:szCs w:val="28"/>
          <w:lang w:val="en-GB"/>
        </w:rPr>
        <w:t>education</w:t>
      </w:r>
      <w:r>
        <w:rPr>
          <w:rFonts w:ascii="Calibri" w:hAnsi="Calibri" w:cs="Calibri"/>
          <w:sz w:val="28"/>
          <w:szCs w:val="28"/>
          <w:lang w:val="en-GB"/>
        </w:rPr>
        <w:t xml:space="preserve"> session during December.</w:t>
      </w:r>
    </w:p>
    <w:p w:rsidR="001C6F17" w:rsidRPr="001C6F17" w:rsidRDefault="001C6F17" w:rsidP="002443F1">
      <w:pPr>
        <w:rPr>
          <w:rFonts w:ascii="Calibri" w:hAnsi="Calibri" w:cs="Calibri"/>
          <w:sz w:val="28"/>
          <w:szCs w:val="28"/>
          <w:lang w:val="en-GB"/>
        </w:rPr>
      </w:pPr>
    </w:p>
    <w:p w:rsidR="002443F1" w:rsidRPr="001C6F17" w:rsidRDefault="002443F1" w:rsidP="002443F1">
      <w:pPr>
        <w:rPr>
          <w:rFonts w:ascii="Calibri" w:hAnsi="Calibri" w:cs="Calibri"/>
          <w:sz w:val="28"/>
          <w:szCs w:val="28"/>
          <w:lang w:val="en-GB"/>
        </w:rPr>
      </w:pPr>
    </w:p>
    <w:p w:rsidR="002443F1" w:rsidRPr="001C6F17" w:rsidRDefault="002443F1" w:rsidP="002443F1">
      <w:pPr>
        <w:rPr>
          <w:rFonts w:asciiTheme="minorHAnsi" w:hAnsiTheme="minorHAnsi" w:cstheme="minorHAnsi"/>
          <w:b/>
          <w:sz w:val="28"/>
          <w:szCs w:val="28"/>
          <w:u w:val="single"/>
          <w:lang w:val="en-GB"/>
        </w:rPr>
      </w:pPr>
      <w:r w:rsidRPr="001C6F17">
        <w:rPr>
          <w:rFonts w:asciiTheme="minorHAnsi" w:hAnsiTheme="minorHAnsi" w:cstheme="minorHAnsi"/>
          <w:b/>
          <w:color w:val="000000" w:themeColor="text1"/>
          <w:sz w:val="28"/>
          <w:szCs w:val="28"/>
          <w:lang w:val="en-GB"/>
        </w:rPr>
        <w:t>Previous month (</w:t>
      </w:r>
      <w:r w:rsidRPr="001C6F17">
        <w:rPr>
          <w:rFonts w:asciiTheme="minorHAnsi" w:hAnsiTheme="minorHAnsi" w:cstheme="minorHAnsi"/>
          <w:b/>
          <w:sz w:val="28"/>
          <w:szCs w:val="28"/>
          <w:u w:val="single"/>
          <w:lang w:val="en-GB"/>
        </w:rPr>
        <w:t>November 2018)</w:t>
      </w:r>
    </w:p>
    <w:p w:rsidR="002443F1" w:rsidRPr="001C6F17" w:rsidRDefault="002443F1" w:rsidP="002443F1">
      <w:pPr>
        <w:rPr>
          <w:rFonts w:ascii="Times New Roman" w:hAnsi="Times New Roman" w:cs="Times New Roman"/>
          <w:b/>
          <w:color w:val="000000" w:themeColor="text1"/>
          <w:sz w:val="28"/>
          <w:szCs w:val="28"/>
          <w:lang w:val="en-GB"/>
        </w:rPr>
      </w:pPr>
    </w:p>
    <w:tbl>
      <w:tblPr>
        <w:tblStyle w:val="TableGrid"/>
        <w:tblW w:w="0" w:type="auto"/>
        <w:tblInd w:w="-5" w:type="dxa"/>
        <w:tblLayout w:type="fixed"/>
        <w:tblLook w:val="04A0"/>
      </w:tblPr>
      <w:tblGrid>
        <w:gridCol w:w="450"/>
        <w:gridCol w:w="2070"/>
        <w:gridCol w:w="1080"/>
        <w:gridCol w:w="1620"/>
        <w:gridCol w:w="1177"/>
        <w:gridCol w:w="803"/>
        <w:gridCol w:w="630"/>
        <w:gridCol w:w="720"/>
      </w:tblGrid>
      <w:tr w:rsidR="002443F1" w:rsidRPr="001C6F17" w:rsidTr="002443F1">
        <w:trPr>
          <w:trHeight w:val="449"/>
        </w:trPr>
        <w:tc>
          <w:tcPr>
            <w:tcW w:w="450" w:type="dxa"/>
            <w:shd w:val="clear" w:color="auto" w:fill="BFBFBF" w:themeFill="background1" w:themeFillShade="BF"/>
            <w:vAlign w:val="center"/>
          </w:tcPr>
          <w:p w:rsidR="002443F1" w:rsidRPr="001C6F17" w:rsidRDefault="002443F1" w:rsidP="002443F1">
            <w:pPr>
              <w:jc w:val="center"/>
              <w:rPr>
                <w:rFonts w:ascii="Times New Roman" w:hAnsi="Times New Roman" w:cs="Times New Roman"/>
                <w:b/>
                <w:bCs/>
                <w:sz w:val="18"/>
                <w:szCs w:val="18"/>
              </w:rPr>
            </w:pPr>
            <w:r w:rsidRPr="001C6F17">
              <w:rPr>
                <w:rFonts w:ascii="Times New Roman" w:hAnsi="Times New Roman" w:cs="Times New Roman"/>
                <w:b/>
                <w:bCs/>
                <w:sz w:val="18"/>
                <w:szCs w:val="18"/>
              </w:rPr>
              <w:t>Nr</w:t>
            </w:r>
          </w:p>
        </w:tc>
        <w:tc>
          <w:tcPr>
            <w:tcW w:w="2070" w:type="dxa"/>
            <w:shd w:val="clear" w:color="auto" w:fill="BFBFBF" w:themeFill="background1" w:themeFillShade="BF"/>
            <w:vAlign w:val="center"/>
          </w:tcPr>
          <w:p w:rsidR="002443F1" w:rsidRPr="001C6F17" w:rsidRDefault="002443F1" w:rsidP="002443F1">
            <w:pPr>
              <w:jc w:val="center"/>
              <w:rPr>
                <w:rFonts w:ascii="Times New Roman" w:hAnsi="Times New Roman" w:cs="Times New Roman"/>
                <w:b/>
                <w:bCs/>
                <w:sz w:val="18"/>
                <w:szCs w:val="18"/>
              </w:rPr>
            </w:pPr>
            <w:r w:rsidRPr="001C6F17">
              <w:rPr>
                <w:rFonts w:ascii="Times New Roman" w:hAnsi="Times New Roman" w:cs="Times New Roman"/>
                <w:b/>
                <w:bCs/>
                <w:sz w:val="18"/>
                <w:szCs w:val="18"/>
              </w:rPr>
              <w:t>Place</w:t>
            </w:r>
          </w:p>
        </w:tc>
        <w:tc>
          <w:tcPr>
            <w:tcW w:w="1080" w:type="dxa"/>
            <w:shd w:val="clear" w:color="auto" w:fill="BFBFBF" w:themeFill="background1" w:themeFillShade="BF"/>
            <w:vAlign w:val="center"/>
          </w:tcPr>
          <w:p w:rsidR="002443F1" w:rsidRPr="001C6F17" w:rsidRDefault="002443F1" w:rsidP="002443F1">
            <w:pPr>
              <w:jc w:val="center"/>
              <w:rPr>
                <w:rFonts w:ascii="Times New Roman" w:hAnsi="Times New Roman" w:cs="Times New Roman"/>
                <w:b/>
                <w:bCs/>
                <w:sz w:val="18"/>
                <w:szCs w:val="18"/>
              </w:rPr>
            </w:pPr>
            <w:r w:rsidRPr="001C6F17">
              <w:rPr>
                <w:rFonts w:ascii="Times New Roman" w:hAnsi="Times New Roman" w:cs="Times New Roman"/>
                <w:b/>
                <w:bCs/>
                <w:sz w:val="18"/>
                <w:szCs w:val="18"/>
              </w:rPr>
              <w:t>Date</w:t>
            </w:r>
          </w:p>
        </w:tc>
        <w:tc>
          <w:tcPr>
            <w:tcW w:w="1620" w:type="dxa"/>
            <w:shd w:val="clear" w:color="auto" w:fill="BFBFBF" w:themeFill="background1" w:themeFillShade="BF"/>
            <w:vAlign w:val="center"/>
          </w:tcPr>
          <w:p w:rsidR="002443F1" w:rsidRPr="001C6F17" w:rsidRDefault="002443F1" w:rsidP="002443F1">
            <w:pPr>
              <w:jc w:val="center"/>
              <w:rPr>
                <w:rFonts w:ascii="Times New Roman" w:hAnsi="Times New Roman" w:cs="Times New Roman"/>
                <w:b/>
                <w:bCs/>
                <w:sz w:val="18"/>
                <w:szCs w:val="18"/>
              </w:rPr>
            </w:pPr>
            <w:r w:rsidRPr="001C6F17">
              <w:rPr>
                <w:rFonts w:ascii="Times New Roman" w:hAnsi="Times New Roman" w:cs="Times New Roman"/>
                <w:b/>
                <w:bCs/>
                <w:sz w:val="18"/>
                <w:szCs w:val="18"/>
              </w:rPr>
              <w:t>Topic</w:t>
            </w:r>
          </w:p>
        </w:tc>
        <w:tc>
          <w:tcPr>
            <w:tcW w:w="1177" w:type="dxa"/>
            <w:shd w:val="clear" w:color="auto" w:fill="BFBFBF" w:themeFill="background1" w:themeFillShade="BF"/>
            <w:vAlign w:val="center"/>
          </w:tcPr>
          <w:p w:rsidR="002443F1" w:rsidRPr="001C6F17" w:rsidRDefault="002443F1" w:rsidP="002443F1">
            <w:pPr>
              <w:jc w:val="center"/>
              <w:rPr>
                <w:rFonts w:ascii="Times New Roman" w:hAnsi="Times New Roman" w:cs="Times New Roman"/>
                <w:b/>
                <w:bCs/>
                <w:sz w:val="18"/>
                <w:szCs w:val="18"/>
              </w:rPr>
            </w:pPr>
            <w:r w:rsidRPr="001C6F17">
              <w:rPr>
                <w:rFonts w:ascii="Times New Roman" w:hAnsi="Times New Roman" w:cs="Times New Roman"/>
                <w:b/>
                <w:bCs/>
                <w:sz w:val="18"/>
                <w:szCs w:val="18"/>
              </w:rPr>
              <w:t>Participants</w:t>
            </w:r>
          </w:p>
        </w:tc>
        <w:tc>
          <w:tcPr>
            <w:tcW w:w="803" w:type="dxa"/>
            <w:shd w:val="clear" w:color="auto" w:fill="BFBFBF" w:themeFill="background1" w:themeFillShade="BF"/>
            <w:vAlign w:val="center"/>
          </w:tcPr>
          <w:p w:rsidR="002443F1" w:rsidRPr="001C6F17" w:rsidRDefault="002443F1" w:rsidP="002443F1">
            <w:pPr>
              <w:jc w:val="center"/>
              <w:rPr>
                <w:rFonts w:ascii="Times New Roman" w:hAnsi="Times New Roman" w:cs="Times New Roman"/>
                <w:b/>
                <w:bCs/>
                <w:sz w:val="18"/>
                <w:szCs w:val="18"/>
              </w:rPr>
            </w:pPr>
            <w:r w:rsidRPr="001C6F17">
              <w:rPr>
                <w:rFonts w:ascii="Times New Roman" w:hAnsi="Times New Roman" w:cs="Times New Roman"/>
                <w:b/>
                <w:bCs/>
                <w:sz w:val="18"/>
                <w:szCs w:val="18"/>
              </w:rPr>
              <w:t>Female</w:t>
            </w:r>
          </w:p>
        </w:tc>
        <w:tc>
          <w:tcPr>
            <w:tcW w:w="630" w:type="dxa"/>
            <w:shd w:val="clear" w:color="auto" w:fill="BFBFBF" w:themeFill="background1" w:themeFillShade="BF"/>
            <w:vAlign w:val="center"/>
          </w:tcPr>
          <w:p w:rsidR="002443F1" w:rsidRPr="001C6F17" w:rsidRDefault="002443F1" w:rsidP="002443F1">
            <w:pPr>
              <w:jc w:val="center"/>
              <w:rPr>
                <w:rFonts w:ascii="Times New Roman" w:hAnsi="Times New Roman" w:cs="Times New Roman"/>
                <w:b/>
                <w:bCs/>
                <w:sz w:val="18"/>
                <w:szCs w:val="18"/>
              </w:rPr>
            </w:pPr>
            <w:r w:rsidRPr="001C6F17">
              <w:rPr>
                <w:rFonts w:ascii="Times New Roman" w:hAnsi="Times New Roman" w:cs="Times New Roman"/>
                <w:b/>
                <w:bCs/>
                <w:sz w:val="18"/>
                <w:szCs w:val="18"/>
              </w:rPr>
              <w:t>Male</w:t>
            </w:r>
          </w:p>
        </w:tc>
        <w:tc>
          <w:tcPr>
            <w:tcW w:w="720" w:type="dxa"/>
            <w:shd w:val="clear" w:color="auto" w:fill="BFBFBF" w:themeFill="background1" w:themeFillShade="BF"/>
            <w:vAlign w:val="center"/>
          </w:tcPr>
          <w:p w:rsidR="002443F1" w:rsidRPr="001C6F17" w:rsidRDefault="002443F1" w:rsidP="002443F1">
            <w:pPr>
              <w:jc w:val="center"/>
              <w:rPr>
                <w:rFonts w:ascii="Times New Roman" w:hAnsi="Times New Roman" w:cs="Times New Roman"/>
                <w:b/>
                <w:bCs/>
                <w:sz w:val="18"/>
                <w:szCs w:val="18"/>
              </w:rPr>
            </w:pPr>
            <w:r w:rsidRPr="001C6F17">
              <w:rPr>
                <w:rFonts w:ascii="Times New Roman" w:hAnsi="Times New Roman" w:cs="Times New Roman"/>
                <w:b/>
                <w:bCs/>
                <w:sz w:val="18"/>
                <w:szCs w:val="18"/>
              </w:rPr>
              <w:t>Total</w:t>
            </w:r>
          </w:p>
        </w:tc>
      </w:tr>
      <w:tr w:rsidR="002443F1" w:rsidRPr="001C6F17" w:rsidTr="002443F1">
        <w:trPr>
          <w:trHeight w:val="525"/>
        </w:trPr>
        <w:tc>
          <w:tcPr>
            <w:tcW w:w="450" w:type="dxa"/>
            <w:vAlign w:val="center"/>
          </w:tcPr>
          <w:p w:rsidR="002443F1" w:rsidRPr="001C6F17" w:rsidRDefault="002443F1" w:rsidP="002443F1">
            <w:pPr>
              <w:jc w:val="center"/>
              <w:rPr>
                <w:rFonts w:ascii="Times New Roman" w:hAnsi="Times New Roman" w:cs="Times New Roman"/>
                <w:sz w:val="18"/>
                <w:szCs w:val="18"/>
              </w:rPr>
            </w:pPr>
            <w:r w:rsidRPr="001C6F17">
              <w:rPr>
                <w:rFonts w:ascii="Times New Roman" w:hAnsi="Times New Roman" w:cs="Times New Roman"/>
                <w:sz w:val="18"/>
                <w:szCs w:val="18"/>
              </w:rPr>
              <w:t>1</w:t>
            </w:r>
          </w:p>
        </w:tc>
        <w:tc>
          <w:tcPr>
            <w:tcW w:w="2070" w:type="dxa"/>
            <w:vAlign w:val="center"/>
          </w:tcPr>
          <w:p w:rsidR="002443F1" w:rsidRPr="001C6F17" w:rsidRDefault="002443F1" w:rsidP="002443F1">
            <w:pPr>
              <w:jc w:val="center"/>
              <w:rPr>
                <w:rFonts w:ascii="Times New Roman" w:hAnsi="Times New Roman" w:cs="Times New Roman"/>
                <w:sz w:val="18"/>
                <w:szCs w:val="18"/>
              </w:rPr>
            </w:pPr>
            <w:r w:rsidRPr="001C6F17">
              <w:rPr>
                <w:rFonts w:ascii="Times New Roman" w:hAnsi="Times New Roman" w:cs="Times New Roman"/>
                <w:sz w:val="18"/>
                <w:szCs w:val="18"/>
              </w:rPr>
              <w:t>Qalqiliya-  Falamya</w:t>
            </w:r>
          </w:p>
        </w:tc>
        <w:tc>
          <w:tcPr>
            <w:tcW w:w="108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01/11/18</w:t>
            </w:r>
          </w:p>
        </w:tc>
        <w:tc>
          <w:tcPr>
            <w:tcW w:w="162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Emergency PSS</w:t>
            </w:r>
          </w:p>
        </w:tc>
        <w:tc>
          <w:tcPr>
            <w:tcW w:w="1177"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Community</w:t>
            </w:r>
          </w:p>
        </w:tc>
        <w:tc>
          <w:tcPr>
            <w:tcW w:w="803"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15</w:t>
            </w:r>
          </w:p>
        </w:tc>
        <w:tc>
          <w:tcPr>
            <w:tcW w:w="63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0</w:t>
            </w:r>
          </w:p>
        </w:tc>
        <w:tc>
          <w:tcPr>
            <w:tcW w:w="72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15</w:t>
            </w:r>
          </w:p>
          <w:p w:rsidR="002443F1" w:rsidRPr="001C6F17" w:rsidRDefault="002443F1" w:rsidP="002443F1">
            <w:pPr>
              <w:jc w:val="center"/>
              <w:rPr>
                <w:rFonts w:ascii="Times New Roman" w:hAnsi="Times New Roman" w:cs="Times New Roman"/>
                <w:bCs/>
                <w:sz w:val="18"/>
                <w:szCs w:val="18"/>
              </w:rPr>
            </w:pPr>
          </w:p>
          <w:p w:rsidR="002443F1" w:rsidRPr="001C6F17" w:rsidRDefault="002443F1" w:rsidP="002443F1">
            <w:pPr>
              <w:jc w:val="center"/>
              <w:rPr>
                <w:rFonts w:ascii="Times New Roman" w:hAnsi="Times New Roman" w:cs="Times New Roman"/>
                <w:bCs/>
                <w:sz w:val="18"/>
                <w:szCs w:val="18"/>
              </w:rPr>
            </w:pPr>
          </w:p>
        </w:tc>
      </w:tr>
      <w:tr w:rsidR="002443F1" w:rsidRPr="001C6F17" w:rsidTr="002443F1">
        <w:trPr>
          <w:trHeight w:val="290"/>
        </w:trPr>
        <w:tc>
          <w:tcPr>
            <w:tcW w:w="450" w:type="dxa"/>
            <w:vAlign w:val="center"/>
          </w:tcPr>
          <w:p w:rsidR="002443F1" w:rsidRPr="001C6F17" w:rsidRDefault="002443F1" w:rsidP="002443F1">
            <w:pPr>
              <w:jc w:val="center"/>
              <w:rPr>
                <w:rFonts w:ascii="Times New Roman" w:hAnsi="Times New Roman" w:cs="Times New Roman"/>
                <w:sz w:val="18"/>
                <w:szCs w:val="18"/>
              </w:rPr>
            </w:pPr>
            <w:r w:rsidRPr="001C6F17">
              <w:rPr>
                <w:rFonts w:ascii="Times New Roman" w:hAnsi="Times New Roman" w:cs="Times New Roman"/>
                <w:sz w:val="18"/>
                <w:szCs w:val="18"/>
              </w:rPr>
              <w:t>2</w:t>
            </w:r>
          </w:p>
        </w:tc>
        <w:tc>
          <w:tcPr>
            <w:tcW w:w="2070" w:type="dxa"/>
            <w:vAlign w:val="center"/>
          </w:tcPr>
          <w:p w:rsidR="002443F1" w:rsidRPr="001C6F17" w:rsidRDefault="002443F1" w:rsidP="002443F1">
            <w:pPr>
              <w:jc w:val="center"/>
              <w:rPr>
                <w:rFonts w:ascii="Times New Roman" w:hAnsi="Times New Roman" w:cs="Times New Roman"/>
                <w:sz w:val="18"/>
                <w:szCs w:val="18"/>
              </w:rPr>
            </w:pPr>
            <w:r w:rsidRPr="001C6F17">
              <w:rPr>
                <w:rFonts w:ascii="Times New Roman" w:hAnsi="Times New Roman" w:cs="Times New Roman"/>
                <w:sz w:val="18"/>
                <w:szCs w:val="18"/>
              </w:rPr>
              <w:t xml:space="preserve">Salfit -PCF </w:t>
            </w:r>
          </w:p>
        </w:tc>
        <w:tc>
          <w:tcPr>
            <w:tcW w:w="108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12-11-18</w:t>
            </w:r>
          </w:p>
        </w:tc>
        <w:tc>
          <w:tcPr>
            <w:tcW w:w="162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Emergency PSS</w:t>
            </w:r>
          </w:p>
        </w:tc>
        <w:tc>
          <w:tcPr>
            <w:tcW w:w="1177"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Community</w:t>
            </w:r>
          </w:p>
        </w:tc>
        <w:tc>
          <w:tcPr>
            <w:tcW w:w="803"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3</w:t>
            </w:r>
          </w:p>
        </w:tc>
        <w:tc>
          <w:tcPr>
            <w:tcW w:w="63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13</w:t>
            </w:r>
          </w:p>
        </w:tc>
        <w:tc>
          <w:tcPr>
            <w:tcW w:w="72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16</w:t>
            </w:r>
          </w:p>
        </w:tc>
      </w:tr>
      <w:tr w:rsidR="002443F1" w:rsidRPr="001C6F17" w:rsidTr="002443F1">
        <w:trPr>
          <w:trHeight w:val="345"/>
        </w:trPr>
        <w:tc>
          <w:tcPr>
            <w:tcW w:w="450" w:type="dxa"/>
            <w:vAlign w:val="center"/>
          </w:tcPr>
          <w:p w:rsidR="002443F1" w:rsidRPr="001C6F17" w:rsidRDefault="002443F1" w:rsidP="002443F1">
            <w:pPr>
              <w:jc w:val="center"/>
              <w:rPr>
                <w:rFonts w:ascii="Times New Roman" w:hAnsi="Times New Roman" w:cs="Times New Roman"/>
                <w:sz w:val="18"/>
                <w:szCs w:val="18"/>
              </w:rPr>
            </w:pPr>
            <w:r w:rsidRPr="001C6F17">
              <w:rPr>
                <w:rFonts w:ascii="Times New Roman" w:hAnsi="Times New Roman" w:cs="Times New Roman"/>
                <w:sz w:val="18"/>
                <w:szCs w:val="18"/>
              </w:rPr>
              <w:t>3</w:t>
            </w:r>
          </w:p>
        </w:tc>
        <w:tc>
          <w:tcPr>
            <w:tcW w:w="2070" w:type="dxa"/>
            <w:vAlign w:val="center"/>
          </w:tcPr>
          <w:p w:rsidR="002443F1" w:rsidRPr="001C6F17" w:rsidRDefault="002443F1" w:rsidP="002443F1">
            <w:pPr>
              <w:jc w:val="center"/>
              <w:rPr>
                <w:rFonts w:ascii="Times New Roman" w:hAnsi="Times New Roman" w:cs="Times New Roman"/>
                <w:sz w:val="18"/>
                <w:szCs w:val="18"/>
              </w:rPr>
            </w:pPr>
            <w:r w:rsidRPr="001C6F17">
              <w:rPr>
                <w:rFonts w:ascii="Times New Roman" w:hAnsi="Times New Roman" w:cs="Times New Roman"/>
                <w:sz w:val="18"/>
                <w:szCs w:val="18"/>
              </w:rPr>
              <w:t>Nablus - Al Qods UN</w:t>
            </w:r>
          </w:p>
        </w:tc>
        <w:tc>
          <w:tcPr>
            <w:tcW w:w="108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14/11/18</w:t>
            </w:r>
          </w:p>
        </w:tc>
        <w:tc>
          <w:tcPr>
            <w:tcW w:w="162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Emergency PSS</w:t>
            </w:r>
          </w:p>
        </w:tc>
        <w:tc>
          <w:tcPr>
            <w:tcW w:w="1177"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Community</w:t>
            </w:r>
          </w:p>
        </w:tc>
        <w:tc>
          <w:tcPr>
            <w:tcW w:w="803"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40</w:t>
            </w:r>
          </w:p>
        </w:tc>
        <w:tc>
          <w:tcPr>
            <w:tcW w:w="63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8</w:t>
            </w:r>
          </w:p>
        </w:tc>
        <w:tc>
          <w:tcPr>
            <w:tcW w:w="72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48</w:t>
            </w:r>
          </w:p>
        </w:tc>
      </w:tr>
      <w:tr w:rsidR="002443F1" w:rsidRPr="001C6F17" w:rsidTr="002443F1">
        <w:trPr>
          <w:trHeight w:val="345"/>
        </w:trPr>
        <w:tc>
          <w:tcPr>
            <w:tcW w:w="450" w:type="dxa"/>
            <w:vAlign w:val="center"/>
          </w:tcPr>
          <w:p w:rsidR="002443F1" w:rsidRPr="001C6F17" w:rsidRDefault="002443F1" w:rsidP="002443F1">
            <w:pPr>
              <w:jc w:val="center"/>
              <w:rPr>
                <w:rFonts w:ascii="Times New Roman" w:hAnsi="Times New Roman" w:cs="Times New Roman"/>
                <w:sz w:val="18"/>
                <w:szCs w:val="18"/>
              </w:rPr>
            </w:pPr>
            <w:r w:rsidRPr="001C6F17">
              <w:rPr>
                <w:rFonts w:ascii="Times New Roman" w:hAnsi="Times New Roman" w:cs="Times New Roman"/>
                <w:sz w:val="18"/>
                <w:szCs w:val="18"/>
              </w:rPr>
              <w:t>4</w:t>
            </w:r>
          </w:p>
        </w:tc>
        <w:tc>
          <w:tcPr>
            <w:tcW w:w="2070" w:type="dxa"/>
            <w:vAlign w:val="center"/>
          </w:tcPr>
          <w:p w:rsidR="002443F1" w:rsidRPr="001C6F17" w:rsidRDefault="002443F1" w:rsidP="002443F1">
            <w:pPr>
              <w:jc w:val="center"/>
              <w:rPr>
                <w:rFonts w:ascii="Times New Roman" w:hAnsi="Times New Roman" w:cs="Times New Roman"/>
                <w:sz w:val="18"/>
                <w:szCs w:val="18"/>
              </w:rPr>
            </w:pPr>
            <w:r w:rsidRPr="001C6F17">
              <w:rPr>
                <w:rFonts w:ascii="Times New Roman" w:hAnsi="Times New Roman" w:cs="Times New Roman"/>
                <w:sz w:val="18"/>
                <w:szCs w:val="18"/>
              </w:rPr>
              <w:t>Nablus - Deir Sharaf</w:t>
            </w:r>
          </w:p>
        </w:tc>
        <w:tc>
          <w:tcPr>
            <w:tcW w:w="108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14-11-18</w:t>
            </w:r>
          </w:p>
        </w:tc>
        <w:tc>
          <w:tcPr>
            <w:tcW w:w="162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Emergency PSS</w:t>
            </w:r>
          </w:p>
        </w:tc>
        <w:tc>
          <w:tcPr>
            <w:tcW w:w="1177"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Community</w:t>
            </w:r>
          </w:p>
        </w:tc>
        <w:tc>
          <w:tcPr>
            <w:tcW w:w="803"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9</w:t>
            </w:r>
          </w:p>
        </w:tc>
        <w:tc>
          <w:tcPr>
            <w:tcW w:w="63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0</w:t>
            </w:r>
          </w:p>
        </w:tc>
        <w:tc>
          <w:tcPr>
            <w:tcW w:w="72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9</w:t>
            </w:r>
          </w:p>
        </w:tc>
      </w:tr>
      <w:tr w:rsidR="002443F1" w:rsidRPr="001C6F17" w:rsidTr="002443F1">
        <w:trPr>
          <w:trHeight w:val="413"/>
        </w:trPr>
        <w:tc>
          <w:tcPr>
            <w:tcW w:w="450" w:type="dxa"/>
            <w:vAlign w:val="center"/>
          </w:tcPr>
          <w:p w:rsidR="002443F1" w:rsidRPr="001C6F17" w:rsidRDefault="002443F1" w:rsidP="002443F1">
            <w:pPr>
              <w:jc w:val="center"/>
              <w:rPr>
                <w:rFonts w:ascii="Times New Roman" w:hAnsi="Times New Roman" w:cs="Times New Roman"/>
                <w:sz w:val="18"/>
                <w:szCs w:val="18"/>
              </w:rPr>
            </w:pPr>
            <w:r w:rsidRPr="001C6F17">
              <w:rPr>
                <w:rFonts w:ascii="Times New Roman" w:hAnsi="Times New Roman" w:cs="Times New Roman"/>
                <w:sz w:val="18"/>
                <w:szCs w:val="18"/>
              </w:rPr>
              <w:t>5</w:t>
            </w:r>
          </w:p>
        </w:tc>
        <w:tc>
          <w:tcPr>
            <w:tcW w:w="2070" w:type="dxa"/>
            <w:vAlign w:val="center"/>
          </w:tcPr>
          <w:p w:rsidR="002443F1" w:rsidRPr="001C6F17" w:rsidRDefault="002443F1" w:rsidP="002443F1">
            <w:pPr>
              <w:jc w:val="center"/>
              <w:rPr>
                <w:rFonts w:ascii="Times New Roman" w:hAnsi="Times New Roman" w:cs="Times New Roman"/>
                <w:sz w:val="18"/>
                <w:szCs w:val="18"/>
              </w:rPr>
            </w:pPr>
            <w:r w:rsidRPr="001C6F17">
              <w:rPr>
                <w:rFonts w:ascii="Times New Roman" w:hAnsi="Times New Roman" w:cs="Times New Roman"/>
                <w:sz w:val="18"/>
                <w:szCs w:val="18"/>
              </w:rPr>
              <w:t>Nablus - Urif</w:t>
            </w:r>
          </w:p>
        </w:tc>
        <w:tc>
          <w:tcPr>
            <w:tcW w:w="108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18-11-18</w:t>
            </w:r>
          </w:p>
        </w:tc>
        <w:tc>
          <w:tcPr>
            <w:tcW w:w="162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Emergency PSS</w:t>
            </w:r>
          </w:p>
        </w:tc>
        <w:tc>
          <w:tcPr>
            <w:tcW w:w="1177"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Community</w:t>
            </w:r>
          </w:p>
        </w:tc>
        <w:tc>
          <w:tcPr>
            <w:tcW w:w="803"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19</w:t>
            </w:r>
          </w:p>
        </w:tc>
        <w:tc>
          <w:tcPr>
            <w:tcW w:w="63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0</w:t>
            </w:r>
          </w:p>
        </w:tc>
        <w:tc>
          <w:tcPr>
            <w:tcW w:w="72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19</w:t>
            </w:r>
          </w:p>
          <w:p w:rsidR="002443F1" w:rsidRPr="001C6F17" w:rsidRDefault="002443F1" w:rsidP="002443F1">
            <w:pPr>
              <w:jc w:val="center"/>
              <w:rPr>
                <w:rFonts w:ascii="Times New Roman" w:hAnsi="Times New Roman" w:cs="Times New Roman"/>
                <w:bCs/>
                <w:sz w:val="18"/>
                <w:szCs w:val="18"/>
              </w:rPr>
            </w:pPr>
          </w:p>
        </w:tc>
      </w:tr>
      <w:tr w:rsidR="002443F1" w:rsidRPr="001C6F17" w:rsidTr="002443F1">
        <w:trPr>
          <w:trHeight w:val="200"/>
        </w:trPr>
        <w:tc>
          <w:tcPr>
            <w:tcW w:w="450" w:type="dxa"/>
            <w:vAlign w:val="center"/>
          </w:tcPr>
          <w:p w:rsidR="002443F1" w:rsidRPr="001C6F17" w:rsidRDefault="002443F1" w:rsidP="002443F1">
            <w:pPr>
              <w:jc w:val="center"/>
              <w:rPr>
                <w:rFonts w:ascii="Times New Roman" w:hAnsi="Times New Roman" w:cs="Times New Roman"/>
                <w:sz w:val="18"/>
                <w:szCs w:val="18"/>
              </w:rPr>
            </w:pPr>
            <w:r w:rsidRPr="001C6F17">
              <w:rPr>
                <w:rFonts w:ascii="Times New Roman" w:hAnsi="Times New Roman" w:cs="Times New Roman"/>
                <w:sz w:val="18"/>
                <w:szCs w:val="18"/>
              </w:rPr>
              <w:t>6</w:t>
            </w:r>
          </w:p>
        </w:tc>
        <w:tc>
          <w:tcPr>
            <w:tcW w:w="2070" w:type="dxa"/>
            <w:vAlign w:val="center"/>
          </w:tcPr>
          <w:p w:rsidR="002443F1" w:rsidRPr="001C6F17" w:rsidRDefault="002443F1" w:rsidP="002443F1">
            <w:pPr>
              <w:jc w:val="center"/>
              <w:rPr>
                <w:rFonts w:ascii="Times New Roman" w:hAnsi="Times New Roman" w:cs="Times New Roman"/>
                <w:sz w:val="18"/>
                <w:szCs w:val="18"/>
              </w:rPr>
            </w:pPr>
            <w:r w:rsidRPr="001C6F17">
              <w:rPr>
                <w:rFonts w:ascii="Times New Roman" w:hAnsi="Times New Roman" w:cs="Times New Roman"/>
                <w:sz w:val="18"/>
                <w:szCs w:val="18"/>
              </w:rPr>
              <w:t>Tubas - Al Qods UN</w:t>
            </w:r>
          </w:p>
        </w:tc>
        <w:tc>
          <w:tcPr>
            <w:tcW w:w="108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19-11-18</w:t>
            </w:r>
          </w:p>
        </w:tc>
        <w:tc>
          <w:tcPr>
            <w:tcW w:w="162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Emergency PSS</w:t>
            </w:r>
          </w:p>
        </w:tc>
        <w:tc>
          <w:tcPr>
            <w:tcW w:w="1177"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Community</w:t>
            </w:r>
          </w:p>
        </w:tc>
        <w:tc>
          <w:tcPr>
            <w:tcW w:w="803"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36</w:t>
            </w:r>
          </w:p>
        </w:tc>
        <w:tc>
          <w:tcPr>
            <w:tcW w:w="63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6</w:t>
            </w:r>
          </w:p>
        </w:tc>
        <w:tc>
          <w:tcPr>
            <w:tcW w:w="720" w:type="dxa"/>
            <w:vAlign w:val="center"/>
          </w:tcPr>
          <w:p w:rsidR="002443F1" w:rsidRPr="001C6F17" w:rsidRDefault="002443F1" w:rsidP="002443F1">
            <w:pPr>
              <w:jc w:val="center"/>
              <w:rPr>
                <w:rFonts w:ascii="Times New Roman" w:hAnsi="Times New Roman" w:cs="Times New Roman"/>
                <w:bCs/>
                <w:sz w:val="18"/>
                <w:szCs w:val="18"/>
              </w:rPr>
            </w:pPr>
            <w:r w:rsidRPr="001C6F17">
              <w:rPr>
                <w:rFonts w:ascii="Times New Roman" w:hAnsi="Times New Roman" w:cs="Times New Roman"/>
                <w:bCs/>
                <w:sz w:val="18"/>
                <w:szCs w:val="18"/>
              </w:rPr>
              <w:t>42</w:t>
            </w:r>
          </w:p>
        </w:tc>
      </w:tr>
      <w:tr w:rsidR="002443F1" w:rsidRPr="009D3DA2" w:rsidTr="002443F1">
        <w:trPr>
          <w:trHeight w:val="345"/>
        </w:trPr>
        <w:tc>
          <w:tcPr>
            <w:tcW w:w="6397" w:type="dxa"/>
            <w:gridSpan w:val="5"/>
            <w:vAlign w:val="center"/>
          </w:tcPr>
          <w:p w:rsidR="002443F1" w:rsidRPr="001C6F17" w:rsidRDefault="002443F1" w:rsidP="001C6F17">
            <w:pPr>
              <w:jc w:val="center"/>
              <w:rPr>
                <w:rFonts w:ascii="Times New Roman" w:hAnsi="Times New Roman" w:cs="Times New Roman"/>
                <w:b/>
                <w:sz w:val="18"/>
                <w:szCs w:val="18"/>
              </w:rPr>
            </w:pPr>
            <w:r w:rsidRPr="001C6F17">
              <w:rPr>
                <w:rFonts w:ascii="Times New Roman" w:hAnsi="Times New Roman" w:cs="Times New Roman"/>
                <w:b/>
                <w:sz w:val="18"/>
                <w:szCs w:val="18"/>
              </w:rPr>
              <w:t>Total</w:t>
            </w:r>
          </w:p>
        </w:tc>
        <w:tc>
          <w:tcPr>
            <w:tcW w:w="803" w:type="dxa"/>
            <w:vAlign w:val="center"/>
          </w:tcPr>
          <w:p w:rsidR="002443F1" w:rsidRPr="001C6F17" w:rsidRDefault="002443F1" w:rsidP="002443F1">
            <w:pPr>
              <w:jc w:val="center"/>
              <w:rPr>
                <w:rFonts w:ascii="Times New Roman" w:hAnsi="Times New Roman" w:cs="Times New Roman"/>
                <w:b/>
                <w:sz w:val="18"/>
                <w:szCs w:val="18"/>
              </w:rPr>
            </w:pPr>
            <w:r w:rsidRPr="001C6F17">
              <w:rPr>
                <w:rFonts w:ascii="Times New Roman" w:hAnsi="Times New Roman" w:cs="Times New Roman"/>
                <w:b/>
                <w:sz w:val="18"/>
                <w:szCs w:val="18"/>
              </w:rPr>
              <w:t>122</w:t>
            </w:r>
          </w:p>
        </w:tc>
        <w:tc>
          <w:tcPr>
            <w:tcW w:w="630" w:type="dxa"/>
            <w:vAlign w:val="center"/>
          </w:tcPr>
          <w:p w:rsidR="002443F1" w:rsidRPr="001C6F17" w:rsidRDefault="002443F1" w:rsidP="002443F1">
            <w:pPr>
              <w:jc w:val="center"/>
              <w:rPr>
                <w:rFonts w:ascii="Times New Roman" w:hAnsi="Times New Roman" w:cs="Times New Roman"/>
                <w:b/>
                <w:sz w:val="18"/>
                <w:szCs w:val="18"/>
              </w:rPr>
            </w:pPr>
            <w:r w:rsidRPr="001C6F17">
              <w:rPr>
                <w:rFonts w:ascii="Times New Roman" w:hAnsi="Times New Roman" w:cs="Times New Roman"/>
                <w:b/>
                <w:sz w:val="18"/>
                <w:szCs w:val="18"/>
              </w:rPr>
              <w:t>27</w:t>
            </w:r>
          </w:p>
        </w:tc>
        <w:tc>
          <w:tcPr>
            <w:tcW w:w="720" w:type="dxa"/>
            <w:vAlign w:val="center"/>
          </w:tcPr>
          <w:p w:rsidR="002443F1" w:rsidRPr="009D3DA2" w:rsidRDefault="002443F1" w:rsidP="002443F1">
            <w:pPr>
              <w:jc w:val="center"/>
              <w:rPr>
                <w:rFonts w:ascii="Times New Roman" w:hAnsi="Times New Roman" w:cs="Times New Roman"/>
                <w:b/>
                <w:sz w:val="18"/>
                <w:szCs w:val="18"/>
              </w:rPr>
            </w:pPr>
            <w:r w:rsidRPr="001C6F17">
              <w:rPr>
                <w:rFonts w:ascii="Times New Roman" w:hAnsi="Times New Roman" w:cs="Times New Roman"/>
                <w:b/>
                <w:sz w:val="18"/>
                <w:szCs w:val="18"/>
              </w:rPr>
              <w:t>149</w:t>
            </w:r>
          </w:p>
        </w:tc>
      </w:tr>
    </w:tbl>
    <w:p w:rsidR="002443F1" w:rsidRPr="00D7515E" w:rsidRDefault="002443F1" w:rsidP="002443F1">
      <w:pPr>
        <w:rPr>
          <w:rFonts w:ascii="Times New Roman" w:hAnsi="Times New Roman" w:cs="Times New Roman"/>
          <w:b/>
          <w:sz w:val="28"/>
          <w:szCs w:val="28"/>
          <w:u w:val="single"/>
          <w:lang w:val="en-GB"/>
        </w:rPr>
      </w:pPr>
    </w:p>
    <w:p w:rsidR="002443F1" w:rsidRDefault="002443F1" w:rsidP="002443F1">
      <w:pPr>
        <w:rPr>
          <w:rFonts w:ascii="Times New Roman" w:hAnsi="Times New Roman" w:cs="Times New Roman"/>
          <w:b/>
          <w:sz w:val="28"/>
          <w:szCs w:val="28"/>
          <w:lang w:val="en-GB"/>
        </w:rPr>
      </w:pPr>
    </w:p>
    <w:p w:rsidR="00675C05" w:rsidRDefault="00675C05" w:rsidP="002443F1">
      <w:pPr>
        <w:rPr>
          <w:rFonts w:ascii="Times New Roman" w:hAnsi="Times New Roman" w:cs="Times New Roman"/>
          <w:b/>
          <w:sz w:val="28"/>
          <w:szCs w:val="28"/>
          <w:lang w:val="en-GB"/>
        </w:rPr>
      </w:pPr>
    </w:p>
    <w:p w:rsidR="00675C05" w:rsidRDefault="00675C05" w:rsidP="002443F1">
      <w:pPr>
        <w:rPr>
          <w:rFonts w:ascii="Times New Roman" w:hAnsi="Times New Roman" w:cs="Times New Roman"/>
          <w:b/>
          <w:sz w:val="28"/>
          <w:szCs w:val="28"/>
          <w:lang w:val="en-GB"/>
        </w:rPr>
      </w:pPr>
    </w:p>
    <w:p w:rsidR="00675C05" w:rsidRPr="00D7515E" w:rsidRDefault="00675C05" w:rsidP="002443F1">
      <w:pPr>
        <w:rPr>
          <w:rFonts w:ascii="Times New Roman" w:hAnsi="Times New Roman" w:cs="Times New Roman"/>
          <w:b/>
          <w:sz w:val="28"/>
          <w:szCs w:val="28"/>
          <w:lang w:val="en-GB"/>
        </w:rPr>
      </w:pPr>
    </w:p>
    <w:p w:rsidR="00C43F43" w:rsidRPr="00C65D23" w:rsidRDefault="00C43F43" w:rsidP="00C43F43">
      <w:pPr>
        <w:rPr>
          <w:rFonts w:ascii="Calibri" w:hAnsi="Calibri" w:cs="Calibri"/>
          <w:b/>
          <w:sz w:val="28"/>
          <w:szCs w:val="28"/>
          <w:highlight w:val="yellow"/>
          <w:lang w:val="en-GB"/>
        </w:rPr>
      </w:pPr>
    </w:p>
    <w:p w:rsidR="004D318A" w:rsidRPr="00693282" w:rsidRDefault="004D318A" w:rsidP="004D318A">
      <w:pPr>
        <w:rPr>
          <w:rFonts w:asciiTheme="minorHAnsi" w:hAnsiTheme="minorHAnsi" w:cstheme="minorHAnsi"/>
          <w:b/>
          <w:bCs/>
          <w:sz w:val="28"/>
          <w:szCs w:val="28"/>
          <w:u w:val="single"/>
          <w:lang w:bidi="ar-JO"/>
        </w:rPr>
      </w:pPr>
      <w:r w:rsidRPr="00693282">
        <w:rPr>
          <w:rFonts w:asciiTheme="minorHAnsi" w:hAnsiTheme="minorHAnsi" w:cstheme="minorHAnsi"/>
          <w:b/>
          <w:bCs/>
          <w:sz w:val="28"/>
          <w:szCs w:val="28"/>
          <w:u w:val="single"/>
          <w:lang w:bidi="ar-JO"/>
        </w:rPr>
        <w:lastRenderedPageBreak/>
        <w:t>Emergency MHPS</w:t>
      </w:r>
      <w:r w:rsidR="00084C75" w:rsidRPr="00693282">
        <w:rPr>
          <w:rFonts w:asciiTheme="minorHAnsi" w:hAnsiTheme="minorHAnsi" w:cstheme="minorHAnsi"/>
          <w:b/>
          <w:bCs/>
          <w:sz w:val="28"/>
          <w:szCs w:val="28"/>
          <w:u w:val="single"/>
          <w:lang w:bidi="ar-JO"/>
        </w:rPr>
        <w:t>S Teams in MoEd Activities</w:t>
      </w:r>
      <w:r w:rsidRPr="00693282">
        <w:rPr>
          <w:rFonts w:asciiTheme="minorHAnsi" w:hAnsiTheme="minorHAnsi" w:cstheme="minorHAnsi"/>
          <w:b/>
          <w:bCs/>
          <w:sz w:val="28"/>
          <w:szCs w:val="28"/>
          <w:u w:val="single"/>
          <w:lang w:bidi="ar-JO"/>
        </w:rPr>
        <w:t>:</w:t>
      </w:r>
    </w:p>
    <w:p w:rsidR="004D318A" w:rsidRPr="00693282" w:rsidRDefault="00693282" w:rsidP="004D318A">
      <w:pPr>
        <w:rPr>
          <w:rFonts w:asciiTheme="minorHAnsi" w:hAnsiTheme="minorHAnsi" w:cstheme="minorHAnsi"/>
          <w:b/>
          <w:bCs/>
          <w:sz w:val="28"/>
          <w:szCs w:val="28"/>
          <w:u w:val="single"/>
          <w:lang w:bidi="ar-JO"/>
        </w:rPr>
      </w:pPr>
      <w:r w:rsidRPr="00693282">
        <w:rPr>
          <w:rFonts w:asciiTheme="minorHAnsi" w:hAnsiTheme="minorHAnsi" w:cstheme="minorHAnsi"/>
          <w:b/>
          <w:bCs/>
          <w:sz w:val="28"/>
          <w:szCs w:val="28"/>
          <w:u w:val="single"/>
          <w:lang w:bidi="ar-JO"/>
        </w:rPr>
        <w:t>Decem</w:t>
      </w:r>
      <w:r w:rsidR="004D318A" w:rsidRPr="00693282">
        <w:rPr>
          <w:rFonts w:asciiTheme="minorHAnsi" w:hAnsiTheme="minorHAnsi" w:cstheme="minorHAnsi"/>
          <w:b/>
          <w:bCs/>
          <w:sz w:val="28"/>
          <w:szCs w:val="28"/>
          <w:u w:val="single"/>
          <w:lang w:bidi="ar-JO"/>
        </w:rPr>
        <w:t>ber 2018</w:t>
      </w:r>
    </w:p>
    <w:p w:rsidR="004D318A" w:rsidRPr="00693282" w:rsidRDefault="004D318A" w:rsidP="004D318A">
      <w:pPr>
        <w:rPr>
          <w:rFonts w:ascii="Calibri" w:hAnsi="Calibri" w:cs="Calibri"/>
          <w:sz w:val="28"/>
          <w:szCs w:val="28"/>
          <w:lang w:val="en-GB"/>
        </w:rPr>
      </w:pPr>
    </w:p>
    <w:p w:rsidR="004D318A" w:rsidRPr="00693282" w:rsidRDefault="00693282" w:rsidP="00675C05">
      <w:pPr>
        <w:pStyle w:val="ListParagraph"/>
        <w:numPr>
          <w:ilvl w:val="0"/>
          <w:numId w:val="16"/>
        </w:numPr>
        <w:rPr>
          <w:rFonts w:ascii="Calibri" w:hAnsi="Calibri" w:cs="Calibri"/>
          <w:sz w:val="28"/>
          <w:szCs w:val="28"/>
          <w:lang w:val="en-GB"/>
        </w:rPr>
      </w:pPr>
      <w:r w:rsidRPr="00693282">
        <w:rPr>
          <w:rFonts w:ascii="Calibri" w:hAnsi="Calibri" w:cs="Calibri"/>
          <w:sz w:val="28"/>
          <w:szCs w:val="28"/>
          <w:lang w:val="en-GB"/>
        </w:rPr>
        <w:t xml:space="preserve">There were two </w:t>
      </w:r>
      <w:r w:rsidR="004D318A" w:rsidRPr="00693282">
        <w:rPr>
          <w:rFonts w:ascii="Calibri" w:hAnsi="Calibri" w:cs="Calibri"/>
          <w:sz w:val="28"/>
          <w:szCs w:val="28"/>
          <w:lang w:val="en-GB"/>
        </w:rPr>
        <w:t>MHPSS intervention</w:t>
      </w:r>
      <w:r w:rsidRPr="00693282">
        <w:rPr>
          <w:rFonts w:ascii="Calibri" w:hAnsi="Calibri" w:cs="Calibri"/>
          <w:sz w:val="28"/>
          <w:szCs w:val="28"/>
          <w:lang w:val="en-GB"/>
        </w:rPr>
        <w:t>s had implemented: the first one in south of Nablus directorate with 4 students who was arrested for several hours by ISF and the second intervention was in Qalqeliya directorate following died of a school staff</w:t>
      </w:r>
      <w:r w:rsidR="00675C05">
        <w:rPr>
          <w:rFonts w:ascii="Calibri" w:hAnsi="Calibri" w:cs="Calibri"/>
          <w:sz w:val="28"/>
          <w:szCs w:val="28"/>
          <w:lang w:val="en-GB"/>
        </w:rPr>
        <w:t xml:space="preserve"> who was working </w:t>
      </w:r>
      <w:r w:rsidRPr="00693282">
        <w:rPr>
          <w:rFonts w:ascii="Calibri" w:hAnsi="Calibri" w:cs="Calibri"/>
          <w:sz w:val="28"/>
          <w:szCs w:val="28"/>
          <w:lang w:val="en-GB"/>
        </w:rPr>
        <w:t>in a school.</w:t>
      </w:r>
      <w:r w:rsidR="004D318A" w:rsidRPr="00693282">
        <w:rPr>
          <w:rFonts w:ascii="Calibri" w:hAnsi="Calibri" w:cs="Calibri"/>
          <w:sz w:val="28"/>
          <w:szCs w:val="28"/>
          <w:lang w:val="en-GB"/>
        </w:rPr>
        <w:t xml:space="preserve"> </w:t>
      </w:r>
    </w:p>
    <w:p w:rsidR="004D318A" w:rsidRPr="003B19C4" w:rsidRDefault="004D318A" w:rsidP="004D318A">
      <w:pPr>
        <w:pStyle w:val="ListParagraph"/>
        <w:rPr>
          <w:rFonts w:ascii="Times New Roman" w:hAnsi="Times New Roman" w:cs="Times New Roman"/>
          <w:sz w:val="28"/>
          <w:szCs w:val="28"/>
          <w:highlight w:val="yellow"/>
          <w:lang w:val="en-GB"/>
        </w:rPr>
      </w:pPr>
    </w:p>
    <w:tbl>
      <w:tblPr>
        <w:tblStyle w:val="TableGrid"/>
        <w:tblW w:w="0" w:type="auto"/>
        <w:tblLayout w:type="fixed"/>
        <w:tblLook w:val="04A0"/>
      </w:tblPr>
      <w:tblGrid>
        <w:gridCol w:w="1098"/>
        <w:gridCol w:w="540"/>
        <w:gridCol w:w="1620"/>
        <w:gridCol w:w="691"/>
        <w:gridCol w:w="1141"/>
        <w:gridCol w:w="1067"/>
        <w:gridCol w:w="701"/>
        <w:gridCol w:w="1080"/>
        <w:gridCol w:w="1170"/>
        <w:gridCol w:w="1312"/>
      </w:tblGrid>
      <w:tr w:rsidR="00895EE4" w:rsidRPr="00895EE4" w:rsidTr="00895EE4">
        <w:tc>
          <w:tcPr>
            <w:tcW w:w="1098" w:type="dxa"/>
            <w:shd w:val="clear" w:color="auto" w:fill="BFBFBF" w:themeFill="background1" w:themeFillShade="BF"/>
          </w:tcPr>
          <w:p w:rsidR="00693282" w:rsidRPr="00895EE4" w:rsidRDefault="00895EE4" w:rsidP="00895EE4">
            <w:pPr>
              <w:jc w:val="center"/>
              <w:rPr>
                <w:rFonts w:ascii="Times New Roman" w:hAnsi="Times New Roman" w:cs="Times New Roman"/>
                <w:b/>
                <w:bCs/>
                <w:sz w:val="18"/>
                <w:szCs w:val="18"/>
              </w:rPr>
            </w:pPr>
            <w:r w:rsidRPr="00895EE4">
              <w:rPr>
                <w:rFonts w:ascii="Times New Roman" w:hAnsi="Times New Roman" w:cs="Times New Roman"/>
                <w:b/>
                <w:bCs/>
                <w:sz w:val="18"/>
                <w:szCs w:val="18"/>
              </w:rPr>
              <w:t>Directorate</w:t>
            </w:r>
          </w:p>
        </w:tc>
        <w:tc>
          <w:tcPr>
            <w:tcW w:w="540" w:type="dxa"/>
            <w:shd w:val="clear" w:color="auto" w:fill="BFBFBF" w:themeFill="background1" w:themeFillShade="BF"/>
          </w:tcPr>
          <w:p w:rsidR="00693282" w:rsidRPr="00895EE4" w:rsidRDefault="00693282" w:rsidP="00895EE4">
            <w:pPr>
              <w:jc w:val="center"/>
              <w:rPr>
                <w:rFonts w:ascii="Times New Roman" w:hAnsi="Times New Roman" w:cs="Times New Roman"/>
                <w:b/>
                <w:bCs/>
                <w:sz w:val="18"/>
                <w:szCs w:val="18"/>
              </w:rPr>
            </w:pPr>
            <w:r w:rsidRPr="00895EE4">
              <w:rPr>
                <w:rFonts w:ascii="Times New Roman" w:hAnsi="Times New Roman" w:cs="Times New Roman"/>
                <w:b/>
                <w:bCs/>
                <w:sz w:val="18"/>
                <w:szCs w:val="18"/>
              </w:rPr>
              <w:t>NO.</w:t>
            </w:r>
          </w:p>
        </w:tc>
        <w:tc>
          <w:tcPr>
            <w:tcW w:w="1620" w:type="dxa"/>
            <w:shd w:val="clear" w:color="auto" w:fill="BFBFBF" w:themeFill="background1" w:themeFillShade="BF"/>
          </w:tcPr>
          <w:p w:rsidR="00693282" w:rsidRPr="00895EE4" w:rsidRDefault="00693282" w:rsidP="00895EE4">
            <w:pPr>
              <w:jc w:val="center"/>
              <w:rPr>
                <w:rFonts w:ascii="Times New Roman" w:hAnsi="Times New Roman" w:cs="Times New Roman"/>
                <w:b/>
                <w:bCs/>
                <w:sz w:val="18"/>
                <w:szCs w:val="18"/>
              </w:rPr>
            </w:pPr>
            <w:r w:rsidRPr="00895EE4">
              <w:rPr>
                <w:rFonts w:ascii="Times New Roman" w:hAnsi="Times New Roman" w:cs="Times New Roman"/>
                <w:b/>
                <w:bCs/>
                <w:sz w:val="18"/>
                <w:szCs w:val="18"/>
              </w:rPr>
              <w:t xml:space="preserve">School </w:t>
            </w:r>
          </w:p>
        </w:tc>
        <w:tc>
          <w:tcPr>
            <w:tcW w:w="691" w:type="dxa"/>
            <w:shd w:val="clear" w:color="auto" w:fill="BFBFBF" w:themeFill="background1" w:themeFillShade="BF"/>
          </w:tcPr>
          <w:p w:rsidR="00693282" w:rsidRPr="00895EE4" w:rsidRDefault="00693282" w:rsidP="00895EE4">
            <w:pPr>
              <w:jc w:val="center"/>
              <w:rPr>
                <w:rFonts w:ascii="Times New Roman" w:hAnsi="Times New Roman" w:cs="Times New Roman"/>
                <w:b/>
                <w:bCs/>
                <w:sz w:val="18"/>
                <w:szCs w:val="18"/>
              </w:rPr>
            </w:pPr>
            <w:r w:rsidRPr="00895EE4">
              <w:rPr>
                <w:rFonts w:ascii="Times New Roman" w:hAnsi="Times New Roman" w:cs="Times New Roman"/>
                <w:b/>
                <w:bCs/>
                <w:sz w:val="18"/>
                <w:szCs w:val="18"/>
              </w:rPr>
              <w:t>PSS team  No.</w:t>
            </w:r>
          </w:p>
        </w:tc>
        <w:tc>
          <w:tcPr>
            <w:tcW w:w="1141" w:type="dxa"/>
            <w:shd w:val="clear" w:color="auto" w:fill="BFBFBF" w:themeFill="background1" w:themeFillShade="BF"/>
          </w:tcPr>
          <w:p w:rsidR="00693282" w:rsidRPr="00895EE4" w:rsidRDefault="00693282" w:rsidP="00895EE4">
            <w:pPr>
              <w:jc w:val="center"/>
              <w:rPr>
                <w:rFonts w:ascii="Times New Roman" w:hAnsi="Times New Roman" w:cs="Times New Roman"/>
                <w:b/>
                <w:bCs/>
                <w:sz w:val="18"/>
                <w:szCs w:val="18"/>
              </w:rPr>
            </w:pPr>
            <w:r w:rsidRPr="00895EE4">
              <w:rPr>
                <w:rFonts w:ascii="Times New Roman" w:hAnsi="Times New Roman" w:cs="Times New Roman"/>
                <w:b/>
                <w:bCs/>
                <w:sz w:val="18"/>
                <w:szCs w:val="18"/>
              </w:rPr>
              <w:t>Student No.</w:t>
            </w:r>
          </w:p>
        </w:tc>
        <w:tc>
          <w:tcPr>
            <w:tcW w:w="1067" w:type="dxa"/>
            <w:shd w:val="clear" w:color="auto" w:fill="BFBFBF" w:themeFill="background1" w:themeFillShade="BF"/>
          </w:tcPr>
          <w:p w:rsidR="00693282" w:rsidRPr="00895EE4" w:rsidRDefault="00693282" w:rsidP="00895EE4">
            <w:pPr>
              <w:jc w:val="center"/>
              <w:rPr>
                <w:rFonts w:ascii="Times New Roman" w:hAnsi="Times New Roman" w:cs="Times New Roman"/>
                <w:b/>
                <w:bCs/>
                <w:sz w:val="18"/>
                <w:szCs w:val="18"/>
              </w:rPr>
            </w:pPr>
            <w:r w:rsidRPr="00895EE4">
              <w:rPr>
                <w:rFonts w:ascii="Times New Roman" w:hAnsi="Times New Roman" w:cs="Times New Roman"/>
                <w:b/>
                <w:bCs/>
                <w:sz w:val="18"/>
                <w:szCs w:val="18"/>
              </w:rPr>
              <w:t xml:space="preserve">School Staff </w:t>
            </w:r>
          </w:p>
        </w:tc>
        <w:tc>
          <w:tcPr>
            <w:tcW w:w="701" w:type="dxa"/>
            <w:shd w:val="clear" w:color="auto" w:fill="BFBFBF" w:themeFill="background1" w:themeFillShade="BF"/>
          </w:tcPr>
          <w:p w:rsidR="00693282" w:rsidRPr="00895EE4" w:rsidRDefault="00693282" w:rsidP="00895EE4">
            <w:pPr>
              <w:jc w:val="center"/>
              <w:rPr>
                <w:rFonts w:ascii="Times New Roman" w:hAnsi="Times New Roman" w:cs="Times New Roman"/>
                <w:b/>
                <w:bCs/>
                <w:sz w:val="18"/>
                <w:szCs w:val="18"/>
              </w:rPr>
            </w:pPr>
            <w:r w:rsidRPr="00895EE4">
              <w:rPr>
                <w:rFonts w:ascii="Times New Roman" w:hAnsi="Times New Roman" w:cs="Times New Roman"/>
                <w:b/>
                <w:bCs/>
                <w:sz w:val="18"/>
                <w:szCs w:val="18"/>
              </w:rPr>
              <w:t xml:space="preserve">PFA No </w:t>
            </w:r>
          </w:p>
        </w:tc>
        <w:tc>
          <w:tcPr>
            <w:tcW w:w="1080" w:type="dxa"/>
            <w:shd w:val="clear" w:color="auto" w:fill="BFBFBF" w:themeFill="background1" w:themeFillShade="BF"/>
          </w:tcPr>
          <w:p w:rsidR="00693282" w:rsidRPr="00895EE4" w:rsidRDefault="00693282" w:rsidP="00895EE4">
            <w:pPr>
              <w:jc w:val="center"/>
              <w:rPr>
                <w:rFonts w:ascii="Times New Roman" w:hAnsi="Times New Roman" w:cs="Times New Roman"/>
                <w:b/>
                <w:bCs/>
                <w:sz w:val="18"/>
                <w:szCs w:val="18"/>
              </w:rPr>
            </w:pPr>
            <w:r w:rsidRPr="00895EE4">
              <w:rPr>
                <w:rFonts w:ascii="Times New Roman" w:hAnsi="Times New Roman" w:cs="Times New Roman"/>
                <w:b/>
                <w:bCs/>
                <w:sz w:val="18"/>
                <w:szCs w:val="18"/>
              </w:rPr>
              <w:t xml:space="preserve">Referral </w:t>
            </w:r>
          </w:p>
        </w:tc>
        <w:tc>
          <w:tcPr>
            <w:tcW w:w="1170" w:type="dxa"/>
            <w:shd w:val="clear" w:color="auto" w:fill="BFBFBF" w:themeFill="background1" w:themeFillShade="BF"/>
          </w:tcPr>
          <w:p w:rsidR="00693282" w:rsidRPr="00895EE4" w:rsidRDefault="00693282" w:rsidP="00895EE4">
            <w:pPr>
              <w:jc w:val="center"/>
              <w:rPr>
                <w:rFonts w:ascii="Times New Roman" w:hAnsi="Times New Roman" w:cs="Times New Roman"/>
                <w:b/>
                <w:bCs/>
                <w:sz w:val="18"/>
                <w:szCs w:val="18"/>
              </w:rPr>
            </w:pPr>
            <w:r w:rsidRPr="00895EE4">
              <w:rPr>
                <w:rFonts w:ascii="Times New Roman" w:hAnsi="Times New Roman" w:cs="Times New Roman"/>
                <w:b/>
                <w:bCs/>
                <w:sz w:val="18"/>
                <w:szCs w:val="18"/>
              </w:rPr>
              <w:t xml:space="preserve">Date </w:t>
            </w:r>
          </w:p>
        </w:tc>
        <w:tc>
          <w:tcPr>
            <w:tcW w:w="1312" w:type="dxa"/>
            <w:shd w:val="clear" w:color="auto" w:fill="BFBFBF" w:themeFill="background1" w:themeFillShade="BF"/>
          </w:tcPr>
          <w:p w:rsidR="00693282" w:rsidRPr="00895EE4" w:rsidRDefault="00693282" w:rsidP="00895EE4">
            <w:pPr>
              <w:jc w:val="center"/>
              <w:rPr>
                <w:rFonts w:ascii="Times New Roman" w:hAnsi="Times New Roman" w:cs="Times New Roman"/>
                <w:b/>
                <w:bCs/>
                <w:sz w:val="18"/>
                <w:szCs w:val="18"/>
              </w:rPr>
            </w:pPr>
            <w:r w:rsidRPr="00895EE4">
              <w:rPr>
                <w:rFonts w:ascii="Times New Roman" w:hAnsi="Times New Roman" w:cs="Times New Roman"/>
                <w:b/>
                <w:bCs/>
                <w:sz w:val="18"/>
                <w:szCs w:val="18"/>
              </w:rPr>
              <w:t>Comments</w:t>
            </w:r>
          </w:p>
        </w:tc>
      </w:tr>
      <w:tr w:rsidR="00693282" w:rsidRPr="00895EE4" w:rsidTr="00895EE4">
        <w:trPr>
          <w:trHeight w:val="710"/>
        </w:trPr>
        <w:tc>
          <w:tcPr>
            <w:tcW w:w="1098" w:type="dxa"/>
          </w:tcPr>
          <w:p w:rsidR="00693282" w:rsidRPr="00895EE4" w:rsidRDefault="00693282" w:rsidP="00BD30F7">
            <w:pPr>
              <w:rPr>
                <w:rFonts w:ascii="Times New Roman" w:hAnsi="Times New Roman" w:cs="Times New Roman"/>
                <w:sz w:val="18"/>
                <w:szCs w:val="18"/>
              </w:rPr>
            </w:pPr>
            <w:r w:rsidRPr="00895EE4">
              <w:rPr>
                <w:rFonts w:ascii="Times New Roman" w:hAnsi="Times New Roman" w:cs="Times New Roman"/>
                <w:sz w:val="18"/>
                <w:szCs w:val="18"/>
              </w:rPr>
              <w:t>South Nablus</w:t>
            </w:r>
          </w:p>
        </w:tc>
        <w:tc>
          <w:tcPr>
            <w:tcW w:w="540"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lang w:val="en-GB"/>
              </w:rPr>
              <w:t>1</w:t>
            </w:r>
          </w:p>
        </w:tc>
        <w:tc>
          <w:tcPr>
            <w:tcW w:w="1620" w:type="dxa"/>
          </w:tcPr>
          <w:p w:rsidR="00693282" w:rsidRPr="00895EE4" w:rsidRDefault="00693282" w:rsidP="00BD30F7">
            <w:pPr>
              <w:rPr>
                <w:rFonts w:ascii="Times New Roman" w:hAnsi="Times New Roman" w:cs="Times New Roman"/>
                <w:sz w:val="18"/>
                <w:szCs w:val="18"/>
              </w:rPr>
            </w:pPr>
            <w:r w:rsidRPr="00895EE4">
              <w:rPr>
                <w:rFonts w:ascii="Times New Roman" w:hAnsi="Times New Roman" w:cs="Times New Roman"/>
                <w:sz w:val="18"/>
                <w:szCs w:val="18"/>
              </w:rPr>
              <w:t>Al Lubban and As Sawiya Secondary Mixed School</w:t>
            </w:r>
          </w:p>
        </w:tc>
        <w:tc>
          <w:tcPr>
            <w:tcW w:w="691" w:type="dxa"/>
          </w:tcPr>
          <w:p w:rsidR="00693282" w:rsidRPr="00895EE4" w:rsidRDefault="00693282" w:rsidP="00BD30F7">
            <w:pPr>
              <w:rPr>
                <w:rFonts w:ascii="Times New Roman" w:hAnsi="Times New Roman" w:cs="Times New Roman"/>
                <w:sz w:val="18"/>
                <w:szCs w:val="18"/>
              </w:rPr>
            </w:pPr>
            <w:r w:rsidRPr="00895EE4">
              <w:rPr>
                <w:rFonts w:ascii="Times New Roman" w:hAnsi="Times New Roman" w:cs="Times New Roman"/>
                <w:sz w:val="18"/>
                <w:szCs w:val="18"/>
              </w:rPr>
              <w:t>1</w:t>
            </w:r>
          </w:p>
        </w:tc>
        <w:tc>
          <w:tcPr>
            <w:tcW w:w="1141"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lang w:val="en-GB"/>
              </w:rPr>
              <w:t>4</w:t>
            </w:r>
          </w:p>
        </w:tc>
        <w:tc>
          <w:tcPr>
            <w:tcW w:w="1067"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lang w:val="en-GB"/>
              </w:rPr>
              <w:t>0</w:t>
            </w:r>
          </w:p>
        </w:tc>
        <w:tc>
          <w:tcPr>
            <w:tcW w:w="701"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lang w:val="en-GB"/>
              </w:rPr>
              <w:t>0</w:t>
            </w:r>
          </w:p>
        </w:tc>
        <w:tc>
          <w:tcPr>
            <w:tcW w:w="1080"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lang w:val="en-GB"/>
              </w:rPr>
              <w:t>0</w:t>
            </w:r>
          </w:p>
        </w:tc>
        <w:tc>
          <w:tcPr>
            <w:tcW w:w="1170"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lang w:val="en-GB"/>
              </w:rPr>
              <w:t>04- 12- 2018</w:t>
            </w:r>
          </w:p>
        </w:tc>
        <w:tc>
          <w:tcPr>
            <w:tcW w:w="1312"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lang w:val="en-GB"/>
              </w:rPr>
              <w:t>NA</w:t>
            </w:r>
          </w:p>
        </w:tc>
      </w:tr>
      <w:tr w:rsidR="00693282" w:rsidRPr="00895EE4" w:rsidTr="00895EE4">
        <w:trPr>
          <w:trHeight w:val="710"/>
        </w:trPr>
        <w:tc>
          <w:tcPr>
            <w:tcW w:w="1098"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rPr>
              <w:t>Qalqilya</w:t>
            </w:r>
          </w:p>
        </w:tc>
        <w:tc>
          <w:tcPr>
            <w:tcW w:w="540"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lang w:val="en-GB"/>
              </w:rPr>
              <w:t>1</w:t>
            </w:r>
          </w:p>
        </w:tc>
        <w:tc>
          <w:tcPr>
            <w:tcW w:w="1620"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rPr>
              <w:t>Al Merabteen Secondary school</w:t>
            </w:r>
          </w:p>
        </w:tc>
        <w:tc>
          <w:tcPr>
            <w:tcW w:w="691"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lang w:val="en-GB"/>
              </w:rPr>
              <w:t>7</w:t>
            </w:r>
          </w:p>
        </w:tc>
        <w:tc>
          <w:tcPr>
            <w:tcW w:w="1141"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lang w:val="en-GB"/>
              </w:rPr>
              <w:t>150</w:t>
            </w:r>
          </w:p>
        </w:tc>
        <w:tc>
          <w:tcPr>
            <w:tcW w:w="1067"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lang w:val="en-GB"/>
              </w:rPr>
              <w:t>9</w:t>
            </w:r>
          </w:p>
        </w:tc>
        <w:tc>
          <w:tcPr>
            <w:tcW w:w="701"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lang w:val="en-GB"/>
              </w:rPr>
              <w:t>4</w:t>
            </w:r>
          </w:p>
        </w:tc>
        <w:tc>
          <w:tcPr>
            <w:tcW w:w="1080"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lang w:val="en-GB"/>
              </w:rPr>
              <w:t>0</w:t>
            </w:r>
          </w:p>
        </w:tc>
        <w:tc>
          <w:tcPr>
            <w:tcW w:w="1170"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lang w:val="en-GB"/>
              </w:rPr>
              <w:t>06-12-18</w:t>
            </w:r>
          </w:p>
        </w:tc>
        <w:tc>
          <w:tcPr>
            <w:tcW w:w="1312"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lang w:val="en-GB"/>
              </w:rPr>
              <w:t>N/A</w:t>
            </w:r>
          </w:p>
        </w:tc>
      </w:tr>
      <w:tr w:rsidR="00693282" w:rsidRPr="00895EE4" w:rsidTr="00895EE4">
        <w:trPr>
          <w:trHeight w:val="645"/>
        </w:trPr>
        <w:tc>
          <w:tcPr>
            <w:tcW w:w="1098"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lang w:val="en-GB"/>
              </w:rPr>
              <w:t xml:space="preserve">Total </w:t>
            </w:r>
          </w:p>
        </w:tc>
        <w:tc>
          <w:tcPr>
            <w:tcW w:w="2160" w:type="dxa"/>
            <w:gridSpan w:val="2"/>
          </w:tcPr>
          <w:p w:rsidR="00693282" w:rsidRPr="00895EE4" w:rsidRDefault="00693282" w:rsidP="00BD30F7">
            <w:pPr>
              <w:rPr>
                <w:rFonts w:ascii="Times New Roman" w:hAnsi="Times New Roman" w:cs="Times New Roman"/>
                <w:sz w:val="18"/>
                <w:szCs w:val="18"/>
              </w:rPr>
            </w:pPr>
            <w:r w:rsidRPr="00895EE4">
              <w:rPr>
                <w:rFonts w:ascii="Times New Roman" w:hAnsi="Times New Roman" w:cs="Times New Roman"/>
                <w:sz w:val="18"/>
                <w:szCs w:val="18"/>
              </w:rPr>
              <w:t>2</w:t>
            </w:r>
          </w:p>
        </w:tc>
        <w:tc>
          <w:tcPr>
            <w:tcW w:w="691"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lang w:val="en-GB"/>
              </w:rPr>
              <w:t>8</w:t>
            </w:r>
          </w:p>
        </w:tc>
        <w:tc>
          <w:tcPr>
            <w:tcW w:w="1141"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lang w:val="en-GB"/>
              </w:rPr>
              <w:t>154</w:t>
            </w:r>
          </w:p>
        </w:tc>
        <w:tc>
          <w:tcPr>
            <w:tcW w:w="1067"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lang w:val="en-GB"/>
              </w:rPr>
              <w:t>9</w:t>
            </w:r>
          </w:p>
        </w:tc>
        <w:tc>
          <w:tcPr>
            <w:tcW w:w="701"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lang w:val="en-GB"/>
              </w:rPr>
              <w:t>4</w:t>
            </w:r>
          </w:p>
        </w:tc>
        <w:tc>
          <w:tcPr>
            <w:tcW w:w="1080" w:type="dxa"/>
          </w:tcPr>
          <w:p w:rsidR="00693282" w:rsidRPr="00895EE4" w:rsidRDefault="00693282" w:rsidP="00BD30F7">
            <w:pPr>
              <w:rPr>
                <w:rFonts w:ascii="Times New Roman" w:hAnsi="Times New Roman" w:cs="Times New Roman"/>
                <w:sz w:val="18"/>
                <w:szCs w:val="18"/>
                <w:lang w:val="en-GB"/>
              </w:rPr>
            </w:pPr>
            <w:r w:rsidRPr="00895EE4">
              <w:rPr>
                <w:rFonts w:ascii="Times New Roman" w:hAnsi="Times New Roman" w:cs="Times New Roman"/>
                <w:sz w:val="18"/>
                <w:szCs w:val="18"/>
                <w:lang w:val="en-GB"/>
              </w:rPr>
              <w:t>0</w:t>
            </w:r>
          </w:p>
        </w:tc>
        <w:tc>
          <w:tcPr>
            <w:tcW w:w="2482" w:type="dxa"/>
            <w:gridSpan w:val="2"/>
          </w:tcPr>
          <w:p w:rsidR="00693282" w:rsidRPr="00895EE4" w:rsidRDefault="00693282" w:rsidP="00BD30F7">
            <w:pPr>
              <w:rPr>
                <w:rFonts w:ascii="Times New Roman" w:hAnsi="Times New Roman" w:cs="Times New Roman"/>
                <w:sz w:val="18"/>
                <w:szCs w:val="18"/>
                <w:lang w:val="en-GB"/>
              </w:rPr>
            </w:pPr>
          </w:p>
        </w:tc>
      </w:tr>
    </w:tbl>
    <w:p w:rsidR="004D318A" w:rsidRPr="00D7515E" w:rsidRDefault="004D318A" w:rsidP="004D318A">
      <w:pPr>
        <w:rPr>
          <w:rFonts w:ascii="Times New Roman" w:hAnsi="Times New Roman" w:cs="Times New Roman"/>
          <w:sz w:val="28"/>
          <w:szCs w:val="28"/>
          <w:lang w:val="en-GB"/>
        </w:rPr>
      </w:pPr>
    </w:p>
    <w:p w:rsidR="004D318A" w:rsidRPr="00D7515E" w:rsidRDefault="004D318A" w:rsidP="004D318A">
      <w:pPr>
        <w:rPr>
          <w:rFonts w:ascii="Times New Roman" w:hAnsi="Times New Roman" w:cs="Times New Roman"/>
          <w:sz w:val="28"/>
          <w:szCs w:val="28"/>
          <w:lang w:val="en-GB"/>
        </w:rPr>
      </w:pPr>
    </w:p>
    <w:p w:rsidR="004D318A" w:rsidRPr="00895EE4" w:rsidRDefault="004D318A" w:rsidP="004D318A">
      <w:pPr>
        <w:pStyle w:val="ListParagraph"/>
        <w:numPr>
          <w:ilvl w:val="0"/>
          <w:numId w:val="16"/>
        </w:numPr>
        <w:rPr>
          <w:rFonts w:asciiTheme="minorHAnsi" w:hAnsiTheme="minorHAnsi" w:cstheme="minorHAnsi"/>
          <w:b/>
          <w:sz w:val="28"/>
          <w:szCs w:val="28"/>
          <w:lang w:val="en-GB"/>
        </w:rPr>
      </w:pPr>
      <w:r w:rsidRPr="00895EE4">
        <w:rPr>
          <w:rFonts w:asciiTheme="minorHAnsi" w:hAnsiTheme="minorHAnsi" w:cstheme="minorHAnsi"/>
          <w:b/>
          <w:sz w:val="28"/>
          <w:szCs w:val="28"/>
          <w:lang w:val="en-GB"/>
        </w:rPr>
        <w:t>Follow- up Meetings:</w:t>
      </w:r>
    </w:p>
    <w:p w:rsidR="004D318A" w:rsidRPr="006B4CBD" w:rsidRDefault="004D318A" w:rsidP="004D318A">
      <w:pPr>
        <w:pStyle w:val="ListParagraph"/>
        <w:rPr>
          <w:rFonts w:ascii="Times New Roman" w:hAnsi="Times New Roman" w:cs="Times New Roman"/>
          <w:b/>
          <w:sz w:val="28"/>
          <w:szCs w:val="28"/>
          <w:lang w:val="en-GB"/>
        </w:rPr>
      </w:pPr>
    </w:p>
    <w:p w:rsidR="004D318A" w:rsidRPr="00895EE4" w:rsidRDefault="004D318A" w:rsidP="00675C05">
      <w:pPr>
        <w:rPr>
          <w:rFonts w:ascii="Calibri" w:hAnsi="Calibri" w:cs="Calibri"/>
          <w:sz w:val="28"/>
          <w:szCs w:val="28"/>
          <w:lang w:val="en-GB"/>
        </w:rPr>
      </w:pPr>
      <w:r w:rsidRPr="00895EE4">
        <w:rPr>
          <w:rFonts w:ascii="Calibri" w:hAnsi="Calibri" w:cs="Calibri"/>
          <w:sz w:val="28"/>
          <w:szCs w:val="28"/>
          <w:lang w:val="en-GB"/>
        </w:rPr>
        <w:t xml:space="preserve">The technical team carried out </w:t>
      </w:r>
      <w:r w:rsidR="00895EE4" w:rsidRPr="00895EE4">
        <w:rPr>
          <w:rFonts w:ascii="Calibri" w:hAnsi="Calibri" w:cs="Calibri"/>
          <w:sz w:val="28"/>
          <w:szCs w:val="28"/>
          <w:lang w:val="en-GB"/>
        </w:rPr>
        <w:t>four follow</w:t>
      </w:r>
      <w:r w:rsidRPr="00895EE4">
        <w:rPr>
          <w:rFonts w:ascii="Calibri" w:hAnsi="Calibri" w:cs="Calibri"/>
          <w:sz w:val="28"/>
          <w:szCs w:val="28"/>
          <w:lang w:val="en-GB"/>
        </w:rPr>
        <w:t>-up meetings in target directorates</w:t>
      </w:r>
      <w:r w:rsidR="00895EE4" w:rsidRPr="00895EE4">
        <w:rPr>
          <w:rFonts w:ascii="Calibri" w:hAnsi="Calibri" w:cs="Calibri"/>
          <w:sz w:val="28"/>
          <w:szCs w:val="28"/>
          <w:lang w:val="en-GB"/>
        </w:rPr>
        <w:t xml:space="preserve">. </w:t>
      </w:r>
      <w:r w:rsidRPr="00895EE4">
        <w:rPr>
          <w:rFonts w:ascii="Calibri" w:hAnsi="Calibri" w:cs="Calibri"/>
          <w:sz w:val="28"/>
          <w:szCs w:val="28"/>
          <w:lang w:val="en-GB"/>
        </w:rPr>
        <w:t xml:space="preserve">General agenda for this meeting </w:t>
      </w:r>
      <w:r w:rsidR="00895EE4" w:rsidRPr="00895EE4">
        <w:rPr>
          <w:rFonts w:ascii="Calibri" w:hAnsi="Calibri" w:cs="Calibri"/>
          <w:sz w:val="28"/>
          <w:szCs w:val="28"/>
          <w:lang w:val="en-GB"/>
        </w:rPr>
        <w:t>were as following</w:t>
      </w:r>
      <w:r w:rsidRPr="00895EE4">
        <w:rPr>
          <w:rFonts w:ascii="Calibri" w:hAnsi="Calibri" w:cs="Calibri"/>
          <w:sz w:val="28"/>
          <w:szCs w:val="28"/>
          <w:lang w:val="en-GB"/>
        </w:rPr>
        <w:t xml:space="preserve">: an update about the PSS team activity, </w:t>
      </w:r>
      <w:r w:rsidR="00675C05">
        <w:rPr>
          <w:rFonts w:ascii="Calibri" w:hAnsi="Calibri" w:cs="Calibri"/>
          <w:sz w:val="28"/>
          <w:szCs w:val="28"/>
          <w:lang w:val="en-GB"/>
        </w:rPr>
        <w:t>discussed the</w:t>
      </w:r>
      <w:r w:rsidRPr="00895EE4">
        <w:rPr>
          <w:rFonts w:ascii="Calibri" w:hAnsi="Calibri" w:cs="Calibri"/>
          <w:sz w:val="28"/>
          <w:szCs w:val="28"/>
          <w:lang w:val="en-GB"/>
        </w:rPr>
        <w:t xml:space="preserve"> interventions </w:t>
      </w:r>
      <w:r w:rsidR="00675C05">
        <w:rPr>
          <w:rFonts w:ascii="Calibri" w:hAnsi="Calibri" w:cs="Calibri"/>
          <w:sz w:val="28"/>
          <w:szCs w:val="28"/>
          <w:lang w:val="en-GB"/>
        </w:rPr>
        <w:t>in the previous month</w:t>
      </w:r>
      <w:r w:rsidRPr="00895EE4">
        <w:rPr>
          <w:rFonts w:ascii="Calibri" w:hAnsi="Calibri" w:cs="Calibri"/>
          <w:sz w:val="28"/>
          <w:szCs w:val="28"/>
          <w:lang w:val="en-GB"/>
        </w:rPr>
        <w:t>, plan MHPSS new interventions and recommendations.</w:t>
      </w:r>
    </w:p>
    <w:p w:rsidR="004D318A" w:rsidRPr="00895EE4" w:rsidRDefault="004D318A" w:rsidP="004D318A">
      <w:pPr>
        <w:rPr>
          <w:rFonts w:ascii="Calibri" w:hAnsi="Calibri" w:cs="Calibri"/>
          <w:sz w:val="28"/>
          <w:szCs w:val="28"/>
          <w:lang w:val="en-GB"/>
        </w:rPr>
      </w:pPr>
    </w:p>
    <w:p w:rsidR="004D318A" w:rsidRPr="00885A21" w:rsidRDefault="00895EE4" w:rsidP="004D318A">
      <w:pPr>
        <w:rPr>
          <w:rFonts w:ascii="Calibri" w:hAnsi="Calibri" w:cs="Calibri"/>
          <w:sz w:val="28"/>
          <w:szCs w:val="28"/>
          <w:lang w:val="en-GB"/>
        </w:rPr>
      </w:pPr>
      <w:r w:rsidRPr="00885A21">
        <w:rPr>
          <w:rFonts w:ascii="Calibri" w:hAnsi="Calibri" w:cs="Calibri"/>
          <w:sz w:val="28"/>
          <w:szCs w:val="28"/>
          <w:lang w:val="en-GB"/>
        </w:rPr>
        <w:t>The following table explains</w:t>
      </w:r>
      <w:r w:rsidR="004D318A" w:rsidRPr="00885A21">
        <w:rPr>
          <w:rFonts w:ascii="Calibri" w:hAnsi="Calibri" w:cs="Calibri"/>
          <w:sz w:val="28"/>
          <w:szCs w:val="28"/>
          <w:lang w:val="en-GB"/>
        </w:rPr>
        <w:t xml:space="preserve"> the follow-up meetings in </w:t>
      </w:r>
      <w:r w:rsidRPr="00885A21">
        <w:rPr>
          <w:rFonts w:ascii="Calibri" w:hAnsi="Calibri" w:cs="Calibri"/>
          <w:sz w:val="28"/>
          <w:szCs w:val="28"/>
          <w:lang w:val="en-GB"/>
        </w:rPr>
        <w:t>December -</w:t>
      </w:r>
      <w:r w:rsidR="004D318A" w:rsidRPr="00885A21">
        <w:rPr>
          <w:rFonts w:ascii="Calibri" w:hAnsi="Calibri" w:cs="Calibri"/>
          <w:sz w:val="28"/>
          <w:szCs w:val="28"/>
          <w:lang w:val="en-GB"/>
        </w:rPr>
        <w:t xml:space="preserve"> 2018: </w:t>
      </w:r>
    </w:p>
    <w:tbl>
      <w:tblPr>
        <w:tblStyle w:val="TableGrid"/>
        <w:tblW w:w="0" w:type="auto"/>
        <w:tblLayout w:type="fixed"/>
        <w:tblLook w:val="04A0"/>
      </w:tblPr>
      <w:tblGrid>
        <w:gridCol w:w="1368"/>
        <w:gridCol w:w="1170"/>
        <w:gridCol w:w="900"/>
        <w:gridCol w:w="900"/>
        <w:gridCol w:w="900"/>
        <w:gridCol w:w="2160"/>
      </w:tblGrid>
      <w:tr w:rsidR="00895EE4" w:rsidRPr="00885A21" w:rsidTr="00BD30F7">
        <w:tc>
          <w:tcPr>
            <w:tcW w:w="1368" w:type="dxa"/>
          </w:tcPr>
          <w:p w:rsidR="00895EE4" w:rsidRPr="00885A21" w:rsidRDefault="00895EE4" w:rsidP="002248D1">
            <w:pPr>
              <w:jc w:val="center"/>
              <w:rPr>
                <w:rFonts w:ascii="Times New Roman" w:hAnsi="Times New Roman" w:cs="Times New Roman"/>
                <w:b/>
                <w:bCs/>
                <w:sz w:val="18"/>
                <w:szCs w:val="18"/>
              </w:rPr>
            </w:pPr>
            <w:r w:rsidRPr="00885A21">
              <w:rPr>
                <w:rFonts w:ascii="Times New Roman" w:hAnsi="Times New Roman" w:cs="Times New Roman"/>
                <w:b/>
                <w:bCs/>
                <w:sz w:val="18"/>
                <w:szCs w:val="18"/>
              </w:rPr>
              <w:t>Diroctorate</w:t>
            </w:r>
          </w:p>
        </w:tc>
        <w:tc>
          <w:tcPr>
            <w:tcW w:w="1170" w:type="dxa"/>
          </w:tcPr>
          <w:p w:rsidR="00895EE4" w:rsidRPr="00885A21" w:rsidRDefault="00895EE4" w:rsidP="002248D1">
            <w:pPr>
              <w:jc w:val="center"/>
              <w:rPr>
                <w:rFonts w:ascii="Times New Roman" w:hAnsi="Times New Roman" w:cs="Times New Roman"/>
                <w:b/>
                <w:bCs/>
                <w:sz w:val="18"/>
                <w:szCs w:val="18"/>
              </w:rPr>
            </w:pPr>
            <w:r w:rsidRPr="00885A21">
              <w:rPr>
                <w:rFonts w:ascii="Times New Roman" w:hAnsi="Times New Roman" w:cs="Times New Roman"/>
                <w:b/>
                <w:bCs/>
                <w:sz w:val="18"/>
                <w:szCs w:val="18"/>
              </w:rPr>
              <w:t xml:space="preserve">Date </w:t>
            </w:r>
          </w:p>
        </w:tc>
        <w:tc>
          <w:tcPr>
            <w:tcW w:w="900" w:type="dxa"/>
          </w:tcPr>
          <w:p w:rsidR="00895EE4" w:rsidRPr="00885A21" w:rsidRDefault="00895EE4" w:rsidP="002248D1">
            <w:pPr>
              <w:jc w:val="center"/>
              <w:rPr>
                <w:rFonts w:ascii="Times New Roman" w:hAnsi="Times New Roman" w:cs="Times New Roman"/>
                <w:b/>
                <w:bCs/>
                <w:sz w:val="18"/>
                <w:szCs w:val="18"/>
              </w:rPr>
            </w:pPr>
            <w:r w:rsidRPr="00885A21">
              <w:rPr>
                <w:rFonts w:ascii="Times New Roman" w:hAnsi="Times New Roman" w:cs="Times New Roman"/>
                <w:b/>
                <w:bCs/>
                <w:sz w:val="18"/>
                <w:szCs w:val="18"/>
              </w:rPr>
              <w:t xml:space="preserve">Female </w:t>
            </w:r>
          </w:p>
        </w:tc>
        <w:tc>
          <w:tcPr>
            <w:tcW w:w="900" w:type="dxa"/>
          </w:tcPr>
          <w:p w:rsidR="00895EE4" w:rsidRPr="00885A21" w:rsidRDefault="00895EE4" w:rsidP="002248D1">
            <w:pPr>
              <w:jc w:val="center"/>
              <w:rPr>
                <w:rFonts w:ascii="Times New Roman" w:hAnsi="Times New Roman" w:cs="Times New Roman"/>
                <w:b/>
                <w:bCs/>
                <w:sz w:val="18"/>
                <w:szCs w:val="18"/>
              </w:rPr>
            </w:pPr>
            <w:r w:rsidRPr="00885A21">
              <w:rPr>
                <w:rFonts w:ascii="Times New Roman" w:hAnsi="Times New Roman" w:cs="Times New Roman"/>
                <w:b/>
                <w:bCs/>
                <w:sz w:val="18"/>
                <w:szCs w:val="18"/>
              </w:rPr>
              <w:t>Male</w:t>
            </w:r>
          </w:p>
        </w:tc>
        <w:tc>
          <w:tcPr>
            <w:tcW w:w="900" w:type="dxa"/>
          </w:tcPr>
          <w:p w:rsidR="00895EE4" w:rsidRPr="00885A21" w:rsidRDefault="00895EE4" w:rsidP="002248D1">
            <w:pPr>
              <w:jc w:val="center"/>
              <w:rPr>
                <w:rFonts w:ascii="Times New Roman" w:hAnsi="Times New Roman" w:cs="Times New Roman"/>
                <w:b/>
                <w:bCs/>
                <w:sz w:val="18"/>
                <w:szCs w:val="18"/>
              </w:rPr>
            </w:pPr>
            <w:r w:rsidRPr="00885A21">
              <w:rPr>
                <w:rFonts w:ascii="Times New Roman" w:hAnsi="Times New Roman" w:cs="Times New Roman"/>
                <w:b/>
                <w:bCs/>
                <w:sz w:val="18"/>
                <w:szCs w:val="18"/>
              </w:rPr>
              <w:t xml:space="preserve">Total </w:t>
            </w:r>
          </w:p>
        </w:tc>
        <w:tc>
          <w:tcPr>
            <w:tcW w:w="2160" w:type="dxa"/>
          </w:tcPr>
          <w:p w:rsidR="00895EE4" w:rsidRPr="00885A21" w:rsidRDefault="00895EE4" w:rsidP="002248D1">
            <w:pPr>
              <w:jc w:val="center"/>
              <w:rPr>
                <w:rFonts w:ascii="Times New Roman" w:hAnsi="Times New Roman" w:cs="Times New Roman"/>
                <w:b/>
                <w:bCs/>
                <w:sz w:val="18"/>
                <w:szCs w:val="18"/>
              </w:rPr>
            </w:pPr>
            <w:r w:rsidRPr="00885A21">
              <w:rPr>
                <w:rFonts w:ascii="Times New Roman" w:hAnsi="Times New Roman" w:cs="Times New Roman"/>
                <w:b/>
                <w:bCs/>
                <w:sz w:val="18"/>
                <w:szCs w:val="18"/>
              </w:rPr>
              <w:t>Comments</w:t>
            </w:r>
          </w:p>
          <w:p w:rsidR="00895EE4" w:rsidRPr="00885A21" w:rsidRDefault="00895EE4" w:rsidP="002248D1">
            <w:pPr>
              <w:jc w:val="center"/>
              <w:rPr>
                <w:rFonts w:ascii="Times New Roman" w:hAnsi="Times New Roman" w:cs="Times New Roman"/>
                <w:b/>
                <w:bCs/>
                <w:sz w:val="18"/>
                <w:szCs w:val="18"/>
              </w:rPr>
            </w:pPr>
          </w:p>
        </w:tc>
      </w:tr>
      <w:tr w:rsidR="00895EE4" w:rsidRPr="00885A21" w:rsidTr="00BD30F7">
        <w:trPr>
          <w:trHeight w:val="761"/>
        </w:trPr>
        <w:tc>
          <w:tcPr>
            <w:tcW w:w="1368" w:type="dxa"/>
          </w:tcPr>
          <w:p w:rsidR="00895EE4" w:rsidRPr="00885A21" w:rsidRDefault="00895EE4" w:rsidP="00BD30F7">
            <w:pPr>
              <w:rPr>
                <w:rFonts w:ascii="Times New Roman" w:hAnsi="Times New Roman" w:cs="Times New Roman"/>
                <w:sz w:val="18"/>
                <w:szCs w:val="18"/>
                <w:lang w:val="en-GB"/>
              </w:rPr>
            </w:pPr>
            <w:r w:rsidRPr="00885A21">
              <w:rPr>
                <w:rFonts w:ascii="Times New Roman" w:hAnsi="Times New Roman" w:cs="Times New Roman"/>
                <w:sz w:val="18"/>
                <w:szCs w:val="18"/>
                <w:lang w:val="en-GB"/>
              </w:rPr>
              <w:t>Salfit</w:t>
            </w:r>
          </w:p>
        </w:tc>
        <w:tc>
          <w:tcPr>
            <w:tcW w:w="1170" w:type="dxa"/>
          </w:tcPr>
          <w:p w:rsidR="00895EE4" w:rsidRPr="00885A21" w:rsidRDefault="00895EE4" w:rsidP="00BD30F7">
            <w:pPr>
              <w:rPr>
                <w:rFonts w:ascii="Times New Roman" w:hAnsi="Times New Roman" w:cs="Times New Roman"/>
                <w:sz w:val="18"/>
                <w:szCs w:val="18"/>
                <w:lang w:val="en-GB"/>
              </w:rPr>
            </w:pPr>
            <w:r w:rsidRPr="00885A21">
              <w:rPr>
                <w:rFonts w:ascii="Times New Roman" w:hAnsi="Times New Roman" w:cs="Times New Roman"/>
                <w:sz w:val="18"/>
                <w:szCs w:val="18"/>
                <w:lang w:val="en-GB"/>
              </w:rPr>
              <w:t>11-12-18</w:t>
            </w:r>
          </w:p>
        </w:tc>
        <w:tc>
          <w:tcPr>
            <w:tcW w:w="900" w:type="dxa"/>
          </w:tcPr>
          <w:p w:rsidR="00895EE4" w:rsidRPr="00885A21" w:rsidRDefault="00895EE4" w:rsidP="00BD30F7">
            <w:pPr>
              <w:jc w:val="center"/>
              <w:rPr>
                <w:rFonts w:ascii="Times New Roman" w:hAnsi="Times New Roman" w:cs="Times New Roman"/>
                <w:sz w:val="18"/>
                <w:szCs w:val="18"/>
                <w:lang w:val="en-GB"/>
              </w:rPr>
            </w:pPr>
            <w:r w:rsidRPr="00885A21">
              <w:rPr>
                <w:rFonts w:ascii="Times New Roman" w:hAnsi="Times New Roman" w:cs="Times New Roman"/>
                <w:sz w:val="18"/>
                <w:szCs w:val="18"/>
                <w:lang w:val="en-GB"/>
              </w:rPr>
              <w:t>5</w:t>
            </w:r>
          </w:p>
        </w:tc>
        <w:tc>
          <w:tcPr>
            <w:tcW w:w="900" w:type="dxa"/>
          </w:tcPr>
          <w:p w:rsidR="00895EE4" w:rsidRPr="00885A21" w:rsidRDefault="00885A21" w:rsidP="00BD30F7">
            <w:pPr>
              <w:jc w:val="center"/>
              <w:rPr>
                <w:rFonts w:ascii="Times New Roman" w:hAnsi="Times New Roman" w:cs="Times New Roman"/>
                <w:sz w:val="18"/>
                <w:szCs w:val="18"/>
                <w:lang w:val="en-GB"/>
              </w:rPr>
            </w:pPr>
            <w:r w:rsidRPr="00885A21">
              <w:rPr>
                <w:rFonts w:ascii="Times New Roman" w:hAnsi="Times New Roman" w:cs="Times New Roman"/>
                <w:sz w:val="18"/>
                <w:szCs w:val="18"/>
                <w:lang w:val="en-GB"/>
              </w:rPr>
              <w:t>3</w:t>
            </w:r>
          </w:p>
        </w:tc>
        <w:tc>
          <w:tcPr>
            <w:tcW w:w="900" w:type="dxa"/>
          </w:tcPr>
          <w:p w:rsidR="00895EE4" w:rsidRPr="00885A21" w:rsidRDefault="00885A21" w:rsidP="00BD30F7">
            <w:pPr>
              <w:jc w:val="center"/>
              <w:rPr>
                <w:rFonts w:ascii="Times New Roman" w:hAnsi="Times New Roman" w:cs="Times New Roman"/>
                <w:sz w:val="18"/>
                <w:szCs w:val="18"/>
                <w:lang w:val="en-GB"/>
              </w:rPr>
            </w:pPr>
            <w:r w:rsidRPr="00885A21">
              <w:rPr>
                <w:rFonts w:ascii="Times New Roman" w:hAnsi="Times New Roman" w:cs="Times New Roman"/>
                <w:sz w:val="18"/>
                <w:szCs w:val="18"/>
                <w:lang w:val="en-GB"/>
              </w:rPr>
              <w:t>8</w:t>
            </w:r>
          </w:p>
        </w:tc>
        <w:tc>
          <w:tcPr>
            <w:tcW w:w="2160" w:type="dxa"/>
          </w:tcPr>
          <w:p w:rsidR="00895EE4" w:rsidRPr="00885A21" w:rsidRDefault="00895EE4" w:rsidP="00BD30F7">
            <w:pPr>
              <w:rPr>
                <w:rFonts w:ascii="Times New Roman" w:hAnsi="Times New Roman" w:cs="Times New Roman"/>
                <w:sz w:val="18"/>
                <w:szCs w:val="18"/>
                <w:lang w:val="en-GB"/>
              </w:rPr>
            </w:pPr>
            <w:r w:rsidRPr="00885A21">
              <w:rPr>
                <w:rFonts w:ascii="Times New Roman" w:hAnsi="Times New Roman" w:cs="Times New Roman"/>
                <w:sz w:val="18"/>
                <w:szCs w:val="18"/>
                <w:lang w:val="en-GB"/>
              </w:rPr>
              <w:t xml:space="preserve">The chairman  attended the Meeting </w:t>
            </w:r>
          </w:p>
        </w:tc>
      </w:tr>
      <w:tr w:rsidR="00895EE4" w:rsidRPr="00885A21" w:rsidTr="00BD30F7">
        <w:trPr>
          <w:trHeight w:val="112"/>
        </w:trPr>
        <w:tc>
          <w:tcPr>
            <w:tcW w:w="1368" w:type="dxa"/>
          </w:tcPr>
          <w:p w:rsidR="00895EE4" w:rsidRPr="00885A21" w:rsidRDefault="00895EE4" w:rsidP="00BD30F7">
            <w:pPr>
              <w:rPr>
                <w:rFonts w:ascii="Times New Roman" w:hAnsi="Times New Roman" w:cs="Times New Roman"/>
                <w:sz w:val="18"/>
                <w:szCs w:val="18"/>
                <w:lang w:val="en-GB"/>
              </w:rPr>
            </w:pPr>
            <w:r w:rsidRPr="00885A21">
              <w:rPr>
                <w:rFonts w:ascii="Times New Roman" w:hAnsi="Times New Roman" w:cs="Times New Roman"/>
                <w:sz w:val="18"/>
                <w:szCs w:val="18"/>
                <w:lang w:val="en-GB"/>
              </w:rPr>
              <w:t xml:space="preserve">Tubas  </w:t>
            </w:r>
          </w:p>
        </w:tc>
        <w:tc>
          <w:tcPr>
            <w:tcW w:w="1170" w:type="dxa"/>
          </w:tcPr>
          <w:p w:rsidR="00895EE4" w:rsidRPr="00885A21" w:rsidRDefault="00895EE4" w:rsidP="00BD30F7">
            <w:pPr>
              <w:rPr>
                <w:rFonts w:ascii="Times New Roman" w:hAnsi="Times New Roman" w:cs="Times New Roman"/>
                <w:sz w:val="18"/>
                <w:szCs w:val="18"/>
                <w:lang w:val="en-GB"/>
              </w:rPr>
            </w:pPr>
            <w:r w:rsidRPr="00885A21">
              <w:rPr>
                <w:rFonts w:ascii="Times New Roman" w:hAnsi="Times New Roman" w:cs="Times New Roman"/>
                <w:sz w:val="18"/>
                <w:szCs w:val="18"/>
                <w:lang w:val="en-GB"/>
              </w:rPr>
              <w:t>12-12-18</w:t>
            </w:r>
          </w:p>
        </w:tc>
        <w:tc>
          <w:tcPr>
            <w:tcW w:w="900" w:type="dxa"/>
          </w:tcPr>
          <w:p w:rsidR="00895EE4" w:rsidRPr="00885A21" w:rsidRDefault="00885A21" w:rsidP="00BD30F7">
            <w:pPr>
              <w:jc w:val="center"/>
              <w:rPr>
                <w:rFonts w:ascii="Times New Roman" w:hAnsi="Times New Roman" w:cs="Times New Roman"/>
                <w:sz w:val="18"/>
                <w:szCs w:val="18"/>
              </w:rPr>
            </w:pPr>
            <w:r w:rsidRPr="00885A21">
              <w:rPr>
                <w:rFonts w:ascii="Times New Roman" w:hAnsi="Times New Roman" w:cs="Times New Roman"/>
                <w:sz w:val="18"/>
                <w:szCs w:val="18"/>
              </w:rPr>
              <w:t>5</w:t>
            </w:r>
          </w:p>
        </w:tc>
        <w:tc>
          <w:tcPr>
            <w:tcW w:w="900" w:type="dxa"/>
          </w:tcPr>
          <w:p w:rsidR="00895EE4" w:rsidRPr="00885A21" w:rsidRDefault="00895EE4" w:rsidP="00BD30F7">
            <w:pPr>
              <w:jc w:val="center"/>
              <w:rPr>
                <w:rFonts w:ascii="Times New Roman" w:hAnsi="Times New Roman" w:cs="Times New Roman"/>
                <w:sz w:val="18"/>
                <w:szCs w:val="18"/>
              </w:rPr>
            </w:pPr>
            <w:r w:rsidRPr="00885A21">
              <w:rPr>
                <w:rFonts w:ascii="Times New Roman" w:hAnsi="Times New Roman" w:cs="Times New Roman"/>
                <w:sz w:val="18"/>
                <w:szCs w:val="18"/>
              </w:rPr>
              <w:t>5</w:t>
            </w:r>
          </w:p>
        </w:tc>
        <w:tc>
          <w:tcPr>
            <w:tcW w:w="900" w:type="dxa"/>
          </w:tcPr>
          <w:p w:rsidR="00895EE4" w:rsidRPr="00885A21" w:rsidRDefault="00885A21" w:rsidP="00BD30F7">
            <w:pPr>
              <w:jc w:val="center"/>
              <w:rPr>
                <w:rFonts w:ascii="Times New Roman" w:hAnsi="Times New Roman" w:cs="Times New Roman"/>
                <w:sz w:val="18"/>
                <w:szCs w:val="18"/>
              </w:rPr>
            </w:pPr>
            <w:r w:rsidRPr="00885A21">
              <w:rPr>
                <w:rFonts w:ascii="Times New Roman" w:hAnsi="Times New Roman" w:cs="Times New Roman"/>
                <w:sz w:val="18"/>
                <w:szCs w:val="18"/>
              </w:rPr>
              <w:t>10</w:t>
            </w:r>
          </w:p>
        </w:tc>
        <w:tc>
          <w:tcPr>
            <w:tcW w:w="2160" w:type="dxa"/>
          </w:tcPr>
          <w:p w:rsidR="00895EE4" w:rsidRPr="00885A21" w:rsidRDefault="00895EE4" w:rsidP="00BD30F7">
            <w:pPr>
              <w:rPr>
                <w:rFonts w:ascii="Times New Roman" w:hAnsi="Times New Roman" w:cs="Times New Roman"/>
                <w:sz w:val="18"/>
                <w:szCs w:val="18"/>
              </w:rPr>
            </w:pPr>
            <w:r w:rsidRPr="00885A21">
              <w:rPr>
                <w:rFonts w:ascii="Times New Roman" w:hAnsi="Times New Roman" w:cs="Times New Roman"/>
                <w:sz w:val="18"/>
                <w:szCs w:val="18"/>
                <w:lang w:val="en-GB"/>
              </w:rPr>
              <w:t xml:space="preserve">The chairman  attended the Meeting </w:t>
            </w:r>
          </w:p>
        </w:tc>
      </w:tr>
      <w:tr w:rsidR="00895EE4" w:rsidRPr="00885A21" w:rsidTr="00BD30F7">
        <w:trPr>
          <w:trHeight w:val="690"/>
        </w:trPr>
        <w:tc>
          <w:tcPr>
            <w:tcW w:w="1368" w:type="dxa"/>
          </w:tcPr>
          <w:p w:rsidR="00895EE4" w:rsidRPr="00885A21" w:rsidRDefault="00895EE4" w:rsidP="00BD30F7">
            <w:pPr>
              <w:rPr>
                <w:rFonts w:ascii="Times New Roman" w:hAnsi="Times New Roman" w:cs="Times New Roman"/>
                <w:sz w:val="18"/>
                <w:szCs w:val="18"/>
                <w:lang w:val="en-GB"/>
              </w:rPr>
            </w:pPr>
            <w:r w:rsidRPr="00885A21">
              <w:rPr>
                <w:rFonts w:ascii="Times New Roman" w:hAnsi="Times New Roman" w:cs="Times New Roman"/>
                <w:sz w:val="18"/>
                <w:szCs w:val="18"/>
                <w:lang w:val="en-GB"/>
              </w:rPr>
              <w:t>Qalqilya</w:t>
            </w:r>
          </w:p>
        </w:tc>
        <w:tc>
          <w:tcPr>
            <w:tcW w:w="1170" w:type="dxa"/>
          </w:tcPr>
          <w:p w:rsidR="00895EE4" w:rsidRPr="00885A21" w:rsidRDefault="00895EE4" w:rsidP="00BD30F7">
            <w:pPr>
              <w:rPr>
                <w:rFonts w:ascii="Times New Roman" w:hAnsi="Times New Roman" w:cs="Times New Roman"/>
                <w:sz w:val="18"/>
                <w:szCs w:val="18"/>
                <w:lang w:val="en-GB"/>
              </w:rPr>
            </w:pPr>
            <w:r w:rsidRPr="00885A21">
              <w:rPr>
                <w:rFonts w:ascii="Times New Roman" w:hAnsi="Times New Roman" w:cs="Times New Roman"/>
                <w:sz w:val="18"/>
                <w:szCs w:val="18"/>
                <w:lang w:val="en-GB"/>
              </w:rPr>
              <w:t>17-12-18</w:t>
            </w:r>
          </w:p>
        </w:tc>
        <w:tc>
          <w:tcPr>
            <w:tcW w:w="900" w:type="dxa"/>
          </w:tcPr>
          <w:p w:rsidR="00895EE4" w:rsidRPr="00885A21" w:rsidRDefault="00895EE4" w:rsidP="00BD30F7">
            <w:pPr>
              <w:jc w:val="center"/>
              <w:rPr>
                <w:rFonts w:ascii="Times New Roman" w:hAnsi="Times New Roman" w:cs="Times New Roman"/>
                <w:sz w:val="18"/>
                <w:szCs w:val="18"/>
                <w:lang w:val="en-GB"/>
              </w:rPr>
            </w:pPr>
            <w:r w:rsidRPr="00885A21">
              <w:rPr>
                <w:rFonts w:ascii="Times New Roman" w:hAnsi="Times New Roman" w:cs="Times New Roman"/>
                <w:sz w:val="18"/>
                <w:szCs w:val="18"/>
                <w:lang w:val="en-GB"/>
              </w:rPr>
              <w:t>12</w:t>
            </w:r>
          </w:p>
        </w:tc>
        <w:tc>
          <w:tcPr>
            <w:tcW w:w="900" w:type="dxa"/>
          </w:tcPr>
          <w:p w:rsidR="00895EE4" w:rsidRPr="00885A21" w:rsidRDefault="00895EE4" w:rsidP="00BD30F7">
            <w:pPr>
              <w:jc w:val="center"/>
              <w:rPr>
                <w:rFonts w:ascii="Times New Roman" w:hAnsi="Times New Roman" w:cs="Times New Roman"/>
                <w:sz w:val="18"/>
                <w:szCs w:val="18"/>
                <w:lang w:val="en-GB"/>
              </w:rPr>
            </w:pPr>
            <w:r w:rsidRPr="00885A21">
              <w:rPr>
                <w:rFonts w:ascii="Times New Roman" w:hAnsi="Times New Roman" w:cs="Times New Roman"/>
                <w:sz w:val="18"/>
                <w:szCs w:val="18"/>
                <w:lang w:val="en-GB"/>
              </w:rPr>
              <w:t>6</w:t>
            </w:r>
          </w:p>
        </w:tc>
        <w:tc>
          <w:tcPr>
            <w:tcW w:w="900" w:type="dxa"/>
          </w:tcPr>
          <w:p w:rsidR="00895EE4" w:rsidRPr="00885A21" w:rsidRDefault="00885A21" w:rsidP="00BD30F7">
            <w:pPr>
              <w:jc w:val="center"/>
              <w:rPr>
                <w:rFonts w:ascii="Times New Roman" w:hAnsi="Times New Roman" w:cs="Times New Roman"/>
                <w:sz w:val="18"/>
                <w:szCs w:val="18"/>
                <w:lang w:val="en-GB"/>
              </w:rPr>
            </w:pPr>
            <w:r w:rsidRPr="00885A21">
              <w:rPr>
                <w:rFonts w:ascii="Times New Roman" w:hAnsi="Times New Roman" w:cs="Times New Roman"/>
                <w:sz w:val="18"/>
                <w:szCs w:val="18"/>
                <w:lang w:val="en-GB"/>
              </w:rPr>
              <w:t>18</w:t>
            </w:r>
          </w:p>
        </w:tc>
        <w:tc>
          <w:tcPr>
            <w:tcW w:w="2160" w:type="dxa"/>
          </w:tcPr>
          <w:p w:rsidR="00895EE4" w:rsidRPr="00885A21" w:rsidRDefault="00895EE4" w:rsidP="00BD30F7">
            <w:pPr>
              <w:rPr>
                <w:rFonts w:ascii="Times New Roman" w:hAnsi="Times New Roman" w:cs="Times New Roman"/>
                <w:sz w:val="18"/>
                <w:szCs w:val="18"/>
              </w:rPr>
            </w:pPr>
            <w:r w:rsidRPr="00885A21">
              <w:rPr>
                <w:rFonts w:ascii="Times New Roman" w:hAnsi="Times New Roman" w:cs="Times New Roman"/>
                <w:sz w:val="18"/>
                <w:szCs w:val="18"/>
                <w:lang w:val="en-GB"/>
              </w:rPr>
              <w:t xml:space="preserve">The chairman was </w:t>
            </w:r>
            <w:r w:rsidRPr="00885A21">
              <w:rPr>
                <w:rFonts w:ascii="Times New Roman" w:hAnsi="Times New Roman" w:cs="Times New Roman"/>
                <w:sz w:val="18"/>
                <w:szCs w:val="18"/>
              </w:rPr>
              <w:t xml:space="preserve">Absent because emergency event  </w:t>
            </w:r>
          </w:p>
        </w:tc>
      </w:tr>
      <w:tr w:rsidR="00895EE4" w:rsidRPr="00885A21" w:rsidTr="00BD30F7">
        <w:trPr>
          <w:trHeight w:val="606"/>
        </w:trPr>
        <w:tc>
          <w:tcPr>
            <w:tcW w:w="1368" w:type="dxa"/>
          </w:tcPr>
          <w:p w:rsidR="00895EE4" w:rsidRPr="00885A21" w:rsidRDefault="00895EE4" w:rsidP="00BD30F7">
            <w:pPr>
              <w:rPr>
                <w:rFonts w:ascii="Times New Roman" w:hAnsi="Times New Roman" w:cs="Times New Roman"/>
                <w:sz w:val="18"/>
                <w:szCs w:val="18"/>
                <w:lang w:val="en-GB"/>
              </w:rPr>
            </w:pPr>
            <w:r w:rsidRPr="00885A21">
              <w:rPr>
                <w:rFonts w:ascii="Times New Roman" w:hAnsi="Times New Roman" w:cs="Times New Roman"/>
                <w:sz w:val="18"/>
                <w:szCs w:val="18"/>
                <w:lang w:val="en-GB"/>
              </w:rPr>
              <w:t xml:space="preserve">South of Nablus  </w:t>
            </w:r>
          </w:p>
        </w:tc>
        <w:tc>
          <w:tcPr>
            <w:tcW w:w="1170" w:type="dxa"/>
          </w:tcPr>
          <w:p w:rsidR="00895EE4" w:rsidRPr="00885A21" w:rsidRDefault="00895EE4" w:rsidP="00BD30F7">
            <w:pPr>
              <w:rPr>
                <w:rFonts w:ascii="Times New Roman" w:hAnsi="Times New Roman" w:cs="Times New Roman"/>
                <w:sz w:val="18"/>
                <w:szCs w:val="18"/>
                <w:lang w:val="en-GB"/>
              </w:rPr>
            </w:pPr>
            <w:r w:rsidRPr="00885A21">
              <w:rPr>
                <w:rFonts w:ascii="Times New Roman" w:hAnsi="Times New Roman" w:cs="Times New Roman"/>
                <w:sz w:val="18"/>
                <w:szCs w:val="18"/>
                <w:lang w:val="en-GB"/>
              </w:rPr>
              <w:t>19-12-18</w:t>
            </w:r>
          </w:p>
        </w:tc>
        <w:tc>
          <w:tcPr>
            <w:tcW w:w="900" w:type="dxa"/>
          </w:tcPr>
          <w:p w:rsidR="00895EE4" w:rsidRPr="00885A21" w:rsidRDefault="00885A21" w:rsidP="00BD30F7">
            <w:pPr>
              <w:jc w:val="center"/>
              <w:rPr>
                <w:rFonts w:ascii="Times New Roman" w:hAnsi="Times New Roman" w:cs="Times New Roman"/>
                <w:sz w:val="18"/>
                <w:szCs w:val="18"/>
                <w:lang w:val="en-GB"/>
              </w:rPr>
            </w:pPr>
            <w:r w:rsidRPr="00885A21">
              <w:rPr>
                <w:rFonts w:ascii="Times New Roman" w:hAnsi="Times New Roman" w:cs="Times New Roman"/>
                <w:sz w:val="18"/>
                <w:szCs w:val="18"/>
                <w:lang w:val="en-GB"/>
              </w:rPr>
              <w:t>4</w:t>
            </w:r>
          </w:p>
        </w:tc>
        <w:tc>
          <w:tcPr>
            <w:tcW w:w="900" w:type="dxa"/>
          </w:tcPr>
          <w:p w:rsidR="00895EE4" w:rsidRPr="00885A21" w:rsidRDefault="00885A21" w:rsidP="00BD30F7">
            <w:pPr>
              <w:jc w:val="center"/>
              <w:rPr>
                <w:rFonts w:ascii="Times New Roman" w:hAnsi="Times New Roman" w:cs="Times New Roman"/>
                <w:sz w:val="18"/>
                <w:szCs w:val="18"/>
                <w:lang w:val="en-GB"/>
              </w:rPr>
            </w:pPr>
            <w:r w:rsidRPr="00885A21">
              <w:rPr>
                <w:rFonts w:ascii="Times New Roman" w:hAnsi="Times New Roman" w:cs="Times New Roman"/>
                <w:sz w:val="18"/>
                <w:szCs w:val="18"/>
                <w:lang w:val="en-GB"/>
              </w:rPr>
              <w:t>4</w:t>
            </w:r>
          </w:p>
        </w:tc>
        <w:tc>
          <w:tcPr>
            <w:tcW w:w="900" w:type="dxa"/>
          </w:tcPr>
          <w:p w:rsidR="00895EE4" w:rsidRPr="00885A21" w:rsidRDefault="00885A21" w:rsidP="00BD30F7">
            <w:pPr>
              <w:jc w:val="center"/>
              <w:rPr>
                <w:rFonts w:ascii="Times New Roman" w:hAnsi="Times New Roman" w:cs="Times New Roman"/>
                <w:sz w:val="18"/>
                <w:szCs w:val="18"/>
                <w:lang w:val="en-GB"/>
              </w:rPr>
            </w:pPr>
            <w:r w:rsidRPr="00885A21">
              <w:rPr>
                <w:rFonts w:ascii="Times New Roman" w:hAnsi="Times New Roman" w:cs="Times New Roman"/>
                <w:sz w:val="18"/>
                <w:szCs w:val="18"/>
                <w:lang w:val="en-GB"/>
              </w:rPr>
              <w:t>8</w:t>
            </w:r>
          </w:p>
        </w:tc>
        <w:tc>
          <w:tcPr>
            <w:tcW w:w="2160" w:type="dxa"/>
          </w:tcPr>
          <w:p w:rsidR="00895EE4" w:rsidRPr="00885A21" w:rsidRDefault="00885A21" w:rsidP="00BD30F7">
            <w:pPr>
              <w:rPr>
                <w:rFonts w:ascii="Times New Roman" w:hAnsi="Times New Roman" w:cs="Times New Roman"/>
                <w:sz w:val="18"/>
                <w:szCs w:val="18"/>
                <w:lang w:val="en-GB"/>
              </w:rPr>
            </w:pPr>
            <w:r w:rsidRPr="00885A21">
              <w:rPr>
                <w:rFonts w:ascii="Times New Roman" w:hAnsi="Times New Roman" w:cs="Times New Roman"/>
                <w:sz w:val="18"/>
                <w:szCs w:val="18"/>
                <w:lang w:val="en-GB"/>
              </w:rPr>
              <w:t>The chairman didn’t attend the meeting</w:t>
            </w:r>
          </w:p>
        </w:tc>
      </w:tr>
      <w:tr w:rsidR="00895EE4" w:rsidRPr="00885A21" w:rsidTr="00BD30F7">
        <w:trPr>
          <w:trHeight w:val="606"/>
        </w:trPr>
        <w:tc>
          <w:tcPr>
            <w:tcW w:w="1368" w:type="dxa"/>
          </w:tcPr>
          <w:p w:rsidR="00895EE4" w:rsidRPr="00885A21" w:rsidRDefault="00895EE4" w:rsidP="00BD30F7">
            <w:pPr>
              <w:rPr>
                <w:rFonts w:ascii="Times New Roman" w:hAnsi="Times New Roman" w:cs="Times New Roman"/>
                <w:sz w:val="18"/>
                <w:szCs w:val="18"/>
                <w:lang w:val="en-GB"/>
              </w:rPr>
            </w:pPr>
            <w:r w:rsidRPr="00885A21">
              <w:rPr>
                <w:rFonts w:ascii="Times New Roman" w:hAnsi="Times New Roman" w:cs="Times New Roman"/>
                <w:sz w:val="18"/>
                <w:szCs w:val="18"/>
                <w:lang w:val="en-GB"/>
              </w:rPr>
              <w:t>Total</w:t>
            </w:r>
          </w:p>
        </w:tc>
        <w:tc>
          <w:tcPr>
            <w:tcW w:w="1170" w:type="dxa"/>
          </w:tcPr>
          <w:p w:rsidR="00895EE4" w:rsidRPr="00885A21" w:rsidRDefault="00895EE4" w:rsidP="00BD30F7">
            <w:pPr>
              <w:rPr>
                <w:rFonts w:ascii="Times New Roman" w:hAnsi="Times New Roman" w:cs="Times New Roman"/>
                <w:sz w:val="18"/>
                <w:szCs w:val="18"/>
                <w:lang w:val="en-GB"/>
              </w:rPr>
            </w:pPr>
            <w:r w:rsidRPr="00885A21">
              <w:rPr>
                <w:rFonts w:ascii="Times New Roman" w:hAnsi="Times New Roman" w:cs="Times New Roman"/>
                <w:sz w:val="18"/>
                <w:szCs w:val="18"/>
                <w:lang w:val="en-GB"/>
              </w:rPr>
              <w:t>4 Meetings</w:t>
            </w:r>
          </w:p>
        </w:tc>
        <w:tc>
          <w:tcPr>
            <w:tcW w:w="900" w:type="dxa"/>
          </w:tcPr>
          <w:p w:rsidR="00895EE4" w:rsidRPr="00885A21" w:rsidRDefault="00895EE4" w:rsidP="00BD30F7">
            <w:pPr>
              <w:jc w:val="center"/>
              <w:rPr>
                <w:rFonts w:ascii="Times New Roman" w:hAnsi="Times New Roman" w:cs="Times New Roman"/>
                <w:sz w:val="18"/>
                <w:szCs w:val="18"/>
                <w:lang w:val="en-GB"/>
              </w:rPr>
            </w:pPr>
            <w:r w:rsidRPr="00885A21">
              <w:rPr>
                <w:rFonts w:ascii="Times New Roman" w:hAnsi="Times New Roman" w:cs="Times New Roman"/>
                <w:sz w:val="18"/>
                <w:szCs w:val="18"/>
                <w:lang w:val="en-GB"/>
              </w:rPr>
              <w:t>26</w:t>
            </w:r>
          </w:p>
        </w:tc>
        <w:tc>
          <w:tcPr>
            <w:tcW w:w="900" w:type="dxa"/>
          </w:tcPr>
          <w:p w:rsidR="00895EE4" w:rsidRPr="00885A21" w:rsidRDefault="00885A21" w:rsidP="00BD30F7">
            <w:pPr>
              <w:jc w:val="center"/>
              <w:rPr>
                <w:rFonts w:ascii="Times New Roman" w:hAnsi="Times New Roman" w:cs="Times New Roman"/>
                <w:sz w:val="18"/>
                <w:szCs w:val="18"/>
                <w:lang w:val="en-GB"/>
              </w:rPr>
            </w:pPr>
            <w:r w:rsidRPr="00885A21">
              <w:rPr>
                <w:rFonts w:ascii="Times New Roman" w:hAnsi="Times New Roman" w:cs="Times New Roman"/>
                <w:sz w:val="18"/>
                <w:szCs w:val="18"/>
                <w:lang w:val="en-GB"/>
              </w:rPr>
              <w:t>18</w:t>
            </w:r>
          </w:p>
        </w:tc>
        <w:tc>
          <w:tcPr>
            <w:tcW w:w="900" w:type="dxa"/>
          </w:tcPr>
          <w:p w:rsidR="00895EE4" w:rsidRPr="00885A21" w:rsidRDefault="00895EE4" w:rsidP="00885A21">
            <w:pPr>
              <w:jc w:val="center"/>
              <w:rPr>
                <w:rFonts w:ascii="Times New Roman" w:hAnsi="Times New Roman" w:cs="Times New Roman"/>
                <w:sz w:val="18"/>
                <w:szCs w:val="18"/>
                <w:lang w:val="en-GB"/>
              </w:rPr>
            </w:pPr>
            <w:r w:rsidRPr="00885A21">
              <w:rPr>
                <w:rFonts w:ascii="Times New Roman" w:hAnsi="Times New Roman" w:cs="Times New Roman"/>
                <w:sz w:val="18"/>
                <w:szCs w:val="18"/>
                <w:lang w:val="en-GB"/>
              </w:rPr>
              <w:t>4</w:t>
            </w:r>
            <w:r w:rsidR="00885A21" w:rsidRPr="00885A21">
              <w:rPr>
                <w:rFonts w:ascii="Times New Roman" w:hAnsi="Times New Roman" w:cs="Times New Roman"/>
                <w:sz w:val="18"/>
                <w:szCs w:val="18"/>
                <w:lang w:val="en-GB"/>
              </w:rPr>
              <w:t>4</w:t>
            </w:r>
          </w:p>
        </w:tc>
        <w:tc>
          <w:tcPr>
            <w:tcW w:w="2160" w:type="dxa"/>
          </w:tcPr>
          <w:p w:rsidR="00895EE4" w:rsidRPr="00885A21" w:rsidRDefault="00895EE4" w:rsidP="00BD30F7">
            <w:pPr>
              <w:rPr>
                <w:rFonts w:ascii="Times New Roman" w:hAnsi="Times New Roman" w:cs="Times New Roman"/>
                <w:sz w:val="18"/>
                <w:szCs w:val="18"/>
                <w:lang w:val="en-GB"/>
              </w:rPr>
            </w:pPr>
          </w:p>
        </w:tc>
      </w:tr>
    </w:tbl>
    <w:p w:rsidR="004D318A" w:rsidRPr="00885A21" w:rsidRDefault="004D318A" w:rsidP="004D318A">
      <w:pPr>
        <w:rPr>
          <w:rFonts w:ascii="Times New Roman" w:hAnsi="Times New Roman" w:cs="Times New Roman"/>
          <w:sz w:val="18"/>
          <w:szCs w:val="18"/>
          <w:lang w:val="en-GB"/>
        </w:rPr>
      </w:pPr>
    </w:p>
    <w:p w:rsidR="004D318A" w:rsidRDefault="004D318A" w:rsidP="004D318A">
      <w:pPr>
        <w:rPr>
          <w:rFonts w:ascii="Times New Roman" w:hAnsi="Times New Roman" w:cs="Times New Roman"/>
          <w:sz w:val="28"/>
          <w:szCs w:val="28"/>
          <w:lang w:val="en-GB"/>
        </w:rPr>
      </w:pPr>
    </w:p>
    <w:p w:rsidR="00675C05" w:rsidRDefault="00675C05" w:rsidP="004D318A">
      <w:pPr>
        <w:rPr>
          <w:rFonts w:ascii="Times New Roman" w:hAnsi="Times New Roman" w:cs="Times New Roman"/>
          <w:sz w:val="28"/>
          <w:szCs w:val="28"/>
          <w:lang w:val="en-GB"/>
        </w:rPr>
      </w:pPr>
    </w:p>
    <w:p w:rsidR="00675C05" w:rsidRDefault="00675C05" w:rsidP="004D318A">
      <w:pPr>
        <w:rPr>
          <w:rFonts w:ascii="Times New Roman" w:hAnsi="Times New Roman" w:cs="Times New Roman"/>
          <w:sz w:val="28"/>
          <w:szCs w:val="28"/>
          <w:lang w:val="en-GB"/>
        </w:rPr>
      </w:pPr>
    </w:p>
    <w:p w:rsidR="00675C05" w:rsidRDefault="00675C05" w:rsidP="004D318A">
      <w:pPr>
        <w:rPr>
          <w:rFonts w:ascii="Times New Roman" w:hAnsi="Times New Roman" w:cs="Times New Roman"/>
          <w:sz w:val="28"/>
          <w:szCs w:val="28"/>
          <w:lang w:val="en-GB"/>
        </w:rPr>
      </w:pPr>
    </w:p>
    <w:p w:rsidR="00675C05" w:rsidRPr="00D7515E" w:rsidRDefault="00675C05" w:rsidP="004D318A">
      <w:pPr>
        <w:rPr>
          <w:rFonts w:ascii="Times New Roman" w:hAnsi="Times New Roman" w:cs="Times New Roman"/>
          <w:sz w:val="28"/>
          <w:szCs w:val="28"/>
          <w:lang w:val="en-GB"/>
        </w:rPr>
      </w:pPr>
    </w:p>
    <w:p w:rsidR="004D318A" w:rsidRPr="00D7515E" w:rsidRDefault="004D318A" w:rsidP="004D318A">
      <w:pPr>
        <w:rPr>
          <w:rFonts w:ascii="Times New Roman" w:hAnsi="Times New Roman" w:cs="Times New Roman"/>
          <w:sz w:val="28"/>
          <w:szCs w:val="28"/>
          <w:lang w:val="en-GB"/>
        </w:rPr>
      </w:pPr>
    </w:p>
    <w:p w:rsidR="004D318A" w:rsidRPr="00977922" w:rsidRDefault="004D318A" w:rsidP="004D318A">
      <w:pPr>
        <w:rPr>
          <w:rFonts w:asciiTheme="minorHAnsi" w:hAnsiTheme="minorHAnsi" w:cstheme="minorHAnsi"/>
          <w:b/>
          <w:bCs/>
          <w:sz w:val="28"/>
          <w:szCs w:val="28"/>
          <w:u w:val="single"/>
          <w:lang w:bidi="ar-JO"/>
        </w:rPr>
      </w:pPr>
      <w:r w:rsidRPr="00977922">
        <w:rPr>
          <w:rFonts w:asciiTheme="minorHAnsi" w:hAnsiTheme="minorHAnsi" w:cstheme="minorHAnsi"/>
          <w:b/>
          <w:bCs/>
          <w:color w:val="000000" w:themeColor="text1"/>
          <w:sz w:val="28"/>
          <w:szCs w:val="28"/>
          <w:lang w:bidi="ar-JO"/>
        </w:rPr>
        <w:lastRenderedPageBreak/>
        <w:t xml:space="preserve">Previous Month </w:t>
      </w:r>
      <w:r w:rsidRPr="00977922">
        <w:rPr>
          <w:rFonts w:asciiTheme="minorHAnsi" w:hAnsiTheme="minorHAnsi" w:cstheme="minorHAnsi"/>
          <w:b/>
          <w:bCs/>
          <w:sz w:val="28"/>
          <w:szCs w:val="28"/>
          <w:u w:val="single"/>
          <w:lang w:bidi="ar-JO"/>
        </w:rPr>
        <w:t>(November 2018)</w:t>
      </w:r>
    </w:p>
    <w:p w:rsidR="004D318A" w:rsidRPr="00977922" w:rsidRDefault="004D318A" w:rsidP="004D318A">
      <w:pPr>
        <w:rPr>
          <w:rFonts w:ascii="Times New Roman" w:hAnsi="Times New Roman" w:cs="Times New Roman"/>
          <w:b/>
          <w:bCs/>
          <w:sz w:val="28"/>
          <w:szCs w:val="28"/>
          <w:u w:val="single"/>
          <w:lang w:bidi="ar-JO"/>
        </w:rPr>
      </w:pPr>
    </w:p>
    <w:p w:rsidR="004D318A" w:rsidRDefault="004D318A" w:rsidP="004D318A">
      <w:pPr>
        <w:rPr>
          <w:rFonts w:ascii="Calibri" w:hAnsi="Calibri" w:cs="Calibri"/>
          <w:sz w:val="28"/>
          <w:szCs w:val="28"/>
          <w:lang w:val="en-GB"/>
        </w:rPr>
      </w:pPr>
      <w:r w:rsidRPr="00977922">
        <w:rPr>
          <w:rFonts w:ascii="Calibri" w:hAnsi="Calibri" w:cs="Calibri"/>
          <w:sz w:val="28"/>
          <w:szCs w:val="28"/>
          <w:lang w:val="en-GB"/>
        </w:rPr>
        <w:t xml:space="preserve">The technical team implemented 5 follow-up sessions in five directorates.  MDM technical team </w:t>
      </w:r>
      <w:r w:rsidR="00796D60" w:rsidRPr="00977922">
        <w:rPr>
          <w:rFonts w:ascii="Calibri" w:hAnsi="Calibri" w:cs="Calibri"/>
          <w:sz w:val="28"/>
          <w:szCs w:val="28"/>
          <w:lang w:val="en-GB"/>
        </w:rPr>
        <w:t>accompanied</w:t>
      </w:r>
      <w:r w:rsidRPr="00977922">
        <w:rPr>
          <w:rFonts w:ascii="Calibri" w:hAnsi="Calibri" w:cs="Calibri"/>
          <w:sz w:val="28"/>
          <w:szCs w:val="28"/>
          <w:lang w:val="en-GB"/>
        </w:rPr>
        <w:t xml:space="preserve"> PSS </w:t>
      </w:r>
      <w:r w:rsidR="00796D60" w:rsidRPr="00977922">
        <w:rPr>
          <w:rFonts w:ascii="Calibri" w:hAnsi="Calibri" w:cs="Calibri"/>
          <w:sz w:val="28"/>
          <w:szCs w:val="28"/>
          <w:lang w:val="en-GB"/>
        </w:rPr>
        <w:t>for an intervention</w:t>
      </w:r>
      <w:r w:rsidRPr="00977922">
        <w:rPr>
          <w:rFonts w:ascii="Calibri" w:hAnsi="Calibri" w:cs="Calibri"/>
          <w:sz w:val="28"/>
          <w:szCs w:val="28"/>
          <w:lang w:val="en-GB"/>
        </w:rPr>
        <w:t xml:space="preserve"> in </w:t>
      </w:r>
      <w:r w:rsidR="00796D60" w:rsidRPr="00977922">
        <w:rPr>
          <w:rFonts w:ascii="Calibri" w:hAnsi="Calibri" w:cs="Calibri"/>
          <w:sz w:val="28"/>
          <w:szCs w:val="28"/>
          <w:lang w:val="en-GB"/>
        </w:rPr>
        <w:t>a</w:t>
      </w:r>
      <w:r w:rsidRPr="00977922">
        <w:rPr>
          <w:rFonts w:ascii="Calibri" w:hAnsi="Calibri" w:cs="Calibri"/>
          <w:sz w:val="28"/>
          <w:szCs w:val="28"/>
          <w:lang w:val="en-GB"/>
        </w:rPr>
        <w:t xml:space="preserve"> </w:t>
      </w:r>
      <w:r w:rsidR="00796D60" w:rsidRPr="00977922">
        <w:rPr>
          <w:rFonts w:ascii="Calibri" w:hAnsi="Calibri" w:cs="Calibri"/>
          <w:sz w:val="28"/>
          <w:szCs w:val="28"/>
          <w:lang w:val="en-GB"/>
        </w:rPr>
        <w:t>school following</w:t>
      </w:r>
      <w:r w:rsidRPr="00977922">
        <w:rPr>
          <w:rFonts w:ascii="Calibri" w:hAnsi="Calibri" w:cs="Calibri"/>
          <w:sz w:val="28"/>
          <w:szCs w:val="28"/>
          <w:lang w:val="en-GB"/>
        </w:rPr>
        <w:t xml:space="preserve"> critical incidents. </w:t>
      </w:r>
    </w:p>
    <w:p w:rsidR="009100A9" w:rsidRDefault="009100A9" w:rsidP="004D318A">
      <w:pPr>
        <w:rPr>
          <w:rFonts w:ascii="Calibri" w:hAnsi="Calibri" w:cs="Calibri"/>
          <w:sz w:val="28"/>
          <w:szCs w:val="28"/>
          <w:lang w:val="en-GB"/>
        </w:rPr>
      </w:pPr>
    </w:p>
    <w:p w:rsidR="009100A9" w:rsidRPr="009100A9" w:rsidRDefault="009100A9" w:rsidP="009100A9">
      <w:pPr>
        <w:pStyle w:val="ListParagraph"/>
        <w:numPr>
          <w:ilvl w:val="0"/>
          <w:numId w:val="16"/>
        </w:numPr>
        <w:rPr>
          <w:rFonts w:asciiTheme="minorHAnsi" w:hAnsiTheme="minorHAnsi" w:cstheme="minorHAnsi"/>
          <w:b/>
          <w:sz w:val="28"/>
          <w:szCs w:val="28"/>
          <w:lang w:val="en-GB"/>
        </w:rPr>
      </w:pPr>
      <w:r>
        <w:rPr>
          <w:rFonts w:asciiTheme="minorHAnsi" w:hAnsiTheme="minorHAnsi" w:cstheme="minorHAnsi"/>
          <w:b/>
          <w:sz w:val="28"/>
          <w:szCs w:val="28"/>
          <w:lang w:val="en-GB"/>
        </w:rPr>
        <w:t>Evaluation Workshop</w:t>
      </w:r>
      <w:r w:rsidRPr="009100A9">
        <w:rPr>
          <w:rFonts w:asciiTheme="minorHAnsi" w:hAnsiTheme="minorHAnsi" w:cstheme="minorHAnsi"/>
          <w:b/>
          <w:sz w:val="28"/>
          <w:szCs w:val="28"/>
          <w:lang w:val="en-GB"/>
        </w:rPr>
        <w:t>:</w:t>
      </w:r>
    </w:p>
    <w:p w:rsidR="009100A9" w:rsidRDefault="009100A9" w:rsidP="004D318A">
      <w:pPr>
        <w:rPr>
          <w:rFonts w:ascii="Calibri" w:hAnsi="Calibri" w:cs="Calibri"/>
          <w:sz w:val="28"/>
          <w:szCs w:val="28"/>
          <w:lang w:val="en-GB"/>
        </w:rPr>
      </w:pPr>
    </w:p>
    <w:p w:rsidR="009100A9" w:rsidRDefault="009100A9" w:rsidP="004E2884">
      <w:pPr>
        <w:pStyle w:val="ListParagraph"/>
        <w:numPr>
          <w:ilvl w:val="0"/>
          <w:numId w:val="5"/>
        </w:numPr>
        <w:spacing w:after="240"/>
        <w:jc w:val="both"/>
        <w:rPr>
          <w:rFonts w:ascii="Calibri" w:hAnsi="Calibri" w:cs="Calibri"/>
          <w:bCs/>
          <w:iCs/>
          <w:sz w:val="28"/>
          <w:szCs w:val="28"/>
          <w:lang w:val="en-GB"/>
        </w:rPr>
      </w:pPr>
      <w:r w:rsidRPr="004A53DB">
        <w:rPr>
          <w:rFonts w:ascii="Calibri" w:hAnsi="Calibri" w:cs="Calibri"/>
          <w:bCs/>
          <w:iCs/>
          <w:sz w:val="28"/>
          <w:szCs w:val="28"/>
          <w:lang w:val="en-GB"/>
        </w:rPr>
        <w:t>The team implemented evaluation workshop</w:t>
      </w:r>
      <w:r>
        <w:rPr>
          <w:rFonts w:ascii="Calibri" w:hAnsi="Calibri" w:cs="Calibri"/>
          <w:bCs/>
          <w:iCs/>
          <w:sz w:val="28"/>
          <w:szCs w:val="28"/>
          <w:lang w:val="en-GB"/>
        </w:rPr>
        <w:t xml:space="preserve"> in 27</w:t>
      </w:r>
      <w:r w:rsidRPr="009100A9">
        <w:rPr>
          <w:rFonts w:ascii="Calibri" w:hAnsi="Calibri" w:cs="Calibri"/>
          <w:bCs/>
          <w:iCs/>
          <w:sz w:val="28"/>
          <w:szCs w:val="28"/>
          <w:vertAlign w:val="superscript"/>
          <w:lang w:val="en-GB"/>
        </w:rPr>
        <w:t>th</w:t>
      </w:r>
      <w:r>
        <w:rPr>
          <w:rFonts w:ascii="Calibri" w:hAnsi="Calibri" w:cs="Calibri"/>
          <w:bCs/>
          <w:iCs/>
          <w:sz w:val="28"/>
          <w:szCs w:val="28"/>
          <w:lang w:val="en-GB"/>
        </w:rPr>
        <w:t xml:space="preserve"> of December</w:t>
      </w:r>
      <w:r w:rsidRPr="004A53DB">
        <w:rPr>
          <w:rFonts w:ascii="Calibri" w:hAnsi="Calibri" w:cs="Calibri"/>
          <w:bCs/>
          <w:iCs/>
          <w:sz w:val="28"/>
          <w:szCs w:val="28"/>
          <w:lang w:val="en-GB"/>
        </w:rPr>
        <w:t xml:space="preserve"> (with rep</w:t>
      </w:r>
      <w:r w:rsidRPr="004A53DB">
        <w:rPr>
          <w:rFonts w:ascii="Calibri" w:hAnsi="Calibri" w:cs="Calibri"/>
          <w:bCs/>
          <w:iCs/>
          <w:sz w:val="28"/>
          <w:szCs w:val="28"/>
          <w:lang w:bidi="ar-JO"/>
        </w:rPr>
        <w:t>resentative persons of school counselors, supervisors, chairman/ chairwomen</w:t>
      </w:r>
      <w:r>
        <w:rPr>
          <w:rFonts w:ascii="Calibri" w:hAnsi="Calibri" w:cs="Calibri"/>
          <w:bCs/>
          <w:iCs/>
          <w:sz w:val="28"/>
          <w:szCs w:val="28"/>
          <w:lang w:bidi="ar-JO"/>
        </w:rPr>
        <w:t xml:space="preserve"> of school counselor departments in the five directorates</w:t>
      </w:r>
      <w:r w:rsidRPr="004A53DB">
        <w:rPr>
          <w:rFonts w:ascii="Calibri" w:hAnsi="Calibri" w:cs="Calibri"/>
          <w:bCs/>
          <w:iCs/>
          <w:sz w:val="28"/>
          <w:szCs w:val="28"/>
          <w:lang w:bidi="ar-JO"/>
        </w:rPr>
        <w:t xml:space="preserve">) </w:t>
      </w:r>
      <w:r w:rsidRPr="004A53DB">
        <w:rPr>
          <w:rFonts w:ascii="Calibri" w:hAnsi="Calibri" w:cs="Calibri"/>
          <w:bCs/>
          <w:iCs/>
          <w:sz w:val="28"/>
          <w:szCs w:val="28"/>
          <w:lang w:val="en-GB"/>
        </w:rPr>
        <w:t>to evaluate the current step, assess their needs and plan for the third step in 2019</w:t>
      </w:r>
      <w:r>
        <w:rPr>
          <w:rFonts w:ascii="Calibri" w:hAnsi="Calibri" w:cs="Calibri"/>
          <w:bCs/>
          <w:iCs/>
          <w:sz w:val="28"/>
          <w:szCs w:val="28"/>
          <w:lang w:val="en-GB"/>
        </w:rPr>
        <w:t xml:space="preserve">, there were positive </w:t>
      </w:r>
      <w:r w:rsidR="004E2884">
        <w:rPr>
          <w:rFonts w:ascii="Calibri" w:hAnsi="Calibri" w:cs="Calibri"/>
          <w:bCs/>
          <w:iCs/>
          <w:sz w:val="28"/>
          <w:szCs w:val="28"/>
          <w:lang w:val="en-GB"/>
        </w:rPr>
        <w:t>feedback</w:t>
      </w:r>
      <w:r>
        <w:rPr>
          <w:rFonts w:ascii="Calibri" w:hAnsi="Calibri" w:cs="Calibri"/>
          <w:bCs/>
          <w:iCs/>
          <w:sz w:val="28"/>
          <w:szCs w:val="28"/>
          <w:lang w:val="en-GB"/>
        </w:rPr>
        <w:t xml:space="preserve"> about the current step </w:t>
      </w:r>
      <w:r w:rsidR="004E2884">
        <w:rPr>
          <w:rFonts w:ascii="Calibri" w:hAnsi="Calibri" w:cs="Calibri"/>
          <w:bCs/>
          <w:iCs/>
          <w:sz w:val="28"/>
          <w:szCs w:val="28"/>
          <w:lang w:val="en-GB"/>
        </w:rPr>
        <w:t>in addition</w:t>
      </w:r>
      <w:r>
        <w:rPr>
          <w:rFonts w:ascii="Calibri" w:hAnsi="Calibri" w:cs="Calibri"/>
          <w:bCs/>
          <w:iCs/>
          <w:sz w:val="28"/>
          <w:szCs w:val="28"/>
          <w:lang w:val="en-GB"/>
        </w:rPr>
        <w:t xml:space="preserve"> of some recommendations about the type of activities for the third step of working with PSS teams in MoEd, the team will prepare a report about this workshop and send it before 15</w:t>
      </w:r>
      <w:r w:rsidRPr="009100A9">
        <w:rPr>
          <w:rFonts w:ascii="Calibri" w:hAnsi="Calibri" w:cs="Calibri"/>
          <w:bCs/>
          <w:iCs/>
          <w:sz w:val="28"/>
          <w:szCs w:val="28"/>
          <w:vertAlign w:val="superscript"/>
          <w:lang w:val="en-GB"/>
        </w:rPr>
        <w:t>th</w:t>
      </w:r>
      <w:r>
        <w:rPr>
          <w:rFonts w:ascii="Calibri" w:hAnsi="Calibri" w:cs="Calibri"/>
          <w:bCs/>
          <w:iCs/>
          <w:sz w:val="28"/>
          <w:szCs w:val="28"/>
          <w:lang w:val="en-GB"/>
        </w:rPr>
        <w:t xml:space="preserve"> of January before conduct a meeting with PCC and MoEd to finalize the activities for </w:t>
      </w:r>
      <w:r w:rsidR="004E2884">
        <w:rPr>
          <w:rFonts w:ascii="Calibri" w:hAnsi="Calibri" w:cs="Calibri"/>
          <w:bCs/>
          <w:iCs/>
          <w:sz w:val="28"/>
          <w:szCs w:val="28"/>
          <w:lang w:val="en-GB"/>
        </w:rPr>
        <w:t xml:space="preserve">the </w:t>
      </w:r>
      <w:r>
        <w:rPr>
          <w:rFonts w:ascii="Calibri" w:hAnsi="Calibri" w:cs="Calibri"/>
          <w:bCs/>
          <w:iCs/>
          <w:sz w:val="28"/>
          <w:szCs w:val="28"/>
          <w:lang w:val="en-GB"/>
        </w:rPr>
        <w:t>third step</w:t>
      </w:r>
      <w:r w:rsidRPr="004A53DB">
        <w:rPr>
          <w:rFonts w:ascii="Calibri" w:hAnsi="Calibri" w:cs="Calibri"/>
          <w:bCs/>
          <w:iCs/>
          <w:sz w:val="28"/>
          <w:szCs w:val="28"/>
          <w:lang w:val="en-GB"/>
        </w:rPr>
        <w:t>.</w:t>
      </w:r>
    </w:p>
    <w:p w:rsidR="00194CE3" w:rsidRDefault="00194CE3" w:rsidP="00194CE3">
      <w:pPr>
        <w:pStyle w:val="ListParagraph"/>
        <w:spacing w:after="240"/>
        <w:jc w:val="both"/>
        <w:rPr>
          <w:rFonts w:ascii="Calibri" w:hAnsi="Calibri" w:cs="Calibri"/>
          <w:bCs/>
          <w:iCs/>
          <w:sz w:val="28"/>
          <w:szCs w:val="28"/>
          <w:lang w:val="en-GB"/>
        </w:rPr>
      </w:pPr>
    </w:p>
    <w:p w:rsidR="004E2884" w:rsidRPr="00194CE3" w:rsidRDefault="004E2884" w:rsidP="004E2884">
      <w:pPr>
        <w:pStyle w:val="ListParagraph"/>
        <w:spacing w:after="240"/>
        <w:jc w:val="both"/>
        <w:rPr>
          <w:rFonts w:ascii="Calibri" w:hAnsi="Calibri" w:cs="Calibri"/>
          <w:bCs/>
          <w:iCs/>
          <w:sz w:val="28"/>
          <w:szCs w:val="28"/>
          <w:lang w:val="en-GB"/>
        </w:rPr>
      </w:pPr>
      <w:r w:rsidRPr="00194CE3">
        <w:rPr>
          <w:rFonts w:ascii="Calibri" w:hAnsi="Calibri" w:cs="Calibri"/>
          <w:bCs/>
          <w:iCs/>
          <w:sz w:val="28"/>
          <w:szCs w:val="28"/>
          <w:lang w:val="en-GB"/>
        </w:rPr>
        <w:t>Evaluation workshop</w:t>
      </w:r>
    </w:p>
    <w:tbl>
      <w:tblPr>
        <w:tblStyle w:val="TableGrid"/>
        <w:tblW w:w="0" w:type="auto"/>
        <w:tblInd w:w="720" w:type="dxa"/>
        <w:tblLook w:val="04A0"/>
      </w:tblPr>
      <w:tblGrid>
        <w:gridCol w:w="2795"/>
        <w:gridCol w:w="2342"/>
        <w:gridCol w:w="2301"/>
        <w:gridCol w:w="2262"/>
      </w:tblGrid>
      <w:tr w:rsidR="004E2884" w:rsidRPr="00194CE3" w:rsidTr="004E2884">
        <w:tc>
          <w:tcPr>
            <w:tcW w:w="2795" w:type="dxa"/>
          </w:tcPr>
          <w:p w:rsidR="004E2884" w:rsidRPr="00194CE3" w:rsidRDefault="004E2884" w:rsidP="004E2884">
            <w:pPr>
              <w:pStyle w:val="ListParagraph"/>
              <w:spacing w:after="240"/>
              <w:ind w:left="0"/>
              <w:jc w:val="center"/>
              <w:rPr>
                <w:rFonts w:ascii="Times New Roman" w:hAnsi="Times New Roman" w:cs="Times New Roman"/>
                <w:bCs/>
                <w:iCs/>
                <w:lang w:val="en-GB"/>
              </w:rPr>
            </w:pPr>
            <w:r w:rsidRPr="00194CE3">
              <w:rPr>
                <w:rFonts w:ascii="Times New Roman" w:hAnsi="Times New Roman" w:cs="Times New Roman"/>
                <w:bCs/>
                <w:iCs/>
                <w:lang w:val="en-GB"/>
              </w:rPr>
              <w:t>Participants</w:t>
            </w:r>
          </w:p>
        </w:tc>
        <w:tc>
          <w:tcPr>
            <w:tcW w:w="2342" w:type="dxa"/>
          </w:tcPr>
          <w:p w:rsidR="004E2884" w:rsidRPr="00194CE3" w:rsidRDefault="00194CE3" w:rsidP="004E2884">
            <w:pPr>
              <w:pStyle w:val="ListParagraph"/>
              <w:spacing w:after="240"/>
              <w:ind w:left="0"/>
              <w:jc w:val="center"/>
              <w:rPr>
                <w:rFonts w:ascii="Calibri" w:hAnsi="Calibri" w:cs="Calibri"/>
                <w:bCs/>
                <w:iCs/>
                <w:lang w:val="en-GB"/>
              </w:rPr>
            </w:pPr>
            <w:r w:rsidRPr="00194CE3">
              <w:rPr>
                <w:rFonts w:ascii="Calibri" w:hAnsi="Calibri" w:cs="Calibri"/>
                <w:bCs/>
                <w:iCs/>
                <w:lang w:val="en-GB"/>
              </w:rPr>
              <w:t>F</w:t>
            </w:r>
          </w:p>
        </w:tc>
        <w:tc>
          <w:tcPr>
            <w:tcW w:w="2301" w:type="dxa"/>
          </w:tcPr>
          <w:p w:rsidR="004E2884" w:rsidRPr="00194CE3" w:rsidRDefault="00194CE3" w:rsidP="004E2884">
            <w:pPr>
              <w:pStyle w:val="ListParagraph"/>
              <w:spacing w:after="240"/>
              <w:ind w:left="0"/>
              <w:jc w:val="center"/>
              <w:rPr>
                <w:rFonts w:ascii="Calibri" w:hAnsi="Calibri" w:cs="Calibri"/>
                <w:bCs/>
                <w:iCs/>
                <w:lang w:val="en-GB"/>
              </w:rPr>
            </w:pPr>
            <w:r w:rsidRPr="00194CE3">
              <w:rPr>
                <w:rFonts w:ascii="Calibri" w:hAnsi="Calibri" w:cs="Calibri"/>
                <w:bCs/>
                <w:iCs/>
                <w:lang w:val="en-GB"/>
              </w:rPr>
              <w:t>M</w:t>
            </w:r>
          </w:p>
        </w:tc>
        <w:tc>
          <w:tcPr>
            <w:tcW w:w="2262" w:type="dxa"/>
          </w:tcPr>
          <w:p w:rsidR="004E2884" w:rsidRPr="00194CE3" w:rsidRDefault="004E2884" w:rsidP="004E2884">
            <w:pPr>
              <w:pStyle w:val="ListParagraph"/>
              <w:spacing w:after="240"/>
              <w:ind w:left="0"/>
              <w:jc w:val="center"/>
              <w:rPr>
                <w:rFonts w:ascii="Calibri" w:hAnsi="Calibri" w:cs="Calibri"/>
                <w:bCs/>
                <w:iCs/>
                <w:lang w:val="en-GB"/>
              </w:rPr>
            </w:pPr>
            <w:r w:rsidRPr="00194CE3">
              <w:rPr>
                <w:rFonts w:ascii="Calibri" w:hAnsi="Calibri" w:cs="Calibri"/>
                <w:bCs/>
                <w:iCs/>
                <w:lang w:val="en-GB"/>
              </w:rPr>
              <w:t>Total</w:t>
            </w:r>
          </w:p>
        </w:tc>
      </w:tr>
      <w:tr w:rsidR="004E2884" w:rsidRPr="00194CE3" w:rsidTr="004E2884">
        <w:tc>
          <w:tcPr>
            <w:tcW w:w="2795" w:type="dxa"/>
          </w:tcPr>
          <w:p w:rsidR="004E2884" w:rsidRPr="00194CE3" w:rsidRDefault="004E2884" w:rsidP="004E2884">
            <w:pPr>
              <w:pStyle w:val="ListParagraph"/>
              <w:spacing w:after="240"/>
              <w:ind w:left="0"/>
              <w:jc w:val="both"/>
              <w:rPr>
                <w:rFonts w:ascii="Times New Roman" w:hAnsi="Times New Roman" w:cs="Times New Roman"/>
                <w:bCs/>
                <w:iCs/>
                <w:lang w:val="en-GB"/>
              </w:rPr>
            </w:pPr>
            <w:r w:rsidRPr="00194CE3">
              <w:rPr>
                <w:rFonts w:ascii="Times New Roman" w:hAnsi="Times New Roman" w:cs="Times New Roman"/>
                <w:bCs/>
                <w:iCs/>
                <w:lang w:val="en-GB"/>
              </w:rPr>
              <w:t xml:space="preserve">School </w:t>
            </w:r>
            <w:r w:rsidR="00194CE3">
              <w:rPr>
                <w:rFonts w:ascii="Times New Roman" w:hAnsi="Times New Roman" w:cs="Times New Roman"/>
                <w:bCs/>
                <w:iCs/>
                <w:lang w:val="en-GB"/>
              </w:rPr>
              <w:t>counsel</w:t>
            </w:r>
            <w:r w:rsidR="00194CE3" w:rsidRPr="00194CE3">
              <w:rPr>
                <w:rFonts w:ascii="Times New Roman" w:hAnsi="Times New Roman" w:cs="Times New Roman"/>
                <w:bCs/>
                <w:iCs/>
                <w:lang w:val="en-GB"/>
              </w:rPr>
              <w:t>ors</w:t>
            </w:r>
          </w:p>
        </w:tc>
        <w:tc>
          <w:tcPr>
            <w:tcW w:w="2342" w:type="dxa"/>
          </w:tcPr>
          <w:p w:rsidR="004E2884" w:rsidRPr="00194CE3" w:rsidRDefault="00194CE3" w:rsidP="00194CE3">
            <w:pPr>
              <w:pStyle w:val="ListParagraph"/>
              <w:spacing w:after="240"/>
              <w:ind w:left="0"/>
              <w:jc w:val="center"/>
              <w:rPr>
                <w:rFonts w:ascii="Calibri" w:hAnsi="Calibri" w:cs="Calibri"/>
                <w:bCs/>
                <w:iCs/>
                <w:sz w:val="28"/>
                <w:szCs w:val="28"/>
                <w:lang w:val="en-GB"/>
              </w:rPr>
            </w:pPr>
            <w:r w:rsidRPr="00194CE3">
              <w:rPr>
                <w:rFonts w:ascii="Calibri" w:hAnsi="Calibri" w:cs="Calibri"/>
                <w:bCs/>
                <w:iCs/>
                <w:sz w:val="28"/>
                <w:szCs w:val="28"/>
                <w:lang w:val="en-GB"/>
              </w:rPr>
              <w:t>4</w:t>
            </w:r>
          </w:p>
        </w:tc>
        <w:tc>
          <w:tcPr>
            <w:tcW w:w="2301" w:type="dxa"/>
          </w:tcPr>
          <w:p w:rsidR="004E2884" w:rsidRPr="00194CE3" w:rsidRDefault="00194CE3" w:rsidP="00194CE3">
            <w:pPr>
              <w:pStyle w:val="ListParagraph"/>
              <w:spacing w:after="240"/>
              <w:ind w:left="0"/>
              <w:jc w:val="center"/>
              <w:rPr>
                <w:rFonts w:ascii="Calibri" w:hAnsi="Calibri" w:cs="Calibri"/>
                <w:bCs/>
                <w:iCs/>
                <w:sz w:val="28"/>
                <w:szCs w:val="28"/>
                <w:lang w:val="en-GB"/>
              </w:rPr>
            </w:pPr>
            <w:r w:rsidRPr="00194CE3">
              <w:rPr>
                <w:rFonts w:ascii="Calibri" w:hAnsi="Calibri" w:cs="Calibri"/>
                <w:bCs/>
                <w:iCs/>
                <w:sz w:val="28"/>
                <w:szCs w:val="28"/>
                <w:lang w:val="en-GB"/>
              </w:rPr>
              <w:t>7</w:t>
            </w:r>
          </w:p>
        </w:tc>
        <w:tc>
          <w:tcPr>
            <w:tcW w:w="2262" w:type="dxa"/>
          </w:tcPr>
          <w:p w:rsidR="004E2884" w:rsidRPr="00194CE3" w:rsidRDefault="00194CE3" w:rsidP="00194CE3">
            <w:pPr>
              <w:pStyle w:val="ListParagraph"/>
              <w:spacing w:after="240"/>
              <w:ind w:left="0"/>
              <w:jc w:val="center"/>
              <w:rPr>
                <w:rFonts w:ascii="Calibri" w:hAnsi="Calibri" w:cs="Calibri"/>
                <w:bCs/>
                <w:iCs/>
                <w:sz w:val="28"/>
                <w:szCs w:val="28"/>
                <w:lang w:val="en-GB"/>
              </w:rPr>
            </w:pPr>
            <w:r w:rsidRPr="00194CE3">
              <w:rPr>
                <w:rFonts w:ascii="Calibri" w:hAnsi="Calibri" w:cs="Calibri"/>
                <w:bCs/>
                <w:iCs/>
                <w:sz w:val="28"/>
                <w:szCs w:val="28"/>
                <w:lang w:val="en-GB"/>
              </w:rPr>
              <w:t>11</w:t>
            </w:r>
          </w:p>
        </w:tc>
      </w:tr>
      <w:tr w:rsidR="004E2884" w:rsidRPr="00194CE3" w:rsidTr="004E2884">
        <w:tc>
          <w:tcPr>
            <w:tcW w:w="2795" w:type="dxa"/>
          </w:tcPr>
          <w:p w:rsidR="004E2884" w:rsidRPr="00194CE3" w:rsidRDefault="004E2884" w:rsidP="004E2884">
            <w:pPr>
              <w:pStyle w:val="ListParagraph"/>
              <w:spacing w:after="240"/>
              <w:ind w:left="0"/>
              <w:jc w:val="both"/>
              <w:rPr>
                <w:rFonts w:ascii="Times New Roman" w:hAnsi="Times New Roman" w:cs="Times New Roman"/>
                <w:bCs/>
                <w:iCs/>
                <w:lang w:val="en-GB"/>
              </w:rPr>
            </w:pPr>
            <w:r w:rsidRPr="00194CE3">
              <w:rPr>
                <w:rFonts w:ascii="Times New Roman" w:hAnsi="Times New Roman" w:cs="Times New Roman"/>
                <w:bCs/>
                <w:iCs/>
                <w:lang w:val="en-GB"/>
              </w:rPr>
              <w:t>Supervisors</w:t>
            </w:r>
          </w:p>
        </w:tc>
        <w:tc>
          <w:tcPr>
            <w:tcW w:w="2342" w:type="dxa"/>
          </w:tcPr>
          <w:p w:rsidR="004E2884" w:rsidRPr="00194CE3" w:rsidRDefault="00194CE3" w:rsidP="00194CE3">
            <w:pPr>
              <w:pStyle w:val="ListParagraph"/>
              <w:spacing w:after="240"/>
              <w:ind w:left="0"/>
              <w:jc w:val="center"/>
              <w:rPr>
                <w:rFonts w:ascii="Calibri" w:hAnsi="Calibri" w:cs="Calibri"/>
                <w:bCs/>
                <w:iCs/>
                <w:sz w:val="28"/>
                <w:szCs w:val="28"/>
                <w:lang w:val="en-GB"/>
              </w:rPr>
            </w:pPr>
            <w:r w:rsidRPr="00194CE3">
              <w:rPr>
                <w:rFonts w:ascii="Calibri" w:hAnsi="Calibri" w:cs="Calibri"/>
                <w:bCs/>
                <w:iCs/>
                <w:sz w:val="28"/>
                <w:szCs w:val="28"/>
                <w:lang w:val="en-GB"/>
              </w:rPr>
              <w:t>2</w:t>
            </w:r>
          </w:p>
        </w:tc>
        <w:tc>
          <w:tcPr>
            <w:tcW w:w="2301" w:type="dxa"/>
          </w:tcPr>
          <w:p w:rsidR="004E2884" w:rsidRPr="00194CE3" w:rsidRDefault="00194CE3" w:rsidP="00194CE3">
            <w:pPr>
              <w:pStyle w:val="ListParagraph"/>
              <w:spacing w:after="240"/>
              <w:ind w:left="0"/>
              <w:jc w:val="center"/>
              <w:rPr>
                <w:rFonts w:ascii="Calibri" w:hAnsi="Calibri" w:cs="Calibri"/>
                <w:bCs/>
                <w:iCs/>
                <w:sz w:val="28"/>
                <w:szCs w:val="28"/>
                <w:lang w:val="en-GB"/>
              </w:rPr>
            </w:pPr>
            <w:r w:rsidRPr="00194CE3">
              <w:rPr>
                <w:rFonts w:ascii="Calibri" w:hAnsi="Calibri" w:cs="Calibri"/>
                <w:bCs/>
                <w:iCs/>
                <w:sz w:val="28"/>
                <w:szCs w:val="28"/>
                <w:lang w:val="en-GB"/>
              </w:rPr>
              <w:t>2</w:t>
            </w:r>
          </w:p>
        </w:tc>
        <w:tc>
          <w:tcPr>
            <w:tcW w:w="2262" w:type="dxa"/>
          </w:tcPr>
          <w:p w:rsidR="004E2884" w:rsidRPr="00194CE3" w:rsidRDefault="00194CE3" w:rsidP="00194CE3">
            <w:pPr>
              <w:pStyle w:val="ListParagraph"/>
              <w:spacing w:after="240"/>
              <w:ind w:left="0"/>
              <w:jc w:val="center"/>
              <w:rPr>
                <w:rFonts w:ascii="Calibri" w:hAnsi="Calibri" w:cs="Calibri"/>
                <w:bCs/>
                <w:iCs/>
                <w:sz w:val="28"/>
                <w:szCs w:val="28"/>
                <w:lang w:val="en-GB"/>
              </w:rPr>
            </w:pPr>
            <w:r w:rsidRPr="00194CE3">
              <w:rPr>
                <w:rFonts w:ascii="Calibri" w:hAnsi="Calibri" w:cs="Calibri"/>
                <w:bCs/>
                <w:iCs/>
                <w:sz w:val="28"/>
                <w:szCs w:val="28"/>
                <w:lang w:val="en-GB"/>
              </w:rPr>
              <w:t>4</w:t>
            </w:r>
          </w:p>
        </w:tc>
      </w:tr>
      <w:tr w:rsidR="004E2884" w:rsidRPr="00194CE3" w:rsidTr="004E2884">
        <w:tc>
          <w:tcPr>
            <w:tcW w:w="2795" w:type="dxa"/>
          </w:tcPr>
          <w:p w:rsidR="004E2884" w:rsidRPr="00194CE3" w:rsidRDefault="004E2884" w:rsidP="004E2884">
            <w:pPr>
              <w:pStyle w:val="ListParagraph"/>
              <w:spacing w:after="240"/>
              <w:ind w:left="0"/>
              <w:jc w:val="both"/>
              <w:rPr>
                <w:rFonts w:ascii="Times New Roman" w:hAnsi="Times New Roman" w:cs="Times New Roman"/>
                <w:bCs/>
                <w:iCs/>
                <w:lang w:val="en-GB"/>
              </w:rPr>
            </w:pPr>
            <w:r w:rsidRPr="00194CE3">
              <w:rPr>
                <w:rFonts w:ascii="Times New Roman" w:hAnsi="Times New Roman" w:cs="Times New Roman"/>
                <w:bCs/>
                <w:iCs/>
                <w:lang w:val="en-GB"/>
              </w:rPr>
              <w:t>Chairman/ Chairwomen of school Counselor department</w:t>
            </w:r>
          </w:p>
        </w:tc>
        <w:tc>
          <w:tcPr>
            <w:tcW w:w="2342" w:type="dxa"/>
          </w:tcPr>
          <w:p w:rsidR="004E2884" w:rsidRPr="00194CE3" w:rsidRDefault="00194CE3" w:rsidP="00194CE3">
            <w:pPr>
              <w:pStyle w:val="ListParagraph"/>
              <w:spacing w:after="240"/>
              <w:ind w:left="0"/>
              <w:jc w:val="center"/>
              <w:rPr>
                <w:rFonts w:ascii="Calibri" w:hAnsi="Calibri" w:cs="Calibri"/>
                <w:bCs/>
                <w:iCs/>
                <w:sz w:val="28"/>
                <w:szCs w:val="28"/>
                <w:lang w:val="en-GB"/>
              </w:rPr>
            </w:pPr>
            <w:r w:rsidRPr="00194CE3">
              <w:rPr>
                <w:rFonts w:ascii="Calibri" w:hAnsi="Calibri" w:cs="Calibri"/>
                <w:bCs/>
                <w:iCs/>
                <w:sz w:val="28"/>
                <w:szCs w:val="28"/>
                <w:lang w:val="en-GB"/>
              </w:rPr>
              <w:t>1</w:t>
            </w:r>
          </w:p>
        </w:tc>
        <w:tc>
          <w:tcPr>
            <w:tcW w:w="2301" w:type="dxa"/>
          </w:tcPr>
          <w:p w:rsidR="004E2884" w:rsidRPr="00194CE3" w:rsidRDefault="00194CE3" w:rsidP="00194CE3">
            <w:pPr>
              <w:pStyle w:val="ListParagraph"/>
              <w:spacing w:after="240"/>
              <w:ind w:left="0"/>
              <w:jc w:val="center"/>
              <w:rPr>
                <w:rFonts w:ascii="Calibri" w:hAnsi="Calibri" w:cs="Calibri"/>
                <w:bCs/>
                <w:iCs/>
                <w:sz w:val="28"/>
                <w:szCs w:val="28"/>
                <w:lang w:val="en-GB"/>
              </w:rPr>
            </w:pPr>
            <w:r w:rsidRPr="00194CE3">
              <w:rPr>
                <w:rFonts w:ascii="Calibri" w:hAnsi="Calibri" w:cs="Calibri"/>
                <w:bCs/>
                <w:iCs/>
                <w:sz w:val="28"/>
                <w:szCs w:val="28"/>
                <w:lang w:val="en-GB"/>
              </w:rPr>
              <w:t>4</w:t>
            </w:r>
          </w:p>
        </w:tc>
        <w:tc>
          <w:tcPr>
            <w:tcW w:w="2262" w:type="dxa"/>
          </w:tcPr>
          <w:p w:rsidR="004E2884" w:rsidRPr="00194CE3" w:rsidRDefault="00194CE3" w:rsidP="00194CE3">
            <w:pPr>
              <w:pStyle w:val="ListParagraph"/>
              <w:spacing w:after="240"/>
              <w:ind w:left="0"/>
              <w:jc w:val="center"/>
              <w:rPr>
                <w:rFonts w:ascii="Calibri" w:hAnsi="Calibri" w:cs="Calibri"/>
                <w:bCs/>
                <w:iCs/>
                <w:sz w:val="28"/>
                <w:szCs w:val="28"/>
                <w:lang w:val="en-GB"/>
              </w:rPr>
            </w:pPr>
            <w:r w:rsidRPr="00194CE3">
              <w:rPr>
                <w:rFonts w:ascii="Calibri" w:hAnsi="Calibri" w:cs="Calibri"/>
                <w:bCs/>
                <w:iCs/>
                <w:sz w:val="28"/>
                <w:szCs w:val="28"/>
                <w:lang w:val="en-GB"/>
              </w:rPr>
              <w:t>5</w:t>
            </w:r>
          </w:p>
        </w:tc>
      </w:tr>
      <w:tr w:rsidR="004E2884" w:rsidTr="004E2884">
        <w:tc>
          <w:tcPr>
            <w:tcW w:w="2795" w:type="dxa"/>
          </w:tcPr>
          <w:p w:rsidR="004E2884" w:rsidRPr="00194CE3" w:rsidRDefault="004E2884" w:rsidP="004E2884">
            <w:pPr>
              <w:pStyle w:val="ListParagraph"/>
              <w:spacing w:after="240"/>
              <w:ind w:left="0"/>
              <w:jc w:val="both"/>
              <w:rPr>
                <w:rFonts w:ascii="Times New Roman" w:hAnsi="Times New Roman" w:cs="Times New Roman"/>
                <w:bCs/>
                <w:iCs/>
                <w:lang w:val="en-GB"/>
              </w:rPr>
            </w:pPr>
            <w:r w:rsidRPr="00194CE3">
              <w:rPr>
                <w:rFonts w:ascii="Times New Roman" w:hAnsi="Times New Roman" w:cs="Times New Roman"/>
                <w:bCs/>
                <w:iCs/>
                <w:lang w:val="en-GB"/>
              </w:rPr>
              <w:t>Total</w:t>
            </w:r>
          </w:p>
        </w:tc>
        <w:tc>
          <w:tcPr>
            <w:tcW w:w="2342" w:type="dxa"/>
          </w:tcPr>
          <w:p w:rsidR="004E2884" w:rsidRPr="00194CE3" w:rsidRDefault="00194CE3" w:rsidP="00194CE3">
            <w:pPr>
              <w:pStyle w:val="ListParagraph"/>
              <w:spacing w:after="240"/>
              <w:ind w:left="0"/>
              <w:jc w:val="center"/>
              <w:rPr>
                <w:rFonts w:ascii="Calibri" w:hAnsi="Calibri" w:cs="Calibri"/>
                <w:bCs/>
                <w:iCs/>
                <w:sz w:val="28"/>
                <w:szCs w:val="28"/>
                <w:lang w:val="en-GB"/>
              </w:rPr>
            </w:pPr>
            <w:r w:rsidRPr="00194CE3">
              <w:rPr>
                <w:rFonts w:ascii="Calibri" w:hAnsi="Calibri" w:cs="Calibri"/>
                <w:bCs/>
                <w:iCs/>
                <w:sz w:val="28"/>
                <w:szCs w:val="28"/>
                <w:lang w:val="en-GB"/>
              </w:rPr>
              <w:t>7</w:t>
            </w:r>
          </w:p>
        </w:tc>
        <w:tc>
          <w:tcPr>
            <w:tcW w:w="2301" w:type="dxa"/>
          </w:tcPr>
          <w:p w:rsidR="004E2884" w:rsidRPr="00194CE3" w:rsidRDefault="00194CE3" w:rsidP="00194CE3">
            <w:pPr>
              <w:pStyle w:val="ListParagraph"/>
              <w:spacing w:after="240"/>
              <w:ind w:left="0"/>
              <w:jc w:val="center"/>
              <w:rPr>
                <w:rFonts w:ascii="Calibri" w:hAnsi="Calibri" w:cs="Calibri"/>
                <w:bCs/>
                <w:iCs/>
                <w:sz w:val="28"/>
                <w:szCs w:val="28"/>
                <w:lang w:val="en-GB"/>
              </w:rPr>
            </w:pPr>
            <w:r w:rsidRPr="00194CE3">
              <w:rPr>
                <w:rFonts w:ascii="Calibri" w:hAnsi="Calibri" w:cs="Calibri"/>
                <w:bCs/>
                <w:iCs/>
                <w:sz w:val="28"/>
                <w:szCs w:val="28"/>
                <w:lang w:val="en-GB"/>
              </w:rPr>
              <w:t>13</w:t>
            </w:r>
          </w:p>
        </w:tc>
        <w:tc>
          <w:tcPr>
            <w:tcW w:w="2262" w:type="dxa"/>
          </w:tcPr>
          <w:p w:rsidR="004E2884" w:rsidRDefault="00194CE3" w:rsidP="00194CE3">
            <w:pPr>
              <w:pStyle w:val="ListParagraph"/>
              <w:spacing w:after="240"/>
              <w:ind w:left="0"/>
              <w:jc w:val="center"/>
              <w:rPr>
                <w:rFonts w:ascii="Calibri" w:hAnsi="Calibri" w:cs="Calibri"/>
                <w:bCs/>
                <w:iCs/>
                <w:sz w:val="28"/>
                <w:szCs w:val="28"/>
                <w:lang w:val="en-GB"/>
              </w:rPr>
            </w:pPr>
            <w:r w:rsidRPr="00194CE3">
              <w:rPr>
                <w:rFonts w:ascii="Calibri" w:hAnsi="Calibri" w:cs="Calibri"/>
                <w:bCs/>
                <w:iCs/>
                <w:sz w:val="28"/>
                <w:szCs w:val="28"/>
                <w:lang w:val="en-GB"/>
              </w:rPr>
              <w:t>20</w:t>
            </w:r>
          </w:p>
        </w:tc>
      </w:tr>
    </w:tbl>
    <w:p w:rsidR="004E2884" w:rsidRPr="004E2884" w:rsidRDefault="004E2884" w:rsidP="004E2884">
      <w:pPr>
        <w:pStyle w:val="ListParagraph"/>
        <w:spacing w:after="240"/>
        <w:jc w:val="both"/>
        <w:rPr>
          <w:rFonts w:ascii="Calibri" w:hAnsi="Calibri" w:cs="Calibri"/>
          <w:bCs/>
          <w:iCs/>
          <w:sz w:val="28"/>
          <w:szCs w:val="28"/>
          <w:lang w:val="en-GB"/>
        </w:rPr>
      </w:pPr>
    </w:p>
    <w:p w:rsidR="0099206F" w:rsidRDefault="0099206F" w:rsidP="0099206F">
      <w:pPr>
        <w:pStyle w:val="ListParagraph"/>
        <w:numPr>
          <w:ilvl w:val="0"/>
          <w:numId w:val="16"/>
        </w:numPr>
        <w:rPr>
          <w:rFonts w:asciiTheme="minorHAnsi" w:hAnsiTheme="minorHAnsi" w:cstheme="minorHAnsi"/>
          <w:b/>
          <w:sz w:val="28"/>
          <w:szCs w:val="28"/>
          <w:lang w:val="en-GB"/>
        </w:rPr>
      </w:pPr>
      <w:r>
        <w:rPr>
          <w:rFonts w:asciiTheme="minorHAnsi" w:hAnsiTheme="minorHAnsi" w:cstheme="minorHAnsi"/>
          <w:b/>
          <w:sz w:val="28"/>
          <w:szCs w:val="28"/>
          <w:lang w:val="en-GB"/>
        </w:rPr>
        <w:t>Procedural manual</w:t>
      </w:r>
      <w:r w:rsidRPr="0099206F">
        <w:rPr>
          <w:rFonts w:asciiTheme="minorHAnsi" w:hAnsiTheme="minorHAnsi" w:cstheme="minorHAnsi"/>
          <w:b/>
          <w:sz w:val="28"/>
          <w:szCs w:val="28"/>
          <w:lang w:val="en-GB"/>
        </w:rPr>
        <w:t>:</w:t>
      </w:r>
    </w:p>
    <w:p w:rsidR="0099206F" w:rsidRPr="0099206F" w:rsidRDefault="0099206F" w:rsidP="0099206F">
      <w:pPr>
        <w:pStyle w:val="ListParagraph"/>
        <w:rPr>
          <w:rFonts w:ascii="Calibri" w:hAnsi="Calibri" w:cs="Calibri"/>
          <w:sz w:val="28"/>
          <w:szCs w:val="28"/>
          <w:lang w:val="en-GB"/>
        </w:rPr>
      </w:pPr>
      <w:r w:rsidRPr="0099206F">
        <w:rPr>
          <w:rFonts w:ascii="Calibri" w:hAnsi="Calibri" w:cs="Calibri"/>
          <w:sz w:val="28"/>
          <w:szCs w:val="28"/>
          <w:lang w:val="en-GB"/>
        </w:rPr>
        <w:t>PCC finalize the final copy of procedural manual for PSS teams in MoEd after long process of preparations and reviewing, it’s expect to print the copies before the mid of January.</w:t>
      </w:r>
    </w:p>
    <w:p w:rsidR="004D318A" w:rsidRDefault="004D318A" w:rsidP="004D318A">
      <w:pPr>
        <w:rPr>
          <w:rFonts w:ascii="Calibri" w:hAnsi="Calibri" w:cs="Calibri"/>
          <w:sz w:val="28"/>
          <w:szCs w:val="28"/>
          <w:lang w:val="en-GB"/>
        </w:rPr>
      </w:pPr>
    </w:p>
    <w:p w:rsidR="009100A9" w:rsidRDefault="009100A9" w:rsidP="004D318A">
      <w:pPr>
        <w:rPr>
          <w:rFonts w:ascii="Calibri" w:hAnsi="Calibri" w:cs="Calibri"/>
          <w:sz w:val="28"/>
          <w:szCs w:val="28"/>
          <w:lang w:val="en-GB"/>
        </w:rPr>
      </w:pPr>
    </w:p>
    <w:p w:rsidR="00062CAA" w:rsidRDefault="00062CAA" w:rsidP="004D318A">
      <w:pPr>
        <w:rPr>
          <w:rFonts w:ascii="Calibri" w:hAnsi="Calibri" w:cs="Calibri"/>
          <w:sz w:val="28"/>
          <w:szCs w:val="28"/>
          <w:lang w:val="en-GB"/>
        </w:rPr>
      </w:pPr>
    </w:p>
    <w:p w:rsidR="00062CAA" w:rsidRDefault="00062CAA" w:rsidP="004D318A">
      <w:pPr>
        <w:rPr>
          <w:rFonts w:ascii="Calibri" w:hAnsi="Calibri" w:cs="Calibri"/>
          <w:sz w:val="28"/>
          <w:szCs w:val="28"/>
          <w:lang w:val="en-GB"/>
        </w:rPr>
      </w:pPr>
    </w:p>
    <w:p w:rsidR="00062CAA" w:rsidRDefault="00062CAA" w:rsidP="004D318A">
      <w:pPr>
        <w:rPr>
          <w:rFonts w:ascii="Calibri" w:hAnsi="Calibri" w:cs="Calibri"/>
          <w:sz w:val="28"/>
          <w:szCs w:val="28"/>
          <w:lang w:val="en-GB"/>
        </w:rPr>
      </w:pPr>
    </w:p>
    <w:p w:rsidR="00062CAA" w:rsidRPr="00977922" w:rsidRDefault="00062CAA" w:rsidP="004D318A">
      <w:pPr>
        <w:rPr>
          <w:rFonts w:ascii="Calibri" w:hAnsi="Calibri" w:cs="Calibri"/>
          <w:sz w:val="28"/>
          <w:szCs w:val="28"/>
          <w:lang w:val="en-GB"/>
        </w:rPr>
      </w:pPr>
    </w:p>
    <w:p w:rsidR="004D318A" w:rsidRPr="009100A9" w:rsidRDefault="004D318A" w:rsidP="004D318A">
      <w:pPr>
        <w:rPr>
          <w:rFonts w:asciiTheme="minorHAnsi" w:hAnsiTheme="minorHAnsi" w:cstheme="minorHAnsi"/>
          <w:b/>
          <w:bCs/>
          <w:sz w:val="28"/>
          <w:szCs w:val="28"/>
          <w:u w:val="single"/>
          <w:lang w:bidi="ar-JO"/>
        </w:rPr>
      </w:pPr>
      <w:r w:rsidRPr="009100A9">
        <w:rPr>
          <w:rFonts w:asciiTheme="minorHAnsi" w:hAnsiTheme="minorHAnsi" w:cstheme="minorHAnsi"/>
          <w:b/>
          <w:bCs/>
          <w:sz w:val="28"/>
          <w:szCs w:val="28"/>
          <w:u w:val="single"/>
          <w:lang w:bidi="ar-JO"/>
        </w:rPr>
        <w:lastRenderedPageBreak/>
        <w:t>PSS Volunteers’ Activities - December  2018</w:t>
      </w:r>
    </w:p>
    <w:p w:rsidR="00977922" w:rsidRDefault="00977922" w:rsidP="00977922">
      <w:pPr>
        <w:rPr>
          <w:rFonts w:ascii="Times New Roman" w:hAnsi="Times New Roman" w:cs="Times New Roman"/>
          <w:color w:val="FF0000"/>
          <w:highlight w:val="yellow"/>
          <w:lang w:bidi="ar-JO"/>
        </w:rPr>
      </w:pPr>
    </w:p>
    <w:p w:rsidR="00977922" w:rsidRPr="00DC6291" w:rsidRDefault="00977922" w:rsidP="009100A9">
      <w:pPr>
        <w:rPr>
          <w:rFonts w:ascii="Times New Roman" w:hAnsi="Times New Roman" w:cs="Times New Roman"/>
          <w:lang w:bidi="ar-JO"/>
        </w:rPr>
      </w:pPr>
      <w:r w:rsidRPr="009100A9">
        <w:rPr>
          <w:rFonts w:ascii="Calibri" w:hAnsi="Calibri" w:cs="Calibri"/>
          <w:sz w:val="28"/>
          <w:szCs w:val="28"/>
          <w:lang w:val="en-GB"/>
        </w:rPr>
        <w:t xml:space="preserve">The team implemented volunteers activity discontinuation workshop to announced officially stop the activity, </w:t>
      </w:r>
      <w:r w:rsidR="00C215EE" w:rsidRPr="009100A9">
        <w:rPr>
          <w:rFonts w:ascii="Calibri" w:hAnsi="Calibri" w:cs="Calibri"/>
          <w:sz w:val="28"/>
          <w:szCs w:val="28"/>
          <w:lang w:val="en-GB"/>
        </w:rPr>
        <w:t xml:space="preserve">the participants were </w:t>
      </w:r>
      <w:r w:rsidR="00062CAA" w:rsidRPr="009100A9">
        <w:rPr>
          <w:rFonts w:ascii="Calibri" w:hAnsi="Calibri" w:cs="Calibri"/>
          <w:sz w:val="28"/>
          <w:szCs w:val="28"/>
          <w:lang w:val="en-GB"/>
        </w:rPr>
        <w:t>divided</w:t>
      </w:r>
      <w:r w:rsidR="00C215EE" w:rsidRPr="009100A9">
        <w:rPr>
          <w:rFonts w:ascii="Calibri" w:hAnsi="Calibri" w:cs="Calibri"/>
          <w:sz w:val="28"/>
          <w:szCs w:val="28"/>
          <w:lang w:val="en-GB"/>
        </w:rPr>
        <w:t xml:space="preserve"> to 4 small groups to evaluate their experience with MdM, at the end of the workshop MdM gave rewards for the VCs and certificates for the volunteers, there was positive speech from the VCs about</w:t>
      </w:r>
      <w:r w:rsidR="009100A9" w:rsidRPr="009100A9">
        <w:rPr>
          <w:rFonts w:ascii="Calibri" w:hAnsi="Calibri" w:cs="Calibri"/>
          <w:sz w:val="28"/>
          <w:szCs w:val="28"/>
          <w:lang w:val="en-GB"/>
        </w:rPr>
        <w:t xml:space="preserve"> MdM work and the important of MHPSS interventions in their villages, the team will prepare report about this workshop before 15th of January.</w:t>
      </w:r>
      <w:r>
        <w:rPr>
          <w:rFonts w:ascii="Times New Roman" w:hAnsi="Times New Roman" w:cs="Times New Roman"/>
          <w:lang w:bidi="ar-JO"/>
        </w:rPr>
        <w:t xml:space="preserve">  </w:t>
      </w:r>
      <w:r w:rsidRPr="00DC6291">
        <w:rPr>
          <w:rFonts w:ascii="Times New Roman" w:hAnsi="Times New Roman" w:cs="Times New Roman"/>
          <w:lang w:bidi="ar-JO"/>
        </w:rPr>
        <w:t xml:space="preserve">. </w:t>
      </w:r>
    </w:p>
    <w:p w:rsidR="00977922" w:rsidRDefault="00977922" w:rsidP="004D318A">
      <w:pPr>
        <w:rPr>
          <w:rFonts w:ascii="Times New Roman" w:hAnsi="Times New Roman" w:cs="Times New Roman"/>
          <w:b/>
          <w:bCs/>
          <w:sz w:val="28"/>
          <w:szCs w:val="28"/>
          <w:u w:val="single"/>
          <w:lang w:bidi="ar-JO"/>
        </w:rPr>
      </w:pPr>
    </w:p>
    <w:p w:rsidR="004D318A" w:rsidRPr="00DC6291" w:rsidRDefault="004D318A" w:rsidP="004D318A">
      <w:pPr>
        <w:rPr>
          <w:rFonts w:ascii="Times New Roman" w:hAnsi="Times New Roman" w:cs="Times New Roman"/>
          <w:b/>
          <w:bCs/>
          <w:sz w:val="28"/>
          <w:szCs w:val="28"/>
          <w:u w:val="single"/>
          <w:lang w:bidi="ar-JO"/>
        </w:rPr>
      </w:pPr>
    </w:p>
    <w:p w:rsidR="004D318A" w:rsidRDefault="0099206F" w:rsidP="0099206F">
      <w:pPr>
        <w:rPr>
          <w:rFonts w:ascii="Times New Roman" w:hAnsi="Times New Roman" w:cs="Times New Roman"/>
          <w:lang w:bidi="ar-JO"/>
        </w:rPr>
      </w:pPr>
      <w:r>
        <w:rPr>
          <w:rFonts w:ascii="Times New Roman" w:hAnsi="Times New Roman" w:cs="Times New Roman"/>
          <w:lang w:bidi="ar-JO"/>
        </w:rPr>
        <w:t>A final workshop for discontinuation</w:t>
      </w:r>
      <w:r w:rsidR="004D318A" w:rsidRPr="0099206F">
        <w:rPr>
          <w:rFonts w:ascii="Times New Roman" w:hAnsi="Times New Roman" w:cs="Times New Roman"/>
          <w:lang w:bidi="ar-JO"/>
        </w:rPr>
        <w:t xml:space="preserve"> of volunteers’ activities </w:t>
      </w:r>
      <w:r>
        <w:rPr>
          <w:rFonts w:ascii="Times New Roman" w:hAnsi="Times New Roman" w:cs="Times New Roman"/>
          <w:lang w:bidi="ar-JO"/>
        </w:rPr>
        <w:t>in 23</w:t>
      </w:r>
      <w:r w:rsidRPr="0099206F">
        <w:rPr>
          <w:rFonts w:ascii="Times New Roman" w:hAnsi="Times New Roman" w:cs="Times New Roman"/>
          <w:vertAlign w:val="superscript"/>
          <w:lang w:bidi="ar-JO"/>
        </w:rPr>
        <w:t>rd</w:t>
      </w:r>
      <w:r>
        <w:rPr>
          <w:rFonts w:ascii="Times New Roman" w:hAnsi="Times New Roman" w:cs="Times New Roman"/>
          <w:lang w:bidi="ar-JO"/>
        </w:rPr>
        <w:t xml:space="preserve"> of December</w:t>
      </w:r>
    </w:p>
    <w:tbl>
      <w:tblPr>
        <w:tblStyle w:val="TableGrid"/>
        <w:tblW w:w="0" w:type="auto"/>
        <w:tblLook w:val="04A0"/>
      </w:tblPr>
      <w:tblGrid>
        <w:gridCol w:w="1302"/>
        <w:gridCol w:w="666"/>
        <w:gridCol w:w="670"/>
        <w:gridCol w:w="1302"/>
        <w:gridCol w:w="1302"/>
        <w:gridCol w:w="1303"/>
        <w:gridCol w:w="3227"/>
      </w:tblGrid>
      <w:tr w:rsidR="004D318A" w:rsidRPr="0099206F" w:rsidTr="00BE493D">
        <w:tc>
          <w:tcPr>
            <w:tcW w:w="1302" w:type="dxa"/>
            <w:vMerge w:val="restart"/>
            <w:shd w:val="clear" w:color="auto" w:fill="BFBFBF" w:themeFill="background1" w:themeFillShade="BF"/>
          </w:tcPr>
          <w:p w:rsidR="004D318A" w:rsidRPr="00BE493D" w:rsidRDefault="004D318A" w:rsidP="00BE493D">
            <w:pPr>
              <w:jc w:val="center"/>
              <w:rPr>
                <w:rFonts w:ascii="Times New Roman" w:hAnsi="Times New Roman" w:cs="Times New Roman"/>
                <w:b/>
                <w:bCs/>
                <w:sz w:val="18"/>
                <w:szCs w:val="18"/>
              </w:rPr>
            </w:pPr>
            <w:r w:rsidRPr="00BE493D">
              <w:rPr>
                <w:rFonts w:ascii="Times New Roman" w:hAnsi="Times New Roman" w:cs="Times New Roman"/>
                <w:b/>
                <w:bCs/>
                <w:sz w:val="18"/>
                <w:szCs w:val="18"/>
              </w:rPr>
              <w:t>No.</w:t>
            </w:r>
          </w:p>
        </w:tc>
        <w:tc>
          <w:tcPr>
            <w:tcW w:w="1336" w:type="dxa"/>
            <w:gridSpan w:val="2"/>
            <w:shd w:val="clear" w:color="auto" w:fill="BFBFBF" w:themeFill="background1" w:themeFillShade="BF"/>
          </w:tcPr>
          <w:p w:rsidR="004D318A" w:rsidRPr="00BE493D" w:rsidRDefault="004D318A" w:rsidP="00BE493D">
            <w:pPr>
              <w:jc w:val="center"/>
              <w:rPr>
                <w:rFonts w:ascii="Times New Roman" w:hAnsi="Times New Roman" w:cs="Times New Roman"/>
                <w:b/>
                <w:bCs/>
                <w:sz w:val="18"/>
                <w:szCs w:val="18"/>
              </w:rPr>
            </w:pPr>
            <w:r w:rsidRPr="00BE493D">
              <w:rPr>
                <w:rFonts w:ascii="Times New Roman" w:hAnsi="Times New Roman" w:cs="Times New Roman"/>
                <w:b/>
                <w:bCs/>
                <w:sz w:val="18"/>
                <w:szCs w:val="18"/>
              </w:rPr>
              <w:t xml:space="preserve">Volunteers </w:t>
            </w:r>
          </w:p>
        </w:tc>
        <w:tc>
          <w:tcPr>
            <w:tcW w:w="1302" w:type="dxa"/>
            <w:vMerge w:val="restart"/>
            <w:shd w:val="clear" w:color="auto" w:fill="BFBFBF" w:themeFill="background1" w:themeFillShade="BF"/>
          </w:tcPr>
          <w:p w:rsidR="004D318A" w:rsidRPr="00BE493D" w:rsidRDefault="004D318A" w:rsidP="00BE493D">
            <w:pPr>
              <w:jc w:val="center"/>
              <w:rPr>
                <w:rFonts w:ascii="Times New Roman" w:hAnsi="Times New Roman" w:cs="Times New Roman"/>
                <w:b/>
                <w:bCs/>
                <w:sz w:val="18"/>
                <w:szCs w:val="18"/>
              </w:rPr>
            </w:pPr>
            <w:r w:rsidRPr="00BE493D">
              <w:rPr>
                <w:rFonts w:ascii="Times New Roman" w:hAnsi="Times New Roman" w:cs="Times New Roman"/>
                <w:b/>
                <w:bCs/>
                <w:sz w:val="18"/>
                <w:szCs w:val="18"/>
              </w:rPr>
              <w:t xml:space="preserve">Village Counsel </w:t>
            </w:r>
          </w:p>
        </w:tc>
        <w:tc>
          <w:tcPr>
            <w:tcW w:w="1302" w:type="dxa"/>
            <w:vMerge w:val="restart"/>
            <w:shd w:val="clear" w:color="auto" w:fill="BFBFBF" w:themeFill="background1" w:themeFillShade="BF"/>
          </w:tcPr>
          <w:p w:rsidR="004D318A" w:rsidRPr="00BE493D" w:rsidRDefault="004D318A" w:rsidP="00BE493D">
            <w:pPr>
              <w:jc w:val="center"/>
              <w:rPr>
                <w:rFonts w:ascii="Times New Roman" w:hAnsi="Times New Roman" w:cs="Times New Roman"/>
                <w:b/>
                <w:bCs/>
                <w:sz w:val="18"/>
                <w:szCs w:val="18"/>
              </w:rPr>
            </w:pPr>
            <w:r w:rsidRPr="00BE493D">
              <w:rPr>
                <w:rFonts w:ascii="Times New Roman" w:hAnsi="Times New Roman" w:cs="Times New Roman"/>
                <w:b/>
                <w:bCs/>
                <w:sz w:val="18"/>
                <w:szCs w:val="18"/>
              </w:rPr>
              <w:t xml:space="preserve">Date </w:t>
            </w:r>
          </w:p>
        </w:tc>
        <w:tc>
          <w:tcPr>
            <w:tcW w:w="1303" w:type="dxa"/>
            <w:vMerge w:val="restart"/>
            <w:shd w:val="clear" w:color="auto" w:fill="BFBFBF" w:themeFill="background1" w:themeFillShade="BF"/>
          </w:tcPr>
          <w:p w:rsidR="004D318A" w:rsidRPr="00BE493D" w:rsidRDefault="004D318A" w:rsidP="00BE493D">
            <w:pPr>
              <w:jc w:val="center"/>
              <w:rPr>
                <w:rFonts w:ascii="Times New Roman" w:hAnsi="Times New Roman" w:cs="Times New Roman"/>
                <w:b/>
                <w:bCs/>
                <w:sz w:val="18"/>
                <w:szCs w:val="18"/>
              </w:rPr>
            </w:pPr>
            <w:r w:rsidRPr="00BE493D">
              <w:rPr>
                <w:rFonts w:ascii="Times New Roman" w:hAnsi="Times New Roman" w:cs="Times New Roman"/>
                <w:b/>
                <w:bCs/>
                <w:sz w:val="18"/>
                <w:szCs w:val="18"/>
              </w:rPr>
              <w:t>place</w:t>
            </w:r>
          </w:p>
        </w:tc>
        <w:tc>
          <w:tcPr>
            <w:tcW w:w="3227" w:type="dxa"/>
            <w:vMerge w:val="restart"/>
            <w:shd w:val="clear" w:color="auto" w:fill="BFBFBF" w:themeFill="background1" w:themeFillShade="BF"/>
          </w:tcPr>
          <w:p w:rsidR="004D318A" w:rsidRPr="00BE493D" w:rsidRDefault="004D318A" w:rsidP="00BE493D">
            <w:pPr>
              <w:jc w:val="center"/>
              <w:rPr>
                <w:rFonts w:ascii="Times New Roman" w:hAnsi="Times New Roman" w:cs="Times New Roman"/>
                <w:b/>
                <w:bCs/>
                <w:sz w:val="18"/>
                <w:szCs w:val="18"/>
              </w:rPr>
            </w:pPr>
            <w:r w:rsidRPr="00BE493D">
              <w:rPr>
                <w:rFonts w:ascii="Times New Roman" w:hAnsi="Times New Roman" w:cs="Times New Roman"/>
                <w:b/>
                <w:bCs/>
                <w:sz w:val="18"/>
                <w:szCs w:val="18"/>
              </w:rPr>
              <w:t xml:space="preserve">Comments </w:t>
            </w:r>
          </w:p>
        </w:tc>
      </w:tr>
      <w:tr w:rsidR="004D318A" w:rsidRPr="0099206F" w:rsidTr="00BE493D">
        <w:tc>
          <w:tcPr>
            <w:tcW w:w="1302" w:type="dxa"/>
            <w:vMerge/>
          </w:tcPr>
          <w:p w:rsidR="004D318A" w:rsidRPr="0099206F" w:rsidRDefault="004D318A" w:rsidP="00BD30F7">
            <w:pPr>
              <w:rPr>
                <w:rFonts w:ascii="Times New Roman" w:hAnsi="Times New Roman" w:cs="Times New Roman"/>
                <w:lang w:bidi="ar-JO"/>
              </w:rPr>
            </w:pPr>
          </w:p>
        </w:tc>
        <w:tc>
          <w:tcPr>
            <w:tcW w:w="666" w:type="dxa"/>
            <w:shd w:val="clear" w:color="auto" w:fill="BFBFBF" w:themeFill="background1" w:themeFillShade="BF"/>
          </w:tcPr>
          <w:p w:rsidR="004D318A" w:rsidRPr="00BE493D" w:rsidRDefault="004D318A" w:rsidP="00BD30F7">
            <w:pPr>
              <w:rPr>
                <w:rFonts w:ascii="Times New Roman" w:hAnsi="Times New Roman" w:cs="Times New Roman"/>
                <w:b/>
                <w:bCs/>
                <w:sz w:val="18"/>
                <w:szCs w:val="18"/>
              </w:rPr>
            </w:pPr>
            <w:r w:rsidRPr="00BE493D">
              <w:rPr>
                <w:rFonts w:ascii="Times New Roman" w:hAnsi="Times New Roman" w:cs="Times New Roman"/>
                <w:b/>
                <w:bCs/>
                <w:sz w:val="18"/>
                <w:szCs w:val="18"/>
              </w:rPr>
              <w:t>F</w:t>
            </w:r>
          </w:p>
        </w:tc>
        <w:tc>
          <w:tcPr>
            <w:tcW w:w="670" w:type="dxa"/>
            <w:shd w:val="clear" w:color="auto" w:fill="BFBFBF" w:themeFill="background1" w:themeFillShade="BF"/>
          </w:tcPr>
          <w:p w:rsidR="004D318A" w:rsidRPr="00BE493D" w:rsidRDefault="004D318A" w:rsidP="00BD30F7">
            <w:pPr>
              <w:rPr>
                <w:rFonts w:ascii="Times New Roman" w:hAnsi="Times New Roman" w:cs="Times New Roman"/>
                <w:b/>
                <w:bCs/>
                <w:sz w:val="18"/>
                <w:szCs w:val="18"/>
              </w:rPr>
            </w:pPr>
            <w:r w:rsidRPr="00BE493D">
              <w:rPr>
                <w:rFonts w:ascii="Times New Roman" w:hAnsi="Times New Roman" w:cs="Times New Roman"/>
                <w:b/>
                <w:bCs/>
                <w:sz w:val="18"/>
                <w:szCs w:val="18"/>
              </w:rPr>
              <w:t>M</w:t>
            </w:r>
          </w:p>
        </w:tc>
        <w:tc>
          <w:tcPr>
            <w:tcW w:w="1302" w:type="dxa"/>
            <w:vMerge/>
          </w:tcPr>
          <w:p w:rsidR="004D318A" w:rsidRPr="0099206F" w:rsidRDefault="004D318A" w:rsidP="00BD30F7">
            <w:pPr>
              <w:rPr>
                <w:rFonts w:ascii="Times New Roman" w:hAnsi="Times New Roman" w:cs="Times New Roman"/>
                <w:lang w:bidi="ar-JO"/>
              </w:rPr>
            </w:pPr>
          </w:p>
        </w:tc>
        <w:tc>
          <w:tcPr>
            <w:tcW w:w="1302" w:type="dxa"/>
            <w:vMerge/>
          </w:tcPr>
          <w:p w:rsidR="004D318A" w:rsidRPr="0099206F" w:rsidRDefault="004D318A" w:rsidP="00BD30F7">
            <w:pPr>
              <w:rPr>
                <w:rFonts w:ascii="Times New Roman" w:hAnsi="Times New Roman" w:cs="Times New Roman"/>
                <w:lang w:bidi="ar-JO"/>
              </w:rPr>
            </w:pPr>
          </w:p>
        </w:tc>
        <w:tc>
          <w:tcPr>
            <w:tcW w:w="1303" w:type="dxa"/>
            <w:vMerge/>
          </w:tcPr>
          <w:p w:rsidR="004D318A" w:rsidRPr="0099206F" w:rsidRDefault="004D318A" w:rsidP="00BD30F7">
            <w:pPr>
              <w:rPr>
                <w:rFonts w:ascii="Times New Roman" w:hAnsi="Times New Roman" w:cs="Times New Roman"/>
                <w:lang w:bidi="ar-JO"/>
              </w:rPr>
            </w:pPr>
          </w:p>
        </w:tc>
        <w:tc>
          <w:tcPr>
            <w:tcW w:w="3227" w:type="dxa"/>
            <w:vMerge/>
          </w:tcPr>
          <w:p w:rsidR="004D318A" w:rsidRPr="0099206F" w:rsidRDefault="004D318A" w:rsidP="00BD30F7">
            <w:pPr>
              <w:rPr>
                <w:rFonts w:ascii="Times New Roman" w:hAnsi="Times New Roman" w:cs="Times New Roman"/>
                <w:lang w:bidi="ar-JO"/>
              </w:rPr>
            </w:pPr>
          </w:p>
        </w:tc>
      </w:tr>
      <w:tr w:rsidR="004D318A" w:rsidRPr="00BE493D" w:rsidTr="00BD30F7">
        <w:tc>
          <w:tcPr>
            <w:tcW w:w="1302" w:type="dxa"/>
          </w:tcPr>
          <w:p w:rsidR="004D318A" w:rsidRPr="00BE493D" w:rsidRDefault="004D318A" w:rsidP="00BD30F7">
            <w:pPr>
              <w:rPr>
                <w:rFonts w:ascii="Times New Roman" w:hAnsi="Times New Roman" w:cs="Times New Roman"/>
                <w:sz w:val="20"/>
                <w:szCs w:val="20"/>
                <w:lang w:bidi="ar-JO"/>
              </w:rPr>
            </w:pPr>
            <w:r w:rsidRPr="00BE493D">
              <w:rPr>
                <w:rFonts w:ascii="Times New Roman" w:hAnsi="Times New Roman" w:cs="Times New Roman"/>
                <w:sz w:val="20"/>
                <w:szCs w:val="20"/>
                <w:lang w:bidi="ar-JO"/>
              </w:rPr>
              <w:t>1</w:t>
            </w:r>
          </w:p>
        </w:tc>
        <w:tc>
          <w:tcPr>
            <w:tcW w:w="666" w:type="dxa"/>
          </w:tcPr>
          <w:p w:rsidR="004D318A" w:rsidRPr="00BE493D" w:rsidRDefault="004D318A" w:rsidP="00BD30F7">
            <w:pPr>
              <w:jc w:val="center"/>
              <w:rPr>
                <w:rFonts w:ascii="Times New Roman" w:hAnsi="Times New Roman" w:cs="Times New Roman"/>
                <w:sz w:val="20"/>
                <w:szCs w:val="20"/>
                <w:lang w:bidi="ar-JO"/>
              </w:rPr>
            </w:pPr>
            <w:r w:rsidRPr="00BE493D">
              <w:rPr>
                <w:rFonts w:ascii="Times New Roman" w:hAnsi="Times New Roman" w:cs="Times New Roman"/>
                <w:sz w:val="20"/>
                <w:szCs w:val="20"/>
                <w:lang w:bidi="ar-JO"/>
              </w:rPr>
              <w:t>39</w:t>
            </w:r>
          </w:p>
        </w:tc>
        <w:tc>
          <w:tcPr>
            <w:tcW w:w="670" w:type="dxa"/>
          </w:tcPr>
          <w:p w:rsidR="004D318A" w:rsidRPr="00BE493D" w:rsidRDefault="004D318A" w:rsidP="00BD30F7">
            <w:pPr>
              <w:jc w:val="center"/>
              <w:rPr>
                <w:rFonts w:ascii="Times New Roman" w:hAnsi="Times New Roman" w:cs="Times New Roman"/>
                <w:sz w:val="20"/>
                <w:szCs w:val="20"/>
                <w:lang w:bidi="ar-JO"/>
              </w:rPr>
            </w:pPr>
            <w:r w:rsidRPr="00BE493D">
              <w:rPr>
                <w:rFonts w:ascii="Times New Roman" w:hAnsi="Times New Roman" w:cs="Times New Roman"/>
                <w:sz w:val="20"/>
                <w:szCs w:val="20"/>
                <w:lang w:bidi="ar-JO"/>
              </w:rPr>
              <w:t>8</w:t>
            </w:r>
          </w:p>
        </w:tc>
        <w:tc>
          <w:tcPr>
            <w:tcW w:w="1302" w:type="dxa"/>
          </w:tcPr>
          <w:p w:rsidR="004D318A" w:rsidRPr="00BE493D" w:rsidRDefault="004D318A" w:rsidP="00BD30F7">
            <w:pPr>
              <w:jc w:val="center"/>
              <w:rPr>
                <w:rFonts w:ascii="Times New Roman" w:hAnsi="Times New Roman" w:cs="Times New Roman"/>
                <w:sz w:val="20"/>
                <w:szCs w:val="20"/>
                <w:lang w:bidi="ar-JO"/>
              </w:rPr>
            </w:pPr>
            <w:r w:rsidRPr="00BE493D">
              <w:rPr>
                <w:rFonts w:ascii="Times New Roman" w:hAnsi="Times New Roman" w:cs="Times New Roman"/>
                <w:sz w:val="20"/>
                <w:szCs w:val="20"/>
                <w:lang w:bidi="ar-JO"/>
              </w:rPr>
              <w:t>12</w:t>
            </w:r>
          </w:p>
        </w:tc>
        <w:tc>
          <w:tcPr>
            <w:tcW w:w="1302" w:type="dxa"/>
          </w:tcPr>
          <w:p w:rsidR="004D318A" w:rsidRPr="00BE493D" w:rsidRDefault="004D318A" w:rsidP="00BD30F7">
            <w:pPr>
              <w:rPr>
                <w:rFonts w:ascii="Times New Roman" w:hAnsi="Times New Roman" w:cs="Times New Roman"/>
                <w:sz w:val="20"/>
                <w:szCs w:val="20"/>
                <w:lang w:bidi="ar-JO"/>
              </w:rPr>
            </w:pPr>
            <w:r w:rsidRPr="00BE493D">
              <w:rPr>
                <w:rFonts w:ascii="Times New Roman" w:hAnsi="Times New Roman" w:cs="Times New Roman"/>
                <w:sz w:val="20"/>
                <w:szCs w:val="20"/>
                <w:lang w:bidi="ar-JO"/>
              </w:rPr>
              <w:t>23-12-18</w:t>
            </w:r>
          </w:p>
        </w:tc>
        <w:tc>
          <w:tcPr>
            <w:tcW w:w="1303" w:type="dxa"/>
          </w:tcPr>
          <w:p w:rsidR="004D318A" w:rsidRPr="00BE493D" w:rsidRDefault="004D318A" w:rsidP="00BD30F7">
            <w:pPr>
              <w:rPr>
                <w:rFonts w:ascii="Times New Roman" w:hAnsi="Times New Roman" w:cs="Times New Roman"/>
                <w:sz w:val="20"/>
                <w:szCs w:val="20"/>
                <w:lang w:bidi="ar-JO"/>
              </w:rPr>
            </w:pPr>
            <w:r w:rsidRPr="00BE493D">
              <w:rPr>
                <w:rFonts w:ascii="Times New Roman" w:hAnsi="Times New Roman" w:cs="Times New Roman"/>
                <w:sz w:val="20"/>
                <w:szCs w:val="20"/>
                <w:lang w:bidi="ar-JO"/>
              </w:rPr>
              <w:t xml:space="preserve">Nablus </w:t>
            </w:r>
          </w:p>
        </w:tc>
        <w:tc>
          <w:tcPr>
            <w:tcW w:w="3227" w:type="dxa"/>
          </w:tcPr>
          <w:p w:rsidR="004D318A" w:rsidRPr="00BE493D" w:rsidRDefault="004D318A" w:rsidP="00C215EE">
            <w:pPr>
              <w:rPr>
                <w:rFonts w:ascii="Times New Roman" w:hAnsi="Times New Roman" w:cs="Times New Roman"/>
                <w:sz w:val="20"/>
                <w:szCs w:val="20"/>
                <w:lang w:bidi="ar-JO"/>
              </w:rPr>
            </w:pPr>
            <w:r w:rsidRPr="00BE493D">
              <w:rPr>
                <w:rFonts w:ascii="Times New Roman" w:hAnsi="Times New Roman" w:cs="Times New Roman"/>
                <w:sz w:val="20"/>
                <w:szCs w:val="20"/>
                <w:lang w:bidi="ar-JO"/>
              </w:rPr>
              <w:t xml:space="preserve">Disrupted the thanks certificate for volunteers  </w:t>
            </w:r>
            <w:r w:rsidR="00C215EE" w:rsidRPr="00BE493D">
              <w:rPr>
                <w:rFonts w:ascii="Times New Roman" w:hAnsi="Times New Roman" w:cs="Times New Roman"/>
                <w:sz w:val="20"/>
                <w:szCs w:val="20"/>
                <w:lang w:bidi="ar-JO"/>
              </w:rPr>
              <w:t>and reward for the village counci</w:t>
            </w:r>
            <w:r w:rsidRPr="00BE493D">
              <w:rPr>
                <w:rFonts w:ascii="Times New Roman" w:hAnsi="Times New Roman" w:cs="Times New Roman"/>
                <w:sz w:val="20"/>
                <w:szCs w:val="20"/>
                <w:lang w:bidi="ar-JO"/>
              </w:rPr>
              <w:t>l</w:t>
            </w:r>
            <w:r w:rsidR="00C215EE" w:rsidRPr="00BE493D">
              <w:rPr>
                <w:rFonts w:ascii="Times New Roman" w:hAnsi="Times New Roman" w:cs="Times New Roman"/>
                <w:sz w:val="20"/>
                <w:szCs w:val="20"/>
                <w:lang w:bidi="ar-JO"/>
              </w:rPr>
              <w:t>s</w:t>
            </w:r>
          </w:p>
        </w:tc>
      </w:tr>
      <w:tr w:rsidR="004D318A" w:rsidRPr="00BE493D" w:rsidTr="00BD30F7">
        <w:tc>
          <w:tcPr>
            <w:tcW w:w="1302" w:type="dxa"/>
          </w:tcPr>
          <w:p w:rsidR="004D318A" w:rsidRPr="00BE493D" w:rsidRDefault="004D318A" w:rsidP="00BD30F7">
            <w:pPr>
              <w:rPr>
                <w:rFonts w:ascii="Times New Roman" w:hAnsi="Times New Roman" w:cs="Times New Roman"/>
                <w:sz w:val="20"/>
                <w:szCs w:val="20"/>
                <w:lang w:bidi="ar-JO"/>
              </w:rPr>
            </w:pPr>
          </w:p>
        </w:tc>
        <w:tc>
          <w:tcPr>
            <w:tcW w:w="1336" w:type="dxa"/>
            <w:gridSpan w:val="2"/>
          </w:tcPr>
          <w:p w:rsidR="004D318A" w:rsidRPr="00BE493D" w:rsidRDefault="004D318A" w:rsidP="00BD30F7">
            <w:pPr>
              <w:jc w:val="center"/>
              <w:rPr>
                <w:rFonts w:ascii="Times New Roman" w:hAnsi="Times New Roman" w:cs="Times New Roman"/>
                <w:sz w:val="20"/>
                <w:szCs w:val="20"/>
                <w:lang w:bidi="ar-JO"/>
              </w:rPr>
            </w:pPr>
            <w:r w:rsidRPr="00BE493D">
              <w:rPr>
                <w:rFonts w:ascii="Times New Roman" w:hAnsi="Times New Roman" w:cs="Times New Roman"/>
                <w:sz w:val="20"/>
                <w:szCs w:val="20"/>
                <w:lang w:bidi="ar-JO"/>
              </w:rPr>
              <w:t>47</w:t>
            </w:r>
          </w:p>
        </w:tc>
        <w:tc>
          <w:tcPr>
            <w:tcW w:w="1302" w:type="dxa"/>
          </w:tcPr>
          <w:p w:rsidR="004D318A" w:rsidRPr="00BE493D" w:rsidRDefault="004D318A" w:rsidP="00BD30F7">
            <w:pPr>
              <w:jc w:val="center"/>
              <w:rPr>
                <w:rFonts w:ascii="Times New Roman" w:hAnsi="Times New Roman" w:cs="Times New Roman"/>
                <w:sz w:val="20"/>
                <w:szCs w:val="20"/>
                <w:lang w:bidi="ar-JO"/>
              </w:rPr>
            </w:pPr>
            <w:r w:rsidRPr="00BE493D">
              <w:rPr>
                <w:rFonts w:ascii="Times New Roman" w:hAnsi="Times New Roman" w:cs="Times New Roman"/>
                <w:sz w:val="20"/>
                <w:szCs w:val="20"/>
                <w:lang w:bidi="ar-JO"/>
              </w:rPr>
              <w:t>12</w:t>
            </w:r>
          </w:p>
        </w:tc>
        <w:tc>
          <w:tcPr>
            <w:tcW w:w="1302" w:type="dxa"/>
          </w:tcPr>
          <w:p w:rsidR="004D318A" w:rsidRPr="00BE493D" w:rsidRDefault="004D318A" w:rsidP="00BD30F7">
            <w:pPr>
              <w:rPr>
                <w:rFonts w:ascii="Times New Roman" w:hAnsi="Times New Roman" w:cs="Times New Roman"/>
                <w:sz w:val="20"/>
                <w:szCs w:val="20"/>
                <w:lang w:bidi="ar-JO"/>
              </w:rPr>
            </w:pPr>
          </w:p>
        </w:tc>
        <w:tc>
          <w:tcPr>
            <w:tcW w:w="1303" w:type="dxa"/>
          </w:tcPr>
          <w:p w:rsidR="004D318A" w:rsidRPr="00BE493D" w:rsidRDefault="004D318A" w:rsidP="00BD30F7">
            <w:pPr>
              <w:rPr>
                <w:rFonts w:ascii="Times New Roman" w:hAnsi="Times New Roman" w:cs="Times New Roman"/>
                <w:sz w:val="20"/>
                <w:szCs w:val="20"/>
                <w:lang w:bidi="ar-JO"/>
              </w:rPr>
            </w:pPr>
          </w:p>
        </w:tc>
        <w:tc>
          <w:tcPr>
            <w:tcW w:w="3227" w:type="dxa"/>
          </w:tcPr>
          <w:p w:rsidR="004D318A" w:rsidRPr="00BE493D" w:rsidRDefault="004D318A" w:rsidP="00BD30F7">
            <w:pPr>
              <w:jc w:val="center"/>
              <w:rPr>
                <w:rFonts w:ascii="Times New Roman" w:hAnsi="Times New Roman" w:cs="Times New Roman"/>
                <w:sz w:val="20"/>
                <w:szCs w:val="20"/>
                <w:lang w:bidi="ar-JO"/>
              </w:rPr>
            </w:pPr>
            <w:r w:rsidRPr="00BE493D">
              <w:rPr>
                <w:rFonts w:ascii="Times New Roman" w:hAnsi="Times New Roman" w:cs="Times New Roman"/>
                <w:sz w:val="20"/>
                <w:szCs w:val="20"/>
                <w:lang w:bidi="ar-JO"/>
              </w:rPr>
              <w:t>59</w:t>
            </w:r>
          </w:p>
        </w:tc>
      </w:tr>
    </w:tbl>
    <w:p w:rsidR="004D318A" w:rsidRPr="00BE493D" w:rsidRDefault="004D318A" w:rsidP="004D318A">
      <w:pPr>
        <w:rPr>
          <w:rFonts w:ascii="Times New Roman" w:hAnsi="Times New Roman" w:cs="Times New Roman"/>
          <w:sz w:val="20"/>
          <w:szCs w:val="20"/>
          <w:lang w:bidi="ar-JO"/>
        </w:rPr>
      </w:pPr>
    </w:p>
    <w:p w:rsidR="004D318A" w:rsidRPr="00417092" w:rsidRDefault="004D318A" w:rsidP="004D318A">
      <w:pPr>
        <w:rPr>
          <w:rFonts w:ascii="Times New Roman" w:hAnsi="Times New Roman" w:cs="Times New Roman"/>
          <w:b/>
          <w:bCs/>
          <w:sz w:val="28"/>
          <w:szCs w:val="28"/>
          <w:highlight w:val="yellow"/>
        </w:rPr>
      </w:pPr>
    </w:p>
    <w:p w:rsidR="004D318A" w:rsidRPr="00BE493D" w:rsidRDefault="004D318A" w:rsidP="004D318A">
      <w:pPr>
        <w:rPr>
          <w:rFonts w:ascii="Times New Roman" w:hAnsi="Times New Roman" w:cs="Times New Roman"/>
          <w:b/>
          <w:bCs/>
          <w:sz w:val="28"/>
          <w:szCs w:val="28"/>
          <w:u w:val="single"/>
        </w:rPr>
      </w:pPr>
      <w:r w:rsidRPr="00BE493D">
        <w:rPr>
          <w:rFonts w:ascii="Times New Roman" w:hAnsi="Times New Roman" w:cs="Times New Roman"/>
          <w:b/>
          <w:bCs/>
          <w:sz w:val="28"/>
          <w:szCs w:val="28"/>
        </w:rPr>
        <w:t xml:space="preserve">Previous Month </w:t>
      </w:r>
      <w:r w:rsidRPr="00BE493D">
        <w:rPr>
          <w:rFonts w:ascii="Times New Roman" w:hAnsi="Times New Roman" w:cs="Times New Roman"/>
          <w:b/>
          <w:bCs/>
          <w:sz w:val="28"/>
          <w:szCs w:val="28"/>
          <w:u w:val="single"/>
        </w:rPr>
        <w:t>(</w:t>
      </w:r>
      <w:r w:rsidRPr="00BE493D">
        <w:rPr>
          <w:rFonts w:ascii="Times New Roman" w:hAnsi="Times New Roman" w:cs="Times New Roman"/>
          <w:b/>
          <w:bCs/>
          <w:sz w:val="28"/>
          <w:szCs w:val="28"/>
          <w:u w:val="single"/>
          <w:lang w:bidi="ar-JO"/>
        </w:rPr>
        <w:t xml:space="preserve">November </w:t>
      </w:r>
      <w:r w:rsidRPr="00BE493D">
        <w:rPr>
          <w:rFonts w:ascii="Times New Roman" w:hAnsi="Times New Roman" w:cs="Times New Roman"/>
          <w:b/>
          <w:bCs/>
          <w:sz w:val="28"/>
          <w:szCs w:val="28"/>
          <w:u w:val="single"/>
        </w:rPr>
        <w:t xml:space="preserve">2018) </w:t>
      </w:r>
    </w:p>
    <w:p w:rsidR="004D318A" w:rsidRPr="00BE493D" w:rsidRDefault="004D318A" w:rsidP="004D318A">
      <w:pPr>
        <w:rPr>
          <w:rFonts w:ascii="Times New Roman" w:hAnsi="Times New Roman" w:cs="Times New Roman"/>
          <w:b/>
          <w:bCs/>
          <w:sz w:val="28"/>
          <w:szCs w:val="28"/>
          <w:u w:val="single"/>
        </w:rPr>
      </w:pPr>
    </w:p>
    <w:p w:rsidR="004D318A" w:rsidRPr="00062CAA" w:rsidRDefault="004D318A" w:rsidP="004D318A">
      <w:pPr>
        <w:rPr>
          <w:rFonts w:ascii="Calibri" w:hAnsi="Calibri" w:cs="Calibri"/>
          <w:sz w:val="28"/>
          <w:szCs w:val="28"/>
          <w:lang w:val="en-GB"/>
        </w:rPr>
      </w:pPr>
      <w:r w:rsidRPr="00062CAA">
        <w:rPr>
          <w:rFonts w:ascii="Calibri" w:hAnsi="Calibri" w:cs="Calibri"/>
          <w:sz w:val="28"/>
          <w:szCs w:val="28"/>
          <w:lang w:val="en-GB"/>
        </w:rPr>
        <w:t>There wasn</w:t>
      </w:r>
      <w:r w:rsidR="00BE493D" w:rsidRPr="00062CAA">
        <w:rPr>
          <w:rFonts w:ascii="Calibri" w:hAnsi="Calibri" w:cs="Calibri"/>
          <w:sz w:val="28"/>
          <w:szCs w:val="28"/>
          <w:lang w:val="en-GB"/>
        </w:rPr>
        <w:t>’t any activity with volunteers during November</w:t>
      </w:r>
      <w:r w:rsidRPr="00062CAA">
        <w:rPr>
          <w:rFonts w:ascii="Calibri" w:hAnsi="Calibri" w:cs="Calibri"/>
          <w:sz w:val="28"/>
          <w:szCs w:val="28"/>
          <w:lang w:val="en-GB"/>
        </w:rPr>
        <w:t>.</w:t>
      </w:r>
    </w:p>
    <w:p w:rsidR="004D318A" w:rsidRPr="00D7515E" w:rsidRDefault="004D318A" w:rsidP="004D318A">
      <w:pPr>
        <w:rPr>
          <w:rFonts w:ascii="Times New Roman" w:hAnsi="Times New Roman" w:cs="Times New Roman"/>
          <w:b/>
          <w:bCs/>
          <w:sz w:val="28"/>
          <w:szCs w:val="28"/>
          <w:u w:val="single"/>
          <w:lang w:bidi="ar-JO"/>
        </w:rPr>
      </w:pPr>
    </w:p>
    <w:p w:rsidR="006C65E9" w:rsidRPr="00817C64" w:rsidRDefault="006C65E9" w:rsidP="00E40C97">
      <w:pPr>
        <w:rPr>
          <w:rFonts w:asciiTheme="minorHAnsi" w:hAnsiTheme="minorHAnsi" w:cstheme="minorHAnsi"/>
          <w:b/>
          <w:bCs/>
          <w:sz w:val="28"/>
          <w:szCs w:val="28"/>
          <w:u w:val="single"/>
          <w:lang w:bidi="ar-JO"/>
        </w:rPr>
      </w:pPr>
      <w:r w:rsidRPr="00817C64">
        <w:rPr>
          <w:rFonts w:asciiTheme="minorHAnsi" w:hAnsiTheme="minorHAnsi" w:cstheme="minorHAnsi"/>
          <w:b/>
          <w:bCs/>
          <w:sz w:val="28"/>
          <w:szCs w:val="28"/>
          <w:u w:val="single"/>
          <w:lang w:bidi="ar-JO"/>
        </w:rPr>
        <w:t xml:space="preserve">Link </w:t>
      </w:r>
      <w:r w:rsidR="00D74634" w:rsidRPr="00817C64">
        <w:rPr>
          <w:rFonts w:asciiTheme="minorHAnsi" w:hAnsiTheme="minorHAnsi" w:cstheme="minorHAnsi"/>
          <w:b/>
          <w:bCs/>
          <w:sz w:val="28"/>
          <w:szCs w:val="28"/>
          <w:u w:val="single"/>
          <w:lang w:bidi="ar-JO"/>
        </w:rPr>
        <w:t xml:space="preserve">to moonitool (updated to the end of </w:t>
      </w:r>
      <w:r w:rsidR="00BD30F7" w:rsidRPr="00817C64">
        <w:rPr>
          <w:rFonts w:asciiTheme="minorHAnsi" w:hAnsiTheme="minorHAnsi" w:cstheme="minorHAnsi"/>
          <w:b/>
          <w:bCs/>
          <w:sz w:val="28"/>
          <w:szCs w:val="28"/>
          <w:u w:val="single"/>
          <w:lang w:bidi="ar-JO"/>
        </w:rPr>
        <w:t>December</w:t>
      </w:r>
      <w:r w:rsidRPr="00817C64">
        <w:rPr>
          <w:rFonts w:asciiTheme="minorHAnsi" w:hAnsiTheme="minorHAnsi" w:cstheme="minorHAnsi"/>
          <w:b/>
          <w:bCs/>
          <w:sz w:val="28"/>
          <w:szCs w:val="28"/>
          <w:u w:val="single"/>
          <w:lang w:bidi="ar-JO"/>
        </w:rPr>
        <w:t>)</w:t>
      </w:r>
    </w:p>
    <w:p w:rsidR="006C65E9" w:rsidRPr="00C65D23" w:rsidRDefault="006C65E9" w:rsidP="00E40C97">
      <w:pPr>
        <w:rPr>
          <w:rFonts w:asciiTheme="minorHAnsi" w:hAnsiTheme="minorHAnsi" w:cstheme="minorHAnsi"/>
          <w:b/>
          <w:bCs/>
          <w:sz w:val="28"/>
          <w:szCs w:val="28"/>
          <w:highlight w:val="yellow"/>
          <w:u w:val="single"/>
          <w:lang w:bidi="ar-JO"/>
        </w:rPr>
      </w:pPr>
    </w:p>
    <w:p w:rsidR="003C77F4" w:rsidRPr="00C65D23" w:rsidRDefault="00C43920" w:rsidP="00E40C97">
      <w:pPr>
        <w:rPr>
          <w:rFonts w:asciiTheme="minorHAnsi" w:hAnsiTheme="minorHAnsi" w:cstheme="minorHAnsi"/>
          <w:b/>
          <w:bCs/>
          <w:sz w:val="28"/>
          <w:szCs w:val="28"/>
          <w:highlight w:val="yellow"/>
          <w:u w:val="single"/>
          <w:lang w:bidi="ar-JO"/>
        </w:rPr>
      </w:pPr>
      <w:hyperlink r:id="rId9" w:anchor="/projects/ede522b0-d052-4434-80b7-fe870ac0b817/reporting/general" w:history="1">
        <w:r w:rsidR="00A07006" w:rsidRPr="00C65D23">
          <w:rPr>
            <w:rStyle w:val="Hyperlink"/>
            <w:rFonts w:asciiTheme="minorHAnsi" w:hAnsiTheme="minorHAnsi" w:cstheme="minorHAnsi"/>
            <w:b/>
            <w:bCs/>
            <w:sz w:val="28"/>
            <w:szCs w:val="28"/>
            <w:lang w:bidi="ar-JO"/>
          </w:rPr>
          <w:t>https://monitool.medecinsdumonde.net/#/projects/ede522b0-d052-4434-80b7-fe870ac0b817/reporting/general</w:t>
        </w:r>
      </w:hyperlink>
    </w:p>
    <w:p w:rsidR="003C77F4" w:rsidRPr="00C65D23" w:rsidRDefault="003C77F4" w:rsidP="00E40C97">
      <w:pPr>
        <w:rPr>
          <w:rFonts w:asciiTheme="minorHAnsi" w:hAnsiTheme="minorHAnsi" w:cstheme="minorHAnsi"/>
          <w:b/>
          <w:bCs/>
          <w:sz w:val="28"/>
          <w:szCs w:val="28"/>
          <w:highlight w:val="yellow"/>
          <w:u w:val="single"/>
          <w:lang w:bidi="ar-JO"/>
        </w:rPr>
      </w:pPr>
    </w:p>
    <w:p w:rsidR="00E40C97" w:rsidRPr="003518F8" w:rsidRDefault="00566B34" w:rsidP="00E40C97">
      <w:pPr>
        <w:rPr>
          <w:rFonts w:ascii="Calibri" w:hAnsi="Calibri" w:cs="Calibri"/>
          <w:b/>
          <w:sz w:val="28"/>
          <w:szCs w:val="28"/>
          <w:lang w:val="en-GB"/>
        </w:rPr>
      </w:pPr>
      <w:r w:rsidRPr="003518F8">
        <w:rPr>
          <w:rFonts w:ascii="Calibri" w:hAnsi="Calibri" w:cs="Calibri"/>
          <w:b/>
          <w:sz w:val="28"/>
          <w:szCs w:val="28"/>
          <w:lang w:val="en-GB"/>
        </w:rPr>
        <w:t xml:space="preserve">3.2 </w:t>
      </w:r>
      <w:r w:rsidR="00E40C97" w:rsidRPr="003518F8">
        <w:rPr>
          <w:rFonts w:ascii="Calibri" w:hAnsi="Calibri" w:cs="Calibri"/>
          <w:b/>
          <w:sz w:val="28"/>
          <w:szCs w:val="28"/>
          <w:lang w:val="en-GB"/>
        </w:rPr>
        <w:t xml:space="preserve">Graphics </w:t>
      </w:r>
      <w:r w:rsidRPr="003518F8">
        <w:rPr>
          <w:rFonts w:ascii="Calibri" w:hAnsi="Calibri" w:cs="Calibri"/>
          <w:b/>
          <w:sz w:val="28"/>
          <w:szCs w:val="28"/>
          <w:lang w:val="en-GB"/>
        </w:rPr>
        <w:t>(if</w:t>
      </w:r>
      <w:r w:rsidR="00E40C97" w:rsidRPr="003518F8">
        <w:rPr>
          <w:rFonts w:ascii="Calibri" w:hAnsi="Calibri" w:cs="Calibri"/>
          <w:b/>
          <w:sz w:val="28"/>
          <w:szCs w:val="28"/>
          <w:lang w:val="en-GB"/>
        </w:rPr>
        <w:t xml:space="preserve"> present) </w:t>
      </w:r>
    </w:p>
    <w:p w:rsidR="00E40C97" w:rsidRPr="00194CE3" w:rsidRDefault="00E40C97" w:rsidP="00194CE3">
      <w:pPr>
        <w:pStyle w:val="ListParagraph"/>
        <w:numPr>
          <w:ilvl w:val="1"/>
          <w:numId w:val="19"/>
        </w:numPr>
        <w:rPr>
          <w:rFonts w:ascii="Calibri" w:hAnsi="Calibri" w:cs="Calibri"/>
          <w:b/>
          <w:sz w:val="28"/>
          <w:szCs w:val="28"/>
          <w:lang w:val="en-GB"/>
        </w:rPr>
      </w:pPr>
      <w:r w:rsidRPr="00194CE3">
        <w:rPr>
          <w:rFonts w:ascii="Calibri" w:hAnsi="Calibri" w:cs="Calibri"/>
          <w:b/>
          <w:sz w:val="28"/>
          <w:szCs w:val="28"/>
          <w:lang w:val="en-GB"/>
        </w:rPr>
        <w:t xml:space="preserve">Discussion on the data </w:t>
      </w:r>
      <w:r w:rsidR="00536831" w:rsidRPr="00194CE3">
        <w:rPr>
          <w:rFonts w:ascii="Calibri" w:hAnsi="Calibri" w:cs="Calibri"/>
          <w:b/>
          <w:sz w:val="28"/>
          <w:szCs w:val="28"/>
          <w:lang w:val="en-GB"/>
        </w:rPr>
        <w:t>–Analysis/</w:t>
      </w:r>
      <w:r w:rsidRPr="00194CE3">
        <w:rPr>
          <w:rFonts w:ascii="Calibri" w:hAnsi="Calibri" w:cs="Calibri"/>
          <w:b/>
          <w:sz w:val="28"/>
          <w:szCs w:val="28"/>
          <w:lang w:val="en-GB"/>
        </w:rPr>
        <w:t>Comments</w:t>
      </w:r>
    </w:p>
    <w:p w:rsidR="00566B34" w:rsidRPr="00C65D23" w:rsidRDefault="00566B34" w:rsidP="00E40C97">
      <w:pPr>
        <w:rPr>
          <w:rFonts w:ascii="Calibri" w:hAnsi="Calibri" w:cs="Calibri"/>
          <w:b/>
          <w:sz w:val="28"/>
          <w:szCs w:val="28"/>
          <w:highlight w:val="yellow"/>
          <w:lang w:val="en-GB"/>
        </w:rPr>
      </w:pPr>
    </w:p>
    <w:p w:rsidR="0020464A" w:rsidRPr="002C168C" w:rsidRDefault="0020464A" w:rsidP="002C168C">
      <w:pPr>
        <w:pStyle w:val="ListParagraph"/>
        <w:numPr>
          <w:ilvl w:val="0"/>
          <w:numId w:val="4"/>
        </w:numPr>
        <w:spacing w:after="240"/>
        <w:jc w:val="both"/>
        <w:rPr>
          <w:rFonts w:ascii="Calibri" w:hAnsi="Calibri" w:cs="Calibri"/>
          <w:sz w:val="28"/>
          <w:szCs w:val="28"/>
          <w:lang w:val="en-GB"/>
        </w:rPr>
      </w:pPr>
      <w:r w:rsidRPr="003518F8">
        <w:rPr>
          <w:rFonts w:ascii="Calibri" w:hAnsi="Calibri" w:cs="Calibri"/>
          <w:sz w:val="28"/>
          <w:szCs w:val="28"/>
          <w:lang w:val="en-GB"/>
        </w:rPr>
        <w:t xml:space="preserve">The average number of incidents </w:t>
      </w:r>
      <w:r w:rsidR="00A07006" w:rsidRPr="003518F8">
        <w:rPr>
          <w:rFonts w:ascii="Calibri" w:hAnsi="Calibri" w:cs="Calibri"/>
          <w:sz w:val="28"/>
          <w:szCs w:val="28"/>
          <w:lang w:val="en-GB"/>
        </w:rPr>
        <w:t>ha</w:t>
      </w:r>
      <w:r w:rsidR="003518F8" w:rsidRPr="003518F8">
        <w:rPr>
          <w:rFonts w:ascii="Calibri" w:hAnsi="Calibri" w:cs="Calibri"/>
          <w:sz w:val="28"/>
          <w:szCs w:val="28"/>
          <w:lang w:val="en-GB"/>
        </w:rPr>
        <w:t>d</w:t>
      </w:r>
      <w:r w:rsidR="00A07006" w:rsidRPr="003518F8">
        <w:rPr>
          <w:rFonts w:ascii="Calibri" w:hAnsi="Calibri" w:cs="Calibri"/>
          <w:sz w:val="28"/>
          <w:szCs w:val="28"/>
          <w:lang w:val="en-GB"/>
        </w:rPr>
        <w:t xml:space="preserve"> </w:t>
      </w:r>
      <w:r w:rsidR="00E613C7" w:rsidRPr="003518F8">
        <w:rPr>
          <w:rFonts w:ascii="Calibri" w:hAnsi="Calibri" w:cs="Calibri"/>
          <w:sz w:val="28"/>
          <w:szCs w:val="28"/>
          <w:lang w:val="en-GB"/>
        </w:rPr>
        <w:t>in</w:t>
      </w:r>
      <w:r w:rsidR="00817C64" w:rsidRPr="003518F8">
        <w:rPr>
          <w:rFonts w:ascii="Calibri" w:hAnsi="Calibri" w:cs="Calibri"/>
          <w:sz w:val="28"/>
          <w:szCs w:val="28"/>
          <w:lang w:val="en-GB"/>
        </w:rPr>
        <w:t>creased</w:t>
      </w:r>
      <w:r w:rsidR="00E613C7" w:rsidRPr="003518F8">
        <w:rPr>
          <w:rFonts w:ascii="Calibri" w:hAnsi="Calibri" w:cs="Calibri"/>
          <w:sz w:val="28"/>
          <w:szCs w:val="28"/>
          <w:lang w:val="en-GB"/>
        </w:rPr>
        <w:t xml:space="preserve"> </w:t>
      </w:r>
      <w:r w:rsidR="00817C64" w:rsidRPr="003518F8">
        <w:rPr>
          <w:rFonts w:ascii="Calibri" w:hAnsi="Calibri" w:cs="Calibri"/>
          <w:sz w:val="28"/>
          <w:szCs w:val="28"/>
          <w:lang w:val="en-GB"/>
        </w:rPr>
        <w:t>more than double</w:t>
      </w:r>
      <w:r w:rsidR="003518F8" w:rsidRPr="003518F8">
        <w:rPr>
          <w:rFonts w:ascii="Calibri" w:hAnsi="Calibri" w:cs="Calibri"/>
          <w:sz w:val="28"/>
          <w:szCs w:val="28"/>
          <w:lang w:val="en-GB"/>
        </w:rPr>
        <w:t xml:space="preserve"> during December</w:t>
      </w:r>
      <w:r w:rsidR="00817C64" w:rsidRPr="003518F8">
        <w:rPr>
          <w:rFonts w:ascii="Calibri" w:hAnsi="Calibri" w:cs="Calibri"/>
          <w:sz w:val="28"/>
          <w:szCs w:val="28"/>
          <w:lang w:val="en-GB"/>
        </w:rPr>
        <w:t xml:space="preserve"> </w:t>
      </w:r>
      <w:r w:rsidR="00A07006" w:rsidRPr="003518F8">
        <w:rPr>
          <w:rFonts w:ascii="Calibri" w:hAnsi="Calibri" w:cs="Calibri"/>
          <w:sz w:val="28"/>
          <w:szCs w:val="28"/>
          <w:lang w:val="en-GB"/>
        </w:rPr>
        <w:t>compared to</w:t>
      </w:r>
      <w:r w:rsidR="00817C64" w:rsidRPr="003518F8">
        <w:rPr>
          <w:rFonts w:ascii="Calibri" w:hAnsi="Calibri" w:cs="Calibri"/>
          <w:sz w:val="28"/>
          <w:szCs w:val="28"/>
          <w:lang w:val="en-GB"/>
        </w:rPr>
        <w:t xml:space="preserve"> November, there was clear psychological impact</w:t>
      </w:r>
      <w:r w:rsidRPr="003518F8">
        <w:rPr>
          <w:rFonts w:ascii="Calibri" w:hAnsi="Calibri" w:cs="Calibri"/>
          <w:sz w:val="28"/>
          <w:szCs w:val="28"/>
          <w:lang w:val="en-GB"/>
        </w:rPr>
        <w:t>,</w:t>
      </w:r>
      <w:r w:rsidR="00817C64" w:rsidRPr="003518F8">
        <w:rPr>
          <w:rFonts w:ascii="Calibri" w:hAnsi="Calibri" w:cs="Calibri"/>
          <w:sz w:val="28"/>
          <w:szCs w:val="28"/>
          <w:lang w:val="en-GB"/>
        </w:rPr>
        <w:t xml:space="preserve"> peo</w:t>
      </w:r>
      <w:r w:rsidR="00021293" w:rsidRPr="003518F8">
        <w:rPr>
          <w:rFonts w:ascii="Calibri" w:hAnsi="Calibri" w:cs="Calibri"/>
          <w:sz w:val="28"/>
          <w:szCs w:val="28"/>
          <w:lang w:val="en-GB"/>
        </w:rPr>
        <w:t>ple told MdM team that they become more afraid to move from area to another especially during the period of settlers attacks in WB and during night time and they expecting that the settlers violence will be more worse</w:t>
      </w:r>
      <w:r w:rsidR="003518F8" w:rsidRPr="003518F8">
        <w:rPr>
          <w:rFonts w:ascii="Calibri" w:hAnsi="Calibri" w:cs="Calibri"/>
          <w:sz w:val="28"/>
          <w:szCs w:val="28"/>
          <w:lang w:val="en-GB"/>
        </w:rPr>
        <w:t xml:space="preserve"> and aggressive</w:t>
      </w:r>
      <w:r w:rsidR="00021293" w:rsidRPr="003518F8">
        <w:rPr>
          <w:rFonts w:ascii="Calibri" w:hAnsi="Calibri" w:cs="Calibri"/>
          <w:sz w:val="28"/>
          <w:szCs w:val="28"/>
          <w:lang w:val="en-GB"/>
        </w:rPr>
        <w:t xml:space="preserve"> in the coming months. Indeed the</w:t>
      </w:r>
      <w:r w:rsidRPr="003518F8">
        <w:rPr>
          <w:rFonts w:ascii="Calibri" w:hAnsi="Calibri" w:cs="Calibri"/>
          <w:sz w:val="28"/>
          <w:szCs w:val="28"/>
          <w:lang w:val="en-GB"/>
        </w:rPr>
        <w:t xml:space="preserve"> </w:t>
      </w:r>
      <w:r w:rsidR="00021293" w:rsidRPr="003518F8">
        <w:rPr>
          <w:rFonts w:ascii="Calibri" w:hAnsi="Calibri" w:cs="Calibri"/>
          <w:sz w:val="28"/>
          <w:szCs w:val="28"/>
          <w:lang w:val="en-GB"/>
        </w:rPr>
        <w:t xml:space="preserve">settler violence were more organized during December compared with previous settlers attacks, they were </w:t>
      </w:r>
      <w:r w:rsidR="00021293" w:rsidRPr="002C168C">
        <w:rPr>
          <w:rFonts w:ascii="Calibri" w:hAnsi="Calibri" w:cs="Calibri"/>
          <w:sz w:val="28"/>
          <w:szCs w:val="28"/>
          <w:lang w:val="en-GB"/>
        </w:rPr>
        <w:t>divided to groups and attacked the villages and cars in the main roads with high number of settlers which scared the people and increased the emotions of fear, stress, frustration feelings.</w:t>
      </w:r>
      <w:r w:rsidR="00194CE3" w:rsidRPr="002C168C">
        <w:rPr>
          <w:rFonts w:ascii="Calibri" w:hAnsi="Calibri" w:cs="Calibri"/>
          <w:sz w:val="28"/>
          <w:szCs w:val="28"/>
          <w:lang w:val="en-GB"/>
        </w:rPr>
        <w:t xml:space="preserve"> T</w:t>
      </w:r>
      <w:r w:rsidRPr="002C168C">
        <w:rPr>
          <w:rFonts w:ascii="Calibri" w:hAnsi="Calibri" w:cs="Calibri"/>
          <w:sz w:val="28"/>
          <w:szCs w:val="28"/>
          <w:lang w:val="en-GB"/>
        </w:rPr>
        <w:t>he total number of people affected and attended during the first response to those incidents w</w:t>
      </w:r>
      <w:r w:rsidR="00BC6CA6" w:rsidRPr="002C168C">
        <w:rPr>
          <w:rFonts w:ascii="Calibri" w:hAnsi="Calibri" w:cs="Calibri"/>
          <w:sz w:val="28"/>
          <w:szCs w:val="28"/>
          <w:lang w:val="en-GB"/>
        </w:rPr>
        <w:t>as</w:t>
      </w:r>
      <w:r w:rsidRPr="002C168C">
        <w:rPr>
          <w:rFonts w:ascii="Calibri" w:hAnsi="Calibri" w:cs="Calibri"/>
          <w:sz w:val="28"/>
          <w:szCs w:val="28"/>
          <w:lang w:val="en-GB"/>
        </w:rPr>
        <w:t xml:space="preserve"> </w:t>
      </w:r>
      <w:r w:rsidR="0057312D" w:rsidRPr="002C168C">
        <w:rPr>
          <w:rFonts w:ascii="Calibri" w:hAnsi="Calibri" w:cs="Calibri"/>
          <w:sz w:val="28"/>
          <w:szCs w:val="28"/>
          <w:lang w:val="en-GB"/>
        </w:rPr>
        <w:t>1</w:t>
      </w:r>
      <w:r w:rsidR="00194CE3" w:rsidRPr="002C168C">
        <w:rPr>
          <w:rFonts w:ascii="Calibri" w:hAnsi="Calibri" w:cs="Calibri"/>
          <w:sz w:val="28"/>
          <w:szCs w:val="28"/>
          <w:lang w:val="en-GB"/>
        </w:rPr>
        <w:t>70</w:t>
      </w:r>
      <w:r w:rsidRPr="002C168C">
        <w:rPr>
          <w:rFonts w:ascii="Calibri" w:hAnsi="Calibri" w:cs="Calibri"/>
          <w:sz w:val="28"/>
          <w:szCs w:val="28"/>
          <w:lang w:val="en-GB"/>
        </w:rPr>
        <w:t xml:space="preserve"> in </w:t>
      </w:r>
      <w:r w:rsidR="00194CE3" w:rsidRPr="002C168C">
        <w:rPr>
          <w:rFonts w:ascii="Calibri" w:hAnsi="Calibri" w:cs="Calibri"/>
          <w:sz w:val="28"/>
          <w:szCs w:val="28"/>
          <w:lang w:val="en-GB"/>
        </w:rPr>
        <w:t>December</w:t>
      </w:r>
      <w:r w:rsidRPr="002C168C">
        <w:rPr>
          <w:rFonts w:ascii="Calibri" w:hAnsi="Calibri" w:cs="Calibri"/>
          <w:sz w:val="28"/>
          <w:szCs w:val="28"/>
          <w:lang w:val="en-GB"/>
        </w:rPr>
        <w:t xml:space="preserve"> compared to </w:t>
      </w:r>
      <w:r w:rsidR="0057312D" w:rsidRPr="002C168C">
        <w:rPr>
          <w:rFonts w:ascii="Calibri" w:hAnsi="Calibri" w:cs="Calibri"/>
          <w:sz w:val="28"/>
          <w:szCs w:val="28"/>
          <w:lang w:val="en-GB"/>
        </w:rPr>
        <w:t>6</w:t>
      </w:r>
      <w:r w:rsidR="002C168C" w:rsidRPr="002C168C">
        <w:rPr>
          <w:rFonts w:ascii="Calibri" w:hAnsi="Calibri" w:cs="Calibri"/>
          <w:sz w:val="28"/>
          <w:szCs w:val="28"/>
          <w:lang w:val="en-GB"/>
        </w:rPr>
        <w:t>7 in November</w:t>
      </w:r>
      <w:r w:rsidRPr="002C168C">
        <w:rPr>
          <w:rFonts w:ascii="Calibri" w:hAnsi="Calibri" w:cs="Calibri"/>
          <w:sz w:val="28"/>
          <w:szCs w:val="28"/>
          <w:lang w:val="en-GB"/>
        </w:rPr>
        <w:t>.</w:t>
      </w:r>
    </w:p>
    <w:p w:rsidR="0057312D" w:rsidRPr="00062CAA" w:rsidRDefault="00C43C1F" w:rsidP="00062CAA">
      <w:pPr>
        <w:pStyle w:val="ListParagraph"/>
        <w:numPr>
          <w:ilvl w:val="0"/>
          <w:numId w:val="4"/>
        </w:numPr>
        <w:spacing w:after="240"/>
        <w:jc w:val="both"/>
        <w:rPr>
          <w:rFonts w:ascii="Calibri" w:hAnsi="Calibri" w:cs="Calibri"/>
          <w:sz w:val="28"/>
          <w:szCs w:val="28"/>
          <w:lang w:val="en-GB"/>
        </w:rPr>
      </w:pPr>
      <w:r w:rsidRPr="002C168C">
        <w:rPr>
          <w:rFonts w:ascii="Calibri" w:hAnsi="Calibri" w:cs="Calibri"/>
          <w:sz w:val="28"/>
          <w:szCs w:val="28"/>
          <w:lang w:val="en-GB"/>
        </w:rPr>
        <w:lastRenderedPageBreak/>
        <w:t>The</w:t>
      </w:r>
      <w:r w:rsidR="0057312D" w:rsidRPr="002C168C">
        <w:rPr>
          <w:rFonts w:ascii="Calibri" w:hAnsi="Calibri" w:cs="Calibri"/>
          <w:sz w:val="28"/>
          <w:szCs w:val="28"/>
          <w:lang w:val="en-GB"/>
        </w:rPr>
        <w:t>re was</w:t>
      </w:r>
      <w:r w:rsidRPr="002C168C">
        <w:rPr>
          <w:rFonts w:ascii="Calibri" w:hAnsi="Calibri" w:cs="Calibri"/>
          <w:sz w:val="28"/>
          <w:szCs w:val="28"/>
          <w:lang w:val="en-GB"/>
        </w:rPr>
        <w:t xml:space="preserve"> </w:t>
      </w:r>
      <w:r w:rsidR="00982D77" w:rsidRPr="002C168C">
        <w:rPr>
          <w:rFonts w:ascii="Calibri" w:hAnsi="Calibri" w:cs="Calibri"/>
          <w:sz w:val="28"/>
          <w:szCs w:val="28"/>
          <w:lang w:val="en-GB"/>
        </w:rPr>
        <w:t>decrease o</w:t>
      </w:r>
      <w:r w:rsidR="00BC6CA6" w:rsidRPr="002C168C">
        <w:rPr>
          <w:rFonts w:ascii="Calibri" w:hAnsi="Calibri" w:cs="Calibri"/>
          <w:sz w:val="28"/>
          <w:szCs w:val="28"/>
          <w:lang w:val="en-GB"/>
        </w:rPr>
        <w:t>n</w:t>
      </w:r>
      <w:r w:rsidR="00982D77" w:rsidRPr="002C168C">
        <w:rPr>
          <w:rFonts w:ascii="Calibri" w:hAnsi="Calibri" w:cs="Calibri"/>
          <w:sz w:val="28"/>
          <w:szCs w:val="28"/>
          <w:lang w:val="en-GB"/>
        </w:rPr>
        <w:t xml:space="preserve"> the average number of </w:t>
      </w:r>
      <w:r w:rsidR="002C168C" w:rsidRPr="002C168C">
        <w:rPr>
          <w:rFonts w:ascii="Calibri" w:hAnsi="Calibri" w:cs="Calibri"/>
          <w:sz w:val="28"/>
          <w:szCs w:val="28"/>
          <w:lang w:val="en-GB"/>
        </w:rPr>
        <w:t>PSGs;</w:t>
      </w:r>
      <w:r w:rsidR="0057312D" w:rsidRPr="002C168C">
        <w:rPr>
          <w:rFonts w:ascii="Calibri" w:hAnsi="Calibri" w:cs="Calibri"/>
          <w:sz w:val="28"/>
          <w:szCs w:val="28"/>
          <w:lang w:val="en-GB"/>
        </w:rPr>
        <w:t xml:space="preserve"> the team couldn’t open new </w:t>
      </w:r>
      <w:r w:rsidR="002C168C" w:rsidRPr="002C168C">
        <w:rPr>
          <w:rFonts w:ascii="Calibri" w:hAnsi="Calibri" w:cs="Calibri"/>
          <w:sz w:val="28"/>
          <w:szCs w:val="28"/>
          <w:lang w:val="en-GB"/>
        </w:rPr>
        <w:t>groups because of school</w:t>
      </w:r>
      <w:r w:rsidR="0057312D" w:rsidRPr="002C168C">
        <w:rPr>
          <w:rFonts w:ascii="Calibri" w:hAnsi="Calibri" w:cs="Calibri"/>
          <w:sz w:val="28"/>
          <w:szCs w:val="28"/>
          <w:lang w:val="en-GB"/>
        </w:rPr>
        <w:t xml:space="preserve">, which helped the team </w:t>
      </w:r>
      <w:r w:rsidR="002C168C" w:rsidRPr="002C168C">
        <w:rPr>
          <w:rFonts w:ascii="Calibri" w:hAnsi="Calibri" w:cs="Calibri"/>
          <w:sz w:val="28"/>
          <w:szCs w:val="28"/>
          <w:lang w:val="en-GB"/>
        </w:rPr>
        <w:t>to focus more in providing MHPSS intervention.</w:t>
      </w:r>
    </w:p>
    <w:p w:rsidR="0057312D" w:rsidRPr="00C65D23" w:rsidRDefault="0057312D" w:rsidP="00EB2059">
      <w:pPr>
        <w:rPr>
          <w:rFonts w:asciiTheme="minorHAnsi" w:hAnsiTheme="minorHAnsi" w:cstheme="minorHAnsi"/>
          <w:b/>
          <w:bCs/>
          <w:sz w:val="28"/>
          <w:szCs w:val="28"/>
          <w:highlight w:val="yellow"/>
          <w:u w:val="single"/>
          <w:lang w:bidi="ar-JO"/>
        </w:rPr>
      </w:pPr>
    </w:p>
    <w:p w:rsidR="003C77F4" w:rsidRPr="00062CAA" w:rsidRDefault="003C77F4" w:rsidP="008D2888">
      <w:pPr>
        <w:spacing w:after="240"/>
        <w:rPr>
          <w:rFonts w:ascii="Calibri" w:hAnsi="Calibri" w:cs="Calibri"/>
          <w:b/>
          <w:sz w:val="28"/>
          <w:szCs w:val="28"/>
          <w:lang w:val="en-GB"/>
        </w:rPr>
      </w:pPr>
    </w:p>
    <w:p w:rsidR="00085C44" w:rsidRPr="00062CAA" w:rsidRDefault="00566B34" w:rsidP="008D2888">
      <w:pPr>
        <w:spacing w:after="240"/>
        <w:rPr>
          <w:rFonts w:ascii="Calibri" w:hAnsi="Calibri" w:cs="Calibri"/>
          <w:b/>
          <w:sz w:val="32"/>
          <w:szCs w:val="32"/>
          <w:lang w:val="en-GB"/>
        </w:rPr>
      </w:pPr>
      <w:r w:rsidRPr="00062CAA">
        <w:rPr>
          <w:rFonts w:ascii="Calibri" w:hAnsi="Calibri" w:cs="Calibri"/>
          <w:b/>
          <w:sz w:val="32"/>
          <w:szCs w:val="32"/>
          <w:lang w:val="en-GB"/>
        </w:rPr>
        <w:t xml:space="preserve">4. </w:t>
      </w:r>
      <w:r w:rsidR="00536831" w:rsidRPr="00062CAA">
        <w:rPr>
          <w:rFonts w:ascii="Calibri" w:hAnsi="Calibri" w:cs="Calibri"/>
          <w:b/>
          <w:sz w:val="32"/>
          <w:szCs w:val="32"/>
          <w:lang w:val="en-GB"/>
        </w:rPr>
        <w:t xml:space="preserve">CONCLUSIONS/ RECOMMENDATIONS </w:t>
      </w:r>
    </w:p>
    <w:p w:rsidR="00BD1A25" w:rsidRDefault="008761D8" w:rsidP="00DB4944">
      <w:pPr>
        <w:pStyle w:val="ListParagraph"/>
        <w:numPr>
          <w:ilvl w:val="0"/>
          <w:numId w:val="6"/>
        </w:numPr>
        <w:autoSpaceDE w:val="0"/>
        <w:autoSpaceDN w:val="0"/>
        <w:adjustRightInd w:val="0"/>
        <w:spacing w:after="240"/>
        <w:jc w:val="both"/>
        <w:rPr>
          <w:rFonts w:ascii="Calibri" w:hAnsi="Calibri" w:cs="Calibri"/>
          <w:iCs/>
          <w:sz w:val="28"/>
          <w:szCs w:val="28"/>
          <w:lang w:val="en-GB"/>
        </w:rPr>
      </w:pPr>
      <w:r w:rsidRPr="00062CAA">
        <w:rPr>
          <w:rFonts w:ascii="Calibri" w:hAnsi="Calibri" w:cs="Calibri"/>
          <w:iCs/>
          <w:sz w:val="28"/>
          <w:szCs w:val="28"/>
          <w:lang w:val="en-GB"/>
        </w:rPr>
        <w:t>During December most of PSGs were ended, and there wasn’t any psycho education session, so the team have to do extra efforts to keep the focus in providing MHPSS</w:t>
      </w:r>
      <w:r w:rsidRPr="00BE165D">
        <w:rPr>
          <w:rFonts w:ascii="Calibri" w:hAnsi="Calibri" w:cs="Calibri"/>
          <w:iCs/>
          <w:sz w:val="28"/>
          <w:szCs w:val="28"/>
          <w:lang w:val="en-GB"/>
        </w:rPr>
        <w:t xml:space="preserve"> intervention in addition of taking care in building new PSGs and implement psycho education sessions. </w:t>
      </w:r>
    </w:p>
    <w:p w:rsidR="00BE165D" w:rsidRDefault="00BE165D" w:rsidP="00DB4944">
      <w:pPr>
        <w:pStyle w:val="ListParagraph"/>
        <w:numPr>
          <w:ilvl w:val="0"/>
          <w:numId w:val="6"/>
        </w:numPr>
        <w:autoSpaceDE w:val="0"/>
        <w:autoSpaceDN w:val="0"/>
        <w:adjustRightInd w:val="0"/>
        <w:spacing w:after="240"/>
        <w:jc w:val="both"/>
        <w:rPr>
          <w:rFonts w:ascii="Calibri" w:hAnsi="Calibri" w:cs="Calibri"/>
          <w:iCs/>
          <w:sz w:val="28"/>
          <w:szCs w:val="28"/>
          <w:lang w:val="en-GB"/>
        </w:rPr>
      </w:pPr>
      <w:r>
        <w:rPr>
          <w:rFonts w:ascii="Calibri" w:hAnsi="Calibri" w:cs="Calibri"/>
          <w:iCs/>
          <w:sz w:val="28"/>
          <w:szCs w:val="28"/>
          <w:lang w:val="en-GB"/>
        </w:rPr>
        <w:t>To push the external supervisor to identify the appointments of supervision sessions for the first six month of the year.</w:t>
      </w:r>
    </w:p>
    <w:p w:rsidR="00BE165D" w:rsidRDefault="00BE165D" w:rsidP="00DB4944">
      <w:pPr>
        <w:pStyle w:val="ListParagraph"/>
        <w:numPr>
          <w:ilvl w:val="0"/>
          <w:numId w:val="6"/>
        </w:numPr>
        <w:autoSpaceDE w:val="0"/>
        <w:autoSpaceDN w:val="0"/>
        <w:adjustRightInd w:val="0"/>
        <w:spacing w:after="240"/>
        <w:jc w:val="both"/>
        <w:rPr>
          <w:rFonts w:ascii="Calibri" w:hAnsi="Calibri" w:cs="Calibri"/>
          <w:iCs/>
          <w:sz w:val="28"/>
          <w:szCs w:val="28"/>
          <w:lang w:val="en-GB"/>
        </w:rPr>
      </w:pPr>
      <w:r>
        <w:rPr>
          <w:rFonts w:ascii="Calibri" w:hAnsi="Calibri" w:cs="Calibri"/>
          <w:iCs/>
          <w:sz w:val="28"/>
          <w:szCs w:val="28"/>
          <w:lang w:val="en-GB"/>
        </w:rPr>
        <w:t>To do the annual review for the four team members who Cristiana didn’t accomplish it with them.</w:t>
      </w:r>
    </w:p>
    <w:p w:rsidR="00BE165D" w:rsidRPr="00BE165D" w:rsidRDefault="00BE165D" w:rsidP="00DB4944">
      <w:pPr>
        <w:pStyle w:val="ListParagraph"/>
        <w:numPr>
          <w:ilvl w:val="0"/>
          <w:numId w:val="6"/>
        </w:numPr>
        <w:autoSpaceDE w:val="0"/>
        <w:autoSpaceDN w:val="0"/>
        <w:adjustRightInd w:val="0"/>
        <w:spacing w:after="240"/>
        <w:jc w:val="both"/>
        <w:rPr>
          <w:rFonts w:ascii="Calibri" w:hAnsi="Calibri" w:cs="Calibri"/>
          <w:iCs/>
          <w:sz w:val="28"/>
          <w:szCs w:val="28"/>
          <w:lang w:val="en-GB"/>
        </w:rPr>
      </w:pPr>
      <w:r>
        <w:rPr>
          <w:rFonts w:ascii="Calibri" w:hAnsi="Calibri" w:cs="Calibri"/>
          <w:iCs/>
          <w:sz w:val="28"/>
          <w:szCs w:val="28"/>
          <w:lang w:val="en-GB"/>
        </w:rPr>
        <w:t xml:space="preserve">To start the planning of step three of working with PSS teams in MoEd during January. </w:t>
      </w:r>
    </w:p>
    <w:p w:rsidR="00270699" w:rsidRPr="009A2BDA" w:rsidRDefault="00270699" w:rsidP="00270699">
      <w:pPr>
        <w:autoSpaceDE w:val="0"/>
        <w:autoSpaceDN w:val="0"/>
        <w:adjustRightInd w:val="0"/>
        <w:jc w:val="both"/>
        <w:rPr>
          <w:rFonts w:ascii="Calibri" w:hAnsi="Calibri" w:cs="Calibri"/>
          <w:iCs/>
          <w:sz w:val="28"/>
          <w:szCs w:val="28"/>
          <w:lang w:val="en-AU"/>
        </w:rPr>
      </w:pPr>
      <w:bookmarkStart w:id="2" w:name="_MON_1580218930"/>
      <w:bookmarkEnd w:id="2"/>
    </w:p>
    <w:p w:rsidR="008761D8" w:rsidRPr="00C65D23" w:rsidRDefault="008761D8" w:rsidP="008761D8">
      <w:pPr>
        <w:suppressAutoHyphens/>
        <w:autoSpaceDE w:val="0"/>
        <w:autoSpaceDN w:val="0"/>
        <w:adjustRightInd w:val="0"/>
        <w:spacing w:line="360" w:lineRule="auto"/>
        <w:rPr>
          <w:rFonts w:ascii="Calibri" w:hAnsi="Calibri" w:cs="Calibri"/>
          <w:b/>
          <w:sz w:val="28"/>
          <w:szCs w:val="28"/>
          <w:highlight w:val="yellow"/>
          <w:lang w:val="en-GB"/>
        </w:rPr>
      </w:pPr>
    </w:p>
    <w:p w:rsidR="00270699" w:rsidRPr="008761D8" w:rsidRDefault="00270699" w:rsidP="00270699">
      <w:pPr>
        <w:autoSpaceDE w:val="0"/>
        <w:autoSpaceDN w:val="0"/>
        <w:adjustRightInd w:val="0"/>
        <w:jc w:val="both"/>
        <w:rPr>
          <w:rFonts w:ascii="Calibri" w:hAnsi="Calibri" w:cs="Calibri"/>
          <w:iCs/>
          <w:sz w:val="28"/>
          <w:szCs w:val="28"/>
          <w:lang w:val="en-GB"/>
        </w:rPr>
      </w:pPr>
    </w:p>
    <w:sectPr w:rsidR="00270699" w:rsidRPr="008761D8" w:rsidSect="00A555E7">
      <w:headerReference w:type="default" r:id="rId10"/>
      <w:pgSz w:w="11906" w:h="16838" w:code="9"/>
      <w:pgMar w:top="1474" w:right="851" w:bottom="270"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1950" w:rsidRDefault="002B1950">
      <w:r>
        <w:separator/>
      </w:r>
    </w:p>
  </w:endnote>
  <w:endnote w:type="continuationSeparator" w:id="1">
    <w:p w:rsidR="002B1950" w:rsidRDefault="002B19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1950" w:rsidRDefault="002B1950">
      <w:r>
        <w:separator/>
      </w:r>
    </w:p>
  </w:footnote>
  <w:footnote w:type="continuationSeparator" w:id="1">
    <w:p w:rsidR="002B1950" w:rsidRDefault="002B19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68C" w:rsidRDefault="002C168C">
    <w:pPr>
      <w:pStyle w:val="Header"/>
    </w:pPr>
    <w:r>
      <w:rPr>
        <w:noProof/>
        <w:lang w:eastAsia="en-US"/>
      </w:rPr>
      <w:drawing>
        <wp:inline distT="0" distB="0" distL="0" distR="0">
          <wp:extent cx="5431790" cy="792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31790" cy="792480"/>
                  </a:xfrm>
                  <a:prstGeom prst="rect">
                    <a:avLst/>
                  </a:prstGeom>
                  <a:noFill/>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6ADD"/>
    <w:multiLevelType w:val="hybridMultilevel"/>
    <w:tmpl w:val="8744BCAC"/>
    <w:lvl w:ilvl="0" w:tplc="6DFAAC2A">
      <w:start w:val="1"/>
      <w:numFmt w:val="bullet"/>
      <w:lvlText w:val="-"/>
      <w:lvlJc w:val="left"/>
      <w:pPr>
        <w:ind w:left="360" w:hanging="360"/>
      </w:pPr>
      <w:rPr>
        <w:rFonts w:ascii="Calibri" w:eastAsia="Calibri" w:hAnsi="Calibri" w:cs="Arial" w:hint="default"/>
      </w:rPr>
    </w:lvl>
    <w:lvl w:ilvl="1" w:tplc="04090003">
      <w:start w:val="1"/>
      <w:numFmt w:val="decimal"/>
      <w:lvlText w:val="%2."/>
      <w:lvlJc w:val="left"/>
      <w:pPr>
        <w:tabs>
          <w:tab w:val="num" w:pos="360"/>
        </w:tabs>
        <w:ind w:left="360" w:hanging="360"/>
      </w:pPr>
    </w:lvl>
    <w:lvl w:ilvl="2" w:tplc="04090005">
      <w:start w:val="1"/>
      <w:numFmt w:val="decimal"/>
      <w:lvlText w:val="%3."/>
      <w:lvlJc w:val="left"/>
      <w:pPr>
        <w:tabs>
          <w:tab w:val="num" w:pos="1080"/>
        </w:tabs>
        <w:ind w:left="1080" w:hanging="360"/>
      </w:pPr>
    </w:lvl>
    <w:lvl w:ilvl="3" w:tplc="04090001">
      <w:start w:val="1"/>
      <w:numFmt w:val="decimal"/>
      <w:lvlText w:val="%4."/>
      <w:lvlJc w:val="left"/>
      <w:pPr>
        <w:tabs>
          <w:tab w:val="num" w:pos="1800"/>
        </w:tabs>
        <w:ind w:left="1800" w:hanging="360"/>
      </w:pPr>
    </w:lvl>
    <w:lvl w:ilvl="4" w:tplc="04090003">
      <w:start w:val="1"/>
      <w:numFmt w:val="decimal"/>
      <w:lvlText w:val="%5."/>
      <w:lvlJc w:val="left"/>
      <w:pPr>
        <w:tabs>
          <w:tab w:val="num" w:pos="2520"/>
        </w:tabs>
        <w:ind w:left="2520" w:hanging="360"/>
      </w:pPr>
    </w:lvl>
    <w:lvl w:ilvl="5" w:tplc="04090005">
      <w:start w:val="1"/>
      <w:numFmt w:val="decimal"/>
      <w:lvlText w:val="%6."/>
      <w:lvlJc w:val="left"/>
      <w:pPr>
        <w:tabs>
          <w:tab w:val="num" w:pos="3240"/>
        </w:tabs>
        <w:ind w:left="3240" w:hanging="360"/>
      </w:pPr>
    </w:lvl>
    <w:lvl w:ilvl="6" w:tplc="04090001">
      <w:start w:val="1"/>
      <w:numFmt w:val="decimal"/>
      <w:lvlText w:val="%7."/>
      <w:lvlJc w:val="left"/>
      <w:pPr>
        <w:tabs>
          <w:tab w:val="num" w:pos="3960"/>
        </w:tabs>
        <w:ind w:left="3960" w:hanging="360"/>
      </w:pPr>
    </w:lvl>
    <w:lvl w:ilvl="7" w:tplc="04090003">
      <w:start w:val="1"/>
      <w:numFmt w:val="decimal"/>
      <w:lvlText w:val="%8."/>
      <w:lvlJc w:val="left"/>
      <w:pPr>
        <w:tabs>
          <w:tab w:val="num" w:pos="4680"/>
        </w:tabs>
        <w:ind w:left="4680" w:hanging="360"/>
      </w:pPr>
    </w:lvl>
    <w:lvl w:ilvl="8" w:tplc="04090005">
      <w:start w:val="1"/>
      <w:numFmt w:val="decimal"/>
      <w:lvlText w:val="%9."/>
      <w:lvlJc w:val="left"/>
      <w:pPr>
        <w:tabs>
          <w:tab w:val="num" w:pos="5400"/>
        </w:tabs>
        <w:ind w:left="5400" w:hanging="360"/>
      </w:pPr>
    </w:lvl>
  </w:abstractNum>
  <w:abstractNum w:abstractNumId="1">
    <w:nsid w:val="143D2ABF"/>
    <w:multiLevelType w:val="hybridMultilevel"/>
    <w:tmpl w:val="C8A84DC8"/>
    <w:lvl w:ilvl="0" w:tplc="63308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FA4B56"/>
    <w:multiLevelType w:val="hybridMultilevel"/>
    <w:tmpl w:val="DE5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21EAD"/>
    <w:multiLevelType w:val="hybridMultilevel"/>
    <w:tmpl w:val="813417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B432FFE"/>
    <w:multiLevelType w:val="hybridMultilevel"/>
    <w:tmpl w:val="C8A84DC8"/>
    <w:lvl w:ilvl="0" w:tplc="63308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10628D"/>
    <w:multiLevelType w:val="hybridMultilevel"/>
    <w:tmpl w:val="19843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547B09"/>
    <w:multiLevelType w:val="multilevel"/>
    <w:tmpl w:val="C3B807CE"/>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8831F51"/>
    <w:multiLevelType w:val="hybridMultilevel"/>
    <w:tmpl w:val="59C08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6A788F"/>
    <w:multiLevelType w:val="hybridMultilevel"/>
    <w:tmpl w:val="BC1E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EE5364"/>
    <w:multiLevelType w:val="hybridMultilevel"/>
    <w:tmpl w:val="B7D29920"/>
    <w:lvl w:ilvl="0" w:tplc="F8ACA5FE">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977213"/>
    <w:multiLevelType w:val="hybridMultilevel"/>
    <w:tmpl w:val="C8A84DC8"/>
    <w:lvl w:ilvl="0" w:tplc="63308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2F0BB2"/>
    <w:multiLevelType w:val="hybridMultilevel"/>
    <w:tmpl w:val="BC66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FD3B80"/>
    <w:multiLevelType w:val="hybridMultilevel"/>
    <w:tmpl w:val="67EA1B76"/>
    <w:lvl w:ilvl="0" w:tplc="F8ACA5FE">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0700BA"/>
    <w:multiLevelType w:val="hybridMultilevel"/>
    <w:tmpl w:val="96DCE244"/>
    <w:lvl w:ilvl="0" w:tplc="459E0CA8">
      <w:start w:val="1"/>
      <w:numFmt w:val="bullet"/>
      <w:lvlText w:val=""/>
      <w:lvlJc w:val="left"/>
      <w:pPr>
        <w:tabs>
          <w:tab w:val="num" w:pos="720"/>
        </w:tabs>
        <w:ind w:left="720" w:hanging="360"/>
      </w:pPr>
      <w:rPr>
        <w:rFonts w:ascii="Symbol" w:hAnsi="Symbol"/>
      </w:rPr>
    </w:lvl>
    <w:lvl w:ilvl="1" w:tplc="F30CDC8E">
      <w:start w:val="1"/>
      <w:numFmt w:val="bullet"/>
      <w:lvlText w:val="o"/>
      <w:lvlJc w:val="left"/>
      <w:pPr>
        <w:ind w:left="1440" w:hanging="360"/>
      </w:pPr>
      <w:rPr>
        <w:rFonts w:ascii="Courier New" w:hAnsi="Courier New"/>
      </w:rPr>
    </w:lvl>
    <w:lvl w:ilvl="2" w:tplc="B1CC5E2E">
      <w:start w:val="1"/>
      <w:numFmt w:val="bullet"/>
      <w:lvlText w:val=""/>
      <w:lvlJc w:val="left"/>
      <w:pPr>
        <w:ind w:left="2160" w:hanging="360"/>
      </w:pPr>
      <w:rPr>
        <w:rFonts w:ascii="Wingdings" w:hAnsi="Wingdings"/>
      </w:rPr>
    </w:lvl>
    <w:lvl w:ilvl="3" w:tplc="69D8FE1C">
      <w:start w:val="1"/>
      <w:numFmt w:val="bullet"/>
      <w:lvlText w:val=""/>
      <w:lvlJc w:val="left"/>
      <w:pPr>
        <w:ind w:left="2880" w:hanging="360"/>
      </w:pPr>
      <w:rPr>
        <w:rFonts w:ascii="Symbol" w:hAnsi="Symbol"/>
      </w:rPr>
    </w:lvl>
    <w:lvl w:ilvl="4" w:tplc="35F2138A">
      <w:start w:val="1"/>
      <w:numFmt w:val="bullet"/>
      <w:lvlText w:val="o"/>
      <w:lvlJc w:val="left"/>
      <w:pPr>
        <w:ind w:left="3600" w:hanging="360"/>
      </w:pPr>
      <w:rPr>
        <w:rFonts w:ascii="Courier New" w:hAnsi="Courier New"/>
      </w:rPr>
    </w:lvl>
    <w:lvl w:ilvl="5" w:tplc="E6FCE66E">
      <w:start w:val="1"/>
      <w:numFmt w:val="bullet"/>
      <w:lvlText w:val=""/>
      <w:lvlJc w:val="left"/>
      <w:pPr>
        <w:ind w:left="4320" w:hanging="360"/>
      </w:pPr>
      <w:rPr>
        <w:rFonts w:ascii="Wingdings" w:hAnsi="Wingdings"/>
      </w:rPr>
    </w:lvl>
    <w:lvl w:ilvl="6" w:tplc="CF8A593C">
      <w:start w:val="1"/>
      <w:numFmt w:val="bullet"/>
      <w:lvlText w:val=""/>
      <w:lvlJc w:val="left"/>
      <w:pPr>
        <w:ind w:left="5040" w:hanging="360"/>
      </w:pPr>
      <w:rPr>
        <w:rFonts w:ascii="Symbol" w:hAnsi="Symbol"/>
      </w:rPr>
    </w:lvl>
    <w:lvl w:ilvl="7" w:tplc="D3A6080A">
      <w:start w:val="1"/>
      <w:numFmt w:val="bullet"/>
      <w:lvlText w:val="o"/>
      <w:lvlJc w:val="left"/>
      <w:pPr>
        <w:ind w:left="5760" w:hanging="360"/>
      </w:pPr>
      <w:rPr>
        <w:rFonts w:ascii="Courier New" w:hAnsi="Courier New"/>
      </w:rPr>
    </w:lvl>
    <w:lvl w:ilvl="8" w:tplc="C2FE2748">
      <w:start w:val="1"/>
      <w:numFmt w:val="bullet"/>
      <w:lvlText w:val=""/>
      <w:lvlJc w:val="left"/>
      <w:pPr>
        <w:ind w:left="6480" w:hanging="360"/>
      </w:pPr>
      <w:rPr>
        <w:rFonts w:ascii="Wingdings" w:hAnsi="Wingdings"/>
      </w:rPr>
    </w:lvl>
  </w:abstractNum>
  <w:abstractNum w:abstractNumId="14">
    <w:nsid w:val="60573875"/>
    <w:multiLevelType w:val="hybridMultilevel"/>
    <w:tmpl w:val="674668F4"/>
    <w:lvl w:ilvl="0" w:tplc="969C6CCC">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0C625A"/>
    <w:multiLevelType w:val="multilevel"/>
    <w:tmpl w:val="BA888E9A"/>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6">
    <w:nsid w:val="741463F7"/>
    <w:multiLevelType w:val="hybridMultilevel"/>
    <w:tmpl w:val="684A6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12"/>
  </w:num>
  <w:num w:numId="4">
    <w:abstractNumId w:val="9"/>
  </w:num>
  <w:num w:numId="5">
    <w:abstractNumId w:val="7"/>
  </w:num>
  <w:num w:numId="6">
    <w:abstractNumId w:val="11"/>
  </w:num>
  <w:num w:numId="7">
    <w:abstractNumId w:val="2"/>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0"/>
  </w:num>
  <w:num w:numId="12">
    <w:abstractNumId w:val="5"/>
  </w:num>
  <w:num w:numId="13">
    <w:abstractNumId w:val="14"/>
  </w:num>
  <w:num w:numId="14">
    <w:abstractNumId w:val="16"/>
  </w:num>
  <w:num w:numId="15">
    <w:abstractNumId w:val="13"/>
  </w:num>
  <w:num w:numId="16">
    <w:abstractNumId w:val="10"/>
  </w:num>
  <w:num w:numId="17">
    <w:abstractNumId w:val="1"/>
  </w:num>
  <w:num w:numId="18">
    <w:abstractNumId w:val="4"/>
  </w:num>
  <w:num w:numId="19">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00"/>
  <w:displayHorizontalDrawingGridEvery w:val="2"/>
  <w:displayVerticalDrawingGridEvery w:val="2"/>
  <w:characterSpacingControl w:val="doNotCompress"/>
  <w:hdrShapeDefaults>
    <o:shapedefaults v:ext="edit" spidmax="23554"/>
  </w:hdrShapeDefaults>
  <w:footnotePr>
    <w:footnote w:id="0"/>
    <w:footnote w:id="1"/>
  </w:footnotePr>
  <w:endnotePr>
    <w:endnote w:id="0"/>
    <w:endnote w:id="1"/>
  </w:endnotePr>
  <w:compat/>
  <w:rsids>
    <w:rsidRoot w:val="0094670C"/>
    <w:rsid w:val="00004D2B"/>
    <w:rsid w:val="000054BA"/>
    <w:rsid w:val="00007EB8"/>
    <w:rsid w:val="0001029E"/>
    <w:rsid w:val="000138DD"/>
    <w:rsid w:val="00015992"/>
    <w:rsid w:val="00017E3B"/>
    <w:rsid w:val="00021293"/>
    <w:rsid w:val="00025835"/>
    <w:rsid w:val="00025C1D"/>
    <w:rsid w:val="000375BF"/>
    <w:rsid w:val="00037A07"/>
    <w:rsid w:val="00040BAD"/>
    <w:rsid w:val="00041453"/>
    <w:rsid w:val="00041A75"/>
    <w:rsid w:val="00046B61"/>
    <w:rsid w:val="0004781E"/>
    <w:rsid w:val="000512DC"/>
    <w:rsid w:val="00051B0C"/>
    <w:rsid w:val="00055625"/>
    <w:rsid w:val="000557C7"/>
    <w:rsid w:val="000570BC"/>
    <w:rsid w:val="00062CAA"/>
    <w:rsid w:val="00063439"/>
    <w:rsid w:val="0006608C"/>
    <w:rsid w:val="00066564"/>
    <w:rsid w:val="00067451"/>
    <w:rsid w:val="0007111E"/>
    <w:rsid w:val="000721D0"/>
    <w:rsid w:val="00072723"/>
    <w:rsid w:val="00074338"/>
    <w:rsid w:val="0007497A"/>
    <w:rsid w:val="000763B1"/>
    <w:rsid w:val="00080DEE"/>
    <w:rsid w:val="00083E1F"/>
    <w:rsid w:val="000844AE"/>
    <w:rsid w:val="00084C75"/>
    <w:rsid w:val="00085C44"/>
    <w:rsid w:val="00085D01"/>
    <w:rsid w:val="000937D1"/>
    <w:rsid w:val="00095327"/>
    <w:rsid w:val="00095B2B"/>
    <w:rsid w:val="00097282"/>
    <w:rsid w:val="000A6512"/>
    <w:rsid w:val="000B403C"/>
    <w:rsid w:val="000B42EB"/>
    <w:rsid w:val="000B59E7"/>
    <w:rsid w:val="000C0479"/>
    <w:rsid w:val="000C3011"/>
    <w:rsid w:val="000C66EE"/>
    <w:rsid w:val="000D203D"/>
    <w:rsid w:val="000D23BB"/>
    <w:rsid w:val="000D5DB5"/>
    <w:rsid w:val="000D6BA4"/>
    <w:rsid w:val="000D7AAA"/>
    <w:rsid w:val="000E3B86"/>
    <w:rsid w:val="000E47B6"/>
    <w:rsid w:val="000E5B18"/>
    <w:rsid w:val="000F10E2"/>
    <w:rsid w:val="000F586A"/>
    <w:rsid w:val="000F7605"/>
    <w:rsid w:val="00102236"/>
    <w:rsid w:val="001049A6"/>
    <w:rsid w:val="001059FD"/>
    <w:rsid w:val="001114ED"/>
    <w:rsid w:val="00112B7E"/>
    <w:rsid w:val="001163D5"/>
    <w:rsid w:val="00121913"/>
    <w:rsid w:val="0012298F"/>
    <w:rsid w:val="0012788E"/>
    <w:rsid w:val="0013222E"/>
    <w:rsid w:val="00132ED8"/>
    <w:rsid w:val="00141A91"/>
    <w:rsid w:val="0014230B"/>
    <w:rsid w:val="00145AD7"/>
    <w:rsid w:val="00146853"/>
    <w:rsid w:val="00150261"/>
    <w:rsid w:val="00150856"/>
    <w:rsid w:val="0015330C"/>
    <w:rsid w:val="00154369"/>
    <w:rsid w:val="001558EE"/>
    <w:rsid w:val="00160135"/>
    <w:rsid w:val="00165579"/>
    <w:rsid w:val="0016757C"/>
    <w:rsid w:val="00174762"/>
    <w:rsid w:val="0018017A"/>
    <w:rsid w:val="0018098A"/>
    <w:rsid w:val="00181113"/>
    <w:rsid w:val="00182F90"/>
    <w:rsid w:val="001844D6"/>
    <w:rsid w:val="00186EE6"/>
    <w:rsid w:val="00194CE3"/>
    <w:rsid w:val="001A057E"/>
    <w:rsid w:val="001A2479"/>
    <w:rsid w:val="001A4BA2"/>
    <w:rsid w:val="001A5F53"/>
    <w:rsid w:val="001A603E"/>
    <w:rsid w:val="001A6B1A"/>
    <w:rsid w:val="001B0C03"/>
    <w:rsid w:val="001B2C89"/>
    <w:rsid w:val="001B5D43"/>
    <w:rsid w:val="001B5EB6"/>
    <w:rsid w:val="001B7CEC"/>
    <w:rsid w:val="001C023B"/>
    <w:rsid w:val="001C3500"/>
    <w:rsid w:val="001C5455"/>
    <w:rsid w:val="001C6F17"/>
    <w:rsid w:val="001D1B9A"/>
    <w:rsid w:val="001E0067"/>
    <w:rsid w:val="001E0612"/>
    <w:rsid w:val="001E1FB0"/>
    <w:rsid w:val="001E239F"/>
    <w:rsid w:val="001E3B84"/>
    <w:rsid w:val="001E49D9"/>
    <w:rsid w:val="001E7D88"/>
    <w:rsid w:val="001F0267"/>
    <w:rsid w:val="001F27F7"/>
    <w:rsid w:val="001F31C9"/>
    <w:rsid w:val="001F70A7"/>
    <w:rsid w:val="00200EF5"/>
    <w:rsid w:val="002016D8"/>
    <w:rsid w:val="002031D5"/>
    <w:rsid w:val="0020464A"/>
    <w:rsid w:val="0020529E"/>
    <w:rsid w:val="002072A5"/>
    <w:rsid w:val="00210CDC"/>
    <w:rsid w:val="00214ED4"/>
    <w:rsid w:val="0022079D"/>
    <w:rsid w:val="002248D1"/>
    <w:rsid w:val="002267C6"/>
    <w:rsid w:val="00226FE3"/>
    <w:rsid w:val="00233D34"/>
    <w:rsid w:val="00234209"/>
    <w:rsid w:val="002371C2"/>
    <w:rsid w:val="00242989"/>
    <w:rsid w:val="00244397"/>
    <w:rsid w:val="002443F1"/>
    <w:rsid w:val="002448E6"/>
    <w:rsid w:val="00246089"/>
    <w:rsid w:val="0024680E"/>
    <w:rsid w:val="002572F1"/>
    <w:rsid w:val="0026055A"/>
    <w:rsid w:val="00261F5A"/>
    <w:rsid w:val="0026423F"/>
    <w:rsid w:val="00270321"/>
    <w:rsid w:val="00270699"/>
    <w:rsid w:val="00271994"/>
    <w:rsid w:val="00271DB8"/>
    <w:rsid w:val="00272E83"/>
    <w:rsid w:val="002736F8"/>
    <w:rsid w:val="00273C0D"/>
    <w:rsid w:val="00274D21"/>
    <w:rsid w:val="00277B71"/>
    <w:rsid w:val="002806AE"/>
    <w:rsid w:val="00281686"/>
    <w:rsid w:val="00282077"/>
    <w:rsid w:val="00285595"/>
    <w:rsid w:val="002866DD"/>
    <w:rsid w:val="00287AD2"/>
    <w:rsid w:val="0029564A"/>
    <w:rsid w:val="00295E3A"/>
    <w:rsid w:val="00296BF8"/>
    <w:rsid w:val="002A3563"/>
    <w:rsid w:val="002A5A77"/>
    <w:rsid w:val="002B065E"/>
    <w:rsid w:val="002B1950"/>
    <w:rsid w:val="002B5A16"/>
    <w:rsid w:val="002B5A36"/>
    <w:rsid w:val="002B783D"/>
    <w:rsid w:val="002C0D88"/>
    <w:rsid w:val="002C1169"/>
    <w:rsid w:val="002C14EC"/>
    <w:rsid w:val="002C168C"/>
    <w:rsid w:val="002E0F20"/>
    <w:rsid w:val="002E4580"/>
    <w:rsid w:val="002E4E65"/>
    <w:rsid w:val="002F2749"/>
    <w:rsid w:val="002F2B69"/>
    <w:rsid w:val="002F5216"/>
    <w:rsid w:val="002F6367"/>
    <w:rsid w:val="0030203E"/>
    <w:rsid w:val="003025E5"/>
    <w:rsid w:val="00302A76"/>
    <w:rsid w:val="00306CBF"/>
    <w:rsid w:val="00313F06"/>
    <w:rsid w:val="00313FC1"/>
    <w:rsid w:val="00317728"/>
    <w:rsid w:val="00317FCD"/>
    <w:rsid w:val="00321A63"/>
    <w:rsid w:val="003243DE"/>
    <w:rsid w:val="00324BB5"/>
    <w:rsid w:val="00325A80"/>
    <w:rsid w:val="00326994"/>
    <w:rsid w:val="0032702A"/>
    <w:rsid w:val="0033023A"/>
    <w:rsid w:val="00334A13"/>
    <w:rsid w:val="00336A56"/>
    <w:rsid w:val="0034156B"/>
    <w:rsid w:val="00344728"/>
    <w:rsid w:val="00350C9C"/>
    <w:rsid w:val="003518F8"/>
    <w:rsid w:val="00354972"/>
    <w:rsid w:val="003559D2"/>
    <w:rsid w:val="003572EF"/>
    <w:rsid w:val="00361AE1"/>
    <w:rsid w:val="00361CBA"/>
    <w:rsid w:val="00363147"/>
    <w:rsid w:val="0036321D"/>
    <w:rsid w:val="00363C8B"/>
    <w:rsid w:val="0038005E"/>
    <w:rsid w:val="0038373F"/>
    <w:rsid w:val="00392E27"/>
    <w:rsid w:val="00392EFA"/>
    <w:rsid w:val="00397B28"/>
    <w:rsid w:val="003A1447"/>
    <w:rsid w:val="003A2C30"/>
    <w:rsid w:val="003A474F"/>
    <w:rsid w:val="003A569A"/>
    <w:rsid w:val="003A6082"/>
    <w:rsid w:val="003B0D01"/>
    <w:rsid w:val="003B1E0F"/>
    <w:rsid w:val="003B55A3"/>
    <w:rsid w:val="003C1649"/>
    <w:rsid w:val="003C1DD4"/>
    <w:rsid w:val="003C5208"/>
    <w:rsid w:val="003C62C7"/>
    <w:rsid w:val="003C77F4"/>
    <w:rsid w:val="003D01A4"/>
    <w:rsid w:val="003D105C"/>
    <w:rsid w:val="003D34E6"/>
    <w:rsid w:val="003D37C0"/>
    <w:rsid w:val="003D720F"/>
    <w:rsid w:val="003E2292"/>
    <w:rsid w:val="003E3AFD"/>
    <w:rsid w:val="003F0278"/>
    <w:rsid w:val="003F4BCF"/>
    <w:rsid w:val="003F789E"/>
    <w:rsid w:val="004036C9"/>
    <w:rsid w:val="00404EE2"/>
    <w:rsid w:val="00406DBF"/>
    <w:rsid w:val="00410533"/>
    <w:rsid w:val="0041579F"/>
    <w:rsid w:val="00416DC3"/>
    <w:rsid w:val="0042383A"/>
    <w:rsid w:val="00425EF4"/>
    <w:rsid w:val="00427603"/>
    <w:rsid w:val="0043169B"/>
    <w:rsid w:val="00432207"/>
    <w:rsid w:val="004343E4"/>
    <w:rsid w:val="00434BB6"/>
    <w:rsid w:val="004367EB"/>
    <w:rsid w:val="00440B10"/>
    <w:rsid w:val="00440BAB"/>
    <w:rsid w:val="00442735"/>
    <w:rsid w:val="00442875"/>
    <w:rsid w:val="004520D1"/>
    <w:rsid w:val="004528D2"/>
    <w:rsid w:val="00452C08"/>
    <w:rsid w:val="00454C79"/>
    <w:rsid w:val="00457893"/>
    <w:rsid w:val="004615B6"/>
    <w:rsid w:val="00465745"/>
    <w:rsid w:val="004738E7"/>
    <w:rsid w:val="00473934"/>
    <w:rsid w:val="00474DC1"/>
    <w:rsid w:val="00475455"/>
    <w:rsid w:val="004765D1"/>
    <w:rsid w:val="00477954"/>
    <w:rsid w:val="00477AFE"/>
    <w:rsid w:val="00482B3B"/>
    <w:rsid w:val="00487E58"/>
    <w:rsid w:val="00495D54"/>
    <w:rsid w:val="004976C2"/>
    <w:rsid w:val="00497CDD"/>
    <w:rsid w:val="004A179E"/>
    <w:rsid w:val="004A41F5"/>
    <w:rsid w:val="004A53DB"/>
    <w:rsid w:val="004B21A8"/>
    <w:rsid w:val="004B46B7"/>
    <w:rsid w:val="004C20F1"/>
    <w:rsid w:val="004C2721"/>
    <w:rsid w:val="004C59CF"/>
    <w:rsid w:val="004C6594"/>
    <w:rsid w:val="004D04CA"/>
    <w:rsid w:val="004D1B87"/>
    <w:rsid w:val="004D318A"/>
    <w:rsid w:val="004D713A"/>
    <w:rsid w:val="004E0C1E"/>
    <w:rsid w:val="004E0DB6"/>
    <w:rsid w:val="004E2884"/>
    <w:rsid w:val="004E2D33"/>
    <w:rsid w:val="004E3B43"/>
    <w:rsid w:val="004E554F"/>
    <w:rsid w:val="004E568C"/>
    <w:rsid w:val="004E5E98"/>
    <w:rsid w:val="004E641C"/>
    <w:rsid w:val="004F1860"/>
    <w:rsid w:val="004F2D87"/>
    <w:rsid w:val="004F59A4"/>
    <w:rsid w:val="00502D77"/>
    <w:rsid w:val="00502E55"/>
    <w:rsid w:val="005042C3"/>
    <w:rsid w:val="00506417"/>
    <w:rsid w:val="00512D33"/>
    <w:rsid w:val="0051433D"/>
    <w:rsid w:val="0051794C"/>
    <w:rsid w:val="00520DC7"/>
    <w:rsid w:val="00524076"/>
    <w:rsid w:val="0052409B"/>
    <w:rsid w:val="005240F7"/>
    <w:rsid w:val="005247B1"/>
    <w:rsid w:val="00525040"/>
    <w:rsid w:val="0052512D"/>
    <w:rsid w:val="00531894"/>
    <w:rsid w:val="005321A1"/>
    <w:rsid w:val="0053348E"/>
    <w:rsid w:val="00536831"/>
    <w:rsid w:val="00537F76"/>
    <w:rsid w:val="00546CD3"/>
    <w:rsid w:val="00550C90"/>
    <w:rsid w:val="005515C9"/>
    <w:rsid w:val="0055311F"/>
    <w:rsid w:val="00554F75"/>
    <w:rsid w:val="0056047A"/>
    <w:rsid w:val="00562D3F"/>
    <w:rsid w:val="00564537"/>
    <w:rsid w:val="0056580E"/>
    <w:rsid w:val="00565E53"/>
    <w:rsid w:val="00566870"/>
    <w:rsid w:val="00566B34"/>
    <w:rsid w:val="00567542"/>
    <w:rsid w:val="0057312D"/>
    <w:rsid w:val="00574EE7"/>
    <w:rsid w:val="005760E7"/>
    <w:rsid w:val="005768F5"/>
    <w:rsid w:val="00576E45"/>
    <w:rsid w:val="00580606"/>
    <w:rsid w:val="00581F90"/>
    <w:rsid w:val="0058332D"/>
    <w:rsid w:val="00583B15"/>
    <w:rsid w:val="0058626C"/>
    <w:rsid w:val="00586598"/>
    <w:rsid w:val="005875DF"/>
    <w:rsid w:val="0059218B"/>
    <w:rsid w:val="00592DD7"/>
    <w:rsid w:val="00594FF8"/>
    <w:rsid w:val="00597F4F"/>
    <w:rsid w:val="005A0084"/>
    <w:rsid w:val="005A201D"/>
    <w:rsid w:val="005A27F4"/>
    <w:rsid w:val="005A2CB4"/>
    <w:rsid w:val="005C064D"/>
    <w:rsid w:val="005C0776"/>
    <w:rsid w:val="005C0AE9"/>
    <w:rsid w:val="005C17FD"/>
    <w:rsid w:val="005C5F71"/>
    <w:rsid w:val="005D31CB"/>
    <w:rsid w:val="005D43A4"/>
    <w:rsid w:val="005D7F49"/>
    <w:rsid w:val="005E0D64"/>
    <w:rsid w:val="005E4DDD"/>
    <w:rsid w:val="005F0406"/>
    <w:rsid w:val="005F3FDB"/>
    <w:rsid w:val="005F640A"/>
    <w:rsid w:val="006002C3"/>
    <w:rsid w:val="0060131D"/>
    <w:rsid w:val="00604A95"/>
    <w:rsid w:val="00606AA6"/>
    <w:rsid w:val="0061378E"/>
    <w:rsid w:val="00613CA8"/>
    <w:rsid w:val="006150DD"/>
    <w:rsid w:val="00617B7D"/>
    <w:rsid w:val="006210CB"/>
    <w:rsid w:val="00621A6F"/>
    <w:rsid w:val="00624CB8"/>
    <w:rsid w:val="00625329"/>
    <w:rsid w:val="0063099F"/>
    <w:rsid w:val="00630C7B"/>
    <w:rsid w:val="00631149"/>
    <w:rsid w:val="00632209"/>
    <w:rsid w:val="006332EA"/>
    <w:rsid w:val="00633749"/>
    <w:rsid w:val="0063562F"/>
    <w:rsid w:val="00640C95"/>
    <w:rsid w:val="00642E84"/>
    <w:rsid w:val="0064561B"/>
    <w:rsid w:val="0064653D"/>
    <w:rsid w:val="00646C6E"/>
    <w:rsid w:val="006471BE"/>
    <w:rsid w:val="006516FD"/>
    <w:rsid w:val="006603C9"/>
    <w:rsid w:val="006609D3"/>
    <w:rsid w:val="00661797"/>
    <w:rsid w:val="00670416"/>
    <w:rsid w:val="00672412"/>
    <w:rsid w:val="00672DED"/>
    <w:rsid w:val="00673229"/>
    <w:rsid w:val="00673DEE"/>
    <w:rsid w:val="0067593C"/>
    <w:rsid w:val="00675C05"/>
    <w:rsid w:val="006766F4"/>
    <w:rsid w:val="006805BD"/>
    <w:rsid w:val="006850D8"/>
    <w:rsid w:val="00690F65"/>
    <w:rsid w:val="00691502"/>
    <w:rsid w:val="00691AE6"/>
    <w:rsid w:val="0069237C"/>
    <w:rsid w:val="00692D4C"/>
    <w:rsid w:val="00693282"/>
    <w:rsid w:val="00694A12"/>
    <w:rsid w:val="00696241"/>
    <w:rsid w:val="00696AF6"/>
    <w:rsid w:val="00697BE7"/>
    <w:rsid w:val="006A1DAC"/>
    <w:rsid w:val="006A3D99"/>
    <w:rsid w:val="006A4CD8"/>
    <w:rsid w:val="006A5A80"/>
    <w:rsid w:val="006A7635"/>
    <w:rsid w:val="006B05E5"/>
    <w:rsid w:val="006B2227"/>
    <w:rsid w:val="006B6F56"/>
    <w:rsid w:val="006B739B"/>
    <w:rsid w:val="006B7533"/>
    <w:rsid w:val="006C0A2A"/>
    <w:rsid w:val="006C16D6"/>
    <w:rsid w:val="006C4649"/>
    <w:rsid w:val="006C65E9"/>
    <w:rsid w:val="006D3CA2"/>
    <w:rsid w:val="006D5A7C"/>
    <w:rsid w:val="006E0B16"/>
    <w:rsid w:val="006E0E38"/>
    <w:rsid w:val="006E26BF"/>
    <w:rsid w:val="006E3F95"/>
    <w:rsid w:val="006E73CE"/>
    <w:rsid w:val="006F1B4A"/>
    <w:rsid w:val="006F44AC"/>
    <w:rsid w:val="00703588"/>
    <w:rsid w:val="00703A50"/>
    <w:rsid w:val="00705B77"/>
    <w:rsid w:val="0070665F"/>
    <w:rsid w:val="00710C13"/>
    <w:rsid w:val="0071168C"/>
    <w:rsid w:val="0071267E"/>
    <w:rsid w:val="00712A9B"/>
    <w:rsid w:val="00715A31"/>
    <w:rsid w:val="00715D0D"/>
    <w:rsid w:val="0071628B"/>
    <w:rsid w:val="00716A1C"/>
    <w:rsid w:val="007235B7"/>
    <w:rsid w:val="00724AFD"/>
    <w:rsid w:val="007270B5"/>
    <w:rsid w:val="00730931"/>
    <w:rsid w:val="00735A86"/>
    <w:rsid w:val="00736D4E"/>
    <w:rsid w:val="0074246C"/>
    <w:rsid w:val="0074667C"/>
    <w:rsid w:val="0074720F"/>
    <w:rsid w:val="007506D5"/>
    <w:rsid w:val="007517A2"/>
    <w:rsid w:val="00755BCD"/>
    <w:rsid w:val="00763EA7"/>
    <w:rsid w:val="00766BEA"/>
    <w:rsid w:val="00766CB2"/>
    <w:rsid w:val="0076785E"/>
    <w:rsid w:val="007708F9"/>
    <w:rsid w:val="00771FDA"/>
    <w:rsid w:val="00772FA0"/>
    <w:rsid w:val="007732F2"/>
    <w:rsid w:val="0077364A"/>
    <w:rsid w:val="00783825"/>
    <w:rsid w:val="00784C9B"/>
    <w:rsid w:val="00792A59"/>
    <w:rsid w:val="007961AB"/>
    <w:rsid w:val="00796AD8"/>
    <w:rsid w:val="00796D60"/>
    <w:rsid w:val="007A034D"/>
    <w:rsid w:val="007A4256"/>
    <w:rsid w:val="007A4F9B"/>
    <w:rsid w:val="007B015F"/>
    <w:rsid w:val="007B1B5C"/>
    <w:rsid w:val="007B6D6B"/>
    <w:rsid w:val="007B6FAD"/>
    <w:rsid w:val="007B734D"/>
    <w:rsid w:val="007C39EC"/>
    <w:rsid w:val="007C62A3"/>
    <w:rsid w:val="007C677D"/>
    <w:rsid w:val="007D23D3"/>
    <w:rsid w:val="007D7011"/>
    <w:rsid w:val="007E3E13"/>
    <w:rsid w:val="007E62A2"/>
    <w:rsid w:val="007E67CC"/>
    <w:rsid w:val="007F14DD"/>
    <w:rsid w:val="007F56D4"/>
    <w:rsid w:val="007F5B3A"/>
    <w:rsid w:val="007F61CB"/>
    <w:rsid w:val="00801594"/>
    <w:rsid w:val="00803455"/>
    <w:rsid w:val="00806309"/>
    <w:rsid w:val="00807BCC"/>
    <w:rsid w:val="00812DD6"/>
    <w:rsid w:val="00816E8E"/>
    <w:rsid w:val="00817C64"/>
    <w:rsid w:val="008218B0"/>
    <w:rsid w:val="00822430"/>
    <w:rsid w:val="00824582"/>
    <w:rsid w:val="008332F0"/>
    <w:rsid w:val="00835F43"/>
    <w:rsid w:val="00841F5D"/>
    <w:rsid w:val="008529FC"/>
    <w:rsid w:val="008535D6"/>
    <w:rsid w:val="00854892"/>
    <w:rsid w:val="00855955"/>
    <w:rsid w:val="00866613"/>
    <w:rsid w:val="00870002"/>
    <w:rsid w:val="00876115"/>
    <w:rsid w:val="008761D8"/>
    <w:rsid w:val="008805AC"/>
    <w:rsid w:val="00881851"/>
    <w:rsid w:val="0088324A"/>
    <w:rsid w:val="00885A21"/>
    <w:rsid w:val="00886309"/>
    <w:rsid w:val="008863F1"/>
    <w:rsid w:val="00895786"/>
    <w:rsid w:val="00895EE4"/>
    <w:rsid w:val="00897749"/>
    <w:rsid w:val="008A3114"/>
    <w:rsid w:val="008A5258"/>
    <w:rsid w:val="008A6312"/>
    <w:rsid w:val="008A6B20"/>
    <w:rsid w:val="008B02C9"/>
    <w:rsid w:val="008B1EB1"/>
    <w:rsid w:val="008B3E73"/>
    <w:rsid w:val="008C1AE7"/>
    <w:rsid w:val="008C2CBB"/>
    <w:rsid w:val="008C434B"/>
    <w:rsid w:val="008C4C84"/>
    <w:rsid w:val="008C5C23"/>
    <w:rsid w:val="008D12FD"/>
    <w:rsid w:val="008D2888"/>
    <w:rsid w:val="008D305D"/>
    <w:rsid w:val="008D3A42"/>
    <w:rsid w:val="008D3DE7"/>
    <w:rsid w:val="008D5A82"/>
    <w:rsid w:val="008D676A"/>
    <w:rsid w:val="008D6E44"/>
    <w:rsid w:val="008E215C"/>
    <w:rsid w:val="008E51BA"/>
    <w:rsid w:val="008E5357"/>
    <w:rsid w:val="008E683D"/>
    <w:rsid w:val="008F5E9D"/>
    <w:rsid w:val="008F6746"/>
    <w:rsid w:val="00902F6C"/>
    <w:rsid w:val="00904388"/>
    <w:rsid w:val="009100A9"/>
    <w:rsid w:val="00910D0A"/>
    <w:rsid w:val="00915093"/>
    <w:rsid w:val="00916644"/>
    <w:rsid w:val="00920649"/>
    <w:rsid w:val="009219BB"/>
    <w:rsid w:val="0092615B"/>
    <w:rsid w:val="009264B1"/>
    <w:rsid w:val="00927B5F"/>
    <w:rsid w:val="0093123D"/>
    <w:rsid w:val="00940FA1"/>
    <w:rsid w:val="009445EA"/>
    <w:rsid w:val="0094670C"/>
    <w:rsid w:val="00946981"/>
    <w:rsid w:val="00950CBF"/>
    <w:rsid w:val="00952BCD"/>
    <w:rsid w:val="00954D65"/>
    <w:rsid w:val="00954E5D"/>
    <w:rsid w:val="00955B0A"/>
    <w:rsid w:val="0095603A"/>
    <w:rsid w:val="009604BF"/>
    <w:rsid w:val="00960AAF"/>
    <w:rsid w:val="00966964"/>
    <w:rsid w:val="00966BAF"/>
    <w:rsid w:val="00970981"/>
    <w:rsid w:val="0097427A"/>
    <w:rsid w:val="00975360"/>
    <w:rsid w:val="00977922"/>
    <w:rsid w:val="00981B9C"/>
    <w:rsid w:val="00982D77"/>
    <w:rsid w:val="009847E1"/>
    <w:rsid w:val="00984ADC"/>
    <w:rsid w:val="009859F0"/>
    <w:rsid w:val="009865A0"/>
    <w:rsid w:val="00991B71"/>
    <w:rsid w:val="0099206F"/>
    <w:rsid w:val="009A0585"/>
    <w:rsid w:val="009A0710"/>
    <w:rsid w:val="009A0B86"/>
    <w:rsid w:val="009A10B0"/>
    <w:rsid w:val="009A2BDA"/>
    <w:rsid w:val="009A5E76"/>
    <w:rsid w:val="009A601B"/>
    <w:rsid w:val="009A6592"/>
    <w:rsid w:val="009A7B10"/>
    <w:rsid w:val="009B010F"/>
    <w:rsid w:val="009B0F63"/>
    <w:rsid w:val="009B2368"/>
    <w:rsid w:val="009B5ED7"/>
    <w:rsid w:val="009B619A"/>
    <w:rsid w:val="009B6C3F"/>
    <w:rsid w:val="009B7B7D"/>
    <w:rsid w:val="009C05A3"/>
    <w:rsid w:val="009C0645"/>
    <w:rsid w:val="009C19CB"/>
    <w:rsid w:val="009C4A7E"/>
    <w:rsid w:val="009D09FC"/>
    <w:rsid w:val="009D47F8"/>
    <w:rsid w:val="009D6606"/>
    <w:rsid w:val="009D6B5F"/>
    <w:rsid w:val="009D7008"/>
    <w:rsid w:val="009E1DBF"/>
    <w:rsid w:val="009E646C"/>
    <w:rsid w:val="009E6653"/>
    <w:rsid w:val="009F14F0"/>
    <w:rsid w:val="009F16B8"/>
    <w:rsid w:val="009F21C0"/>
    <w:rsid w:val="009F6D57"/>
    <w:rsid w:val="009F7319"/>
    <w:rsid w:val="009F737E"/>
    <w:rsid w:val="00A00DFB"/>
    <w:rsid w:val="00A0197D"/>
    <w:rsid w:val="00A02534"/>
    <w:rsid w:val="00A02C4C"/>
    <w:rsid w:val="00A04932"/>
    <w:rsid w:val="00A055ED"/>
    <w:rsid w:val="00A0565F"/>
    <w:rsid w:val="00A06AC7"/>
    <w:rsid w:val="00A07006"/>
    <w:rsid w:val="00A10BBE"/>
    <w:rsid w:val="00A1385F"/>
    <w:rsid w:val="00A17EFE"/>
    <w:rsid w:val="00A20531"/>
    <w:rsid w:val="00A20D7C"/>
    <w:rsid w:val="00A26C76"/>
    <w:rsid w:val="00A27754"/>
    <w:rsid w:val="00A35944"/>
    <w:rsid w:val="00A4317B"/>
    <w:rsid w:val="00A46D57"/>
    <w:rsid w:val="00A474BA"/>
    <w:rsid w:val="00A51C5E"/>
    <w:rsid w:val="00A555E7"/>
    <w:rsid w:val="00A57589"/>
    <w:rsid w:val="00A60B9A"/>
    <w:rsid w:val="00A60ED9"/>
    <w:rsid w:val="00A646B2"/>
    <w:rsid w:val="00A676C8"/>
    <w:rsid w:val="00A67B39"/>
    <w:rsid w:val="00A846DF"/>
    <w:rsid w:val="00A847F3"/>
    <w:rsid w:val="00A84B40"/>
    <w:rsid w:val="00A85209"/>
    <w:rsid w:val="00A85AEB"/>
    <w:rsid w:val="00A8682E"/>
    <w:rsid w:val="00A869AA"/>
    <w:rsid w:val="00A86F93"/>
    <w:rsid w:val="00A9280C"/>
    <w:rsid w:val="00A92D79"/>
    <w:rsid w:val="00A9462F"/>
    <w:rsid w:val="00A969E8"/>
    <w:rsid w:val="00AA25EF"/>
    <w:rsid w:val="00AA2F87"/>
    <w:rsid w:val="00AA3A11"/>
    <w:rsid w:val="00AA4327"/>
    <w:rsid w:val="00AA46BA"/>
    <w:rsid w:val="00AA5511"/>
    <w:rsid w:val="00AA5764"/>
    <w:rsid w:val="00AA6274"/>
    <w:rsid w:val="00AB0523"/>
    <w:rsid w:val="00AB4833"/>
    <w:rsid w:val="00AB5AC7"/>
    <w:rsid w:val="00AC1408"/>
    <w:rsid w:val="00AC7348"/>
    <w:rsid w:val="00AD29B4"/>
    <w:rsid w:val="00AD2C38"/>
    <w:rsid w:val="00AD7401"/>
    <w:rsid w:val="00AD7F17"/>
    <w:rsid w:val="00AE4FF9"/>
    <w:rsid w:val="00AE5B35"/>
    <w:rsid w:val="00AF2080"/>
    <w:rsid w:val="00AF3EF4"/>
    <w:rsid w:val="00AF402D"/>
    <w:rsid w:val="00AF4634"/>
    <w:rsid w:val="00B04AFE"/>
    <w:rsid w:val="00B12D7D"/>
    <w:rsid w:val="00B13FF1"/>
    <w:rsid w:val="00B14091"/>
    <w:rsid w:val="00B2749A"/>
    <w:rsid w:val="00B30B7D"/>
    <w:rsid w:val="00B30BF8"/>
    <w:rsid w:val="00B33597"/>
    <w:rsid w:val="00B37E6F"/>
    <w:rsid w:val="00B44575"/>
    <w:rsid w:val="00B47D26"/>
    <w:rsid w:val="00B47F4D"/>
    <w:rsid w:val="00B50FD4"/>
    <w:rsid w:val="00B5257B"/>
    <w:rsid w:val="00B577C2"/>
    <w:rsid w:val="00B60C4E"/>
    <w:rsid w:val="00B7026F"/>
    <w:rsid w:val="00B77F1D"/>
    <w:rsid w:val="00B819CC"/>
    <w:rsid w:val="00B82031"/>
    <w:rsid w:val="00B91577"/>
    <w:rsid w:val="00B91A09"/>
    <w:rsid w:val="00B927A2"/>
    <w:rsid w:val="00B93564"/>
    <w:rsid w:val="00BA1CF9"/>
    <w:rsid w:val="00BA4EB3"/>
    <w:rsid w:val="00BB1277"/>
    <w:rsid w:val="00BB2D8D"/>
    <w:rsid w:val="00BB3446"/>
    <w:rsid w:val="00BB46F0"/>
    <w:rsid w:val="00BB5BEF"/>
    <w:rsid w:val="00BC6CA6"/>
    <w:rsid w:val="00BD1A25"/>
    <w:rsid w:val="00BD2269"/>
    <w:rsid w:val="00BD30F7"/>
    <w:rsid w:val="00BD5AE6"/>
    <w:rsid w:val="00BD68BE"/>
    <w:rsid w:val="00BE02F7"/>
    <w:rsid w:val="00BE165D"/>
    <w:rsid w:val="00BE328B"/>
    <w:rsid w:val="00BE397E"/>
    <w:rsid w:val="00BE493D"/>
    <w:rsid w:val="00BE673B"/>
    <w:rsid w:val="00BE6D64"/>
    <w:rsid w:val="00BE70ED"/>
    <w:rsid w:val="00BE7B8B"/>
    <w:rsid w:val="00BE7C96"/>
    <w:rsid w:val="00BF0A86"/>
    <w:rsid w:val="00C00A4E"/>
    <w:rsid w:val="00C01F38"/>
    <w:rsid w:val="00C02F0E"/>
    <w:rsid w:val="00C05DDB"/>
    <w:rsid w:val="00C06724"/>
    <w:rsid w:val="00C0723A"/>
    <w:rsid w:val="00C11EEE"/>
    <w:rsid w:val="00C16827"/>
    <w:rsid w:val="00C16B7B"/>
    <w:rsid w:val="00C17331"/>
    <w:rsid w:val="00C215EE"/>
    <w:rsid w:val="00C229B7"/>
    <w:rsid w:val="00C2301B"/>
    <w:rsid w:val="00C24495"/>
    <w:rsid w:val="00C25101"/>
    <w:rsid w:val="00C256E1"/>
    <w:rsid w:val="00C25A8C"/>
    <w:rsid w:val="00C26D63"/>
    <w:rsid w:val="00C35FCF"/>
    <w:rsid w:val="00C37DD8"/>
    <w:rsid w:val="00C4158B"/>
    <w:rsid w:val="00C418D1"/>
    <w:rsid w:val="00C433DF"/>
    <w:rsid w:val="00C43920"/>
    <w:rsid w:val="00C43929"/>
    <w:rsid w:val="00C43C1F"/>
    <w:rsid w:val="00C43D3C"/>
    <w:rsid w:val="00C43F43"/>
    <w:rsid w:val="00C441CC"/>
    <w:rsid w:val="00C53692"/>
    <w:rsid w:val="00C55CC6"/>
    <w:rsid w:val="00C60E11"/>
    <w:rsid w:val="00C631B1"/>
    <w:rsid w:val="00C65D23"/>
    <w:rsid w:val="00C74EA2"/>
    <w:rsid w:val="00C7516B"/>
    <w:rsid w:val="00C76956"/>
    <w:rsid w:val="00C8040B"/>
    <w:rsid w:val="00C80D1A"/>
    <w:rsid w:val="00C8138E"/>
    <w:rsid w:val="00C81B68"/>
    <w:rsid w:val="00C90CF9"/>
    <w:rsid w:val="00C9167F"/>
    <w:rsid w:val="00C9173D"/>
    <w:rsid w:val="00C91B65"/>
    <w:rsid w:val="00C92084"/>
    <w:rsid w:val="00CA1193"/>
    <w:rsid w:val="00CA3CCE"/>
    <w:rsid w:val="00CA79ED"/>
    <w:rsid w:val="00CB136C"/>
    <w:rsid w:val="00CB2744"/>
    <w:rsid w:val="00CB4C63"/>
    <w:rsid w:val="00CC048A"/>
    <w:rsid w:val="00CC0748"/>
    <w:rsid w:val="00CC18CD"/>
    <w:rsid w:val="00CC4239"/>
    <w:rsid w:val="00CC4B32"/>
    <w:rsid w:val="00CC7F51"/>
    <w:rsid w:val="00CD0320"/>
    <w:rsid w:val="00CD36DD"/>
    <w:rsid w:val="00CD3A3B"/>
    <w:rsid w:val="00CD6AF0"/>
    <w:rsid w:val="00CD6CAD"/>
    <w:rsid w:val="00CE3240"/>
    <w:rsid w:val="00CF5C31"/>
    <w:rsid w:val="00D0382C"/>
    <w:rsid w:val="00D04656"/>
    <w:rsid w:val="00D056F6"/>
    <w:rsid w:val="00D101CF"/>
    <w:rsid w:val="00D122ED"/>
    <w:rsid w:val="00D12CB2"/>
    <w:rsid w:val="00D14778"/>
    <w:rsid w:val="00D15857"/>
    <w:rsid w:val="00D168F4"/>
    <w:rsid w:val="00D17276"/>
    <w:rsid w:val="00D1773D"/>
    <w:rsid w:val="00D2091F"/>
    <w:rsid w:val="00D218C9"/>
    <w:rsid w:val="00D22A21"/>
    <w:rsid w:val="00D314BC"/>
    <w:rsid w:val="00D325F5"/>
    <w:rsid w:val="00D34C52"/>
    <w:rsid w:val="00D354B6"/>
    <w:rsid w:val="00D372C9"/>
    <w:rsid w:val="00D43236"/>
    <w:rsid w:val="00D45B5A"/>
    <w:rsid w:val="00D46902"/>
    <w:rsid w:val="00D50865"/>
    <w:rsid w:val="00D52CFD"/>
    <w:rsid w:val="00D52E41"/>
    <w:rsid w:val="00D561B9"/>
    <w:rsid w:val="00D5688D"/>
    <w:rsid w:val="00D643B4"/>
    <w:rsid w:val="00D64724"/>
    <w:rsid w:val="00D64933"/>
    <w:rsid w:val="00D6556E"/>
    <w:rsid w:val="00D65A79"/>
    <w:rsid w:val="00D67025"/>
    <w:rsid w:val="00D73543"/>
    <w:rsid w:val="00D74634"/>
    <w:rsid w:val="00D75708"/>
    <w:rsid w:val="00D758D5"/>
    <w:rsid w:val="00D82BEE"/>
    <w:rsid w:val="00D83C72"/>
    <w:rsid w:val="00D8658F"/>
    <w:rsid w:val="00D9007B"/>
    <w:rsid w:val="00D93DC4"/>
    <w:rsid w:val="00D94CE3"/>
    <w:rsid w:val="00D94FBD"/>
    <w:rsid w:val="00D97719"/>
    <w:rsid w:val="00DA0E37"/>
    <w:rsid w:val="00DA0FAF"/>
    <w:rsid w:val="00DA34BF"/>
    <w:rsid w:val="00DA3D2E"/>
    <w:rsid w:val="00DA4F35"/>
    <w:rsid w:val="00DA613B"/>
    <w:rsid w:val="00DB0C30"/>
    <w:rsid w:val="00DB2B39"/>
    <w:rsid w:val="00DB4944"/>
    <w:rsid w:val="00DC6A4F"/>
    <w:rsid w:val="00DC73D5"/>
    <w:rsid w:val="00DC793B"/>
    <w:rsid w:val="00DD46C5"/>
    <w:rsid w:val="00DD7BDB"/>
    <w:rsid w:val="00DE22E7"/>
    <w:rsid w:val="00DE662A"/>
    <w:rsid w:val="00DE71FF"/>
    <w:rsid w:val="00DF1490"/>
    <w:rsid w:val="00DF1A06"/>
    <w:rsid w:val="00DF3378"/>
    <w:rsid w:val="00DF7997"/>
    <w:rsid w:val="00DF7ED6"/>
    <w:rsid w:val="00E025B8"/>
    <w:rsid w:val="00E0527E"/>
    <w:rsid w:val="00E12090"/>
    <w:rsid w:val="00E16EEB"/>
    <w:rsid w:val="00E174A8"/>
    <w:rsid w:val="00E17B6F"/>
    <w:rsid w:val="00E21B38"/>
    <w:rsid w:val="00E229AB"/>
    <w:rsid w:val="00E23E4B"/>
    <w:rsid w:val="00E26117"/>
    <w:rsid w:val="00E30593"/>
    <w:rsid w:val="00E31A04"/>
    <w:rsid w:val="00E32834"/>
    <w:rsid w:val="00E33BA3"/>
    <w:rsid w:val="00E3439F"/>
    <w:rsid w:val="00E34A94"/>
    <w:rsid w:val="00E37071"/>
    <w:rsid w:val="00E40A5D"/>
    <w:rsid w:val="00E40C97"/>
    <w:rsid w:val="00E44AEC"/>
    <w:rsid w:val="00E50D71"/>
    <w:rsid w:val="00E50EF7"/>
    <w:rsid w:val="00E525A2"/>
    <w:rsid w:val="00E52AEB"/>
    <w:rsid w:val="00E544FE"/>
    <w:rsid w:val="00E613C7"/>
    <w:rsid w:val="00E655BE"/>
    <w:rsid w:val="00E6746D"/>
    <w:rsid w:val="00E73075"/>
    <w:rsid w:val="00E75A06"/>
    <w:rsid w:val="00E75B90"/>
    <w:rsid w:val="00E77726"/>
    <w:rsid w:val="00E77A6D"/>
    <w:rsid w:val="00E832B4"/>
    <w:rsid w:val="00E87684"/>
    <w:rsid w:val="00E9101B"/>
    <w:rsid w:val="00E91A62"/>
    <w:rsid w:val="00E964E6"/>
    <w:rsid w:val="00E9700B"/>
    <w:rsid w:val="00EA044D"/>
    <w:rsid w:val="00EA3A79"/>
    <w:rsid w:val="00EA5EBF"/>
    <w:rsid w:val="00EA5F41"/>
    <w:rsid w:val="00EA63B8"/>
    <w:rsid w:val="00EB07B6"/>
    <w:rsid w:val="00EB2059"/>
    <w:rsid w:val="00EB5677"/>
    <w:rsid w:val="00EB5F0C"/>
    <w:rsid w:val="00EC0C1A"/>
    <w:rsid w:val="00EC2270"/>
    <w:rsid w:val="00EC3A57"/>
    <w:rsid w:val="00EC5EAB"/>
    <w:rsid w:val="00ED0327"/>
    <w:rsid w:val="00ED0A10"/>
    <w:rsid w:val="00ED4455"/>
    <w:rsid w:val="00EE000C"/>
    <w:rsid w:val="00EE01A7"/>
    <w:rsid w:val="00EE4609"/>
    <w:rsid w:val="00EE5485"/>
    <w:rsid w:val="00EE60DD"/>
    <w:rsid w:val="00EF1264"/>
    <w:rsid w:val="00F0625A"/>
    <w:rsid w:val="00F0681E"/>
    <w:rsid w:val="00F0707D"/>
    <w:rsid w:val="00F079DA"/>
    <w:rsid w:val="00F07F83"/>
    <w:rsid w:val="00F1030E"/>
    <w:rsid w:val="00F13298"/>
    <w:rsid w:val="00F152D8"/>
    <w:rsid w:val="00F16622"/>
    <w:rsid w:val="00F25058"/>
    <w:rsid w:val="00F323D0"/>
    <w:rsid w:val="00F35D35"/>
    <w:rsid w:val="00F37DDB"/>
    <w:rsid w:val="00F409E3"/>
    <w:rsid w:val="00F42E67"/>
    <w:rsid w:val="00F51187"/>
    <w:rsid w:val="00F535BD"/>
    <w:rsid w:val="00F60A93"/>
    <w:rsid w:val="00F61039"/>
    <w:rsid w:val="00F628F6"/>
    <w:rsid w:val="00F64CBC"/>
    <w:rsid w:val="00F71D26"/>
    <w:rsid w:val="00F8208E"/>
    <w:rsid w:val="00F86851"/>
    <w:rsid w:val="00F904DC"/>
    <w:rsid w:val="00F9089D"/>
    <w:rsid w:val="00F937AF"/>
    <w:rsid w:val="00F9646D"/>
    <w:rsid w:val="00F96F7B"/>
    <w:rsid w:val="00F97D0E"/>
    <w:rsid w:val="00FA0517"/>
    <w:rsid w:val="00FA0950"/>
    <w:rsid w:val="00FA4D0D"/>
    <w:rsid w:val="00FA52C5"/>
    <w:rsid w:val="00FA6FE5"/>
    <w:rsid w:val="00FB0F3B"/>
    <w:rsid w:val="00FB1E04"/>
    <w:rsid w:val="00FB2A22"/>
    <w:rsid w:val="00FB393D"/>
    <w:rsid w:val="00FB421A"/>
    <w:rsid w:val="00FB43F9"/>
    <w:rsid w:val="00FB6459"/>
    <w:rsid w:val="00FB6529"/>
    <w:rsid w:val="00FC00AC"/>
    <w:rsid w:val="00FC02F7"/>
    <w:rsid w:val="00FC0A8A"/>
    <w:rsid w:val="00FD0475"/>
    <w:rsid w:val="00FD0AB2"/>
    <w:rsid w:val="00FD2033"/>
    <w:rsid w:val="00FE10F9"/>
    <w:rsid w:val="00FE2895"/>
    <w:rsid w:val="00FF0386"/>
    <w:rsid w:val="00FF2074"/>
    <w:rsid w:val="00FF4109"/>
    <w:rsid w:val="00FF4333"/>
    <w:rsid w:val="00FF4995"/>
    <w:rsid w:val="00FF4E44"/>
    <w:rsid w:val="00FF596B"/>
    <w:rsid w:val="00FF727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EB6"/>
    <w:rPr>
      <w:rFonts w:ascii="Arial" w:hAnsi="Arial" w:cs="Arial"/>
      <w:sz w:val="24"/>
      <w:szCs w:val="24"/>
      <w:lang w:val="en-US" w:eastAsia="en-GB"/>
    </w:rPr>
  </w:style>
  <w:style w:type="paragraph" w:styleId="Heading3">
    <w:name w:val="heading 3"/>
    <w:basedOn w:val="Normal"/>
    <w:next w:val="Normal"/>
    <w:link w:val="Heading3Char"/>
    <w:qFormat/>
    <w:rsid w:val="001B5D43"/>
    <w:pPr>
      <w:keepNext/>
      <w:autoSpaceDE w:val="0"/>
      <w:autoSpaceDN w:val="0"/>
      <w:adjustRightInd w:val="0"/>
      <w:jc w:val="center"/>
      <w:outlineLvl w:val="2"/>
    </w:pPr>
    <w:rPr>
      <w:b/>
      <w:bCs/>
      <w:i/>
      <w:iCs/>
      <w:color w:val="00000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7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51433D"/>
    <w:rPr>
      <w:rFonts w:ascii="Times New Roman" w:hAnsi="Times New Roman" w:cs="Times New Roman"/>
      <w:sz w:val="20"/>
      <w:szCs w:val="20"/>
      <w:lang w:val="en-GB" w:eastAsia="en-US"/>
    </w:rPr>
  </w:style>
  <w:style w:type="character" w:styleId="FootnoteReference">
    <w:name w:val="footnote reference"/>
    <w:semiHidden/>
    <w:rsid w:val="0051433D"/>
    <w:rPr>
      <w:vertAlign w:val="superscript"/>
    </w:rPr>
  </w:style>
  <w:style w:type="table" w:styleId="TableClassic1">
    <w:name w:val="Table Classic 1"/>
    <w:basedOn w:val="TableNormal"/>
    <w:rsid w:val="00694A1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94A1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Paragraph">
    <w:name w:val="List Paragraph"/>
    <w:basedOn w:val="Normal"/>
    <w:link w:val="ListParagraphChar"/>
    <w:uiPriority w:val="34"/>
    <w:qFormat/>
    <w:rsid w:val="00F8208E"/>
    <w:pPr>
      <w:ind w:left="720"/>
    </w:pPr>
  </w:style>
  <w:style w:type="paragraph" w:styleId="CommentText">
    <w:name w:val="annotation text"/>
    <w:basedOn w:val="Normal"/>
    <w:link w:val="CommentTextChar"/>
    <w:rsid w:val="00017E3B"/>
    <w:rPr>
      <w:sz w:val="20"/>
      <w:szCs w:val="20"/>
    </w:rPr>
  </w:style>
  <w:style w:type="character" w:customStyle="1" w:styleId="CommentTextChar">
    <w:name w:val="Comment Text Char"/>
    <w:link w:val="CommentText"/>
    <w:rsid w:val="00017E3B"/>
    <w:rPr>
      <w:rFonts w:ascii="Arial" w:hAnsi="Arial" w:cs="Arial"/>
      <w:lang w:val="fr-FR" w:eastAsia="en-GB"/>
    </w:rPr>
  </w:style>
  <w:style w:type="paragraph" w:styleId="NormalWeb">
    <w:name w:val="Normal (Web)"/>
    <w:basedOn w:val="Normal"/>
    <w:uiPriority w:val="99"/>
    <w:unhideWhenUsed/>
    <w:rsid w:val="00A8682E"/>
    <w:pPr>
      <w:spacing w:before="100" w:beforeAutospacing="1" w:after="100" w:afterAutospacing="1"/>
    </w:pPr>
    <w:rPr>
      <w:rFonts w:ascii="Times New Roman" w:hAnsi="Times New Roman" w:cs="Times New Roman"/>
      <w:lang w:val="en-AU" w:eastAsia="en-AU"/>
    </w:rPr>
  </w:style>
  <w:style w:type="paragraph" w:styleId="BalloonText">
    <w:name w:val="Balloon Text"/>
    <w:basedOn w:val="Normal"/>
    <w:link w:val="BalloonTextChar"/>
    <w:rsid w:val="00CD6AF0"/>
    <w:rPr>
      <w:rFonts w:ascii="Lucida Grande" w:hAnsi="Lucida Grande"/>
      <w:sz w:val="18"/>
      <w:szCs w:val="18"/>
    </w:rPr>
  </w:style>
  <w:style w:type="character" w:customStyle="1" w:styleId="BalloonTextChar">
    <w:name w:val="Balloon Text Char"/>
    <w:basedOn w:val="DefaultParagraphFont"/>
    <w:link w:val="BalloonText"/>
    <w:rsid w:val="00CD6AF0"/>
    <w:rPr>
      <w:rFonts w:ascii="Lucida Grande" w:hAnsi="Lucida Grande" w:cs="Arial"/>
      <w:sz w:val="18"/>
      <w:szCs w:val="18"/>
      <w:lang w:val="fr-FR" w:eastAsia="en-GB"/>
    </w:rPr>
  </w:style>
  <w:style w:type="character" w:customStyle="1" w:styleId="Heading3Char">
    <w:name w:val="Heading 3 Char"/>
    <w:basedOn w:val="DefaultParagraphFont"/>
    <w:link w:val="Heading3"/>
    <w:rsid w:val="001B5D43"/>
    <w:rPr>
      <w:rFonts w:ascii="Arial" w:hAnsi="Arial" w:cs="Arial"/>
      <w:b/>
      <w:bCs/>
      <w:i/>
      <w:iCs/>
      <w:color w:val="000000"/>
      <w:lang w:val="en-US" w:eastAsia="en-US"/>
    </w:rPr>
  </w:style>
  <w:style w:type="character" w:customStyle="1" w:styleId="FootnoteTextChar">
    <w:name w:val="Footnote Text Char"/>
    <w:basedOn w:val="DefaultParagraphFont"/>
    <w:link w:val="FootnoteText"/>
    <w:semiHidden/>
    <w:rsid w:val="004765D1"/>
    <w:rPr>
      <w:lang w:val="en-GB" w:eastAsia="en-US"/>
    </w:rPr>
  </w:style>
  <w:style w:type="character" w:customStyle="1" w:styleId="text1">
    <w:name w:val="text1"/>
    <w:basedOn w:val="DefaultParagraphFont"/>
    <w:rsid w:val="004765D1"/>
    <w:rPr>
      <w:rFonts w:ascii="Arial" w:hAnsi="Arial" w:cs="Arial" w:hint="default"/>
      <w:b w:val="0"/>
      <w:bCs w:val="0"/>
      <w:i w:val="0"/>
      <w:iCs w:val="0"/>
      <w:strike w:val="0"/>
      <w:dstrike w:val="0"/>
      <w:color w:val="000000"/>
      <w:sz w:val="20"/>
      <w:szCs w:val="20"/>
      <w:u w:val="none"/>
      <w:effect w:val="none"/>
    </w:rPr>
  </w:style>
  <w:style w:type="paragraph" w:styleId="Header">
    <w:name w:val="header"/>
    <w:basedOn w:val="Normal"/>
    <w:link w:val="HeaderChar"/>
    <w:rsid w:val="004765D1"/>
    <w:pPr>
      <w:tabs>
        <w:tab w:val="center" w:pos="4513"/>
        <w:tab w:val="right" w:pos="9026"/>
      </w:tabs>
    </w:pPr>
  </w:style>
  <w:style w:type="character" w:customStyle="1" w:styleId="HeaderChar">
    <w:name w:val="Header Char"/>
    <w:basedOn w:val="DefaultParagraphFont"/>
    <w:link w:val="Header"/>
    <w:rsid w:val="004765D1"/>
    <w:rPr>
      <w:rFonts w:ascii="Arial" w:hAnsi="Arial" w:cs="Arial"/>
      <w:sz w:val="24"/>
      <w:szCs w:val="24"/>
      <w:lang w:val="fr-FR" w:eastAsia="en-GB"/>
    </w:rPr>
  </w:style>
  <w:style w:type="paragraph" w:styleId="Footer">
    <w:name w:val="footer"/>
    <w:basedOn w:val="Normal"/>
    <w:link w:val="FooterChar"/>
    <w:rsid w:val="004765D1"/>
    <w:pPr>
      <w:tabs>
        <w:tab w:val="center" w:pos="4513"/>
        <w:tab w:val="right" w:pos="9026"/>
      </w:tabs>
    </w:pPr>
  </w:style>
  <w:style w:type="character" w:customStyle="1" w:styleId="FooterChar">
    <w:name w:val="Footer Char"/>
    <w:basedOn w:val="DefaultParagraphFont"/>
    <w:link w:val="Footer"/>
    <w:rsid w:val="004765D1"/>
    <w:rPr>
      <w:rFonts w:ascii="Arial" w:hAnsi="Arial" w:cs="Arial"/>
      <w:sz w:val="24"/>
      <w:szCs w:val="24"/>
      <w:lang w:val="fr-FR" w:eastAsia="en-GB"/>
    </w:rPr>
  </w:style>
  <w:style w:type="character" w:customStyle="1" w:styleId="st">
    <w:name w:val="st"/>
    <w:basedOn w:val="DefaultParagraphFont"/>
    <w:rsid w:val="00E91A62"/>
  </w:style>
  <w:style w:type="character" w:styleId="Emphasis">
    <w:name w:val="Emphasis"/>
    <w:basedOn w:val="DefaultParagraphFont"/>
    <w:uiPriority w:val="20"/>
    <w:qFormat/>
    <w:rsid w:val="00E91A62"/>
    <w:rPr>
      <w:i/>
      <w:iCs/>
    </w:rPr>
  </w:style>
  <w:style w:type="character" w:customStyle="1" w:styleId="ListParagraphChar">
    <w:name w:val="List Paragraph Char"/>
    <w:link w:val="ListParagraph"/>
    <w:uiPriority w:val="34"/>
    <w:locked/>
    <w:rsid w:val="00710C13"/>
    <w:rPr>
      <w:rFonts w:ascii="Arial" w:hAnsi="Arial" w:cs="Arial"/>
      <w:sz w:val="24"/>
      <w:szCs w:val="24"/>
      <w:lang w:val="fr-FR" w:eastAsia="en-GB"/>
    </w:rPr>
  </w:style>
  <w:style w:type="character" w:styleId="CommentReference">
    <w:name w:val="annotation reference"/>
    <w:basedOn w:val="DefaultParagraphFont"/>
    <w:semiHidden/>
    <w:unhideWhenUsed/>
    <w:rsid w:val="0024680E"/>
    <w:rPr>
      <w:sz w:val="16"/>
      <w:szCs w:val="16"/>
    </w:rPr>
  </w:style>
  <w:style w:type="paragraph" w:styleId="CommentSubject">
    <w:name w:val="annotation subject"/>
    <w:basedOn w:val="CommentText"/>
    <w:next w:val="CommentText"/>
    <w:link w:val="CommentSubjectChar"/>
    <w:semiHidden/>
    <w:unhideWhenUsed/>
    <w:rsid w:val="0024680E"/>
    <w:rPr>
      <w:b/>
      <w:bCs/>
    </w:rPr>
  </w:style>
  <w:style w:type="character" w:customStyle="1" w:styleId="CommentSubjectChar">
    <w:name w:val="Comment Subject Char"/>
    <w:basedOn w:val="CommentTextChar"/>
    <w:link w:val="CommentSubject"/>
    <w:semiHidden/>
    <w:rsid w:val="0024680E"/>
    <w:rPr>
      <w:rFonts w:ascii="Arial" w:hAnsi="Arial" w:cs="Arial"/>
      <w:b/>
      <w:bCs/>
      <w:lang w:val="fr-FR" w:eastAsia="en-GB"/>
    </w:rPr>
  </w:style>
  <w:style w:type="character" w:styleId="Hyperlink">
    <w:name w:val="Hyperlink"/>
    <w:basedOn w:val="DefaultParagraphFont"/>
    <w:unhideWhenUsed/>
    <w:rsid w:val="004343E4"/>
    <w:rPr>
      <w:color w:val="0000FF" w:themeColor="hyperlink"/>
      <w:u w:val="single"/>
    </w:rPr>
  </w:style>
  <w:style w:type="character" w:customStyle="1" w:styleId="UnresolvedMention1">
    <w:name w:val="Unresolved Mention1"/>
    <w:basedOn w:val="DefaultParagraphFont"/>
    <w:uiPriority w:val="99"/>
    <w:semiHidden/>
    <w:unhideWhenUsed/>
    <w:rsid w:val="004343E4"/>
    <w:rPr>
      <w:color w:val="808080"/>
      <w:shd w:val="clear" w:color="auto" w:fill="E6E6E6"/>
    </w:rPr>
  </w:style>
  <w:style w:type="character" w:styleId="FollowedHyperlink">
    <w:name w:val="FollowedHyperlink"/>
    <w:basedOn w:val="DefaultParagraphFont"/>
    <w:semiHidden/>
    <w:unhideWhenUsed/>
    <w:rsid w:val="002A5A77"/>
    <w:rPr>
      <w:color w:val="800080" w:themeColor="followedHyperlink"/>
      <w:u w:val="single"/>
    </w:rPr>
  </w:style>
  <w:style w:type="character" w:customStyle="1" w:styleId="UnresolvedMention">
    <w:name w:val="Unresolved Mention"/>
    <w:basedOn w:val="DefaultParagraphFont"/>
    <w:uiPriority w:val="99"/>
    <w:semiHidden/>
    <w:unhideWhenUsed/>
    <w:rsid w:val="00A07006"/>
    <w:rPr>
      <w:color w:val="808080"/>
      <w:shd w:val="clear" w:color="auto" w:fill="E6E6E6"/>
    </w:rPr>
  </w:style>
  <w:style w:type="paragraph" w:customStyle="1" w:styleId="xxmsolistparagraph">
    <w:name w:val="x_xmsolistparagraph"/>
    <w:basedOn w:val="Normal"/>
    <w:rsid w:val="004520D1"/>
    <w:pPr>
      <w:ind w:left="720"/>
    </w:pPr>
    <w:rPr>
      <w:rFonts w:ascii="Calibri" w:eastAsiaTheme="minorHAnsi" w:hAnsi="Calibri" w:cs="Times New Roman"/>
      <w:sz w:val="22"/>
      <w:szCs w:val="22"/>
      <w:lang w:eastAsia="en-US"/>
    </w:rPr>
  </w:style>
</w:styles>
</file>

<file path=word/webSettings.xml><?xml version="1.0" encoding="utf-8"?>
<w:webSettings xmlns:r="http://schemas.openxmlformats.org/officeDocument/2006/relationships" xmlns:w="http://schemas.openxmlformats.org/wordprocessingml/2006/main">
  <w:divs>
    <w:div w:id="19093911">
      <w:bodyDiv w:val="1"/>
      <w:marLeft w:val="0"/>
      <w:marRight w:val="0"/>
      <w:marTop w:val="0"/>
      <w:marBottom w:val="0"/>
      <w:divBdr>
        <w:top w:val="none" w:sz="0" w:space="0" w:color="auto"/>
        <w:left w:val="none" w:sz="0" w:space="0" w:color="auto"/>
        <w:bottom w:val="none" w:sz="0" w:space="0" w:color="auto"/>
        <w:right w:val="none" w:sz="0" w:space="0" w:color="auto"/>
      </w:divBdr>
    </w:div>
    <w:div w:id="43261133">
      <w:bodyDiv w:val="1"/>
      <w:marLeft w:val="0"/>
      <w:marRight w:val="0"/>
      <w:marTop w:val="0"/>
      <w:marBottom w:val="0"/>
      <w:divBdr>
        <w:top w:val="none" w:sz="0" w:space="0" w:color="auto"/>
        <w:left w:val="none" w:sz="0" w:space="0" w:color="auto"/>
        <w:bottom w:val="none" w:sz="0" w:space="0" w:color="auto"/>
        <w:right w:val="none" w:sz="0" w:space="0" w:color="auto"/>
      </w:divBdr>
    </w:div>
    <w:div w:id="93212903">
      <w:bodyDiv w:val="1"/>
      <w:marLeft w:val="0"/>
      <w:marRight w:val="0"/>
      <w:marTop w:val="0"/>
      <w:marBottom w:val="0"/>
      <w:divBdr>
        <w:top w:val="none" w:sz="0" w:space="0" w:color="auto"/>
        <w:left w:val="none" w:sz="0" w:space="0" w:color="auto"/>
        <w:bottom w:val="none" w:sz="0" w:space="0" w:color="auto"/>
        <w:right w:val="none" w:sz="0" w:space="0" w:color="auto"/>
      </w:divBdr>
    </w:div>
    <w:div w:id="98763919">
      <w:bodyDiv w:val="1"/>
      <w:marLeft w:val="0"/>
      <w:marRight w:val="0"/>
      <w:marTop w:val="0"/>
      <w:marBottom w:val="0"/>
      <w:divBdr>
        <w:top w:val="none" w:sz="0" w:space="0" w:color="auto"/>
        <w:left w:val="none" w:sz="0" w:space="0" w:color="auto"/>
        <w:bottom w:val="none" w:sz="0" w:space="0" w:color="auto"/>
        <w:right w:val="none" w:sz="0" w:space="0" w:color="auto"/>
      </w:divBdr>
    </w:div>
    <w:div w:id="194346714">
      <w:bodyDiv w:val="1"/>
      <w:marLeft w:val="0"/>
      <w:marRight w:val="0"/>
      <w:marTop w:val="0"/>
      <w:marBottom w:val="0"/>
      <w:divBdr>
        <w:top w:val="none" w:sz="0" w:space="0" w:color="auto"/>
        <w:left w:val="none" w:sz="0" w:space="0" w:color="auto"/>
        <w:bottom w:val="none" w:sz="0" w:space="0" w:color="auto"/>
        <w:right w:val="none" w:sz="0" w:space="0" w:color="auto"/>
      </w:divBdr>
    </w:div>
    <w:div w:id="308049169">
      <w:bodyDiv w:val="1"/>
      <w:marLeft w:val="0"/>
      <w:marRight w:val="0"/>
      <w:marTop w:val="0"/>
      <w:marBottom w:val="0"/>
      <w:divBdr>
        <w:top w:val="none" w:sz="0" w:space="0" w:color="auto"/>
        <w:left w:val="none" w:sz="0" w:space="0" w:color="auto"/>
        <w:bottom w:val="none" w:sz="0" w:space="0" w:color="auto"/>
        <w:right w:val="none" w:sz="0" w:space="0" w:color="auto"/>
      </w:divBdr>
    </w:div>
    <w:div w:id="366443923">
      <w:bodyDiv w:val="1"/>
      <w:marLeft w:val="0"/>
      <w:marRight w:val="0"/>
      <w:marTop w:val="0"/>
      <w:marBottom w:val="0"/>
      <w:divBdr>
        <w:top w:val="none" w:sz="0" w:space="0" w:color="auto"/>
        <w:left w:val="none" w:sz="0" w:space="0" w:color="auto"/>
        <w:bottom w:val="none" w:sz="0" w:space="0" w:color="auto"/>
        <w:right w:val="none" w:sz="0" w:space="0" w:color="auto"/>
      </w:divBdr>
    </w:div>
    <w:div w:id="423260602">
      <w:bodyDiv w:val="1"/>
      <w:marLeft w:val="0"/>
      <w:marRight w:val="0"/>
      <w:marTop w:val="0"/>
      <w:marBottom w:val="0"/>
      <w:divBdr>
        <w:top w:val="none" w:sz="0" w:space="0" w:color="auto"/>
        <w:left w:val="none" w:sz="0" w:space="0" w:color="auto"/>
        <w:bottom w:val="none" w:sz="0" w:space="0" w:color="auto"/>
        <w:right w:val="none" w:sz="0" w:space="0" w:color="auto"/>
      </w:divBdr>
    </w:div>
    <w:div w:id="424035892">
      <w:bodyDiv w:val="1"/>
      <w:marLeft w:val="0"/>
      <w:marRight w:val="0"/>
      <w:marTop w:val="0"/>
      <w:marBottom w:val="0"/>
      <w:divBdr>
        <w:top w:val="none" w:sz="0" w:space="0" w:color="auto"/>
        <w:left w:val="none" w:sz="0" w:space="0" w:color="auto"/>
        <w:bottom w:val="none" w:sz="0" w:space="0" w:color="auto"/>
        <w:right w:val="none" w:sz="0" w:space="0" w:color="auto"/>
      </w:divBdr>
    </w:div>
    <w:div w:id="442385467">
      <w:bodyDiv w:val="1"/>
      <w:marLeft w:val="0"/>
      <w:marRight w:val="0"/>
      <w:marTop w:val="0"/>
      <w:marBottom w:val="0"/>
      <w:divBdr>
        <w:top w:val="none" w:sz="0" w:space="0" w:color="auto"/>
        <w:left w:val="none" w:sz="0" w:space="0" w:color="auto"/>
        <w:bottom w:val="none" w:sz="0" w:space="0" w:color="auto"/>
        <w:right w:val="none" w:sz="0" w:space="0" w:color="auto"/>
      </w:divBdr>
    </w:div>
    <w:div w:id="489489278">
      <w:bodyDiv w:val="1"/>
      <w:marLeft w:val="0"/>
      <w:marRight w:val="0"/>
      <w:marTop w:val="0"/>
      <w:marBottom w:val="0"/>
      <w:divBdr>
        <w:top w:val="none" w:sz="0" w:space="0" w:color="auto"/>
        <w:left w:val="none" w:sz="0" w:space="0" w:color="auto"/>
        <w:bottom w:val="none" w:sz="0" w:space="0" w:color="auto"/>
        <w:right w:val="none" w:sz="0" w:space="0" w:color="auto"/>
      </w:divBdr>
    </w:div>
    <w:div w:id="619922787">
      <w:bodyDiv w:val="1"/>
      <w:marLeft w:val="0"/>
      <w:marRight w:val="0"/>
      <w:marTop w:val="0"/>
      <w:marBottom w:val="0"/>
      <w:divBdr>
        <w:top w:val="none" w:sz="0" w:space="0" w:color="auto"/>
        <w:left w:val="none" w:sz="0" w:space="0" w:color="auto"/>
        <w:bottom w:val="none" w:sz="0" w:space="0" w:color="auto"/>
        <w:right w:val="none" w:sz="0" w:space="0" w:color="auto"/>
      </w:divBdr>
    </w:div>
    <w:div w:id="642931796">
      <w:bodyDiv w:val="1"/>
      <w:marLeft w:val="0"/>
      <w:marRight w:val="0"/>
      <w:marTop w:val="0"/>
      <w:marBottom w:val="0"/>
      <w:divBdr>
        <w:top w:val="none" w:sz="0" w:space="0" w:color="auto"/>
        <w:left w:val="none" w:sz="0" w:space="0" w:color="auto"/>
        <w:bottom w:val="none" w:sz="0" w:space="0" w:color="auto"/>
        <w:right w:val="none" w:sz="0" w:space="0" w:color="auto"/>
      </w:divBdr>
    </w:div>
    <w:div w:id="695958528">
      <w:bodyDiv w:val="1"/>
      <w:marLeft w:val="0"/>
      <w:marRight w:val="0"/>
      <w:marTop w:val="0"/>
      <w:marBottom w:val="0"/>
      <w:divBdr>
        <w:top w:val="none" w:sz="0" w:space="0" w:color="auto"/>
        <w:left w:val="none" w:sz="0" w:space="0" w:color="auto"/>
        <w:bottom w:val="none" w:sz="0" w:space="0" w:color="auto"/>
        <w:right w:val="none" w:sz="0" w:space="0" w:color="auto"/>
      </w:divBdr>
    </w:div>
    <w:div w:id="713236735">
      <w:bodyDiv w:val="1"/>
      <w:marLeft w:val="0"/>
      <w:marRight w:val="0"/>
      <w:marTop w:val="0"/>
      <w:marBottom w:val="0"/>
      <w:divBdr>
        <w:top w:val="none" w:sz="0" w:space="0" w:color="auto"/>
        <w:left w:val="none" w:sz="0" w:space="0" w:color="auto"/>
        <w:bottom w:val="none" w:sz="0" w:space="0" w:color="auto"/>
        <w:right w:val="none" w:sz="0" w:space="0" w:color="auto"/>
      </w:divBdr>
    </w:div>
    <w:div w:id="736248583">
      <w:bodyDiv w:val="1"/>
      <w:marLeft w:val="0"/>
      <w:marRight w:val="0"/>
      <w:marTop w:val="0"/>
      <w:marBottom w:val="0"/>
      <w:divBdr>
        <w:top w:val="none" w:sz="0" w:space="0" w:color="auto"/>
        <w:left w:val="none" w:sz="0" w:space="0" w:color="auto"/>
        <w:bottom w:val="none" w:sz="0" w:space="0" w:color="auto"/>
        <w:right w:val="none" w:sz="0" w:space="0" w:color="auto"/>
      </w:divBdr>
    </w:div>
    <w:div w:id="739445943">
      <w:bodyDiv w:val="1"/>
      <w:marLeft w:val="0"/>
      <w:marRight w:val="0"/>
      <w:marTop w:val="0"/>
      <w:marBottom w:val="0"/>
      <w:divBdr>
        <w:top w:val="none" w:sz="0" w:space="0" w:color="auto"/>
        <w:left w:val="none" w:sz="0" w:space="0" w:color="auto"/>
        <w:bottom w:val="none" w:sz="0" w:space="0" w:color="auto"/>
        <w:right w:val="none" w:sz="0" w:space="0" w:color="auto"/>
      </w:divBdr>
    </w:div>
    <w:div w:id="839584461">
      <w:bodyDiv w:val="1"/>
      <w:marLeft w:val="0"/>
      <w:marRight w:val="0"/>
      <w:marTop w:val="0"/>
      <w:marBottom w:val="0"/>
      <w:divBdr>
        <w:top w:val="none" w:sz="0" w:space="0" w:color="auto"/>
        <w:left w:val="none" w:sz="0" w:space="0" w:color="auto"/>
        <w:bottom w:val="none" w:sz="0" w:space="0" w:color="auto"/>
        <w:right w:val="none" w:sz="0" w:space="0" w:color="auto"/>
      </w:divBdr>
    </w:div>
    <w:div w:id="955406870">
      <w:bodyDiv w:val="1"/>
      <w:marLeft w:val="0"/>
      <w:marRight w:val="0"/>
      <w:marTop w:val="0"/>
      <w:marBottom w:val="0"/>
      <w:divBdr>
        <w:top w:val="none" w:sz="0" w:space="0" w:color="auto"/>
        <w:left w:val="none" w:sz="0" w:space="0" w:color="auto"/>
        <w:bottom w:val="none" w:sz="0" w:space="0" w:color="auto"/>
        <w:right w:val="none" w:sz="0" w:space="0" w:color="auto"/>
      </w:divBdr>
    </w:div>
    <w:div w:id="982581774">
      <w:bodyDiv w:val="1"/>
      <w:marLeft w:val="0"/>
      <w:marRight w:val="0"/>
      <w:marTop w:val="0"/>
      <w:marBottom w:val="0"/>
      <w:divBdr>
        <w:top w:val="none" w:sz="0" w:space="0" w:color="auto"/>
        <w:left w:val="none" w:sz="0" w:space="0" w:color="auto"/>
        <w:bottom w:val="none" w:sz="0" w:space="0" w:color="auto"/>
        <w:right w:val="none" w:sz="0" w:space="0" w:color="auto"/>
      </w:divBdr>
    </w:div>
    <w:div w:id="987980066">
      <w:bodyDiv w:val="1"/>
      <w:marLeft w:val="0"/>
      <w:marRight w:val="0"/>
      <w:marTop w:val="0"/>
      <w:marBottom w:val="0"/>
      <w:divBdr>
        <w:top w:val="none" w:sz="0" w:space="0" w:color="auto"/>
        <w:left w:val="none" w:sz="0" w:space="0" w:color="auto"/>
        <w:bottom w:val="none" w:sz="0" w:space="0" w:color="auto"/>
        <w:right w:val="none" w:sz="0" w:space="0" w:color="auto"/>
      </w:divBdr>
    </w:div>
    <w:div w:id="1027290158">
      <w:bodyDiv w:val="1"/>
      <w:marLeft w:val="0"/>
      <w:marRight w:val="0"/>
      <w:marTop w:val="0"/>
      <w:marBottom w:val="0"/>
      <w:divBdr>
        <w:top w:val="none" w:sz="0" w:space="0" w:color="auto"/>
        <w:left w:val="none" w:sz="0" w:space="0" w:color="auto"/>
        <w:bottom w:val="none" w:sz="0" w:space="0" w:color="auto"/>
        <w:right w:val="none" w:sz="0" w:space="0" w:color="auto"/>
      </w:divBdr>
    </w:div>
    <w:div w:id="1049912629">
      <w:bodyDiv w:val="1"/>
      <w:marLeft w:val="0"/>
      <w:marRight w:val="0"/>
      <w:marTop w:val="0"/>
      <w:marBottom w:val="0"/>
      <w:divBdr>
        <w:top w:val="none" w:sz="0" w:space="0" w:color="auto"/>
        <w:left w:val="none" w:sz="0" w:space="0" w:color="auto"/>
        <w:bottom w:val="none" w:sz="0" w:space="0" w:color="auto"/>
        <w:right w:val="none" w:sz="0" w:space="0" w:color="auto"/>
      </w:divBdr>
    </w:div>
    <w:div w:id="1109742067">
      <w:bodyDiv w:val="1"/>
      <w:marLeft w:val="0"/>
      <w:marRight w:val="0"/>
      <w:marTop w:val="0"/>
      <w:marBottom w:val="0"/>
      <w:divBdr>
        <w:top w:val="none" w:sz="0" w:space="0" w:color="auto"/>
        <w:left w:val="none" w:sz="0" w:space="0" w:color="auto"/>
        <w:bottom w:val="none" w:sz="0" w:space="0" w:color="auto"/>
        <w:right w:val="none" w:sz="0" w:space="0" w:color="auto"/>
      </w:divBdr>
    </w:div>
    <w:div w:id="1124156839">
      <w:bodyDiv w:val="1"/>
      <w:marLeft w:val="0"/>
      <w:marRight w:val="0"/>
      <w:marTop w:val="0"/>
      <w:marBottom w:val="0"/>
      <w:divBdr>
        <w:top w:val="none" w:sz="0" w:space="0" w:color="auto"/>
        <w:left w:val="none" w:sz="0" w:space="0" w:color="auto"/>
        <w:bottom w:val="none" w:sz="0" w:space="0" w:color="auto"/>
        <w:right w:val="none" w:sz="0" w:space="0" w:color="auto"/>
      </w:divBdr>
    </w:div>
    <w:div w:id="1178275472">
      <w:bodyDiv w:val="1"/>
      <w:marLeft w:val="0"/>
      <w:marRight w:val="0"/>
      <w:marTop w:val="0"/>
      <w:marBottom w:val="0"/>
      <w:divBdr>
        <w:top w:val="none" w:sz="0" w:space="0" w:color="auto"/>
        <w:left w:val="none" w:sz="0" w:space="0" w:color="auto"/>
        <w:bottom w:val="none" w:sz="0" w:space="0" w:color="auto"/>
        <w:right w:val="none" w:sz="0" w:space="0" w:color="auto"/>
      </w:divBdr>
    </w:div>
    <w:div w:id="1187403214">
      <w:bodyDiv w:val="1"/>
      <w:marLeft w:val="0"/>
      <w:marRight w:val="0"/>
      <w:marTop w:val="0"/>
      <w:marBottom w:val="0"/>
      <w:divBdr>
        <w:top w:val="none" w:sz="0" w:space="0" w:color="auto"/>
        <w:left w:val="none" w:sz="0" w:space="0" w:color="auto"/>
        <w:bottom w:val="none" w:sz="0" w:space="0" w:color="auto"/>
        <w:right w:val="none" w:sz="0" w:space="0" w:color="auto"/>
      </w:divBdr>
    </w:div>
    <w:div w:id="1204060002">
      <w:bodyDiv w:val="1"/>
      <w:marLeft w:val="0"/>
      <w:marRight w:val="0"/>
      <w:marTop w:val="0"/>
      <w:marBottom w:val="0"/>
      <w:divBdr>
        <w:top w:val="none" w:sz="0" w:space="0" w:color="auto"/>
        <w:left w:val="none" w:sz="0" w:space="0" w:color="auto"/>
        <w:bottom w:val="none" w:sz="0" w:space="0" w:color="auto"/>
        <w:right w:val="none" w:sz="0" w:space="0" w:color="auto"/>
      </w:divBdr>
    </w:div>
    <w:div w:id="1241868159">
      <w:bodyDiv w:val="1"/>
      <w:marLeft w:val="0"/>
      <w:marRight w:val="0"/>
      <w:marTop w:val="0"/>
      <w:marBottom w:val="0"/>
      <w:divBdr>
        <w:top w:val="none" w:sz="0" w:space="0" w:color="auto"/>
        <w:left w:val="none" w:sz="0" w:space="0" w:color="auto"/>
        <w:bottom w:val="none" w:sz="0" w:space="0" w:color="auto"/>
        <w:right w:val="none" w:sz="0" w:space="0" w:color="auto"/>
      </w:divBdr>
    </w:div>
    <w:div w:id="1251741528">
      <w:bodyDiv w:val="1"/>
      <w:marLeft w:val="0"/>
      <w:marRight w:val="0"/>
      <w:marTop w:val="0"/>
      <w:marBottom w:val="0"/>
      <w:divBdr>
        <w:top w:val="none" w:sz="0" w:space="0" w:color="auto"/>
        <w:left w:val="none" w:sz="0" w:space="0" w:color="auto"/>
        <w:bottom w:val="none" w:sz="0" w:space="0" w:color="auto"/>
        <w:right w:val="none" w:sz="0" w:space="0" w:color="auto"/>
      </w:divBdr>
    </w:div>
    <w:div w:id="1257203237">
      <w:bodyDiv w:val="1"/>
      <w:marLeft w:val="0"/>
      <w:marRight w:val="0"/>
      <w:marTop w:val="0"/>
      <w:marBottom w:val="0"/>
      <w:divBdr>
        <w:top w:val="none" w:sz="0" w:space="0" w:color="auto"/>
        <w:left w:val="none" w:sz="0" w:space="0" w:color="auto"/>
        <w:bottom w:val="none" w:sz="0" w:space="0" w:color="auto"/>
        <w:right w:val="none" w:sz="0" w:space="0" w:color="auto"/>
      </w:divBdr>
    </w:div>
    <w:div w:id="1267810665">
      <w:bodyDiv w:val="1"/>
      <w:marLeft w:val="0"/>
      <w:marRight w:val="0"/>
      <w:marTop w:val="0"/>
      <w:marBottom w:val="0"/>
      <w:divBdr>
        <w:top w:val="none" w:sz="0" w:space="0" w:color="auto"/>
        <w:left w:val="none" w:sz="0" w:space="0" w:color="auto"/>
        <w:bottom w:val="none" w:sz="0" w:space="0" w:color="auto"/>
        <w:right w:val="none" w:sz="0" w:space="0" w:color="auto"/>
      </w:divBdr>
    </w:div>
    <w:div w:id="1277172810">
      <w:bodyDiv w:val="1"/>
      <w:marLeft w:val="0"/>
      <w:marRight w:val="0"/>
      <w:marTop w:val="0"/>
      <w:marBottom w:val="0"/>
      <w:divBdr>
        <w:top w:val="none" w:sz="0" w:space="0" w:color="auto"/>
        <w:left w:val="none" w:sz="0" w:space="0" w:color="auto"/>
        <w:bottom w:val="none" w:sz="0" w:space="0" w:color="auto"/>
        <w:right w:val="none" w:sz="0" w:space="0" w:color="auto"/>
      </w:divBdr>
    </w:div>
    <w:div w:id="1358119042">
      <w:bodyDiv w:val="1"/>
      <w:marLeft w:val="0"/>
      <w:marRight w:val="0"/>
      <w:marTop w:val="0"/>
      <w:marBottom w:val="0"/>
      <w:divBdr>
        <w:top w:val="none" w:sz="0" w:space="0" w:color="auto"/>
        <w:left w:val="none" w:sz="0" w:space="0" w:color="auto"/>
        <w:bottom w:val="none" w:sz="0" w:space="0" w:color="auto"/>
        <w:right w:val="none" w:sz="0" w:space="0" w:color="auto"/>
      </w:divBdr>
    </w:div>
    <w:div w:id="1418090721">
      <w:bodyDiv w:val="1"/>
      <w:marLeft w:val="0"/>
      <w:marRight w:val="0"/>
      <w:marTop w:val="0"/>
      <w:marBottom w:val="0"/>
      <w:divBdr>
        <w:top w:val="none" w:sz="0" w:space="0" w:color="auto"/>
        <w:left w:val="none" w:sz="0" w:space="0" w:color="auto"/>
        <w:bottom w:val="none" w:sz="0" w:space="0" w:color="auto"/>
        <w:right w:val="none" w:sz="0" w:space="0" w:color="auto"/>
      </w:divBdr>
    </w:div>
    <w:div w:id="1432319779">
      <w:bodyDiv w:val="1"/>
      <w:marLeft w:val="0"/>
      <w:marRight w:val="0"/>
      <w:marTop w:val="0"/>
      <w:marBottom w:val="0"/>
      <w:divBdr>
        <w:top w:val="none" w:sz="0" w:space="0" w:color="auto"/>
        <w:left w:val="none" w:sz="0" w:space="0" w:color="auto"/>
        <w:bottom w:val="none" w:sz="0" w:space="0" w:color="auto"/>
        <w:right w:val="none" w:sz="0" w:space="0" w:color="auto"/>
      </w:divBdr>
    </w:div>
    <w:div w:id="1537506488">
      <w:bodyDiv w:val="1"/>
      <w:marLeft w:val="0"/>
      <w:marRight w:val="0"/>
      <w:marTop w:val="0"/>
      <w:marBottom w:val="0"/>
      <w:divBdr>
        <w:top w:val="none" w:sz="0" w:space="0" w:color="auto"/>
        <w:left w:val="none" w:sz="0" w:space="0" w:color="auto"/>
        <w:bottom w:val="none" w:sz="0" w:space="0" w:color="auto"/>
        <w:right w:val="none" w:sz="0" w:space="0" w:color="auto"/>
      </w:divBdr>
    </w:div>
    <w:div w:id="1551380471">
      <w:bodyDiv w:val="1"/>
      <w:marLeft w:val="0"/>
      <w:marRight w:val="0"/>
      <w:marTop w:val="0"/>
      <w:marBottom w:val="0"/>
      <w:divBdr>
        <w:top w:val="none" w:sz="0" w:space="0" w:color="auto"/>
        <w:left w:val="none" w:sz="0" w:space="0" w:color="auto"/>
        <w:bottom w:val="none" w:sz="0" w:space="0" w:color="auto"/>
        <w:right w:val="none" w:sz="0" w:space="0" w:color="auto"/>
      </w:divBdr>
    </w:div>
    <w:div w:id="1652522648">
      <w:bodyDiv w:val="1"/>
      <w:marLeft w:val="0"/>
      <w:marRight w:val="0"/>
      <w:marTop w:val="0"/>
      <w:marBottom w:val="0"/>
      <w:divBdr>
        <w:top w:val="none" w:sz="0" w:space="0" w:color="auto"/>
        <w:left w:val="none" w:sz="0" w:space="0" w:color="auto"/>
        <w:bottom w:val="none" w:sz="0" w:space="0" w:color="auto"/>
        <w:right w:val="none" w:sz="0" w:space="0" w:color="auto"/>
      </w:divBdr>
    </w:div>
    <w:div w:id="1718428626">
      <w:bodyDiv w:val="1"/>
      <w:marLeft w:val="0"/>
      <w:marRight w:val="0"/>
      <w:marTop w:val="0"/>
      <w:marBottom w:val="0"/>
      <w:divBdr>
        <w:top w:val="none" w:sz="0" w:space="0" w:color="auto"/>
        <w:left w:val="none" w:sz="0" w:space="0" w:color="auto"/>
        <w:bottom w:val="none" w:sz="0" w:space="0" w:color="auto"/>
        <w:right w:val="none" w:sz="0" w:space="0" w:color="auto"/>
      </w:divBdr>
    </w:div>
    <w:div w:id="1795556318">
      <w:bodyDiv w:val="1"/>
      <w:marLeft w:val="0"/>
      <w:marRight w:val="0"/>
      <w:marTop w:val="0"/>
      <w:marBottom w:val="0"/>
      <w:divBdr>
        <w:top w:val="none" w:sz="0" w:space="0" w:color="auto"/>
        <w:left w:val="none" w:sz="0" w:space="0" w:color="auto"/>
        <w:bottom w:val="none" w:sz="0" w:space="0" w:color="auto"/>
        <w:right w:val="none" w:sz="0" w:space="0" w:color="auto"/>
      </w:divBdr>
    </w:div>
    <w:div w:id="1850287124">
      <w:bodyDiv w:val="1"/>
      <w:marLeft w:val="0"/>
      <w:marRight w:val="0"/>
      <w:marTop w:val="0"/>
      <w:marBottom w:val="0"/>
      <w:divBdr>
        <w:top w:val="none" w:sz="0" w:space="0" w:color="auto"/>
        <w:left w:val="none" w:sz="0" w:space="0" w:color="auto"/>
        <w:bottom w:val="none" w:sz="0" w:space="0" w:color="auto"/>
        <w:right w:val="none" w:sz="0" w:space="0" w:color="auto"/>
      </w:divBdr>
    </w:div>
    <w:div w:id="2131972093">
      <w:bodyDiv w:val="1"/>
      <w:marLeft w:val="0"/>
      <w:marRight w:val="0"/>
      <w:marTop w:val="0"/>
      <w:marBottom w:val="0"/>
      <w:divBdr>
        <w:top w:val="none" w:sz="0" w:space="0" w:color="auto"/>
        <w:left w:val="none" w:sz="0" w:space="0" w:color="auto"/>
        <w:bottom w:val="none" w:sz="0" w:space="0" w:color="auto"/>
        <w:right w:val="none" w:sz="0" w:space="0" w:color="auto"/>
      </w:divBdr>
    </w:div>
    <w:div w:id="213589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m1.sharepoint.com/sites/ProgramDataNablus/Documents%20partages/Forms/AllItems.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nitool.medecinsdumonde.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E74F8-96DC-4AE9-A3CD-55181734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13</Pages>
  <Words>3140</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Monthly Report XXX</vt:lpstr>
    </vt:vector>
  </TitlesOfParts>
  <Company>Medecins Sans Frontieres</Company>
  <LinksUpToDate>false</LinksUpToDate>
  <CharactersWithSpaces>21002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Report XXX</dc:title>
  <dc:subject/>
  <dc:creator>MSFUser</dc:creator>
  <cp:keywords/>
  <dc:description/>
  <cp:lastModifiedBy>HP</cp:lastModifiedBy>
  <cp:revision>139</cp:revision>
  <cp:lastPrinted>2018-03-06T07:06:00Z</cp:lastPrinted>
  <dcterms:created xsi:type="dcterms:W3CDTF">2018-04-05T07:20:00Z</dcterms:created>
  <dcterms:modified xsi:type="dcterms:W3CDTF">2019-01-08T13:49:00Z</dcterms:modified>
</cp:coreProperties>
</file>