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3532D" w14:textId="77777777" w:rsidR="001D0664" w:rsidRDefault="001D0664" w:rsidP="00602F8D">
      <w:pPr>
        <w:pStyle w:val="Title"/>
        <w:spacing w:line="276" w:lineRule="auto"/>
        <w:rPr>
          <w:rFonts w:ascii="Cambria Math" w:hAnsi="Cambria Math" w:cs="Calibri"/>
          <w:bCs/>
          <w:szCs w:val="24"/>
          <w:u w:val="none"/>
        </w:rPr>
      </w:pPr>
    </w:p>
    <w:p w14:paraId="0D6DB3AE" w14:textId="654CD424" w:rsidR="007161F4" w:rsidRPr="00B15E23" w:rsidRDefault="007161F4" w:rsidP="00602F8D">
      <w:pPr>
        <w:pStyle w:val="Title"/>
        <w:spacing w:line="276" w:lineRule="auto"/>
        <w:rPr>
          <w:rFonts w:ascii="Cambria Math" w:hAnsi="Cambria Math" w:cs="Calibri"/>
          <w:bCs/>
          <w:szCs w:val="24"/>
          <w:u w:val="none"/>
        </w:rPr>
      </w:pPr>
      <w:r w:rsidRPr="00B15E23">
        <w:rPr>
          <w:rFonts w:ascii="Cambria Math" w:hAnsi="Cambria Math" w:cs="Calibri"/>
          <w:bCs/>
          <w:szCs w:val="24"/>
          <w:u w:val="none"/>
        </w:rPr>
        <w:t>CONSULTANT AGREEMENT</w:t>
      </w:r>
    </w:p>
    <w:p w14:paraId="4492DAB9" w14:textId="77777777" w:rsidR="007161F4" w:rsidRPr="00B15E23" w:rsidRDefault="007161F4" w:rsidP="00602F8D">
      <w:pPr>
        <w:spacing w:after="0"/>
        <w:jc w:val="both"/>
        <w:rPr>
          <w:rFonts w:ascii="Cambria Math" w:hAnsi="Cambria Math" w:cs="Calibri"/>
          <w:sz w:val="24"/>
          <w:szCs w:val="24"/>
        </w:rPr>
      </w:pPr>
    </w:p>
    <w:p w14:paraId="50DDD41B" w14:textId="4E82F2E4" w:rsidR="00FA38CD" w:rsidRPr="00B15E23" w:rsidRDefault="00602F8D" w:rsidP="004A0717">
      <w:pPr>
        <w:spacing w:after="0"/>
        <w:jc w:val="both"/>
        <w:rPr>
          <w:rFonts w:ascii="Cambria Math" w:hAnsi="Cambria Math" w:cs="Calibri"/>
          <w:sz w:val="24"/>
          <w:szCs w:val="24"/>
        </w:rPr>
      </w:pPr>
      <w:r w:rsidRPr="00B15E23">
        <w:rPr>
          <w:rFonts w:ascii="Cambria Math" w:hAnsi="Cambria Math" w:cs="Calibri"/>
          <w:sz w:val="24"/>
          <w:szCs w:val="24"/>
        </w:rPr>
        <w:t xml:space="preserve">This Consultant Agreement (“Agreement”) is entered into on this </w:t>
      </w:r>
      <w:r w:rsidR="00792FE5" w:rsidRPr="00B15E23">
        <w:rPr>
          <w:rFonts w:ascii="Cambria Math" w:hAnsi="Cambria Math" w:cs="Calibri"/>
          <w:sz w:val="24"/>
          <w:szCs w:val="24"/>
        </w:rPr>
        <w:t>28</w:t>
      </w:r>
      <w:r w:rsidR="00792FE5" w:rsidRPr="00B15E23">
        <w:rPr>
          <w:rFonts w:ascii="Cambria Math" w:hAnsi="Cambria Math" w:cs="Calibri"/>
          <w:sz w:val="24"/>
          <w:szCs w:val="24"/>
          <w:vertAlign w:val="superscript"/>
        </w:rPr>
        <w:t>th</w:t>
      </w:r>
      <w:r w:rsidR="00792FE5" w:rsidRPr="00B15E23">
        <w:rPr>
          <w:rFonts w:ascii="Cambria Math" w:hAnsi="Cambria Math" w:cs="Calibri"/>
          <w:sz w:val="24"/>
          <w:szCs w:val="24"/>
        </w:rPr>
        <w:t xml:space="preserve"> March 2026</w:t>
      </w:r>
    </w:p>
    <w:p w14:paraId="691EF509" w14:textId="77777777" w:rsidR="007161F4" w:rsidRPr="00B15E23" w:rsidRDefault="007161F4" w:rsidP="00602F8D">
      <w:pPr>
        <w:spacing w:after="0"/>
        <w:rPr>
          <w:rFonts w:ascii="Cambria Math" w:hAnsi="Cambria Math" w:cs="Calibri"/>
          <w:sz w:val="24"/>
          <w:szCs w:val="24"/>
        </w:rPr>
      </w:pPr>
    </w:p>
    <w:p w14:paraId="63AB4351" w14:textId="32BD6347" w:rsidR="007161F4" w:rsidRPr="00B15E23" w:rsidRDefault="00602F8D" w:rsidP="00602F8D">
      <w:pPr>
        <w:spacing w:after="0"/>
        <w:jc w:val="center"/>
        <w:rPr>
          <w:rFonts w:ascii="Cambria Math" w:hAnsi="Cambria Math" w:cs="Calibri"/>
          <w:b/>
          <w:bCs/>
          <w:sz w:val="24"/>
          <w:szCs w:val="24"/>
        </w:rPr>
      </w:pPr>
      <w:r w:rsidRPr="00B15E23">
        <w:rPr>
          <w:rFonts w:ascii="Cambria Math" w:hAnsi="Cambria Math" w:cs="Calibri"/>
          <w:b/>
          <w:bCs/>
          <w:sz w:val="24"/>
          <w:szCs w:val="24"/>
        </w:rPr>
        <w:t>BY AND BETWEEN</w:t>
      </w:r>
    </w:p>
    <w:p w14:paraId="3C426D97" w14:textId="77777777" w:rsidR="008D2DFB" w:rsidRPr="00B15E23" w:rsidRDefault="008D2DFB" w:rsidP="00602F8D">
      <w:pPr>
        <w:spacing w:after="0"/>
        <w:jc w:val="center"/>
        <w:rPr>
          <w:rFonts w:ascii="Cambria Math" w:hAnsi="Cambria Math" w:cs="Calibri"/>
          <w:sz w:val="24"/>
          <w:szCs w:val="24"/>
        </w:rPr>
      </w:pPr>
    </w:p>
    <w:p w14:paraId="5B731AA9" w14:textId="471F5E3E" w:rsidR="0085032D" w:rsidRPr="00B15E23" w:rsidRDefault="00792FE5" w:rsidP="00602F8D">
      <w:pPr>
        <w:pStyle w:val="Para"/>
        <w:spacing w:before="0" w:after="0" w:line="276" w:lineRule="auto"/>
        <w:jc w:val="both"/>
        <w:rPr>
          <w:rFonts w:ascii="Cambria Math" w:hAnsi="Cambria Math" w:cs="Calibri"/>
          <w:sz w:val="24"/>
          <w:szCs w:val="24"/>
        </w:rPr>
      </w:pPr>
      <w:r w:rsidRPr="00B15E23">
        <w:rPr>
          <w:rFonts w:ascii="Cambria Math" w:hAnsi="Cambria Math" w:cs="Calibri"/>
          <w:b/>
          <w:bCs/>
          <w:sz w:val="24"/>
          <w:szCs w:val="24"/>
        </w:rPr>
        <w:t>Sutherland Global Services Private Limited</w:t>
      </w:r>
      <w:r w:rsidR="00965A32" w:rsidRPr="00B15E23">
        <w:rPr>
          <w:rFonts w:ascii="Cambria Math" w:hAnsi="Cambria Math" w:cs="Calibri"/>
          <w:sz w:val="24"/>
          <w:szCs w:val="24"/>
        </w:rPr>
        <w:t>,</w:t>
      </w:r>
      <w:r w:rsidR="009E2337" w:rsidRPr="00B15E23">
        <w:rPr>
          <w:rFonts w:ascii="Cambria Math" w:hAnsi="Cambria Math" w:cs="Calibri"/>
          <w:sz w:val="24"/>
          <w:szCs w:val="24"/>
        </w:rPr>
        <w:t xml:space="preserve"> a company incorporated under the Companies Act, 1956 having its registered office </w:t>
      </w:r>
      <w:r w:rsidR="00602F8D" w:rsidRPr="00B15E23">
        <w:rPr>
          <w:rFonts w:ascii="Cambria Math" w:hAnsi="Cambria Math" w:cs="Calibri"/>
          <w:sz w:val="24"/>
          <w:szCs w:val="24"/>
        </w:rPr>
        <w:t>at Gateway</w:t>
      </w:r>
      <w:r w:rsidR="0073502C" w:rsidRPr="00B15E23">
        <w:rPr>
          <w:rFonts w:ascii="Cambria Math" w:hAnsi="Cambria Math" w:cs="Calibri"/>
          <w:sz w:val="24"/>
          <w:szCs w:val="24"/>
        </w:rPr>
        <w:t xml:space="preserve"> Office Parks, B2, # 16, 2nd Floor, GST Road, Perungalathur, Chennai - 600 063, Tamil Nadu, India</w:t>
      </w:r>
      <w:r w:rsidR="009E2337" w:rsidRPr="00B15E23">
        <w:rPr>
          <w:rFonts w:ascii="Cambria Math" w:hAnsi="Cambria Math" w:cs="Calibri"/>
          <w:sz w:val="24"/>
          <w:szCs w:val="24"/>
        </w:rPr>
        <w:t>, hereinafter referred to as “Sutherland”, which term, unless repugnant to the context shall mean include</w:t>
      </w:r>
      <w:r w:rsidR="0085032D" w:rsidRPr="00B15E23">
        <w:rPr>
          <w:rFonts w:ascii="Cambria Math" w:hAnsi="Cambria Math" w:cs="Calibri"/>
          <w:sz w:val="24"/>
          <w:szCs w:val="24"/>
        </w:rPr>
        <w:t xml:space="preserve"> its affiliates, existing and those that may be become an affiliate in future </w:t>
      </w:r>
      <w:r w:rsidR="009E2337" w:rsidRPr="00B15E23">
        <w:rPr>
          <w:rFonts w:ascii="Cambria Math" w:hAnsi="Cambria Math" w:cs="Calibri"/>
          <w:sz w:val="24"/>
          <w:szCs w:val="24"/>
        </w:rPr>
        <w:t>and its legal Consultants, successors in interest and assigns, of the One Part;</w:t>
      </w:r>
      <w:r w:rsidR="0085032D" w:rsidRPr="00B15E23">
        <w:rPr>
          <w:rFonts w:ascii="Cambria Math" w:hAnsi="Cambria Math" w:cs="Calibri"/>
          <w:sz w:val="24"/>
          <w:szCs w:val="24"/>
        </w:rPr>
        <w:t xml:space="preserve">.  </w:t>
      </w:r>
    </w:p>
    <w:p w14:paraId="69D2B94E" w14:textId="77777777" w:rsidR="009E2337" w:rsidRPr="00B15E23" w:rsidRDefault="009E2337" w:rsidP="00602F8D">
      <w:pPr>
        <w:spacing w:after="0"/>
        <w:jc w:val="both"/>
        <w:rPr>
          <w:rFonts w:ascii="Cambria Math" w:hAnsi="Cambria Math" w:cs="Calibri"/>
          <w:sz w:val="24"/>
          <w:szCs w:val="24"/>
        </w:rPr>
      </w:pPr>
    </w:p>
    <w:p w14:paraId="541BE576" w14:textId="75F6B1A8" w:rsidR="007161F4" w:rsidRPr="00B15E23" w:rsidRDefault="00602F8D" w:rsidP="00602F8D">
      <w:pPr>
        <w:spacing w:after="0"/>
        <w:jc w:val="center"/>
        <w:rPr>
          <w:rFonts w:ascii="Cambria Math" w:hAnsi="Cambria Math" w:cs="Calibri"/>
          <w:b/>
          <w:bCs/>
          <w:sz w:val="24"/>
          <w:szCs w:val="24"/>
        </w:rPr>
      </w:pPr>
      <w:r w:rsidRPr="00B15E23">
        <w:rPr>
          <w:rFonts w:ascii="Cambria Math" w:hAnsi="Cambria Math" w:cs="Calibri"/>
          <w:b/>
          <w:bCs/>
          <w:sz w:val="24"/>
          <w:szCs w:val="24"/>
        </w:rPr>
        <w:t>AND</w:t>
      </w:r>
    </w:p>
    <w:p w14:paraId="4D3ED0EF" w14:textId="77777777" w:rsidR="008D2DFB" w:rsidRPr="00B15E23" w:rsidRDefault="008D2DFB" w:rsidP="00602F8D">
      <w:pPr>
        <w:spacing w:after="0"/>
        <w:jc w:val="center"/>
        <w:rPr>
          <w:rFonts w:ascii="Cambria Math" w:hAnsi="Cambria Math" w:cs="Calibri"/>
          <w:sz w:val="24"/>
          <w:szCs w:val="24"/>
        </w:rPr>
      </w:pPr>
    </w:p>
    <w:p w14:paraId="7DE23E55" w14:textId="31B22F7D" w:rsidR="007161F4" w:rsidRPr="00B15E23" w:rsidRDefault="001452A4" w:rsidP="00602F8D">
      <w:pPr>
        <w:spacing w:after="0"/>
        <w:jc w:val="both"/>
        <w:rPr>
          <w:rFonts w:ascii="Cambria Math" w:hAnsi="Cambria Math" w:cs="Calibri"/>
          <w:sz w:val="24"/>
          <w:szCs w:val="24"/>
        </w:rPr>
      </w:pPr>
      <w:r w:rsidRPr="00B15E23">
        <w:rPr>
          <w:rFonts w:ascii="Cambria Math" w:hAnsi="Cambria Math" w:cs="Calibri"/>
          <w:b/>
          <w:bCs/>
          <w:sz w:val="24"/>
          <w:szCs w:val="24"/>
        </w:rPr>
        <w:t>M</w:t>
      </w:r>
      <w:r w:rsidR="005107E7" w:rsidRPr="00B15E23">
        <w:rPr>
          <w:rFonts w:ascii="Cambria Math" w:hAnsi="Cambria Math" w:cs="Calibri"/>
          <w:b/>
          <w:bCs/>
          <w:sz w:val="24"/>
          <w:szCs w:val="24"/>
        </w:rPr>
        <w:t>s</w:t>
      </w:r>
      <w:r w:rsidRPr="00B15E23">
        <w:rPr>
          <w:rFonts w:ascii="Cambria Math" w:hAnsi="Cambria Math" w:cs="Calibri"/>
          <w:b/>
          <w:bCs/>
          <w:sz w:val="24"/>
          <w:szCs w:val="24"/>
        </w:rPr>
        <w:t xml:space="preserve">. </w:t>
      </w:r>
      <w:r w:rsidR="005107E7" w:rsidRPr="00B15E23">
        <w:rPr>
          <w:rFonts w:ascii="Cambria Math" w:hAnsi="Cambria Math" w:cs="Calibri"/>
          <w:b/>
          <w:bCs/>
          <w:sz w:val="24"/>
          <w:szCs w:val="24"/>
        </w:rPr>
        <w:t xml:space="preserve">Palin </w:t>
      </w:r>
      <w:proofErr w:type="spellStart"/>
      <w:r w:rsidR="005107E7" w:rsidRPr="00B15E23">
        <w:rPr>
          <w:rFonts w:ascii="Cambria Math" w:hAnsi="Cambria Math" w:cs="Calibri"/>
          <w:b/>
          <w:bCs/>
          <w:sz w:val="24"/>
          <w:szCs w:val="24"/>
        </w:rPr>
        <w:t>Jebamalar</w:t>
      </w:r>
      <w:proofErr w:type="spellEnd"/>
      <w:r w:rsidR="005107E7" w:rsidRPr="00B15E23">
        <w:rPr>
          <w:rFonts w:ascii="Cambria Math" w:hAnsi="Cambria Math" w:cs="Calibri"/>
          <w:b/>
          <w:bCs/>
          <w:sz w:val="24"/>
          <w:szCs w:val="24"/>
        </w:rPr>
        <w:t xml:space="preserve"> </w:t>
      </w:r>
      <w:proofErr w:type="spellStart"/>
      <w:r w:rsidR="005107E7" w:rsidRPr="00B15E23">
        <w:rPr>
          <w:rFonts w:ascii="Cambria Math" w:hAnsi="Cambria Math" w:cs="Calibri"/>
          <w:b/>
          <w:bCs/>
          <w:sz w:val="24"/>
          <w:szCs w:val="24"/>
        </w:rPr>
        <w:t>Isravel</w:t>
      </w:r>
      <w:proofErr w:type="spellEnd"/>
      <w:r w:rsidR="008A2998" w:rsidRPr="00B15E23">
        <w:rPr>
          <w:rFonts w:ascii="Cambria Math" w:hAnsi="Cambria Math" w:cs="Calibri"/>
          <w:sz w:val="24"/>
          <w:szCs w:val="24"/>
        </w:rPr>
        <w:t xml:space="preserve">, </w:t>
      </w:r>
      <w:r w:rsidR="005107E7" w:rsidRPr="00B15E23">
        <w:rPr>
          <w:rFonts w:ascii="Cambria Math" w:hAnsi="Cambria Math" w:cs="Calibri"/>
          <w:sz w:val="24"/>
          <w:szCs w:val="24"/>
        </w:rPr>
        <w:t xml:space="preserve"> D</w:t>
      </w:r>
      <w:r w:rsidR="008D2DFB" w:rsidRPr="00B15E23">
        <w:rPr>
          <w:rFonts w:ascii="Cambria Math" w:hAnsi="Cambria Math" w:cs="Calibri"/>
          <w:sz w:val="24"/>
          <w:szCs w:val="24"/>
        </w:rPr>
        <w:t>/o</w:t>
      </w:r>
      <w:r w:rsidR="00792FE5">
        <w:rPr>
          <w:rFonts w:ascii="Cambria Math" w:hAnsi="Cambria Math" w:cs="Calibri"/>
          <w:sz w:val="24"/>
          <w:szCs w:val="24"/>
        </w:rPr>
        <w:t>.</w:t>
      </w:r>
      <w:r w:rsidRPr="00B15E23">
        <w:rPr>
          <w:rFonts w:ascii="Cambria Math" w:hAnsi="Cambria Math" w:cs="Calibri"/>
          <w:sz w:val="24"/>
          <w:szCs w:val="24"/>
        </w:rPr>
        <w:t xml:space="preserve"> </w:t>
      </w:r>
      <w:proofErr w:type="spellStart"/>
      <w:r w:rsidR="005107E7" w:rsidRPr="00B15E23">
        <w:rPr>
          <w:rFonts w:ascii="Cambria Math" w:hAnsi="Cambria Math" w:cs="Calibri"/>
          <w:sz w:val="24"/>
          <w:szCs w:val="24"/>
        </w:rPr>
        <w:t>Isravel</w:t>
      </w:r>
      <w:proofErr w:type="spellEnd"/>
      <w:r w:rsidR="008D2DFB" w:rsidRPr="00B15E23">
        <w:rPr>
          <w:rFonts w:ascii="Cambria Math" w:hAnsi="Cambria Math" w:cs="Calibri"/>
          <w:sz w:val="24"/>
          <w:szCs w:val="24"/>
        </w:rPr>
        <w:t xml:space="preserve">, aged </w:t>
      </w:r>
      <w:r w:rsidR="000C44CB" w:rsidRPr="00B15E23">
        <w:rPr>
          <w:rFonts w:ascii="Cambria Math" w:hAnsi="Cambria Math" w:cs="Calibri"/>
          <w:sz w:val="24"/>
          <w:szCs w:val="24"/>
        </w:rPr>
        <w:t>2</w:t>
      </w:r>
      <w:r w:rsidR="005107E7" w:rsidRPr="00B15E23">
        <w:rPr>
          <w:rFonts w:ascii="Cambria Math" w:hAnsi="Cambria Math" w:cs="Calibri"/>
          <w:sz w:val="24"/>
          <w:szCs w:val="24"/>
        </w:rPr>
        <w:t>7</w:t>
      </w:r>
      <w:r w:rsidRPr="00B15E23">
        <w:rPr>
          <w:rFonts w:ascii="Cambria Math" w:hAnsi="Cambria Math" w:cs="Calibri"/>
          <w:sz w:val="24"/>
          <w:szCs w:val="24"/>
        </w:rPr>
        <w:t xml:space="preserve"> </w:t>
      </w:r>
      <w:r w:rsidR="008D2DFB" w:rsidRPr="00B15E23">
        <w:rPr>
          <w:rFonts w:ascii="Cambria Math" w:hAnsi="Cambria Math" w:cs="Calibri"/>
          <w:sz w:val="24"/>
          <w:szCs w:val="24"/>
        </w:rPr>
        <w:t xml:space="preserve">years, </w:t>
      </w:r>
      <w:r w:rsidR="008D2DFB" w:rsidRPr="0084789B">
        <w:rPr>
          <w:rFonts w:ascii="Cambria Math" w:hAnsi="Cambria Math" w:cs="Calibri"/>
          <w:b/>
          <w:bCs/>
          <w:sz w:val="24"/>
          <w:szCs w:val="24"/>
        </w:rPr>
        <w:t>PAN</w:t>
      </w:r>
      <w:r w:rsidR="00792FE5" w:rsidRPr="0084789B">
        <w:rPr>
          <w:rFonts w:ascii="Cambria Math" w:hAnsi="Cambria Math" w:cs="Calibri"/>
          <w:b/>
          <w:bCs/>
          <w:sz w:val="24"/>
          <w:szCs w:val="24"/>
        </w:rPr>
        <w:t>#</w:t>
      </w:r>
      <w:r w:rsidR="00E25596" w:rsidRPr="00792FE5">
        <w:rPr>
          <w:rFonts w:ascii="Cambria Math" w:hAnsi="Cambria Math" w:cs="Calibri"/>
          <w:b/>
          <w:bCs/>
          <w:sz w:val="24"/>
          <w:szCs w:val="24"/>
          <w:lang w:val="en-US"/>
        </w:rPr>
        <w:t>AHNPI9893H</w:t>
      </w:r>
      <w:r w:rsidRPr="00B15E23">
        <w:rPr>
          <w:rFonts w:ascii="Cambria Math" w:hAnsi="Cambria Math" w:cs="Calibri"/>
          <w:sz w:val="24"/>
          <w:szCs w:val="24"/>
          <w:lang w:val="en-US"/>
        </w:rPr>
        <w:t xml:space="preserve">, </w:t>
      </w:r>
      <w:r w:rsidR="00792FE5">
        <w:rPr>
          <w:rFonts w:ascii="Cambria Math" w:hAnsi="Cambria Math" w:cs="Calibri"/>
          <w:sz w:val="24"/>
          <w:szCs w:val="24"/>
          <w:lang w:val="en-US"/>
        </w:rPr>
        <w:t xml:space="preserve">having its address at No. </w:t>
      </w:r>
      <w:r w:rsidR="00E25596" w:rsidRPr="00B15E23">
        <w:rPr>
          <w:rFonts w:ascii="Cambria Math" w:hAnsi="Cambria Math" w:cs="Calibri"/>
          <w:sz w:val="24"/>
          <w:szCs w:val="24"/>
        </w:rPr>
        <w:t>82/2</w:t>
      </w:r>
      <w:r w:rsidR="00CD317B" w:rsidRPr="00B15E23">
        <w:rPr>
          <w:rFonts w:ascii="Cambria Math" w:hAnsi="Cambria Math" w:cs="Calibri"/>
          <w:sz w:val="24"/>
          <w:szCs w:val="24"/>
        </w:rPr>
        <w:t>, 19G2</w:t>
      </w:r>
      <w:r w:rsidR="00E25596" w:rsidRPr="00B15E23">
        <w:rPr>
          <w:rFonts w:ascii="Cambria Math" w:hAnsi="Cambria Math" w:cs="Calibri"/>
          <w:sz w:val="24"/>
          <w:szCs w:val="24"/>
        </w:rPr>
        <w:t xml:space="preserve">, Chellammal Colony, School Road </w:t>
      </w:r>
      <w:proofErr w:type="spellStart"/>
      <w:r w:rsidR="00E25596" w:rsidRPr="00B15E23">
        <w:rPr>
          <w:rFonts w:ascii="Cambria Math" w:hAnsi="Cambria Math" w:cs="Calibri"/>
          <w:sz w:val="24"/>
          <w:szCs w:val="24"/>
        </w:rPr>
        <w:t>Samundipuram</w:t>
      </w:r>
      <w:proofErr w:type="spellEnd"/>
      <w:r w:rsidR="00E25596" w:rsidRPr="00B15E23">
        <w:rPr>
          <w:rFonts w:ascii="Cambria Math" w:hAnsi="Cambria Math" w:cs="Calibri"/>
          <w:sz w:val="24"/>
          <w:szCs w:val="24"/>
        </w:rPr>
        <w:t xml:space="preserve">, VTC: </w:t>
      </w:r>
      <w:proofErr w:type="spellStart"/>
      <w:r w:rsidR="00E25596" w:rsidRPr="00B15E23">
        <w:rPr>
          <w:rFonts w:ascii="Cambria Math" w:hAnsi="Cambria Math" w:cs="Calibri"/>
          <w:sz w:val="24"/>
          <w:szCs w:val="24"/>
        </w:rPr>
        <w:t>Tiruppur</w:t>
      </w:r>
      <w:proofErr w:type="spellEnd"/>
      <w:r w:rsidR="00E25596" w:rsidRPr="00B15E23">
        <w:rPr>
          <w:rFonts w:ascii="Cambria Math" w:hAnsi="Cambria Math" w:cs="Calibri"/>
          <w:sz w:val="24"/>
          <w:szCs w:val="24"/>
        </w:rPr>
        <w:t xml:space="preserve">, PO: Gandhinagar, District: </w:t>
      </w:r>
      <w:proofErr w:type="spellStart"/>
      <w:r w:rsidR="00E25596" w:rsidRPr="00B15E23">
        <w:rPr>
          <w:rFonts w:ascii="Cambria Math" w:hAnsi="Cambria Math" w:cs="Calibri"/>
          <w:sz w:val="24"/>
          <w:szCs w:val="24"/>
        </w:rPr>
        <w:t>Tiruppur</w:t>
      </w:r>
      <w:proofErr w:type="spellEnd"/>
      <w:r w:rsidR="00E25596" w:rsidRPr="00B15E23">
        <w:rPr>
          <w:rFonts w:ascii="Cambria Math" w:hAnsi="Cambria Math" w:cs="Calibri"/>
          <w:sz w:val="24"/>
          <w:szCs w:val="24"/>
        </w:rPr>
        <w:t xml:space="preserve">, State: Tamil Nadu, PIN Code: 641603 </w:t>
      </w:r>
      <w:r w:rsidR="008D2DFB" w:rsidRPr="00B15E23">
        <w:rPr>
          <w:rFonts w:ascii="Cambria Math" w:hAnsi="Cambria Math" w:cs="Calibri"/>
          <w:sz w:val="24"/>
          <w:szCs w:val="24"/>
        </w:rPr>
        <w:t>and hereinafter referred to as “Consultant”, which term, unless repugnant to the context shall mean and include his representatives and assigns of the Other Part</w:t>
      </w:r>
      <w:r w:rsidR="007161F4" w:rsidRPr="00B15E23">
        <w:rPr>
          <w:rFonts w:ascii="Cambria Math" w:hAnsi="Cambria Math" w:cs="Calibri"/>
          <w:sz w:val="24"/>
          <w:szCs w:val="24"/>
        </w:rPr>
        <w:t>;</w:t>
      </w:r>
    </w:p>
    <w:p w14:paraId="6B7E3717" w14:textId="77777777" w:rsidR="008D2DFB" w:rsidRPr="00B15E23" w:rsidRDefault="008D2DFB" w:rsidP="00602F8D">
      <w:pPr>
        <w:spacing w:after="0"/>
        <w:jc w:val="both"/>
        <w:rPr>
          <w:rFonts w:ascii="Cambria Math" w:hAnsi="Cambria Math" w:cs="Calibri"/>
          <w:sz w:val="24"/>
          <w:szCs w:val="24"/>
        </w:rPr>
      </w:pPr>
    </w:p>
    <w:p w14:paraId="0D160F0C" w14:textId="77777777" w:rsidR="00602F8D" w:rsidRPr="00792FE5" w:rsidRDefault="00602F8D" w:rsidP="00602F8D">
      <w:pPr>
        <w:spacing w:after="0"/>
        <w:jc w:val="both"/>
        <w:rPr>
          <w:rFonts w:ascii="Cambria Math" w:hAnsi="Cambria Math" w:cs="Calibri"/>
          <w:b/>
          <w:bCs/>
          <w:sz w:val="24"/>
          <w:szCs w:val="24"/>
          <w:u w:val="single"/>
        </w:rPr>
      </w:pPr>
      <w:r w:rsidRPr="00792FE5">
        <w:rPr>
          <w:rFonts w:ascii="Cambria Math" w:hAnsi="Cambria Math" w:cs="Calibri"/>
          <w:b/>
          <w:bCs/>
          <w:sz w:val="24"/>
          <w:szCs w:val="24"/>
        </w:rPr>
        <w:t>THIS AGREEMENT WITNESSETH</w:t>
      </w:r>
    </w:p>
    <w:p w14:paraId="224BF7B5" w14:textId="77777777" w:rsidR="00602F8D" w:rsidRPr="00B15E23" w:rsidRDefault="00602F8D" w:rsidP="00602F8D">
      <w:pPr>
        <w:pStyle w:val="BodyText2"/>
        <w:spacing w:line="276" w:lineRule="auto"/>
        <w:jc w:val="both"/>
        <w:rPr>
          <w:rFonts w:ascii="Cambria Math" w:hAnsi="Cambria Math" w:cs="Calibri"/>
          <w:szCs w:val="24"/>
        </w:rPr>
      </w:pPr>
    </w:p>
    <w:p w14:paraId="576AA502" w14:textId="77777777" w:rsidR="00602F8D" w:rsidRPr="00B15E23" w:rsidRDefault="00602F8D" w:rsidP="00602F8D">
      <w:pPr>
        <w:pStyle w:val="BodyText2"/>
        <w:spacing w:line="276" w:lineRule="auto"/>
        <w:jc w:val="both"/>
        <w:rPr>
          <w:rFonts w:ascii="Cambria Math" w:hAnsi="Cambria Math" w:cs="Calibri"/>
          <w:b/>
          <w:bCs/>
          <w:szCs w:val="24"/>
        </w:rPr>
      </w:pPr>
      <w:r w:rsidRPr="00B15E23">
        <w:rPr>
          <w:rFonts w:ascii="Cambria Math" w:hAnsi="Cambria Math" w:cs="Calibri"/>
          <w:b/>
          <w:bCs/>
          <w:szCs w:val="24"/>
        </w:rPr>
        <w:t xml:space="preserve">WHEREAS </w:t>
      </w:r>
    </w:p>
    <w:p w14:paraId="314917CB" w14:textId="77777777" w:rsidR="00602F8D" w:rsidRPr="00B15E23" w:rsidRDefault="00602F8D" w:rsidP="00602F8D">
      <w:pPr>
        <w:pStyle w:val="BodyText2"/>
        <w:spacing w:line="276" w:lineRule="auto"/>
        <w:jc w:val="both"/>
        <w:rPr>
          <w:rFonts w:ascii="Cambria Math" w:hAnsi="Cambria Math" w:cs="Calibri"/>
          <w:szCs w:val="24"/>
        </w:rPr>
      </w:pPr>
    </w:p>
    <w:p w14:paraId="5C2286F5" w14:textId="77777777" w:rsidR="00602F8D" w:rsidRPr="00B15E23" w:rsidRDefault="00602F8D" w:rsidP="00602F8D">
      <w:pPr>
        <w:pStyle w:val="BodyText2"/>
        <w:numPr>
          <w:ilvl w:val="0"/>
          <w:numId w:val="1"/>
        </w:numPr>
        <w:tabs>
          <w:tab w:val="left" w:pos="450"/>
        </w:tabs>
        <w:spacing w:line="276" w:lineRule="auto"/>
        <w:ind w:left="0" w:hanging="450"/>
        <w:jc w:val="both"/>
        <w:rPr>
          <w:rFonts w:ascii="Cambria Math" w:hAnsi="Cambria Math" w:cs="Calibri"/>
          <w:szCs w:val="24"/>
        </w:rPr>
      </w:pPr>
      <w:r w:rsidRPr="00B15E23">
        <w:rPr>
          <w:rFonts w:ascii="Cambria Math" w:hAnsi="Cambria Math" w:cs="Calibri"/>
          <w:szCs w:val="24"/>
        </w:rPr>
        <w:t xml:space="preserve">Sutherland is engaged in the business of providing, inter alia, end-to-end business process outsourcing services to its clients worldwide.  </w:t>
      </w:r>
    </w:p>
    <w:p w14:paraId="33A05865" w14:textId="77777777" w:rsidR="00602F8D" w:rsidRPr="00B15E23" w:rsidRDefault="00602F8D" w:rsidP="00602F8D">
      <w:pPr>
        <w:tabs>
          <w:tab w:val="left" w:pos="450"/>
        </w:tabs>
        <w:spacing w:after="0"/>
        <w:ind w:hanging="450"/>
        <w:jc w:val="both"/>
        <w:rPr>
          <w:rFonts w:ascii="Cambria Math" w:hAnsi="Cambria Math" w:cs="Calibri"/>
          <w:sz w:val="24"/>
          <w:szCs w:val="24"/>
        </w:rPr>
      </w:pPr>
    </w:p>
    <w:p w14:paraId="296BEA0B" w14:textId="77777777" w:rsidR="00602F8D" w:rsidRPr="00B15E23" w:rsidRDefault="00602F8D" w:rsidP="00602F8D">
      <w:pPr>
        <w:pStyle w:val="BodyText3"/>
        <w:numPr>
          <w:ilvl w:val="0"/>
          <w:numId w:val="1"/>
        </w:numPr>
        <w:tabs>
          <w:tab w:val="clear" w:pos="1440"/>
          <w:tab w:val="left" w:pos="450"/>
        </w:tabs>
        <w:spacing w:line="276" w:lineRule="auto"/>
        <w:ind w:left="0" w:hanging="450"/>
        <w:rPr>
          <w:rFonts w:ascii="Cambria Math" w:hAnsi="Cambria Math" w:cs="Calibri"/>
          <w:sz w:val="24"/>
          <w:szCs w:val="24"/>
        </w:rPr>
      </w:pPr>
      <w:r w:rsidRPr="00B15E23">
        <w:rPr>
          <w:rFonts w:ascii="Cambria Math" w:hAnsi="Cambria Math" w:cs="Calibri"/>
          <w:sz w:val="24"/>
          <w:szCs w:val="24"/>
        </w:rPr>
        <w:t xml:space="preserve">Sutherland wishes to hire the Consultant as </w:t>
      </w:r>
      <w:r w:rsidRPr="00B15E23">
        <w:rPr>
          <w:rFonts w:ascii="Cambria Math" w:hAnsi="Cambria Math" w:cs="Calibri"/>
          <w:sz w:val="24"/>
          <w:szCs w:val="24"/>
          <w:u w:val="single"/>
        </w:rPr>
        <w:t>Consultant</w:t>
      </w:r>
      <w:r w:rsidRPr="00B15E23">
        <w:rPr>
          <w:rFonts w:ascii="Cambria Math" w:hAnsi="Cambria Math" w:cs="Calibri"/>
          <w:sz w:val="24"/>
          <w:szCs w:val="24"/>
        </w:rPr>
        <w:t xml:space="preserve"> to perform certain services, the details and scope of which is described in Annexure A below and hereinafter referred to as “Services”.</w:t>
      </w:r>
    </w:p>
    <w:p w14:paraId="2BFE692F" w14:textId="77777777" w:rsidR="00602F8D" w:rsidRPr="00B15E23" w:rsidRDefault="00602F8D" w:rsidP="00602F8D">
      <w:pPr>
        <w:tabs>
          <w:tab w:val="left" w:pos="450"/>
        </w:tabs>
        <w:spacing w:after="0"/>
        <w:ind w:hanging="450"/>
        <w:jc w:val="both"/>
        <w:rPr>
          <w:rFonts w:ascii="Cambria Math" w:hAnsi="Cambria Math" w:cs="Calibri"/>
          <w:sz w:val="24"/>
          <w:szCs w:val="24"/>
        </w:rPr>
      </w:pPr>
    </w:p>
    <w:p w14:paraId="5A160AF6" w14:textId="77777777" w:rsidR="00602F8D" w:rsidRPr="00B15E23" w:rsidRDefault="00602F8D" w:rsidP="00602F8D">
      <w:pPr>
        <w:pStyle w:val="BodyText2"/>
        <w:numPr>
          <w:ilvl w:val="0"/>
          <w:numId w:val="1"/>
        </w:numPr>
        <w:tabs>
          <w:tab w:val="left" w:pos="450"/>
        </w:tabs>
        <w:spacing w:line="276" w:lineRule="auto"/>
        <w:ind w:left="0" w:hanging="450"/>
        <w:jc w:val="both"/>
        <w:rPr>
          <w:rFonts w:ascii="Cambria Math" w:hAnsi="Cambria Math" w:cs="Calibri"/>
          <w:szCs w:val="24"/>
        </w:rPr>
      </w:pPr>
      <w:r w:rsidRPr="00B15E23">
        <w:rPr>
          <w:rFonts w:ascii="Cambria Math" w:hAnsi="Cambria Math" w:cs="Calibri"/>
          <w:szCs w:val="24"/>
        </w:rPr>
        <w:t>The parties are desirous of outlining the strengths of Sutherland and Consultant by forming an independent contractor relationship, and Sutherland agrees to engage Consultant as Consultant.</w:t>
      </w:r>
    </w:p>
    <w:p w14:paraId="1AAF65DF" w14:textId="77777777" w:rsidR="00602F8D" w:rsidRPr="00B15E23" w:rsidRDefault="00602F8D" w:rsidP="00602F8D">
      <w:pPr>
        <w:pStyle w:val="BodyText2"/>
        <w:tabs>
          <w:tab w:val="left" w:pos="450"/>
        </w:tabs>
        <w:spacing w:line="276" w:lineRule="auto"/>
        <w:ind w:hanging="450"/>
        <w:jc w:val="both"/>
        <w:rPr>
          <w:rFonts w:ascii="Cambria Math" w:hAnsi="Cambria Math" w:cs="Calibri"/>
          <w:szCs w:val="24"/>
        </w:rPr>
      </w:pPr>
    </w:p>
    <w:p w14:paraId="55E3E212" w14:textId="77777777" w:rsidR="00602F8D" w:rsidRPr="00B15E23" w:rsidRDefault="00602F8D" w:rsidP="00602F8D">
      <w:pPr>
        <w:pStyle w:val="BodyText"/>
        <w:numPr>
          <w:ilvl w:val="0"/>
          <w:numId w:val="1"/>
        </w:numPr>
        <w:tabs>
          <w:tab w:val="clear" w:pos="1440"/>
          <w:tab w:val="left" w:pos="450"/>
        </w:tabs>
        <w:spacing w:line="276" w:lineRule="auto"/>
        <w:ind w:left="0" w:hanging="450"/>
        <w:rPr>
          <w:rFonts w:ascii="Cambria Math" w:hAnsi="Cambria Math" w:cs="Calibri"/>
          <w:szCs w:val="24"/>
        </w:rPr>
      </w:pPr>
      <w:r w:rsidRPr="00B15E23">
        <w:rPr>
          <w:rFonts w:ascii="Cambria Math" w:hAnsi="Cambria Math" w:cs="Calibri"/>
          <w:szCs w:val="24"/>
        </w:rPr>
        <w:t xml:space="preserve">The parties have concluded negotiations with respect to the terms under which Sutherland is willing to engage Consultant and Consultant is willing to accept the engagement as Sutherland’s exclusive Consultant for the performance of Services </w:t>
      </w:r>
      <w:proofErr w:type="gramStart"/>
      <w:r w:rsidRPr="00B15E23">
        <w:rPr>
          <w:rFonts w:ascii="Cambria Math" w:hAnsi="Cambria Math" w:cs="Calibri"/>
          <w:szCs w:val="24"/>
        </w:rPr>
        <w:t>outlined herein</w:t>
      </w:r>
      <w:proofErr w:type="gramEnd"/>
      <w:r w:rsidRPr="00B15E23">
        <w:rPr>
          <w:rFonts w:ascii="Cambria Math" w:hAnsi="Cambria Math" w:cs="Calibri"/>
          <w:szCs w:val="24"/>
        </w:rPr>
        <w:t xml:space="preserve"> below. </w:t>
      </w:r>
    </w:p>
    <w:p w14:paraId="2264A003" w14:textId="77777777" w:rsidR="00602F8D" w:rsidRPr="00B15E23" w:rsidRDefault="00602F8D" w:rsidP="00602F8D">
      <w:pPr>
        <w:pStyle w:val="ListParagraph"/>
        <w:spacing w:line="276" w:lineRule="auto"/>
        <w:ind w:left="0"/>
        <w:jc w:val="both"/>
        <w:rPr>
          <w:rFonts w:ascii="Cambria Math" w:hAnsi="Cambria Math" w:cs="Calibri"/>
        </w:rPr>
      </w:pPr>
    </w:p>
    <w:p w14:paraId="095B53E8" w14:textId="77777777" w:rsidR="00602F8D" w:rsidRPr="00B15E23" w:rsidRDefault="00602F8D" w:rsidP="00602F8D">
      <w:pPr>
        <w:pStyle w:val="BodyText"/>
        <w:numPr>
          <w:ilvl w:val="0"/>
          <w:numId w:val="1"/>
        </w:numPr>
        <w:tabs>
          <w:tab w:val="clear" w:pos="1440"/>
          <w:tab w:val="left" w:pos="450"/>
        </w:tabs>
        <w:spacing w:line="276" w:lineRule="auto"/>
        <w:ind w:left="0" w:hanging="450"/>
        <w:rPr>
          <w:rFonts w:ascii="Cambria Math" w:hAnsi="Cambria Math" w:cs="Calibri"/>
          <w:szCs w:val="24"/>
        </w:rPr>
      </w:pPr>
      <w:r w:rsidRPr="00B15E23">
        <w:rPr>
          <w:rFonts w:ascii="Cambria Math" w:hAnsi="Cambria Math" w:cs="Calibri"/>
          <w:szCs w:val="24"/>
        </w:rPr>
        <w:lastRenderedPageBreak/>
        <w:t>The Consultant should not accept any job offers (permanent/ temporary/contract or freelance) from any other Company during the term of this Agreement. Sutherland upholds the right to pursue legal and punitive actions in case of any breach or non-compliance or infringement of the provisions of this Agreement over and above the remedy available in the Agreement.</w:t>
      </w:r>
    </w:p>
    <w:p w14:paraId="0FAEA355" w14:textId="77777777" w:rsidR="00602F8D" w:rsidRPr="00B15E23" w:rsidRDefault="00602F8D" w:rsidP="00602F8D">
      <w:pPr>
        <w:spacing w:after="0"/>
        <w:jc w:val="both"/>
        <w:rPr>
          <w:rFonts w:ascii="Cambria Math" w:hAnsi="Cambria Math" w:cs="Calibri"/>
          <w:sz w:val="24"/>
          <w:szCs w:val="24"/>
        </w:rPr>
      </w:pPr>
    </w:p>
    <w:p w14:paraId="39BCA243" w14:textId="77777777" w:rsidR="00602F8D" w:rsidRPr="00B15E23" w:rsidRDefault="00602F8D" w:rsidP="00602F8D">
      <w:pPr>
        <w:spacing w:after="0"/>
        <w:jc w:val="both"/>
        <w:rPr>
          <w:rFonts w:ascii="Cambria Math" w:hAnsi="Cambria Math" w:cs="Calibri"/>
          <w:sz w:val="24"/>
          <w:szCs w:val="24"/>
        </w:rPr>
      </w:pPr>
      <w:r w:rsidRPr="00B15E23">
        <w:rPr>
          <w:rFonts w:ascii="Cambria Math" w:hAnsi="Cambria Math" w:cs="Calibri"/>
          <w:sz w:val="24"/>
          <w:szCs w:val="24"/>
        </w:rPr>
        <w:t>Now, therefore, in consideration of the foregoing recitals, and other good and valuable consideration, the sufficiency of which is hereby acknowledged, and intending to be legally bound, the parties agree as follows:</w:t>
      </w:r>
    </w:p>
    <w:p w14:paraId="14A9A887" w14:textId="77777777" w:rsidR="00602F8D" w:rsidRPr="00B15E23" w:rsidRDefault="00602F8D" w:rsidP="00602F8D">
      <w:pPr>
        <w:spacing w:after="0"/>
        <w:jc w:val="both"/>
        <w:rPr>
          <w:rFonts w:ascii="Cambria Math" w:hAnsi="Cambria Math" w:cs="Calibri"/>
          <w:sz w:val="24"/>
          <w:szCs w:val="24"/>
        </w:rPr>
      </w:pPr>
    </w:p>
    <w:p w14:paraId="4BB301C2" w14:textId="77777777" w:rsidR="00602F8D" w:rsidRPr="00B15E23" w:rsidRDefault="00602F8D" w:rsidP="00602F8D">
      <w:pPr>
        <w:spacing w:after="0"/>
        <w:jc w:val="both"/>
        <w:rPr>
          <w:rFonts w:ascii="Cambria Math" w:hAnsi="Cambria Math" w:cs="Calibri"/>
          <w:b/>
          <w:bCs/>
          <w:sz w:val="24"/>
          <w:szCs w:val="24"/>
        </w:rPr>
      </w:pPr>
      <w:bookmarkStart w:id="0" w:name="_Toc17785781"/>
      <w:bookmarkStart w:id="1" w:name="_Toc36294317"/>
      <w:bookmarkStart w:id="2" w:name="_Toc36294354"/>
      <w:bookmarkStart w:id="3" w:name="_Toc41660774"/>
      <w:r w:rsidRPr="00B15E23">
        <w:rPr>
          <w:rFonts w:ascii="Cambria Math" w:hAnsi="Cambria Math" w:cs="Calibri"/>
          <w:b/>
          <w:bCs/>
          <w:sz w:val="24"/>
          <w:szCs w:val="24"/>
        </w:rPr>
        <w:t xml:space="preserve">1. ENGAGEMENT OF CONSULTANT; TERM; TERMINATION: </w:t>
      </w:r>
    </w:p>
    <w:p w14:paraId="2D574A97" w14:textId="77777777" w:rsidR="00602F8D" w:rsidRPr="00B15E23" w:rsidRDefault="00602F8D" w:rsidP="00602F8D">
      <w:pPr>
        <w:spacing w:after="0"/>
        <w:jc w:val="both"/>
        <w:rPr>
          <w:rFonts w:ascii="Cambria Math" w:hAnsi="Cambria Math" w:cs="Calibri"/>
          <w:b/>
          <w:bCs/>
          <w:sz w:val="24"/>
          <w:szCs w:val="24"/>
        </w:rPr>
      </w:pPr>
      <w:r w:rsidRPr="00B15E23">
        <w:rPr>
          <w:rFonts w:ascii="Cambria Math" w:hAnsi="Cambria Math" w:cs="Calibri"/>
          <w:b/>
          <w:bCs/>
          <w:sz w:val="24"/>
          <w:szCs w:val="24"/>
        </w:rPr>
        <w:t xml:space="preserve"> </w:t>
      </w:r>
    </w:p>
    <w:p w14:paraId="08D557E7" w14:textId="77777777" w:rsidR="00602F8D" w:rsidRPr="00B15E23" w:rsidRDefault="00602F8D" w:rsidP="00E2710A">
      <w:pPr>
        <w:pStyle w:val="ListParagraph"/>
        <w:numPr>
          <w:ilvl w:val="1"/>
          <w:numId w:val="18"/>
        </w:numPr>
        <w:spacing w:line="276" w:lineRule="auto"/>
        <w:jc w:val="both"/>
        <w:rPr>
          <w:rFonts w:ascii="Cambria Math" w:hAnsi="Cambria Math" w:cs="Calibri"/>
        </w:rPr>
      </w:pPr>
      <w:r w:rsidRPr="00B15E23">
        <w:rPr>
          <w:rFonts w:ascii="Cambria Math" w:hAnsi="Cambria Math" w:cs="Calibri"/>
        </w:rPr>
        <w:t>Sutherland agrees to engage Consultant and Consultant hereby agrees to act as a Consultant to Sutherland to provide the Services on the terms and conditions set forth herein.</w:t>
      </w:r>
    </w:p>
    <w:p w14:paraId="7B99F29C" w14:textId="77777777" w:rsidR="00602F8D" w:rsidRPr="00B15E23" w:rsidRDefault="00602F8D" w:rsidP="00E2710A">
      <w:pPr>
        <w:pStyle w:val="ListParagraph"/>
        <w:spacing w:line="276" w:lineRule="auto"/>
        <w:ind w:left="450"/>
        <w:jc w:val="both"/>
        <w:rPr>
          <w:rFonts w:ascii="Cambria Math" w:hAnsi="Cambria Math" w:cs="Calibri"/>
        </w:rPr>
      </w:pPr>
    </w:p>
    <w:p w14:paraId="5BFD45A1" w14:textId="612B499F" w:rsidR="00602F8D" w:rsidRPr="00B15E23" w:rsidRDefault="00602F8D" w:rsidP="00E2710A">
      <w:pPr>
        <w:pStyle w:val="ListParagraph"/>
        <w:numPr>
          <w:ilvl w:val="1"/>
          <w:numId w:val="18"/>
        </w:numPr>
        <w:spacing w:line="276" w:lineRule="auto"/>
        <w:jc w:val="both"/>
        <w:rPr>
          <w:rFonts w:ascii="Cambria Math" w:hAnsi="Cambria Math" w:cs="Calibri"/>
        </w:rPr>
      </w:pPr>
      <w:r w:rsidRPr="00B15E23">
        <w:rPr>
          <w:rFonts w:ascii="Cambria Math" w:hAnsi="Cambria Math" w:cs="Calibri"/>
        </w:rPr>
        <w:t xml:space="preserve">Subject to the provisions for termination as provided below, the Term of this Agreement shall take effect from </w:t>
      </w:r>
      <w:r w:rsidR="00B15E23" w:rsidRPr="00B15E23">
        <w:rPr>
          <w:rFonts w:ascii="Cambria Math" w:hAnsi="Cambria Math" w:cs="Calibri"/>
        </w:rPr>
        <w:t>28</w:t>
      </w:r>
      <w:r w:rsidR="00B15E23" w:rsidRPr="00B15E23">
        <w:rPr>
          <w:rFonts w:ascii="Cambria Math" w:hAnsi="Cambria Math" w:cs="Calibri"/>
          <w:vertAlign w:val="superscript"/>
        </w:rPr>
        <w:t>th</w:t>
      </w:r>
      <w:r w:rsidR="00B15E23" w:rsidRPr="00B15E23">
        <w:rPr>
          <w:rFonts w:ascii="Cambria Math" w:hAnsi="Cambria Math" w:cs="Calibri"/>
        </w:rPr>
        <w:t xml:space="preserve"> March 2026 </w:t>
      </w:r>
      <w:r w:rsidRPr="00B15E23">
        <w:rPr>
          <w:rFonts w:ascii="Cambria Math" w:hAnsi="Cambria Math" w:cs="Calibri"/>
        </w:rPr>
        <w:t xml:space="preserve">(“Start Date”) and shall be </w:t>
      </w:r>
      <w:r w:rsidR="00B15E23" w:rsidRPr="00B15E23">
        <w:rPr>
          <w:rFonts w:ascii="Cambria Math" w:hAnsi="Cambria Math" w:cs="Calibri"/>
        </w:rPr>
        <w:t>till 31</w:t>
      </w:r>
      <w:r w:rsidR="00B15E23" w:rsidRPr="00B15E23">
        <w:rPr>
          <w:rFonts w:ascii="Cambria Math" w:hAnsi="Cambria Math" w:cs="Calibri"/>
          <w:vertAlign w:val="superscript"/>
        </w:rPr>
        <w:t>st</w:t>
      </w:r>
      <w:r w:rsidR="00B15E23" w:rsidRPr="00B15E23">
        <w:rPr>
          <w:rFonts w:ascii="Cambria Math" w:hAnsi="Cambria Math" w:cs="Calibri"/>
        </w:rPr>
        <w:t xml:space="preserve"> December 2026</w:t>
      </w:r>
      <w:r w:rsidRPr="00B15E23">
        <w:rPr>
          <w:rFonts w:ascii="Cambria Math" w:hAnsi="Cambria Math" w:cs="Calibri"/>
        </w:rPr>
        <w:t>, unless this Agreement is extended by the parties in writing.</w:t>
      </w:r>
    </w:p>
    <w:p w14:paraId="1E650E2D" w14:textId="77777777" w:rsidR="00602F8D" w:rsidRPr="00B15E23" w:rsidRDefault="00602F8D" w:rsidP="00E2710A">
      <w:pPr>
        <w:pStyle w:val="ListParagraph"/>
        <w:spacing w:line="276" w:lineRule="auto"/>
        <w:ind w:left="450"/>
        <w:jc w:val="both"/>
        <w:rPr>
          <w:rFonts w:ascii="Cambria Math" w:hAnsi="Cambria Math" w:cs="Calibri"/>
        </w:rPr>
      </w:pPr>
    </w:p>
    <w:p w14:paraId="25DDA246" w14:textId="73B6BED3" w:rsidR="00602F8D" w:rsidRPr="00B15E23" w:rsidRDefault="00602F8D" w:rsidP="00E2710A">
      <w:pPr>
        <w:pStyle w:val="ListParagraph"/>
        <w:numPr>
          <w:ilvl w:val="1"/>
          <w:numId w:val="18"/>
        </w:numPr>
        <w:spacing w:line="276" w:lineRule="auto"/>
        <w:jc w:val="both"/>
        <w:rPr>
          <w:rFonts w:ascii="Cambria Math" w:hAnsi="Cambria Math" w:cs="Calibri"/>
        </w:rPr>
      </w:pPr>
      <w:r w:rsidRPr="00B15E23">
        <w:rPr>
          <w:rFonts w:ascii="Cambria Math" w:hAnsi="Cambria Math" w:cs="Calibri"/>
        </w:rPr>
        <w:t xml:space="preserve">Sutherland can terminate this Agreement at will by providing the Consultant 30 days prior notice or payment in lieu thereof; provided, however, Sutherland does not have the obligation to pay the Consultant any notice pay should Consultant’s termination be due to unauthorized absence from duty, non-performance, misconduct, fraud, negligence, theft, willful violation of Sutherland’s policies applicable from time to time, misappropriation, imprisonment or censure by a court of law or as it may deem fit in the instant case. </w:t>
      </w:r>
    </w:p>
    <w:p w14:paraId="42A72DAC" w14:textId="77777777" w:rsidR="00602F8D" w:rsidRPr="00B15E23" w:rsidRDefault="00602F8D" w:rsidP="00E2710A">
      <w:pPr>
        <w:spacing w:after="0"/>
        <w:ind w:left="450"/>
        <w:jc w:val="both"/>
        <w:rPr>
          <w:rFonts w:ascii="Cambria Math" w:hAnsi="Cambria Math" w:cs="Calibri"/>
          <w:sz w:val="24"/>
          <w:szCs w:val="24"/>
        </w:rPr>
      </w:pPr>
    </w:p>
    <w:p w14:paraId="228FFBF3" w14:textId="63B17E1A" w:rsidR="00602F8D" w:rsidRPr="00B15E23" w:rsidRDefault="00602F8D" w:rsidP="00E2710A">
      <w:pPr>
        <w:spacing w:after="0"/>
        <w:ind w:left="450" w:hanging="450"/>
        <w:jc w:val="both"/>
        <w:rPr>
          <w:rFonts w:ascii="Cambria Math" w:hAnsi="Cambria Math" w:cs="Calibri"/>
          <w:sz w:val="24"/>
          <w:szCs w:val="24"/>
        </w:rPr>
      </w:pPr>
      <w:r w:rsidRPr="00B15E23">
        <w:rPr>
          <w:rFonts w:ascii="Cambria Math" w:hAnsi="Cambria Math" w:cs="Calibri"/>
          <w:sz w:val="24"/>
          <w:szCs w:val="24"/>
        </w:rPr>
        <w:t>1.4</w:t>
      </w:r>
      <w:r w:rsidRPr="00B15E23">
        <w:rPr>
          <w:rFonts w:ascii="Cambria Math" w:hAnsi="Cambria Math" w:cs="Calibri"/>
          <w:sz w:val="24"/>
          <w:szCs w:val="24"/>
        </w:rPr>
        <w:tab/>
        <w:t xml:space="preserve">Sutherland can terminate this Agreement forthwith in case of material breach on the part of </w:t>
      </w:r>
      <w:r w:rsidR="00B15E23">
        <w:rPr>
          <w:rFonts w:ascii="Cambria Math" w:hAnsi="Cambria Math" w:cs="Calibri"/>
          <w:sz w:val="24"/>
          <w:szCs w:val="24"/>
        </w:rPr>
        <w:t xml:space="preserve">the </w:t>
      </w:r>
      <w:r w:rsidRPr="00B15E23">
        <w:rPr>
          <w:rFonts w:ascii="Cambria Math" w:hAnsi="Cambria Math" w:cs="Calibri"/>
          <w:sz w:val="24"/>
          <w:szCs w:val="24"/>
        </w:rPr>
        <w:t xml:space="preserve">Consultant incapable of remedy as determined by Sutherland. For breach, capable of remedy, Sutherland can terminate with 10 days prior written notice provided that, if such breach is cured within the notice period, the Agreement shall continue to be in force and effect. </w:t>
      </w:r>
    </w:p>
    <w:p w14:paraId="08C1524D" w14:textId="77777777" w:rsidR="00602F8D" w:rsidRPr="00B15E23" w:rsidRDefault="00602F8D" w:rsidP="00602F8D">
      <w:pPr>
        <w:spacing w:after="0"/>
        <w:ind w:hanging="450"/>
        <w:jc w:val="both"/>
        <w:rPr>
          <w:rFonts w:ascii="Cambria Math" w:hAnsi="Cambria Math" w:cs="Calibri"/>
          <w:sz w:val="24"/>
          <w:szCs w:val="24"/>
        </w:rPr>
      </w:pPr>
    </w:p>
    <w:p w14:paraId="7B7F1036" w14:textId="77777777" w:rsidR="00602F8D" w:rsidRPr="00B15E23" w:rsidRDefault="00602F8D" w:rsidP="00602F8D">
      <w:pPr>
        <w:pStyle w:val="Heading1"/>
        <w:tabs>
          <w:tab w:val="clear" w:pos="1440"/>
        </w:tabs>
        <w:spacing w:line="276" w:lineRule="auto"/>
        <w:rPr>
          <w:rFonts w:ascii="Cambria Math" w:hAnsi="Cambria Math"/>
        </w:rPr>
      </w:pPr>
      <w:r w:rsidRPr="00B15E23">
        <w:rPr>
          <w:rFonts w:ascii="Cambria Math" w:hAnsi="Cambria Math"/>
        </w:rPr>
        <w:t>2.    DUTIES OF CONSULTANT</w:t>
      </w:r>
      <w:bookmarkEnd w:id="0"/>
      <w:bookmarkEnd w:id="1"/>
      <w:bookmarkEnd w:id="2"/>
      <w:bookmarkEnd w:id="3"/>
    </w:p>
    <w:p w14:paraId="549DE951" w14:textId="77777777" w:rsidR="00602F8D" w:rsidRPr="00B15E23" w:rsidRDefault="00602F8D" w:rsidP="00602F8D">
      <w:pPr>
        <w:spacing w:after="0"/>
        <w:jc w:val="both"/>
        <w:rPr>
          <w:rFonts w:ascii="Cambria Math" w:hAnsi="Cambria Math" w:cs="Calibri"/>
          <w:sz w:val="24"/>
          <w:szCs w:val="24"/>
        </w:rPr>
      </w:pPr>
    </w:p>
    <w:p w14:paraId="490CB273" w14:textId="77777777" w:rsidR="00602F8D" w:rsidRPr="00B15E23" w:rsidRDefault="00602F8D" w:rsidP="00602F8D">
      <w:pPr>
        <w:spacing w:after="0"/>
        <w:jc w:val="both"/>
        <w:rPr>
          <w:rFonts w:ascii="Cambria Math" w:hAnsi="Cambria Math" w:cs="Calibri"/>
          <w:sz w:val="24"/>
          <w:szCs w:val="24"/>
        </w:rPr>
      </w:pPr>
      <w:r w:rsidRPr="00B15E23">
        <w:rPr>
          <w:rFonts w:ascii="Cambria Math" w:hAnsi="Cambria Math" w:cs="Calibri"/>
          <w:sz w:val="24"/>
          <w:szCs w:val="24"/>
        </w:rPr>
        <w:t xml:space="preserve">During the Term of the Agreement, Consultant shall provide the Services as mentioned in Annexure “A” forming part of this Agreement. In addition to the above, Consultant shall perform such other tasks as may be requested by Sutherland from time to time provided that such requests should not be totally out of sync with the capabilities, experience and expertise of the Consultant.  </w:t>
      </w:r>
    </w:p>
    <w:p w14:paraId="0726C072" w14:textId="77777777" w:rsidR="00602F8D" w:rsidRDefault="00602F8D" w:rsidP="00602F8D">
      <w:pPr>
        <w:spacing w:after="0"/>
        <w:jc w:val="both"/>
        <w:rPr>
          <w:rFonts w:ascii="Cambria Math" w:hAnsi="Cambria Math" w:cs="Calibri"/>
          <w:sz w:val="24"/>
          <w:szCs w:val="24"/>
        </w:rPr>
      </w:pPr>
    </w:p>
    <w:p w14:paraId="38688F06" w14:textId="77777777" w:rsidR="00E2710A" w:rsidRDefault="00E2710A" w:rsidP="00602F8D">
      <w:pPr>
        <w:spacing w:after="0"/>
        <w:jc w:val="both"/>
        <w:rPr>
          <w:rFonts w:ascii="Cambria Math" w:hAnsi="Cambria Math" w:cs="Calibri"/>
          <w:sz w:val="24"/>
          <w:szCs w:val="24"/>
        </w:rPr>
      </w:pPr>
    </w:p>
    <w:p w14:paraId="74B180A5" w14:textId="77777777" w:rsidR="00602F8D" w:rsidRPr="00B15E23" w:rsidRDefault="00602F8D" w:rsidP="00602F8D">
      <w:pPr>
        <w:pStyle w:val="Heading1"/>
        <w:tabs>
          <w:tab w:val="clear" w:pos="1440"/>
        </w:tabs>
        <w:spacing w:line="276" w:lineRule="auto"/>
        <w:rPr>
          <w:rFonts w:ascii="Cambria Math" w:hAnsi="Cambria Math"/>
        </w:rPr>
      </w:pPr>
      <w:bookmarkStart w:id="4" w:name="_Toc17785784"/>
      <w:bookmarkStart w:id="5" w:name="_Toc36294320"/>
      <w:bookmarkStart w:id="6" w:name="_Toc36294357"/>
      <w:bookmarkStart w:id="7" w:name="_Toc41660777"/>
      <w:r w:rsidRPr="00B15E23">
        <w:rPr>
          <w:rFonts w:ascii="Cambria Math" w:hAnsi="Cambria Math"/>
        </w:rPr>
        <w:lastRenderedPageBreak/>
        <w:t>3.    CONSIDERATION</w:t>
      </w:r>
      <w:bookmarkEnd w:id="4"/>
      <w:bookmarkEnd w:id="5"/>
      <w:bookmarkEnd w:id="6"/>
      <w:bookmarkEnd w:id="7"/>
    </w:p>
    <w:p w14:paraId="58A132BA" w14:textId="77777777" w:rsidR="00602F8D" w:rsidRPr="00B15E23" w:rsidRDefault="00602F8D" w:rsidP="00602F8D">
      <w:pPr>
        <w:pStyle w:val="BodyText2"/>
        <w:spacing w:line="276" w:lineRule="auto"/>
        <w:jc w:val="both"/>
        <w:rPr>
          <w:rFonts w:ascii="Cambria Math" w:hAnsi="Cambria Math" w:cs="Calibri"/>
          <w:szCs w:val="24"/>
          <w:lang w:val="en-IN" w:eastAsia="en-IN"/>
        </w:rPr>
      </w:pPr>
    </w:p>
    <w:p w14:paraId="3B23DBEB" w14:textId="77777777" w:rsidR="00602F8D" w:rsidRPr="00B15E23" w:rsidRDefault="00602F8D" w:rsidP="00602F8D">
      <w:pPr>
        <w:pStyle w:val="BodyText2"/>
        <w:spacing w:line="276" w:lineRule="auto"/>
        <w:jc w:val="both"/>
        <w:rPr>
          <w:rFonts w:ascii="Cambria Math" w:hAnsi="Cambria Math" w:cs="Calibri"/>
          <w:szCs w:val="24"/>
          <w:lang w:val="en-IN" w:eastAsia="en-IN"/>
        </w:rPr>
      </w:pPr>
      <w:r w:rsidRPr="00B15E23">
        <w:rPr>
          <w:rFonts w:ascii="Cambria Math" w:hAnsi="Cambria Math" w:cs="Calibri"/>
          <w:szCs w:val="24"/>
          <w:lang w:val="en-IN" w:eastAsia="en-IN"/>
        </w:rPr>
        <w:t xml:space="preserve">The fee for the Consultant providing Services as per Annexure A (Scope of Services) of this Agreement and subject to same being accepted by Sutherland as full completion of obligations, is mentioned in Annexure B(Fee) forming part of this Agreement, which is exclusive of Goods and Service Tax and similar taxes (collectively known as “GST”), and subject to deduction of applicable withholding taxes or Tax deduction at source under the Tax regulations. The GST shall be disclosed separately in the invoice, such that the value of the invoice does not exceed the consideration as agreed above. </w:t>
      </w:r>
    </w:p>
    <w:p w14:paraId="69B891BF" w14:textId="77777777" w:rsidR="00602F8D" w:rsidRPr="00B15E23" w:rsidRDefault="00602F8D" w:rsidP="00602F8D">
      <w:pPr>
        <w:pStyle w:val="BodyText2"/>
        <w:spacing w:line="276" w:lineRule="auto"/>
        <w:jc w:val="both"/>
        <w:rPr>
          <w:rFonts w:ascii="Cambria Math" w:hAnsi="Cambria Math" w:cs="Calibri"/>
          <w:szCs w:val="24"/>
          <w:lang w:val="en-IN" w:eastAsia="en-IN"/>
        </w:rPr>
      </w:pPr>
    </w:p>
    <w:p w14:paraId="68BC423F" w14:textId="77777777" w:rsidR="00602F8D" w:rsidRPr="00B15E23" w:rsidRDefault="00602F8D" w:rsidP="00602F8D">
      <w:pPr>
        <w:pStyle w:val="BodyText2"/>
        <w:spacing w:line="276" w:lineRule="auto"/>
        <w:jc w:val="both"/>
        <w:rPr>
          <w:rFonts w:ascii="Cambria Math" w:hAnsi="Cambria Math" w:cs="Calibri"/>
          <w:szCs w:val="24"/>
          <w:lang w:val="en-IN" w:eastAsia="en-IN"/>
        </w:rPr>
      </w:pPr>
      <w:r w:rsidRPr="00B15E23">
        <w:rPr>
          <w:rFonts w:ascii="Cambria Math" w:hAnsi="Cambria Math" w:cs="Calibri"/>
          <w:szCs w:val="24"/>
          <w:lang w:val="en-IN" w:eastAsia="en-IN"/>
        </w:rPr>
        <w:t>Consultant shall raise invoice for any month at least 15 days before the end of month and payment shall be made within sixty (60) days of Sutherland’s receipt of Consultant’s invoices post completion of Services subject to any deductions on account of unapproved leave or any other violation of the terms of this Agreement.</w:t>
      </w:r>
    </w:p>
    <w:p w14:paraId="19466061" w14:textId="77777777" w:rsidR="00602F8D" w:rsidRPr="00B15E23" w:rsidRDefault="00602F8D" w:rsidP="00602F8D">
      <w:pPr>
        <w:pStyle w:val="BodyText2"/>
        <w:spacing w:line="276" w:lineRule="auto"/>
        <w:jc w:val="both"/>
        <w:rPr>
          <w:rFonts w:ascii="Cambria Math" w:hAnsi="Cambria Math" w:cs="Calibri"/>
          <w:szCs w:val="24"/>
          <w:lang w:val="en-IN" w:eastAsia="en-IN"/>
        </w:rPr>
      </w:pPr>
    </w:p>
    <w:p w14:paraId="3BEC1585" w14:textId="77777777" w:rsidR="00602F8D" w:rsidRPr="00B15E23" w:rsidRDefault="00602F8D" w:rsidP="00602F8D">
      <w:pPr>
        <w:pStyle w:val="BodyText2"/>
        <w:spacing w:line="276" w:lineRule="auto"/>
        <w:jc w:val="both"/>
        <w:rPr>
          <w:rFonts w:ascii="Cambria Math" w:hAnsi="Cambria Math" w:cs="Calibri"/>
          <w:szCs w:val="24"/>
          <w:lang w:val="en-IN" w:eastAsia="en-IN"/>
        </w:rPr>
      </w:pPr>
      <w:r w:rsidRPr="00B15E23">
        <w:rPr>
          <w:rFonts w:ascii="Cambria Math" w:hAnsi="Cambria Math" w:cs="Calibri"/>
          <w:szCs w:val="24"/>
          <w:lang w:val="en-IN" w:eastAsia="en-IN"/>
        </w:rPr>
        <w:t xml:space="preserve">The Consultant is aware and fully understands that Sutherland processes and pays its suppliers exclusively through the Ariba Network with clear copies of the Consultant’s invoices as attachments. Accordingly, the Consultant shall submit all its invoices electronically, as applicable, through said tool. Should there be any concerns or questions about the submission and processing of invoices, the Consultant shall coordinate with Sutherland through the following address </w:t>
      </w:r>
      <w:hyperlink r:id="rId12" w:history="1">
        <w:r w:rsidRPr="00B15E23">
          <w:rPr>
            <w:rStyle w:val="Hyperlink"/>
            <w:rFonts w:ascii="Cambria Math" w:hAnsi="Cambria Math" w:cs="Calibri"/>
            <w:szCs w:val="24"/>
            <w:lang w:val="en-IN" w:eastAsia="en-IN"/>
          </w:rPr>
          <w:t>aribasupport@sutherlandglobal.com</w:t>
        </w:r>
      </w:hyperlink>
      <w:r w:rsidRPr="00B15E23">
        <w:rPr>
          <w:rFonts w:ascii="Cambria Math" w:hAnsi="Cambria Math" w:cs="Calibri"/>
          <w:szCs w:val="24"/>
          <w:lang w:val="en-IN" w:eastAsia="en-IN"/>
        </w:rPr>
        <w:t>.</w:t>
      </w:r>
    </w:p>
    <w:p w14:paraId="6B027691" w14:textId="77777777" w:rsidR="00602F8D" w:rsidRPr="00B15E23" w:rsidRDefault="00602F8D" w:rsidP="00602F8D">
      <w:pPr>
        <w:pStyle w:val="BodyText2"/>
        <w:spacing w:line="276" w:lineRule="auto"/>
        <w:jc w:val="both"/>
        <w:rPr>
          <w:rFonts w:ascii="Cambria Math" w:hAnsi="Cambria Math" w:cs="Calibri"/>
          <w:szCs w:val="24"/>
          <w:lang w:val="en-IN" w:eastAsia="en-IN"/>
        </w:rPr>
      </w:pPr>
    </w:p>
    <w:p w14:paraId="588B7E0D" w14:textId="77777777" w:rsidR="00602F8D" w:rsidRPr="00B15E23" w:rsidRDefault="00602F8D" w:rsidP="00602F8D">
      <w:pPr>
        <w:pStyle w:val="Heading1"/>
        <w:tabs>
          <w:tab w:val="clear" w:pos="1440"/>
        </w:tabs>
        <w:spacing w:line="276" w:lineRule="auto"/>
        <w:rPr>
          <w:rFonts w:ascii="Cambria Math" w:hAnsi="Cambria Math"/>
        </w:rPr>
      </w:pPr>
      <w:r w:rsidRPr="00B15E23">
        <w:rPr>
          <w:rFonts w:ascii="Cambria Math" w:hAnsi="Cambria Math"/>
        </w:rPr>
        <w:t>3.1 Fees and taxes</w:t>
      </w:r>
    </w:p>
    <w:p w14:paraId="7A6FAFC8" w14:textId="77777777" w:rsidR="00602F8D" w:rsidRPr="00B15E23" w:rsidRDefault="00602F8D" w:rsidP="00602F8D">
      <w:pPr>
        <w:spacing w:after="0"/>
        <w:jc w:val="both"/>
        <w:rPr>
          <w:rFonts w:ascii="Cambria Math" w:hAnsi="Cambria Math" w:cs="Calibri"/>
          <w:sz w:val="24"/>
          <w:szCs w:val="24"/>
          <w:lang w:val="en-US" w:eastAsia="en-US"/>
        </w:rPr>
      </w:pPr>
    </w:p>
    <w:p w14:paraId="29B77D8D" w14:textId="77777777" w:rsidR="00602F8D" w:rsidRPr="00B15E23" w:rsidRDefault="00602F8D" w:rsidP="00602F8D">
      <w:pPr>
        <w:numPr>
          <w:ilvl w:val="0"/>
          <w:numId w:val="2"/>
        </w:numPr>
        <w:spacing w:after="0"/>
        <w:ind w:left="0"/>
        <w:jc w:val="both"/>
        <w:rPr>
          <w:rFonts w:ascii="Cambria Math" w:hAnsi="Cambria Math" w:cs="Calibri"/>
          <w:sz w:val="24"/>
          <w:szCs w:val="24"/>
          <w:lang w:val="en-US" w:eastAsia="en-US"/>
        </w:rPr>
      </w:pPr>
      <w:r w:rsidRPr="00B15E23">
        <w:rPr>
          <w:rFonts w:ascii="Cambria Math" w:hAnsi="Cambria Math" w:cs="Calibri"/>
          <w:sz w:val="24"/>
          <w:szCs w:val="24"/>
        </w:rPr>
        <w:t>Fees payable under this Agreement will be exclusive of applicable national, state or local sales or use taxes or Value Added Tax, Service Tax or Goods and Services Tax (collectively, "Taxes") that the Consultant is legally obligated to charge under the applicable Laws. Consultant may charge, and Sutherland will pay any applicable Taxes, provided that such Taxes are stated on the original invoice that Consultant provides to Sutherland and Service Provider's invoices state such Taxes separately and meet the requirements for a valid Tax invoice under applicable laws and regulations and is issued within the prescribed time-limit. The Consultant undertakes to comply with any of the applicable provisions of such law including but not limited to:</w:t>
      </w:r>
    </w:p>
    <w:p w14:paraId="7F58414B" w14:textId="77777777" w:rsidR="00602F8D" w:rsidRPr="00B15E23" w:rsidRDefault="00602F8D" w:rsidP="00602F8D">
      <w:pPr>
        <w:spacing w:after="0"/>
        <w:jc w:val="both"/>
        <w:rPr>
          <w:rFonts w:ascii="Cambria Math" w:hAnsi="Cambria Math" w:cs="Calibri"/>
          <w:sz w:val="24"/>
          <w:szCs w:val="24"/>
        </w:rPr>
      </w:pPr>
    </w:p>
    <w:p w14:paraId="77CDC77D" w14:textId="77777777" w:rsidR="00602F8D" w:rsidRPr="00B15E23" w:rsidRDefault="00602F8D" w:rsidP="00602F8D">
      <w:pPr>
        <w:numPr>
          <w:ilvl w:val="0"/>
          <w:numId w:val="3"/>
        </w:numPr>
        <w:spacing w:after="0"/>
        <w:ind w:left="0"/>
        <w:jc w:val="both"/>
        <w:rPr>
          <w:rFonts w:ascii="Cambria Math" w:hAnsi="Cambria Math" w:cs="Calibri"/>
          <w:sz w:val="24"/>
          <w:szCs w:val="24"/>
        </w:rPr>
      </w:pPr>
      <w:r w:rsidRPr="00B15E23">
        <w:rPr>
          <w:rFonts w:ascii="Cambria Math" w:hAnsi="Cambria Math" w:cs="Calibri"/>
          <w:sz w:val="24"/>
          <w:szCs w:val="24"/>
        </w:rPr>
        <w:t xml:space="preserve">timely issuance of compliant </w:t>
      </w:r>
      <w:proofErr w:type="gramStart"/>
      <w:r w:rsidRPr="00B15E23">
        <w:rPr>
          <w:rFonts w:ascii="Cambria Math" w:hAnsi="Cambria Math" w:cs="Calibri"/>
          <w:sz w:val="24"/>
          <w:szCs w:val="24"/>
        </w:rPr>
        <w:t>invoices;</w:t>
      </w:r>
      <w:proofErr w:type="gramEnd"/>
    </w:p>
    <w:p w14:paraId="2C6B0052" w14:textId="77777777" w:rsidR="00602F8D" w:rsidRPr="00B15E23" w:rsidRDefault="00602F8D" w:rsidP="00602F8D">
      <w:pPr>
        <w:numPr>
          <w:ilvl w:val="0"/>
          <w:numId w:val="3"/>
        </w:numPr>
        <w:spacing w:after="0"/>
        <w:ind w:left="0"/>
        <w:jc w:val="both"/>
        <w:rPr>
          <w:rFonts w:ascii="Cambria Math" w:hAnsi="Cambria Math" w:cs="Calibri"/>
          <w:sz w:val="24"/>
          <w:szCs w:val="24"/>
        </w:rPr>
      </w:pPr>
      <w:r w:rsidRPr="00B15E23">
        <w:rPr>
          <w:rFonts w:ascii="Cambria Math" w:hAnsi="Cambria Math" w:cs="Calibri"/>
          <w:sz w:val="24"/>
          <w:szCs w:val="24"/>
        </w:rPr>
        <w:t xml:space="preserve">making the invoices available to </w:t>
      </w:r>
      <w:proofErr w:type="gramStart"/>
      <w:r w:rsidRPr="00B15E23">
        <w:rPr>
          <w:rFonts w:ascii="Cambria Math" w:hAnsi="Cambria Math" w:cs="Calibri"/>
          <w:sz w:val="24"/>
          <w:szCs w:val="24"/>
        </w:rPr>
        <w:t>Sutherland;</w:t>
      </w:r>
      <w:proofErr w:type="gramEnd"/>
    </w:p>
    <w:p w14:paraId="1FF811A6" w14:textId="77777777" w:rsidR="00602F8D" w:rsidRPr="00B15E23" w:rsidRDefault="00602F8D" w:rsidP="00602F8D">
      <w:pPr>
        <w:numPr>
          <w:ilvl w:val="0"/>
          <w:numId w:val="3"/>
        </w:numPr>
        <w:spacing w:after="0"/>
        <w:ind w:left="0"/>
        <w:jc w:val="both"/>
        <w:rPr>
          <w:rFonts w:ascii="Cambria Math" w:hAnsi="Cambria Math" w:cs="Calibri"/>
          <w:sz w:val="24"/>
          <w:szCs w:val="24"/>
        </w:rPr>
      </w:pPr>
      <w:r w:rsidRPr="00B15E23">
        <w:rPr>
          <w:rFonts w:ascii="Cambria Math" w:hAnsi="Cambria Math" w:cs="Calibri"/>
          <w:sz w:val="24"/>
          <w:szCs w:val="24"/>
        </w:rPr>
        <w:t>depositing applicable taxes on a periodic basis; and</w:t>
      </w:r>
    </w:p>
    <w:p w14:paraId="0AC9C834" w14:textId="77777777" w:rsidR="00602F8D" w:rsidRPr="00B15E23" w:rsidRDefault="00602F8D" w:rsidP="00602F8D">
      <w:pPr>
        <w:numPr>
          <w:ilvl w:val="0"/>
          <w:numId w:val="3"/>
        </w:numPr>
        <w:spacing w:after="0"/>
        <w:ind w:left="0"/>
        <w:jc w:val="both"/>
        <w:rPr>
          <w:rFonts w:ascii="Cambria Math" w:hAnsi="Cambria Math" w:cs="Calibri"/>
          <w:sz w:val="24"/>
          <w:szCs w:val="24"/>
        </w:rPr>
      </w:pPr>
      <w:r w:rsidRPr="00B15E23">
        <w:rPr>
          <w:rFonts w:ascii="Cambria Math" w:hAnsi="Cambria Math" w:cs="Calibri"/>
          <w:sz w:val="24"/>
          <w:szCs w:val="24"/>
        </w:rPr>
        <w:t>correctly reporting them to the government as required under tax laws.</w:t>
      </w:r>
    </w:p>
    <w:p w14:paraId="7A121D86" w14:textId="77777777" w:rsidR="00602F8D" w:rsidRPr="00B15E23" w:rsidRDefault="00602F8D" w:rsidP="00602F8D">
      <w:pPr>
        <w:spacing w:after="0"/>
        <w:jc w:val="both"/>
        <w:rPr>
          <w:rFonts w:ascii="Cambria Math" w:hAnsi="Cambria Math" w:cs="Calibri"/>
          <w:sz w:val="24"/>
          <w:szCs w:val="24"/>
        </w:rPr>
      </w:pPr>
    </w:p>
    <w:p w14:paraId="24038515" w14:textId="77777777" w:rsidR="00602F8D" w:rsidRPr="00B15E23" w:rsidRDefault="00602F8D" w:rsidP="00602F8D">
      <w:pPr>
        <w:numPr>
          <w:ilvl w:val="0"/>
          <w:numId w:val="2"/>
        </w:numPr>
        <w:spacing w:after="0"/>
        <w:ind w:left="0"/>
        <w:jc w:val="both"/>
        <w:rPr>
          <w:rFonts w:ascii="Cambria Math" w:hAnsi="Cambria Math" w:cs="Calibri"/>
          <w:sz w:val="24"/>
          <w:szCs w:val="24"/>
        </w:rPr>
      </w:pPr>
      <w:r w:rsidRPr="00B15E23">
        <w:rPr>
          <w:rFonts w:ascii="Cambria Math" w:hAnsi="Cambria Math" w:cs="Calibri"/>
          <w:sz w:val="24"/>
          <w:szCs w:val="24"/>
        </w:rPr>
        <w:t xml:space="preserve">Without prejudice to the generality of the foregoing, in the invoice would be paid by Sutherland only after the credit is reflected on GSTN platform or the credit period whichever is later.  </w:t>
      </w:r>
    </w:p>
    <w:p w14:paraId="36154395" w14:textId="77777777" w:rsidR="00602F8D" w:rsidRPr="00B15E23" w:rsidRDefault="00602F8D" w:rsidP="00602F8D">
      <w:pPr>
        <w:tabs>
          <w:tab w:val="left" w:pos="1470"/>
        </w:tabs>
        <w:spacing w:after="0"/>
        <w:jc w:val="both"/>
        <w:rPr>
          <w:rFonts w:ascii="Cambria Math" w:hAnsi="Cambria Math" w:cs="Calibri"/>
          <w:sz w:val="24"/>
          <w:szCs w:val="24"/>
        </w:rPr>
      </w:pPr>
    </w:p>
    <w:p w14:paraId="68CE7382" w14:textId="77777777" w:rsidR="00602F8D" w:rsidRPr="00B15E23" w:rsidRDefault="00602F8D" w:rsidP="00602F8D">
      <w:pPr>
        <w:numPr>
          <w:ilvl w:val="0"/>
          <w:numId w:val="2"/>
        </w:numPr>
        <w:spacing w:after="0"/>
        <w:ind w:left="0"/>
        <w:jc w:val="both"/>
        <w:rPr>
          <w:rFonts w:ascii="Cambria Math" w:hAnsi="Cambria Math" w:cs="Calibri"/>
          <w:sz w:val="24"/>
          <w:szCs w:val="24"/>
        </w:rPr>
      </w:pPr>
      <w:r w:rsidRPr="00B15E23">
        <w:rPr>
          <w:rFonts w:ascii="Cambria Math" w:hAnsi="Cambria Math" w:cs="Calibri"/>
          <w:sz w:val="24"/>
          <w:szCs w:val="24"/>
        </w:rPr>
        <w:lastRenderedPageBreak/>
        <w:t>Under no circumstances would Consultant separately recover Taxes from Sutherland after issuance of invoice for the corresponding period. If at any time the credit for Taxes is denied to Sutherland or payment of Taxes is sought from Sutherland due to, but not limited to, issuance of a deficient invoice, default in payment of Taxes, inappropriate reporting or any other non-compliance of applicable laws and regulations by Service Provider, Consultant shall indemnify Sutherland against any denied credits or the amount so recovered as well as any interest and penalties imposed on Sutherland. In the event, the non-compliance/ error is not rectified by the Consultant as above, then Sutherland shall have the right to set off such shortfall against the subsequent payments of the fees or charges to the Consultant or recover the amount of GST charged to it along with the interest, penalty and/or any other cost from the Service Provider. Any compliance by the Consultant after the time prescribed under the law, which may make GST credit available on the portal for Sutherland will neither bind Sutherland nor absolve the Consultant from recovery of GST.</w:t>
      </w:r>
    </w:p>
    <w:p w14:paraId="53322DE6" w14:textId="77777777" w:rsidR="00602F8D" w:rsidRPr="00B15E23" w:rsidRDefault="00602F8D" w:rsidP="00602F8D">
      <w:pPr>
        <w:spacing w:after="0"/>
        <w:jc w:val="both"/>
        <w:rPr>
          <w:rFonts w:ascii="Cambria Math" w:hAnsi="Cambria Math" w:cs="Calibri"/>
          <w:sz w:val="24"/>
          <w:szCs w:val="24"/>
        </w:rPr>
      </w:pPr>
    </w:p>
    <w:p w14:paraId="4717AB11" w14:textId="7396ACA1" w:rsidR="00602F8D" w:rsidRPr="00B15E23" w:rsidRDefault="00602F8D" w:rsidP="00602F8D">
      <w:pPr>
        <w:numPr>
          <w:ilvl w:val="0"/>
          <w:numId w:val="2"/>
        </w:numPr>
        <w:spacing w:after="0"/>
        <w:ind w:left="0"/>
        <w:jc w:val="both"/>
        <w:rPr>
          <w:rFonts w:ascii="Cambria Math" w:hAnsi="Cambria Math" w:cs="Calibri"/>
          <w:sz w:val="24"/>
          <w:szCs w:val="24"/>
        </w:rPr>
      </w:pPr>
      <w:r w:rsidRPr="00B15E23">
        <w:rPr>
          <w:rFonts w:ascii="Cambria Math" w:hAnsi="Cambria Math" w:cs="Calibri"/>
          <w:sz w:val="24"/>
          <w:szCs w:val="24"/>
        </w:rPr>
        <w:t>All invoices, credit notes and debit notes issued by the Consultant must set out the various taxes that are charged including but not limited to the GST. All invoices, debit notes and credit notes must be issued in accordance with the applicable laws and should be sent to Sutherland within 7(seven) days of its issue. If any invoice or debit note does not set out the taxes that are payable with respect to such invoice or debit note, then Sutherland will not be required to pay any such taxes, and such taxes will be borne by the Service Provider.</w:t>
      </w:r>
    </w:p>
    <w:p w14:paraId="720A9532" w14:textId="77777777" w:rsidR="00602F8D" w:rsidRPr="00B15E23" w:rsidRDefault="00602F8D" w:rsidP="00602F8D">
      <w:pPr>
        <w:spacing w:after="0"/>
        <w:jc w:val="both"/>
        <w:rPr>
          <w:rFonts w:ascii="Cambria Math" w:hAnsi="Cambria Math" w:cs="Calibri"/>
          <w:sz w:val="24"/>
          <w:szCs w:val="24"/>
        </w:rPr>
      </w:pPr>
    </w:p>
    <w:p w14:paraId="1B0AA031" w14:textId="5BC35DD8" w:rsidR="00602F8D" w:rsidRPr="00B15E23" w:rsidRDefault="00602F8D" w:rsidP="00602F8D">
      <w:pPr>
        <w:numPr>
          <w:ilvl w:val="0"/>
          <w:numId w:val="2"/>
        </w:numPr>
        <w:spacing w:after="0"/>
        <w:ind w:left="0"/>
        <w:jc w:val="both"/>
        <w:rPr>
          <w:rFonts w:ascii="Cambria Math" w:hAnsi="Cambria Math" w:cs="Calibri"/>
          <w:sz w:val="24"/>
          <w:szCs w:val="24"/>
        </w:rPr>
      </w:pPr>
      <w:r w:rsidRPr="00B15E23">
        <w:rPr>
          <w:rFonts w:ascii="Cambria Math" w:hAnsi="Cambria Math" w:cs="Calibri"/>
          <w:sz w:val="24"/>
          <w:szCs w:val="24"/>
        </w:rPr>
        <w:t>Where the services are provided for authorized operations of the Sutherland’s unit in Special Economic Zone and invoiced to the unit, the Contractor shall not levy any Goods and Services Tax. The Consultant shall, mention the words, “SUPPLY MEANT FOR EXPORT/SUPPLY TO SEZ UNIT OR SEZ DEVELOPER FOR AUTHORISED OPERATIONS UNDER BOND OR LETTER OF UNDERTAKING WITHOUT PAYMENT OF INTEGRATED TAX (LUT ARN No. AD3304260252397 dated 10/04/2026).</w:t>
      </w:r>
    </w:p>
    <w:p w14:paraId="01B0498D" w14:textId="77777777" w:rsidR="00602F8D" w:rsidRPr="00B15E23" w:rsidRDefault="00602F8D" w:rsidP="00602F8D">
      <w:pPr>
        <w:spacing w:after="0"/>
        <w:jc w:val="both"/>
        <w:rPr>
          <w:rFonts w:ascii="Cambria Math" w:hAnsi="Cambria Math" w:cs="Calibri"/>
          <w:sz w:val="24"/>
          <w:szCs w:val="24"/>
        </w:rPr>
      </w:pPr>
    </w:p>
    <w:p w14:paraId="63026037" w14:textId="77777777" w:rsidR="00602F8D" w:rsidRPr="00B15E23" w:rsidRDefault="00602F8D" w:rsidP="00602F8D">
      <w:pPr>
        <w:numPr>
          <w:ilvl w:val="0"/>
          <w:numId w:val="2"/>
        </w:numPr>
        <w:spacing w:after="0"/>
        <w:ind w:left="0"/>
        <w:jc w:val="both"/>
        <w:rPr>
          <w:rFonts w:ascii="Cambria Math" w:hAnsi="Cambria Math" w:cs="Calibri"/>
          <w:sz w:val="24"/>
          <w:szCs w:val="24"/>
        </w:rPr>
      </w:pPr>
      <w:r w:rsidRPr="00B15E23">
        <w:rPr>
          <w:rFonts w:ascii="Cambria Math" w:hAnsi="Cambria Math" w:cs="Calibri"/>
          <w:sz w:val="24"/>
          <w:szCs w:val="24"/>
        </w:rPr>
        <w:t xml:space="preserve">Sutherland may provide Consultant an exemption certificate </w:t>
      </w:r>
      <w:bookmarkStart w:id="8" w:name="_Hlk111718235"/>
      <w:r w:rsidRPr="00B15E23">
        <w:rPr>
          <w:rFonts w:ascii="Cambria Math" w:hAnsi="Cambria Math" w:cs="Calibri"/>
          <w:sz w:val="24"/>
          <w:szCs w:val="24"/>
        </w:rPr>
        <w:t xml:space="preserve">issued by the </w:t>
      </w:r>
      <w:bookmarkEnd w:id="8"/>
      <w:r w:rsidRPr="00B15E23">
        <w:rPr>
          <w:rFonts w:ascii="Cambria Math" w:hAnsi="Cambria Math" w:cs="Calibri"/>
          <w:sz w:val="24"/>
          <w:szCs w:val="24"/>
        </w:rPr>
        <w:t>relevant authority, in which case, Consultant shall not collect the Taxes covered by such certificate</w:t>
      </w:r>
    </w:p>
    <w:p w14:paraId="6D320E73" w14:textId="77777777" w:rsidR="00602F8D" w:rsidRPr="00B15E23" w:rsidRDefault="00602F8D" w:rsidP="00602F8D">
      <w:pPr>
        <w:spacing w:after="0"/>
        <w:jc w:val="both"/>
        <w:rPr>
          <w:rFonts w:ascii="Cambria Math" w:hAnsi="Cambria Math" w:cs="Calibri"/>
          <w:sz w:val="24"/>
          <w:szCs w:val="24"/>
        </w:rPr>
      </w:pPr>
    </w:p>
    <w:p w14:paraId="346134E9" w14:textId="77777777" w:rsidR="00602F8D" w:rsidRPr="00B15E23" w:rsidRDefault="00602F8D" w:rsidP="00602F8D">
      <w:pPr>
        <w:numPr>
          <w:ilvl w:val="0"/>
          <w:numId w:val="2"/>
        </w:numPr>
        <w:spacing w:after="0"/>
        <w:ind w:left="0"/>
        <w:jc w:val="both"/>
        <w:rPr>
          <w:rFonts w:ascii="Cambria Math" w:hAnsi="Cambria Math" w:cs="Calibri"/>
          <w:sz w:val="24"/>
          <w:szCs w:val="24"/>
        </w:rPr>
      </w:pPr>
      <w:r w:rsidRPr="00B15E23">
        <w:rPr>
          <w:rFonts w:ascii="Cambria Math" w:hAnsi="Cambria Math" w:cs="Calibri"/>
          <w:sz w:val="24"/>
          <w:szCs w:val="24"/>
        </w:rPr>
        <w:t xml:space="preserve">Consultant will be responsible for all other taxes (including interest and penalties) or fees arising from transactions and the documentation of transactions under this Agreement provided the responsibility of the same is that of the Service Provider. </w:t>
      </w:r>
    </w:p>
    <w:p w14:paraId="10378E1D" w14:textId="77777777" w:rsidR="00602F8D" w:rsidRPr="00B15E23" w:rsidRDefault="00602F8D" w:rsidP="00602F8D">
      <w:pPr>
        <w:spacing w:after="0"/>
        <w:jc w:val="both"/>
        <w:rPr>
          <w:rFonts w:ascii="Cambria Math" w:hAnsi="Cambria Math" w:cs="Calibri"/>
          <w:sz w:val="24"/>
          <w:szCs w:val="24"/>
        </w:rPr>
      </w:pPr>
    </w:p>
    <w:p w14:paraId="3E539C3E" w14:textId="77777777" w:rsidR="00602F8D" w:rsidRPr="00B15E23" w:rsidRDefault="00602F8D" w:rsidP="00602F8D">
      <w:pPr>
        <w:numPr>
          <w:ilvl w:val="0"/>
          <w:numId w:val="2"/>
        </w:numPr>
        <w:spacing w:after="0"/>
        <w:ind w:left="0"/>
        <w:jc w:val="both"/>
        <w:rPr>
          <w:rFonts w:ascii="Cambria Math" w:hAnsi="Cambria Math" w:cs="Calibri"/>
          <w:sz w:val="24"/>
          <w:szCs w:val="24"/>
        </w:rPr>
      </w:pPr>
      <w:r w:rsidRPr="00B15E23">
        <w:rPr>
          <w:rFonts w:ascii="Cambria Math" w:hAnsi="Cambria Math" w:cs="Calibri"/>
          <w:sz w:val="24"/>
          <w:szCs w:val="24"/>
        </w:rPr>
        <w:t xml:space="preserve">Sutherland shall maintain the right to deduct or withhold any taxes, levies or any similar amounts that Sutherland may be legally obliged to withhold, from any amounts payable to Consultant under this Agreement, and payment to </w:t>
      </w:r>
      <w:proofErr w:type="gramStart"/>
      <w:r w:rsidRPr="00B15E23">
        <w:rPr>
          <w:rFonts w:ascii="Cambria Math" w:hAnsi="Cambria Math" w:cs="Calibri"/>
          <w:sz w:val="24"/>
          <w:szCs w:val="24"/>
        </w:rPr>
        <w:t>Consultant</w:t>
      </w:r>
      <w:proofErr w:type="gramEnd"/>
      <w:r w:rsidRPr="00B15E23">
        <w:rPr>
          <w:rFonts w:ascii="Cambria Math" w:hAnsi="Cambria Math" w:cs="Calibri"/>
          <w:sz w:val="24"/>
          <w:szCs w:val="24"/>
        </w:rPr>
        <w:t xml:space="preserve"> as reduced by such deductions or withholdings will constitute full payment and settlement to Consultant of Sutherland’s obligations. Consultant agrees to provide necessary documentation including its Permanent Account Number or suitable declarations, as may be required, </w:t>
      </w:r>
      <w:r w:rsidRPr="00B15E23">
        <w:rPr>
          <w:rFonts w:ascii="Cambria Math" w:hAnsi="Cambria Math" w:cs="Calibri"/>
          <w:sz w:val="24"/>
          <w:szCs w:val="24"/>
        </w:rPr>
        <w:lastRenderedPageBreak/>
        <w:t>for Sutherland to satisfy any information reporting or withholding obligations with respect to any payments under this Agreement.</w:t>
      </w:r>
    </w:p>
    <w:p w14:paraId="289DC8B9" w14:textId="77777777" w:rsidR="00602F8D" w:rsidRPr="00B15E23" w:rsidRDefault="00602F8D" w:rsidP="00602F8D">
      <w:pPr>
        <w:spacing w:after="0"/>
        <w:jc w:val="both"/>
        <w:rPr>
          <w:rFonts w:ascii="Cambria Math" w:hAnsi="Cambria Math" w:cs="Calibri"/>
          <w:sz w:val="24"/>
          <w:szCs w:val="24"/>
        </w:rPr>
      </w:pPr>
    </w:p>
    <w:p w14:paraId="482A1EA6" w14:textId="77777777" w:rsidR="00602F8D" w:rsidRPr="00B15E23" w:rsidRDefault="00602F8D" w:rsidP="00602F8D">
      <w:pPr>
        <w:numPr>
          <w:ilvl w:val="0"/>
          <w:numId w:val="2"/>
        </w:numPr>
        <w:spacing w:after="0"/>
        <w:ind w:left="0"/>
        <w:jc w:val="both"/>
        <w:rPr>
          <w:rFonts w:ascii="Cambria Math" w:hAnsi="Cambria Math" w:cs="Calibri"/>
          <w:sz w:val="24"/>
          <w:szCs w:val="24"/>
        </w:rPr>
      </w:pPr>
      <w:r w:rsidRPr="00B15E23">
        <w:rPr>
          <w:rFonts w:ascii="Cambria Math" w:hAnsi="Cambria Math" w:cs="Calibri"/>
          <w:sz w:val="24"/>
          <w:szCs w:val="24"/>
        </w:rPr>
        <w:t>If any tax proceedings are initiated against either Party, in relation to the transaction contemplated under the Agreement, the other Party shall fully co-operate by furnishing all information as available on timely basis as may be required by such Party, including but not limited to confirmation of booking/accrual of expense.</w:t>
      </w:r>
    </w:p>
    <w:p w14:paraId="12E69E0C" w14:textId="77777777" w:rsidR="00602F8D" w:rsidRPr="00B15E23" w:rsidRDefault="00602F8D" w:rsidP="00602F8D">
      <w:pPr>
        <w:spacing w:after="0"/>
        <w:jc w:val="both"/>
        <w:rPr>
          <w:rFonts w:ascii="Cambria Math" w:hAnsi="Cambria Math" w:cs="Calibri"/>
          <w:sz w:val="24"/>
          <w:szCs w:val="24"/>
        </w:rPr>
      </w:pPr>
    </w:p>
    <w:p w14:paraId="344A00BC" w14:textId="77777777" w:rsidR="00602F8D" w:rsidRPr="00B15E23" w:rsidRDefault="00602F8D" w:rsidP="00602F8D">
      <w:pPr>
        <w:numPr>
          <w:ilvl w:val="0"/>
          <w:numId w:val="2"/>
        </w:numPr>
        <w:spacing w:after="0"/>
        <w:ind w:left="0"/>
        <w:jc w:val="both"/>
        <w:rPr>
          <w:rFonts w:ascii="Cambria Math" w:hAnsi="Cambria Math" w:cs="Calibri"/>
          <w:sz w:val="24"/>
          <w:szCs w:val="24"/>
        </w:rPr>
      </w:pPr>
      <w:r w:rsidRPr="00B15E23">
        <w:rPr>
          <w:rFonts w:ascii="Cambria Math" w:hAnsi="Cambria Math" w:cs="Calibri"/>
          <w:sz w:val="24"/>
          <w:szCs w:val="24"/>
        </w:rPr>
        <w:t>The Consultant shall furnish a copy of his Tax Registration (PAN) Card, GST Registration details, any other applicable and requested document.</w:t>
      </w:r>
    </w:p>
    <w:p w14:paraId="160B05FD" w14:textId="77777777" w:rsidR="00602F8D" w:rsidRPr="00B15E23" w:rsidRDefault="00602F8D" w:rsidP="00602F8D">
      <w:pPr>
        <w:spacing w:after="0"/>
        <w:jc w:val="both"/>
        <w:rPr>
          <w:rFonts w:ascii="Cambria Math" w:hAnsi="Cambria Math" w:cs="Calibri"/>
          <w:sz w:val="24"/>
          <w:szCs w:val="24"/>
        </w:rPr>
      </w:pPr>
    </w:p>
    <w:p w14:paraId="3FF17EA5" w14:textId="77777777" w:rsidR="00602F8D" w:rsidRPr="00B15E23" w:rsidRDefault="00602F8D" w:rsidP="00602F8D">
      <w:pPr>
        <w:numPr>
          <w:ilvl w:val="0"/>
          <w:numId w:val="2"/>
        </w:numPr>
        <w:spacing w:after="0"/>
        <w:ind w:left="0"/>
        <w:jc w:val="both"/>
        <w:rPr>
          <w:rFonts w:ascii="Cambria Math" w:hAnsi="Cambria Math" w:cs="Calibri"/>
          <w:sz w:val="24"/>
          <w:szCs w:val="24"/>
        </w:rPr>
      </w:pPr>
      <w:r w:rsidRPr="00B15E23">
        <w:rPr>
          <w:rFonts w:ascii="Cambria Math" w:hAnsi="Cambria Math" w:cs="Calibri"/>
          <w:sz w:val="24"/>
          <w:szCs w:val="24"/>
        </w:rPr>
        <w:t>Any tax liability, interest and penalties arising to Sutherland at present or in future during or after the subsistence of this contract, on account of difference in interpretation of the tax statutes by the Consultant, or due to the negligence or incorrect charging of tax by the Consultant, shall be borne by the Consultant. Sutherland reserves the right to seek reimbursement of any such liability if Sutherland is called to pay such taxes, interest or penalties, by the tax authorities. The Consultant shall not make any claim whatsoever for any taxes in future.</w:t>
      </w:r>
    </w:p>
    <w:p w14:paraId="2E946193" w14:textId="77777777" w:rsidR="00602F8D" w:rsidRPr="00B15E23" w:rsidRDefault="00602F8D" w:rsidP="00602F8D">
      <w:pPr>
        <w:pStyle w:val="BodyText2"/>
        <w:spacing w:line="276" w:lineRule="auto"/>
        <w:jc w:val="both"/>
        <w:rPr>
          <w:rFonts w:ascii="Cambria Math" w:hAnsi="Cambria Math" w:cs="Calibri"/>
          <w:szCs w:val="24"/>
          <w:lang w:val="en-IN" w:eastAsia="en-IN"/>
        </w:rPr>
      </w:pPr>
    </w:p>
    <w:p w14:paraId="0D7011E2" w14:textId="77777777" w:rsidR="00602F8D" w:rsidRPr="00B15E23" w:rsidRDefault="00602F8D" w:rsidP="00602F8D">
      <w:pPr>
        <w:pStyle w:val="Heading1"/>
        <w:tabs>
          <w:tab w:val="clear" w:pos="1440"/>
        </w:tabs>
        <w:spacing w:line="276" w:lineRule="auto"/>
        <w:rPr>
          <w:rFonts w:ascii="Cambria Math" w:hAnsi="Cambria Math"/>
        </w:rPr>
      </w:pPr>
      <w:bookmarkStart w:id="9" w:name="_Toc17785786"/>
      <w:bookmarkStart w:id="10" w:name="_Toc36294322"/>
      <w:bookmarkStart w:id="11" w:name="_Toc36294359"/>
      <w:bookmarkStart w:id="12" w:name="_Toc41660779"/>
      <w:r w:rsidRPr="00B15E23">
        <w:rPr>
          <w:rFonts w:ascii="Cambria Math" w:hAnsi="Cambria Math"/>
        </w:rPr>
        <w:t>4.    LOCATION AND WORKING HOURS</w:t>
      </w:r>
    </w:p>
    <w:p w14:paraId="1F6AB789" w14:textId="77777777" w:rsidR="00602F8D" w:rsidRPr="00B15E23" w:rsidRDefault="00602F8D" w:rsidP="00602F8D">
      <w:pPr>
        <w:spacing w:after="0"/>
        <w:jc w:val="both"/>
        <w:rPr>
          <w:rFonts w:ascii="Cambria Math" w:hAnsi="Cambria Math" w:cs="Calibri"/>
          <w:color w:val="000000"/>
          <w:sz w:val="24"/>
          <w:szCs w:val="24"/>
        </w:rPr>
      </w:pPr>
    </w:p>
    <w:p w14:paraId="5C0FD198" w14:textId="77777777" w:rsidR="00602F8D" w:rsidRPr="00B15E23" w:rsidRDefault="00602F8D" w:rsidP="00602F8D">
      <w:pPr>
        <w:spacing w:after="0"/>
        <w:jc w:val="both"/>
        <w:rPr>
          <w:rFonts w:ascii="Cambria Math" w:hAnsi="Cambria Math" w:cs="Calibri"/>
          <w:color w:val="000000"/>
          <w:sz w:val="24"/>
          <w:szCs w:val="24"/>
        </w:rPr>
      </w:pPr>
      <w:r w:rsidRPr="00B15E23">
        <w:rPr>
          <w:rFonts w:ascii="Cambria Math" w:hAnsi="Cambria Math" w:cs="Calibri"/>
          <w:color w:val="000000"/>
          <w:sz w:val="24"/>
          <w:szCs w:val="24"/>
        </w:rPr>
        <w:t xml:space="preserve">The Sutherland points of contact (SPOC) for the Consultant shall be specified either in Annexure A (Scope of Services) or intimated subsequently through email to designated email id of Consultant or through letter issued by </w:t>
      </w:r>
      <w:proofErr w:type="spellStart"/>
      <w:r w:rsidRPr="00B15E23">
        <w:rPr>
          <w:rFonts w:ascii="Cambria Math" w:hAnsi="Cambria Math" w:cs="Calibri"/>
          <w:color w:val="000000"/>
          <w:sz w:val="24"/>
          <w:szCs w:val="24"/>
        </w:rPr>
        <w:t>Sutherland.Consultant</w:t>
      </w:r>
      <w:proofErr w:type="spellEnd"/>
      <w:r w:rsidRPr="00B15E23">
        <w:rPr>
          <w:rFonts w:ascii="Cambria Math" w:hAnsi="Cambria Math" w:cs="Calibri"/>
          <w:color w:val="000000"/>
          <w:sz w:val="24"/>
          <w:szCs w:val="24"/>
        </w:rPr>
        <w:t xml:space="preserve"> shall be required to perform the Services from home or from such other facilities depending on the need and demand for Services as determined by the SPOC. Consultant shall willingly provide Services from any such location that Sutherland may determine from time to time, based on the requirement. The Consultant shall render Services for days and hours as mutually agreed between Sutherland’s SPOC and the Consultant.</w:t>
      </w:r>
    </w:p>
    <w:p w14:paraId="65E8915A" w14:textId="77777777" w:rsidR="00602F8D" w:rsidRPr="00B15E23" w:rsidRDefault="00602F8D" w:rsidP="00602F8D">
      <w:pPr>
        <w:spacing w:after="0"/>
        <w:jc w:val="both"/>
        <w:rPr>
          <w:rFonts w:ascii="Cambria Math" w:hAnsi="Cambria Math" w:cs="Calibri"/>
          <w:color w:val="000000"/>
          <w:sz w:val="24"/>
          <w:szCs w:val="24"/>
        </w:rPr>
      </w:pPr>
    </w:p>
    <w:p w14:paraId="261D216F" w14:textId="77777777" w:rsidR="00602F8D" w:rsidRPr="00B15E23" w:rsidRDefault="00602F8D" w:rsidP="00602F8D">
      <w:pPr>
        <w:pStyle w:val="Heading1"/>
        <w:tabs>
          <w:tab w:val="clear" w:pos="1440"/>
        </w:tabs>
        <w:spacing w:line="276" w:lineRule="auto"/>
        <w:rPr>
          <w:rFonts w:ascii="Cambria Math" w:hAnsi="Cambria Math"/>
        </w:rPr>
      </w:pPr>
      <w:r w:rsidRPr="00B15E23">
        <w:rPr>
          <w:rFonts w:ascii="Cambria Math" w:hAnsi="Cambria Math"/>
        </w:rPr>
        <w:t>5. NON-DISCLOSURE</w:t>
      </w:r>
      <w:bookmarkEnd w:id="9"/>
      <w:bookmarkEnd w:id="10"/>
      <w:bookmarkEnd w:id="11"/>
      <w:bookmarkEnd w:id="12"/>
    </w:p>
    <w:p w14:paraId="46985CD7" w14:textId="77777777" w:rsidR="00602F8D" w:rsidRPr="00B15E23" w:rsidRDefault="00602F8D" w:rsidP="00602F8D">
      <w:pPr>
        <w:pStyle w:val="Heading2"/>
        <w:spacing w:line="276" w:lineRule="auto"/>
        <w:jc w:val="both"/>
        <w:rPr>
          <w:rFonts w:ascii="Cambria Math" w:hAnsi="Cambria Math" w:cs="Calibri"/>
          <w:b w:val="0"/>
          <w:szCs w:val="24"/>
        </w:rPr>
      </w:pPr>
    </w:p>
    <w:p w14:paraId="5E2E82D0" w14:textId="77777777" w:rsidR="00602F8D" w:rsidRPr="00B15E23" w:rsidRDefault="00602F8D" w:rsidP="00602F8D">
      <w:pPr>
        <w:pStyle w:val="Heading2"/>
        <w:spacing w:line="276" w:lineRule="auto"/>
        <w:jc w:val="both"/>
        <w:rPr>
          <w:rFonts w:ascii="Cambria Math" w:hAnsi="Cambria Math" w:cs="Calibri"/>
          <w:b w:val="0"/>
          <w:szCs w:val="24"/>
        </w:rPr>
      </w:pPr>
      <w:r w:rsidRPr="00B15E23">
        <w:rPr>
          <w:rFonts w:ascii="Cambria Math" w:hAnsi="Cambria Math" w:cs="Calibri"/>
          <w:b w:val="0"/>
          <w:szCs w:val="24"/>
        </w:rPr>
        <w:t xml:space="preserve">In connection with the performance of Services under this Agreement, Sutherland may disclose to Consultant, or Consultant may have access to Sutherland’s or its affiliates or Sutherland’s customer’s Confidential Information.  As used herein, the term “Confidential Information” shall mean any and all proprietary or confidential information, whether or not developed by Consultant, including, without limitation:  (i)  any and all technical information of Sutherland or its customer, including, without limitation, product data and specifications, methodologies, tools, know-how, formulae, the source code, and other software information, processes, inventions, research projects, and product development; (ii) any and all business information of or relating to Sutherland or its customer that is not known to the general public, including, without limitation, accounting and financial information, sales and marketing information, research, </w:t>
      </w:r>
      <w:r w:rsidRPr="00B15E23">
        <w:rPr>
          <w:rFonts w:ascii="Cambria Math" w:hAnsi="Cambria Math" w:cs="Calibri"/>
          <w:b w:val="0"/>
          <w:szCs w:val="24"/>
        </w:rPr>
        <w:lastRenderedPageBreak/>
        <w:t>investment analyses, investment strategies and techniques, investment transactions and holdings, clients, personnel, shareholders, and information concerning funds and clients advised by Sutherland or customer, “know-how” and information, date and material used or licensed by Sutherland or customer, including, but not limited to computer software, programming, research, financial information and analyses, and the like documentation relating thereto; (iv) any and all Consultant information of Sutherland ; (iii) confidential information disclosed to Sutherland by third parties and (iv) any personally identifiable information relating to the customers of Sutherland. Consultant acknowledges and agrees that the Confidential Information constitutes valuable trade secrets of Sutherland or Sutherland’s Customer.  Consultant shall not disclose any Confidential Information to any third party, nor shall Consultant use any Confidential Information for any purpose other than the performance of Consultant’s services for Sutherland.  All materials furnished to Consultant by Sutherland shall be considered Confidential Information, shall remain the property of Sutherland and shall be returned to Sutherland promptly upon the termination of this Agreement or at Sutherland’s earliest request.  Consultant shall not copy, reproduce or appropriate for its benefit or the benefit of any third party any of the Confidential Information.</w:t>
      </w:r>
    </w:p>
    <w:p w14:paraId="395D562E" w14:textId="77777777" w:rsidR="00602F8D" w:rsidRPr="00B15E23" w:rsidRDefault="00602F8D" w:rsidP="00602F8D">
      <w:pPr>
        <w:spacing w:after="0"/>
        <w:jc w:val="both"/>
        <w:rPr>
          <w:rFonts w:ascii="Cambria Math" w:hAnsi="Cambria Math" w:cs="Calibri"/>
          <w:sz w:val="24"/>
          <w:szCs w:val="24"/>
        </w:rPr>
      </w:pPr>
    </w:p>
    <w:p w14:paraId="4CBFFCC6" w14:textId="77777777" w:rsidR="00602F8D" w:rsidRPr="00B15E23" w:rsidRDefault="00602F8D" w:rsidP="00602F8D">
      <w:pPr>
        <w:pStyle w:val="Heading1"/>
        <w:tabs>
          <w:tab w:val="clear" w:pos="1440"/>
        </w:tabs>
        <w:spacing w:line="276" w:lineRule="auto"/>
        <w:rPr>
          <w:rFonts w:ascii="Cambria Math" w:hAnsi="Cambria Math"/>
        </w:rPr>
      </w:pPr>
      <w:bookmarkStart w:id="13" w:name="_Toc17785787"/>
      <w:bookmarkStart w:id="14" w:name="_Toc36294323"/>
      <w:bookmarkStart w:id="15" w:name="_Toc36294360"/>
      <w:bookmarkStart w:id="16" w:name="_Toc41660780"/>
      <w:r w:rsidRPr="00B15E23">
        <w:rPr>
          <w:rFonts w:ascii="Cambria Math" w:hAnsi="Cambria Math"/>
        </w:rPr>
        <w:t>6. Ownership of Work Product.</w:t>
      </w:r>
    </w:p>
    <w:p w14:paraId="7C511E81" w14:textId="77777777" w:rsidR="00602F8D" w:rsidRPr="00B15E23" w:rsidRDefault="00602F8D" w:rsidP="00602F8D">
      <w:pPr>
        <w:pStyle w:val="Heading2"/>
        <w:spacing w:line="276" w:lineRule="auto"/>
        <w:jc w:val="both"/>
        <w:rPr>
          <w:rFonts w:ascii="Cambria Math" w:hAnsi="Cambria Math" w:cs="Calibri"/>
          <w:b w:val="0"/>
          <w:szCs w:val="24"/>
        </w:rPr>
      </w:pPr>
    </w:p>
    <w:p w14:paraId="4F0C2E41" w14:textId="77777777" w:rsidR="00602F8D" w:rsidRPr="00B15E23" w:rsidRDefault="00602F8D" w:rsidP="00602F8D">
      <w:pPr>
        <w:pStyle w:val="Heading2"/>
        <w:spacing w:line="276" w:lineRule="auto"/>
        <w:jc w:val="both"/>
        <w:rPr>
          <w:rFonts w:ascii="Cambria Math" w:hAnsi="Cambria Math" w:cs="Calibri"/>
          <w:b w:val="0"/>
          <w:szCs w:val="24"/>
        </w:rPr>
      </w:pPr>
      <w:r w:rsidRPr="00B15E23">
        <w:rPr>
          <w:rFonts w:ascii="Cambria Math" w:hAnsi="Cambria Math" w:cs="Calibri"/>
          <w:b w:val="0"/>
          <w:szCs w:val="24"/>
        </w:rPr>
        <w:t xml:space="preserve">All items, programs, ideas and the like created by or with the assistance of Consultant pursuant to this Agreement, whether prepared on or off Sutherland’s premises, shall be and remain the property of Sutherland alone or of those third parties as designated by Sutherland, and shall be deemed to be works made-for-hire. To the extent that any such items may not, by operation of law, be works made for hire, Consultant hereby assigns to Sutherland the ownership of all rights, titles and interests in such items, including, but not limited to copyrights, and Sutherland shall have the right to obtain and hold in its own name copyright or other protection which may be available or become available in the items.  Consultant agrees to give Sutherland, its designees, or assignees all assistance reasonably required to perfect such rights, titles and interests.  </w:t>
      </w:r>
    </w:p>
    <w:bookmarkEnd w:id="13"/>
    <w:bookmarkEnd w:id="14"/>
    <w:bookmarkEnd w:id="15"/>
    <w:bookmarkEnd w:id="16"/>
    <w:p w14:paraId="215742F7" w14:textId="77777777" w:rsidR="00602F8D" w:rsidRPr="00B15E23" w:rsidRDefault="00602F8D" w:rsidP="00602F8D">
      <w:pPr>
        <w:spacing w:after="0"/>
        <w:jc w:val="both"/>
        <w:rPr>
          <w:rFonts w:ascii="Cambria Math" w:hAnsi="Cambria Math" w:cs="Calibri"/>
          <w:sz w:val="24"/>
          <w:szCs w:val="24"/>
        </w:rPr>
      </w:pPr>
    </w:p>
    <w:p w14:paraId="2BB0BEEB" w14:textId="77777777" w:rsidR="00602F8D" w:rsidRPr="00B15E23" w:rsidRDefault="00602F8D" w:rsidP="00602F8D">
      <w:pPr>
        <w:pStyle w:val="Heading1"/>
        <w:tabs>
          <w:tab w:val="clear" w:pos="1440"/>
        </w:tabs>
        <w:spacing w:line="276" w:lineRule="auto"/>
        <w:rPr>
          <w:rFonts w:ascii="Cambria Math" w:hAnsi="Cambria Math"/>
        </w:rPr>
      </w:pPr>
      <w:r w:rsidRPr="00B15E23">
        <w:rPr>
          <w:rFonts w:ascii="Cambria Math" w:hAnsi="Cambria Math"/>
        </w:rPr>
        <w:t xml:space="preserve">7. </w:t>
      </w:r>
      <w:bookmarkStart w:id="17" w:name="_Toc17785789"/>
      <w:bookmarkStart w:id="18" w:name="_Toc36294325"/>
      <w:bookmarkStart w:id="19" w:name="_Toc36294361"/>
      <w:bookmarkStart w:id="20" w:name="_Toc41660781"/>
      <w:r w:rsidRPr="00B15E23">
        <w:rPr>
          <w:rFonts w:ascii="Cambria Math" w:hAnsi="Cambria Math"/>
        </w:rPr>
        <w:t>Indemnity</w:t>
      </w:r>
      <w:bookmarkEnd w:id="17"/>
      <w:bookmarkEnd w:id="18"/>
      <w:bookmarkEnd w:id="19"/>
      <w:bookmarkEnd w:id="20"/>
      <w:r w:rsidRPr="00B15E23">
        <w:rPr>
          <w:rFonts w:ascii="Cambria Math" w:hAnsi="Cambria Math"/>
        </w:rPr>
        <w:t xml:space="preserve"> AND LIMITATION OF LIABILITY</w:t>
      </w:r>
    </w:p>
    <w:p w14:paraId="36991843" w14:textId="77777777" w:rsidR="00602F8D" w:rsidRPr="00B15E23" w:rsidRDefault="00602F8D" w:rsidP="00602F8D">
      <w:pPr>
        <w:spacing w:after="0"/>
        <w:rPr>
          <w:rFonts w:ascii="Cambria Math" w:hAnsi="Cambria Math"/>
          <w:sz w:val="24"/>
          <w:szCs w:val="24"/>
          <w:lang w:val="en-US" w:eastAsia="en-US"/>
        </w:rPr>
      </w:pPr>
    </w:p>
    <w:p w14:paraId="2A44827B"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 xml:space="preserve">Consultant shall indemnify and save harmless Sutherland from any loss or liability that may be sustained or likely to be sustained by Sutherland from any action or claim by any person, arising on account of any misrepresentation or any breach of the terms of this Agreement or otherwise by Consultant.   </w:t>
      </w:r>
    </w:p>
    <w:p w14:paraId="214E6EBE" w14:textId="77777777" w:rsidR="00602F8D" w:rsidRPr="00B15E23" w:rsidRDefault="00602F8D" w:rsidP="00602F8D">
      <w:pPr>
        <w:pStyle w:val="BodyText2"/>
        <w:spacing w:line="276" w:lineRule="auto"/>
        <w:jc w:val="both"/>
        <w:rPr>
          <w:rFonts w:ascii="Cambria Math" w:hAnsi="Cambria Math" w:cs="Calibri"/>
          <w:szCs w:val="24"/>
        </w:rPr>
      </w:pPr>
    </w:p>
    <w:p w14:paraId="58FB427E"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 xml:space="preserve">Except for breach of provisions related to Section 5 (Non- Disclosure), Section 6 (Ownership of Work Product) Section 8 (Restrictive Covenants), and for losses caused due to gross negligence or willful misconduct, the Consultant shall not be liable to Sutherland or any person for any indirect, special, consequential, incidental or punitive damages or for loss of profits or opportunities, howsoever caused. </w:t>
      </w:r>
    </w:p>
    <w:p w14:paraId="3A32C2F3" w14:textId="77777777" w:rsidR="00602F8D" w:rsidRPr="00B15E23" w:rsidRDefault="00602F8D" w:rsidP="00602F8D">
      <w:pPr>
        <w:pStyle w:val="BodyText2"/>
        <w:spacing w:line="276" w:lineRule="auto"/>
        <w:jc w:val="both"/>
        <w:rPr>
          <w:rFonts w:ascii="Cambria Math" w:hAnsi="Cambria Math" w:cs="Calibri"/>
          <w:szCs w:val="24"/>
        </w:rPr>
      </w:pPr>
    </w:p>
    <w:p w14:paraId="486DC2B0" w14:textId="77777777" w:rsidR="00602F8D" w:rsidRPr="00B15E23" w:rsidRDefault="00602F8D" w:rsidP="00602F8D">
      <w:pPr>
        <w:pStyle w:val="Heading1"/>
        <w:tabs>
          <w:tab w:val="clear" w:pos="1440"/>
        </w:tabs>
        <w:spacing w:line="276" w:lineRule="auto"/>
        <w:rPr>
          <w:rFonts w:ascii="Cambria Math" w:hAnsi="Cambria Math"/>
        </w:rPr>
      </w:pPr>
      <w:r w:rsidRPr="00B15E23">
        <w:rPr>
          <w:rFonts w:ascii="Cambria Math" w:hAnsi="Cambria Math"/>
        </w:rPr>
        <w:t>8. Restrictive Covenants.</w:t>
      </w:r>
    </w:p>
    <w:p w14:paraId="35D2AEAF" w14:textId="77777777" w:rsidR="00602F8D" w:rsidRPr="00B15E23" w:rsidRDefault="00602F8D" w:rsidP="00602F8D">
      <w:pPr>
        <w:spacing w:after="0"/>
        <w:rPr>
          <w:rFonts w:ascii="Cambria Math" w:hAnsi="Cambria Math"/>
          <w:sz w:val="24"/>
          <w:szCs w:val="24"/>
          <w:lang w:val="en-US" w:eastAsia="en-US"/>
        </w:rPr>
      </w:pPr>
    </w:p>
    <w:p w14:paraId="6E8433C2" w14:textId="77777777" w:rsidR="00602F8D" w:rsidRPr="00B15E23" w:rsidRDefault="00602F8D" w:rsidP="001D0664">
      <w:pPr>
        <w:pStyle w:val="Para"/>
        <w:spacing w:before="0" w:after="0" w:line="276" w:lineRule="auto"/>
        <w:ind w:left="450" w:hanging="450"/>
        <w:jc w:val="both"/>
        <w:rPr>
          <w:rFonts w:ascii="Cambria Math" w:hAnsi="Cambria Math" w:cs="Calibri"/>
          <w:sz w:val="24"/>
          <w:szCs w:val="24"/>
        </w:rPr>
      </w:pPr>
      <w:r w:rsidRPr="00B15E23">
        <w:rPr>
          <w:rFonts w:ascii="Cambria Math" w:hAnsi="Cambria Math" w:cs="Calibri"/>
          <w:sz w:val="24"/>
          <w:szCs w:val="24"/>
        </w:rPr>
        <w:t>8.1</w:t>
      </w:r>
      <w:r w:rsidRPr="00B15E23">
        <w:rPr>
          <w:rFonts w:ascii="Cambria Math" w:hAnsi="Cambria Math" w:cs="Calibri"/>
          <w:sz w:val="24"/>
          <w:szCs w:val="24"/>
        </w:rPr>
        <w:tab/>
        <w:t>At all times while this Agreement is in force and after its expiration or termination, Consultant agrees to refrain from disclosing Sutherland’s customer, vendor lists, trade secrets, or other confidential material to any third party without the specific written consent from Sutherland. Consultant agrees to take reasonable security measures to prevent accidental disclosure and industrial espionage.</w:t>
      </w:r>
    </w:p>
    <w:p w14:paraId="60C27E8E" w14:textId="77777777" w:rsidR="00602F8D" w:rsidRPr="00B15E23" w:rsidRDefault="00602F8D" w:rsidP="001D0664">
      <w:pPr>
        <w:pStyle w:val="Para"/>
        <w:spacing w:before="0" w:after="0" w:line="276" w:lineRule="auto"/>
        <w:ind w:left="450" w:hanging="450"/>
        <w:jc w:val="both"/>
        <w:rPr>
          <w:rFonts w:ascii="Cambria Math" w:hAnsi="Cambria Math" w:cs="Calibri"/>
          <w:sz w:val="24"/>
          <w:szCs w:val="24"/>
        </w:rPr>
      </w:pPr>
    </w:p>
    <w:p w14:paraId="207DE8C7" w14:textId="77777777" w:rsidR="00602F8D" w:rsidRPr="00B15E23" w:rsidRDefault="00602F8D" w:rsidP="001D0664">
      <w:pPr>
        <w:pStyle w:val="Heading2"/>
        <w:spacing w:line="276" w:lineRule="auto"/>
        <w:ind w:left="450" w:hanging="450"/>
        <w:jc w:val="both"/>
        <w:rPr>
          <w:rFonts w:ascii="Cambria Math" w:hAnsi="Cambria Math" w:cs="Calibri"/>
          <w:b w:val="0"/>
          <w:szCs w:val="24"/>
        </w:rPr>
      </w:pPr>
      <w:r w:rsidRPr="00B15E23">
        <w:rPr>
          <w:rFonts w:ascii="Cambria Math" w:hAnsi="Cambria Math" w:cs="Calibri"/>
          <w:b w:val="0"/>
          <w:szCs w:val="24"/>
        </w:rPr>
        <w:t>8.2</w:t>
      </w:r>
      <w:r w:rsidRPr="00B15E23">
        <w:rPr>
          <w:rFonts w:ascii="Cambria Math" w:hAnsi="Cambria Math" w:cs="Calibri"/>
          <w:b w:val="0"/>
          <w:szCs w:val="24"/>
        </w:rPr>
        <w:tab/>
        <w:t>During the Term of this Agreement and for two (2) years thereafter, Consultant will not, either for himself or for any other person or entity, directly or indirectly, solicit, induce or attempt to induce any employee or consultant or Customer of Sutherland, to terminate his employment or consultancy services with Sutherland or divert the customers of Sutherland (either pre-existing or future) to any competitor of Sutherland or shall assist any third party in doing such activities.</w:t>
      </w:r>
    </w:p>
    <w:p w14:paraId="1957CFF2" w14:textId="77777777" w:rsidR="00602F8D" w:rsidRPr="00B15E23" w:rsidRDefault="00602F8D" w:rsidP="001D0664">
      <w:pPr>
        <w:spacing w:after="0"/>
        <w:ind w:left="450" w:hanging="450"/>
        <w:rPr>
          <w:rFonts w:ascii="Cambria Math" w:hAnsi="Cambria Math"/>
          <w:sz w:val="24"/>
          <w:szCs w:val="24"/>
          <w:lang w:val="en-US" w:eastAsia="en-US"/>
        </w:rPr>
      </w:pPr>
    </w:p>
    <w:p w14:paraId="58D12C7D" w14:textId="77777777" w:rsidR="00602F8D" w:rsidRPr="00B15E23" w:rsidRDefault="00602F8D" w:rsidP="001D0664">
      <w:pPr>
        <w:pStyle w:val="Para"/>
        <w:spacing w:before="0" w:after="0" w:line="276" w:lineRule="auto"/>
        <w:ind w:left="450" w:hanging="450"/>
        <w:jc w:val="both"/>
        <w:rPr>
          <w:rFonts w:ascii="Cambria Math" w:hAnsi="Cambria Math" w:cs="Calibri"/>
          <w:sz w:val="24"/>
          <w:szCs w:val="24"/>
        </w:rPr>
      </w:pPr>
      <w:r w:rsidRPr="00B15E23">
        <w:rPr>
          <w:rFonts w:ascii="Cambria Math" w:hAnsi="Cambria Math" w:cs="Calibri"/>
          <w:sz w:val="24"/>
          <w:szCs w:val="24"/>
        </w:rPr>
        <w:t>8.3</w:t>
      </w:r>
      <w:r w:rsidRPr="00B15E23">
        <w:rPr>
          <w:rFonts w:ascii="Cambria Math" w:hAnsi="Cambria Math" w:cs="Calibri"/>
          <w:sz w:val="24"/>
          <w:szCs w:val="24"/>
        </w:rPr>
        <w:tab/>
        <w:t xml:space="preserve">During the Term of this Agreement Consultant will not directly or indirectly provide to third parties, either part time or </w:t>
      </w:r>
      <w:proofErr w:type="gramStart"/>
      <w:r w:rsidRPr="00B15E23">
        <w:rPr>
          <w:rFonts w:ascii="Cambria Math" w:hAnsi="Cambria Math" w:cs="Calibri"/>
          <w:sz w:val="24"/>
          <w:szCs w:val="24"/>
        </w:rPr>
        <w:t>full time</w:t>
      </w:r>
      <w:proofErr w:type="gramEnd"/>
      <w:r w:rsidRPr="00B15E23">
        <w:rPr>
          <w:rFonts w:ascii="Cambria Math" w:hAnsi="Cambria Math" w:cs="Calibri"/>
          <w:sz w:val="24"/>
          <w:szCs w:val="24"/>
        </w:rPr>
        <w:t xml:space="preserve"> services either on advisory capacity, pro-bono basis, with or without consideration without the prior written consent of Sutherland. Further, </w:t>
      </w:r>
      <w:proofErr w:type="gramStart"/>
      <w:r w:rsidRPr="00B15E23">
        <w:rPr>
          <w:rFonts w:ascii="Cambria Math" w:hAnsi="Cambria Math" w:cs="Calibri"/>
          <w:sz w:val="24"/>
          <w:szCs w:val="24"/>
        </w:rPr>
        <w:t>at all times</w:t>
      </w:r>
      <w:proofErr w:type="gramEnd"/>
      <w:r w:rsidRPr="00B15E23">
        <w:rPr>
          <w:rFonts w:ascii="Cambria Math" w:hAnsi="Cambria Math" w:cs="Calibri"/>
          <w:sz w:val="24"/>
          <w:szCs w:val="24"/>
        </w:rPr>
        <w:t xml:space="preserve"> during the Term of this Agreement and thereafter, Consultant shall not act in a manner or use information accessed or gained during the tenure with Sutherland, which is likely to prejudice the interests of Sutherland.</w:t>
      </w:r>
    </w:p>
    <w:p w14:paraId="6BA48C60" w14:textId="77777777" w:rsidR="00602F8D" w:rsidRPr="00B15E23" w:rsidRDefault="00602F8D" w:rsidP="001D0664">
      <w:pPr>
        <w:pStyle w:val="Para"/>
        <w:spacing w:before="0" w:after="0" w:line="276" w:lineRule="auto"/>
        <w:ind w:left="450" w:hanging="450"/>
        <w:jc w:val="both"/>
        <w:rPr>
          <w:rFonts w:ascii="Cambria Math" w:hAnsi="Cambria Math" w:cs="Calibri"/>
          <w:sz w:val="24"/>
          <w:szCs w:val="24"/>
        </w:rPr>
      </w:pPr>
    </w:p>
    <w:p w14:paraId="22AA3E55" w14:textId="77777777" w:rsidR="00602F8D" w:rsidRPr="00B15E23" w:rsidRDefault="00602F8D" w:rsidP="001D0664">
      <w:pPr>
        <w:pStyle w:val="Para"/>
        <w:spacing w:before="0" w:after="0" w:line="276" w:lineRule="auto"/>
        <w:ind w:left="450" w:hanging="450"/>
        <w:jc w:val="both"/>
        <w:rPr>
          <w:rFonts w:ascii="Cambria Math" w:hAnsi="Cambria Math" w:cs="Calibri"/>
          <w:sz w:val="24"/>
          <w:szCs w:val="24"/>
        </w:rPr>
      </w:pPr>
      <w:r w:rsidRPr="00B15E23">
        <w:rPr>
          <w:rFonts w:ascii="Cambria Math" w:hAnsi="Cambria Math" w:cs="Calibri"/>
          <w:sz w:val="24"/>
          <w:szCs w:val="24"/>
        </w:rPr>
        <w:t>8.4</w:t>
      </w:r>
      <w:r w:rsidRPr="00B15E23">
        <w:rPr>
          <w:rFonts w:ascii="Cambria Math" w:hAnsi="Cambria Math" w:cs="Calibri"/>
          <w:sz w:val="24"/>
          <w:szCs w:val="24"/>
        </w:rPr>
        <w:tab/>
        <w:t>For a period of six (6) months post the termination or expiry of this Agreement, Consultant shall not provide any similar services to any competitor of Sutherland with or without consideration, without the prior written consent of Sutherland.</w:t>
      </w:r>
    </w:p>
    <w:p w14:paraId="7825F54D" w14:textId="77777777" w:rsidR="00602F8D" w:rsidRDefault="00602F8D" w:rsidP="001D0664">
      <w:pPr>
        <w:pStyle w:val="Para"/>
        <w:spacing w:before="0" w:after="0" w:line="276" w:lineRule="auto"/>
        <w:ind w:left="450" w:hanging="450"/>
        <w:jc w:val="both"/>
        <w:rPr>
          <w:rFonts w:ascii="Cambria Math" w:hAnsi="Cambria Math" w:cs="Calibri"/>
          <w:sz w:val="24"/>
          <w:szCs w:val="24"/>
        </w:rPr>
      </w:pPr>
    </w:p>
    <w:p w14:paraId="71A42658" w14:textId="77777777" w:rsidR="00E2710A" w:rsidRPr="00B15E23" w:rsidRDefault="00E2710A" w:rsidP="001D0664">
      <w:pPr>
        <w:pStyle w:val="Para"/>
        <w:spacing w:before="0" w:after="0" w:line="276" w:lineRule="auto"/>
        <w:ind w:left="450" w:hanging="450"/>
        <w:jc w:val="both"/>
        <w:rPr>
          <w:rFonts w:ascii="Cambria Math" w:hAnsi="Cambria Math" w:cs="Calibri"/>
          <w:sz w:val="24"/>
          <w:szCs w:val="24"/>
        </w:rPr>
      </w:pPr>
    </w:p>
    <w:p w14:paraId="6340948A" w14:textId="77777777" w:rsidR="00602F8D" w:rsidRPr="00B15E23" w:rsidRDefault="00602F8D" w:rsidP="001D0664">
      <w:pPr>
        <w:pStyle w:val="Para"/>
        <w:spacing w:before="0" w:after="0" w:line="276" w:lineRule="auto"/>
        <w:ind w:left="450" w:hanging="450"/>
        <w:jc w:val="both"/>
        <w:rPr>
          <w:rFonts w:ascii="Cambria Math" w:hAnsi="Cambria Math" w:cs="Calibri"/>
          <w:sz w:val="24"/>
          <w:szCs w:val="24"/>
        </w:rPr>
      </w:pPr>
      <w:r w:rsidRPr="00B15E23">
        <w:rPr>
          <w:rFonts w:ascii="Cambria Math" w:hAnsi="Cambria Math" w:cs="Calibri"/>
          <w:sz w:val="24"/>
          <w:szCs w:val="24"/>
        </w:rPr>
        <w:t>8.5.</w:t>
      </w:r>
      <w:r w:rsidRPr="00B15E23">
        <w:rPr>
          <w:rFonts w:ascii="Cambria Math" w:hAnsi="Cambria Math" w:cs="Calibri"/>
          <w:sz w:val="24"/>
          <w:szCs w:val="24"/>
        </w:rPr>
        <w:tab/>
        <w:t>During the Term of this Agreement and for two (2) years thereafter, Consultant will not, directly or indirectly introduce, solicit, divert the customers of Sutherland (either pre-existing or future) to any competitor of Sutherland and shall not assist any third party in doing such activities.</w:t>
      </w:r>
    </w:p>
    <w:p w14:paraId="3F8F5EDB" w14:textId="77777777" w:rsidR="00602F8D" w:rsidRPr="00B15E23" w:rsidRDefault="00602F8D" w:rsidP="001D0664">
      <w:pPr>
        <w:pStyle w:val="Para"/>
        <w:spacing w:before="0" w:after="0" w:line="276" w:lineRule="auto"/>
        <w:ind w:left="450" w:hanging="450"/>
        <w:jc w:val="both"/>
        <w:rPr>
          <w:rFonts w:ascii="Cambria Math" w:hAnsi="Cambria Math" w:cs="Calibri"/>
          <w:sz w:val="24"/>
          <w:szCs w:val="24"/>
        </w:rPr>
      </w:pPr>
    </w:p>
    <w:p w14:paraId="7A36C089" w14:textId="77777777" w:rsidR="00602F8D" w:rsidRPr="00B15E23" w:rsidRDefault="00602F8D" w:rsidP="001D0664">
      <w:pPr>
        <w:pStyle w:val="Para"/>
        <w:spacing w:before="0" w:after="0" w:line="276" w:lineRule="auto"/>
        <w:ind w:left="450" w:hanging="450"/>
        <w:jc w:val="both"/>
        <w:rPr>
          <w:rFonts w:ascii="Cambria Math" w:hAnsi="Cambria Math" w:cs="Calibri"/>
          <w:sz w:val="24"/>
          <w:szCs w:val="24"/>
        </w:rPr>
      </w:pPr>
      <w:r w:rsidRPr="00B15E23">
        <w:rPr>
          <w:rFonts w:ascii="Cambria Math" w:hAnsi="Cambria Math" w:cs="Calibri"/>
          <w:sz w:val="24"/>
          <w:szCs w:val="24"/>
        </w:rPr>
        <w:t>8.5</w:t>
      </w:r>
      <w:r w:rsidRPr="00B15E23">
        <w:rPr>
          <w:rFonts w:ascii="Cambria Math" w:hAnsi="Cambria Math" w:cs="Calibri"/>
          <w:sz w:val="24"/>
          <w:szCs w:val="24"/>
        </w:rPr>
        <w:tab/>
        <w:t xml:space="preserve">Consultant shall, </w:t>
      </w:r>
      <w:proofErr w:type="gramStart"/>
      <w:r w:rsidRPr="00B15E23">
        <w:rPr>
          <w:rFonts w:ascii="Cambria Math" w:hAnsi="Cambria Math" w:cs="Calibri"/>
          <w:sz w:val="24"/>
          <w:szCs w:val="24"/>
        </w:rPr>
        <w:t>at all times</w:t>
      </w:r>
      <w:proofErr w:type="gramEnd"/>
      <w:r w:rsidRPr="00B15E23">
        <w:rPr>
          <w:rFonts w:ascii="Cambria Math" w:hAnsi="Cambria Math" w:cs="Calibri"/>
          <w:sz w:val="24"/>
          <w:szCs w:val="24"/>
        </w:rPr>
        <w:t>, adhere to the Sutherland Supplier Code of Conduct Policy (appended hereto as Annexure C (Supplier Code of Conduct Policy). Any violation thereof shall be deemed material breach and enable Sutherland to appropriate action including termination of this Agreement without any liability and including initiation of appropriate proceedings.</w:t>
      </w:r>
    </w:p>
    <w:p w14:paraId="218544D4" w14:textId="77777777" w:rsidR="00602F8D" w:rsidRPr="00B15E23" w:rsidRDefault="00602F8D" w:rsidP="001D0664">
      <w:pPr>
        <w:pStyle w:val="Para"/>
        <w:spacing w:before="0" w:after="0" w:line="276" w:lineRule="auto"/>
        <w:ind w:left="450" w:hanging="450"/>
        <w:jc w:val="both"/>
        <w:rPr>
          <w:rFonts w:ascii="Cambria Math" w:hAnsi="Cambria Math" w:cs="Calibri"/>
          <w:sz w:val="24"/>
          <w:szCs w:val="24"/>
        </w:rPr>
      </w:pPr>
    </w:p>
    <w:p w14:paraId="10AE32A4" w14:textId="77777777" w:rsidR="00602F8D" w:rsidRPr="00B15E23" w:rsidRDefault="00602F8D" w:rsidP="001D0664">
      <w:pPr>
        <w:pStyle w:val="Para"/>
        <w:spacing w:before="0" w:after="0" w:line="276" w:lineRule="auto"/>
        <w:ind w:left="450" w:hanging="450"/>
        <w:jc w:val="both"/>
        <w:rPr>
          <w:rFonts w:ascii="Cambria Math" w:hAnsi="Cambria Math" w:cs="Calibri"/>
          <w:sz w:val="24"/>
          <w:szCs w:val="24"/>
        </w:rPr>
      </w:pPr>
      <w:r w:rsidRPr="00B15E23">
        <w:rPr>
          <w:rFonts w:ascii="Cambria Math" w:hAnsi="Cambria Math" w:cs="Calibri"/>
          <w:sz w:val="24"/>
          <w:szCs w:val="24"/>
        </w:rPr>
        <w:t>8.6.</w:t>
      </w:r>
      <w:r w:rsidRPr="00B15E23">
        <w:rPr>
          <w:rFonts w:ascii="Cambria Math" w:hAnsi="Cambria Math" w:cs="Calibri"/>
          <w:sz w:val="24"/>
          <w:szCs w:val="24"/>
        </w:rPr>
        <w:tab/>
      </w:r>
      <w:proofErr w:type="gramStart"/>
      <w:r w:rsidRPr="00B15E23">
        <w:rPr>
          <w:rFonts w:ascii="Cambria Math" w:hAnsi="Cambria Math" w:cs="Calibri"/>
          <w:sz w:val="24"/>
          <w:szCs w:val="24"/>
        </w:rPr>
        <w:t>For the purpose of</w:t>
      </w:r>
      <w:proofErr w:type="gramEnd"/>
      <w:r w:rsidRPr="00B15E23">
        <w:rPr>
          <w:rFonts w:ascii="Cambria Math" w:hAnsi="Cambria Math" w:cs="Calibri"/>
          <w:sz w:val="24"/>
          <w:szCs w:val="24"/>
        </w:rPr>
        <w:t xml:space="preserve"> this Agreement, Sutherland shall mean its affiliates, existing and those that become an affiliate in future.  </w:t>
      </w:r>
    </w:p>
    <w:p w14:paraId="05D964D8" w14:textId="77777777" w:rsidR="00602F8D" w:rsidRPr="00B15E23" w:rsidRDefault="00602F8D" w:rsidP="00602F8D">
      <w:pPr>
        <w:pStyle w:val="Para"/>
        <w:spacing w:before="0" w:after="0" w:line="276" w:lineRule="auto"/>
        <w:ind w:hanging="720"/>
        <w:jc w:val="both"/>
        <w:rPr>
          <w:rFonts w:ascii="Cambria Math" w:hAnsi="Cambria Math" w:cs="Calibri"/>
          <w:sz w:val="24"/>
          <w:szCs w:val="24"/>
        </w:rPr>
      </w:pPr>
    </w:p>
    <w:p w14:paraId="7FFE6CD6" w14:textId="77777777" w:rsidR="00602F8D" w:rsidRPr="00B15E23" w:rsidRDefault="00602F8D" w:rsidP="00602F8D">
      <w:pPr>
        <w:pStyle w:val="Heading1"/>
        <w:tabs>
          <w:tab w:val="clear" w:pos="1440"/>
        </w:tabs>
        <w:spacing w:line="276" w:lineRule="auto"/>
        <w:rPr>
          <w:rFonts w:ascii="Cambria Math" w:hAnsi="Cambria Math"/>
        </w:rPr>
      </w:pPr>
      <w:bookmarkStart w:id="21" w:name="_Toc15286652"/>
      <w:bookmarkStart w:id="22" w:name="_Toc15383544"/>
      <w:bookmarkStart w:id="23" w:name="_Toc15817617"/>
      <w:bookmarkStart w:id="24" w:name="_Toc15818019"/>
      <w:bookmarkStart w:id="25" w:name="_Toc15818248"/>
      <w:bookmarkStart w:id="26" w:name="_Toc16312721"/>
      <w:bookmarkStart w:id="27" w:name="_Toc16312811"/>
      <w:bookmarkStart w:id="28" w:name="_Toc17785791"/>
      <w:bookmarkStart w:id="29" w:name="_Toc36294327"/>
      <w:bookmarkStart w:id="30" w:name="_Toc36294363"/>
      <w:bookmarkStart w:id="31" w:name="_Toc41660783"/>
      <w:r w:rsidRPr="00B15E23">
        <w:rPr>
          <w:rFonts w:ascii="Cambria Math" w:hAnsi="Cambria Math"/>
        </w:rPr>
        <w:lastRenderedPageBreak/>
        <w:t>9. INDEPENDENT CONTRACTOR</w:t>
      </w:r>
      <w:bookmarkEnd w:id="21"/>
      <w:bookmarkEnd w:id="22"/>
      <w:bookmarkEnd w:id="23"/>
      <w:bookmarkEnd w:id="24"/>
      <w:bookmarkEnd w:id="25"/>
      <w:bookmarkEnd w:id="26"/>
      <w:bookmarkEnd w:id="27"/>
      <w:bookmarkEnd w:id="28"/>
      <w:bookmarkEnd w:id="29"/>
      <w:bookmarkEnd w:id="30"/>
      <w:bookmarkEnd w:id="31"/>
    </w:p>
    <w:p w14:paraId="5EA23AB0" w14:textId="77777777" w:rsidR="00602F8D" w:rsidRPr="00B15E23" w:rsidRDefault="00602F8D" w:rsidP="00602F8D">
      <w:pPr>
        <w:spacing w:after="0"/>
        <w:jc w:val="both"/>
        <w:rPr>
          <w:rFonts w:ascii="Cambria Math" w:hAnsi="Cambria Math" w:cs="Calibri"/>
          <w:sz w:val="24"/>
          <w:szCs w:val="24"/>
        </w:rPr>
      </w:pPr>
    </w:p>
    <w:p w14:paraId="10B24FFA" w14:textId="77777777" w:rsidR="00602F8D" w:rsidRPr="00B15E23" w:rsidRDefault="00602F8D" w:rsidP="00602F8D">
      <w:pPr>
        <w:spacing w:after="0"/>
        <w:jc w:val="both"/>
        <w:rPr>
          <w:rFonts w:ascii="Cambria Math" w:hAnsi="Cambria Math" w:cs="Calibri"/>
          <w:sz w:val="24"/>
          <w:szCs w:val="24"/>
        </w:rPr>
      </w:pPr>
      <w:r w:rsidRPr="00B15E23">
        <w:rPr>
          <w:rFonts w:ascii="Cambria Math" w:hAnsi="Cambria Math" w:cs="Calibri"/>
          <w:sz w:val="24"/>
          <w:szCs w:val="24"/>
        </w:rPr>
        <w:t xml:space="preserve">Consultant shall be retained by Sutherland to perform services for Sutherland pursuant to this Agreement, and shall perform the duties hereunder, as an independent contractor. Consultant is not an employee of Sutherland and shall receive no benefits otherwise enjoyed by employees of Sutherland.   Sutherland accepts no responsibility for liabilities that Consultant may incur to third parties in its capacity as an independent contractor.  Consultant shall be responsible for all required insurance and </w:t>
      </w:r>
      <w:proofErr w:type="gramStart"/>
      <w:r w:rsidRPr="00B15E23">
        <w:rPr>
          <w:rFonts w:ascii="Cambria Math" w:hAnsi="Cambria Math" w:cs="Calibri"/>
          <w:sz w:val="24"/>
          <w:szCs w:val="24"/>
        </w:rPr>
        <w:t>any and all</w:t>
      </w:r>
      <w:proofErr w:type="gramEnd"/>
      <w:r w:rsidRPr="00B15E23">
        <w:rPr>
          <w:rFonts w:ascii="Cambria Math" w:hAnsi="Cambria Math" w:cs="Calibri"/>
          <w:sz w:val="24"/>
          <w:szCs w:val="24"/>
        </w:rPr>
        <w:t xml:space="preserve"> taxes related to the compensation received hereunder in the capacity of an independent contractor. Except as provided in this Agreement, nothing contained in this Agreement shall be construed to treat the relationship of the parties hereto as a joint venture, partnership or any other relationship by which one party becomes liable for the acts and omissions of the other.</w:t>
      </w:r>
    </w:p>
    <w:p w14:paraId="23B2DBBA" w14:textId="77777777" w:rsidR="00602F8D" w:rsidRPr="00B15E23" w:rsidRDefault="00602F8D" w:rsidP="00602F8D">
      <w:pPr>
        <w:spacing w:after="0"/>
        <w:jc w:val="both"/>
        <w:rPr>
          <w:rFonts w:ascii="Cambria Math" w:hAnsi="Cambria Math" w:cs="Calibri"/>
          <w:snapToGrid w:val="0"/>
          <w:sz w:val="24"/>
          <w:szCs w:val="24"/>
        </w:rPr>
      </w:pPr>
    </w:p>
    <w:p w14:paraId="1FA42100" w14:textId="77777777" w:rsidR="00602F8D" w:rsidRPr="00B15E23" w:rsidRDefault="00602F8D" w:rsidP="00602F8D">
      <w:pPr>
        <w:spacing w:after="0"/>
        <w:jc w:val="both"/>
        <w:rPr>
          <w:rFonts w:ascii="Cambria Math" w:hAnsi="Cambria Math" w:cs="Calibri"/>
          <w:b/>
          <w:bCs/>
          <w:snapToGrid w:val="0"/>
          <w:sz w:val="24"/>
          <w:szCs w:val="24"/>
        </w:rPr>
      </w:pPr>
      <w:r w:rsidRPr="00B15E23">
        <w:rPr>
          <w:rFonts w:ascii="Cambria Math" w:hAnsi="Cambria Math" w:cs="Calibri"/>
          <w:b/>
          <w:bCs/>
          <w:snapToGrid w:val="0"/>
          <w:sz w:val="24"/>
          <w:szCs w:val="24"/>
        </w:rPr>
        <w:t xml:space="preserve">10. DISPUTE RESOLUTION </w:t>
      </w:r>
    </w:p>
    <w:p w14:paraId="7692B9D7" w14:textId="77777777" w:rsidR="00602F8D" w:rsidRPr="00B15E23" w:rsidRDefault="00602F8D" w:rsidP="00602F8D">
      <w:pPr>
        <w:spacing w:after="0"/>
        <w:jc w:val="both"/>
        <w:rPr>
          <w:rFonts w:ascii="Cambria Math" w:hAnsi="Cambria Math" w:cs="Calibri"/>
          <w:sz w:val="24"/>
          <w:szCs w:val="24"/>
        </w:rPr>
      </w:pPr>
    </w:p>
    <w:p w14:paraId="75F059D3" w14:textId="77777777" w:rsidR="00602F8D" w:rsidRPr="00B15E23" w:rsidRDefault="00602F8D" w:rsidP="00602F8D">
      <w:pPr>
        <w:spacing w:after="0"/>
        <w:jc w:val="both"/>
        <w:rPr>
          <w:rFonts w:ascii="Cambria Math" w:hAnsi="Cambria Math" w:cs="Calibri"/>
          <w:sz w:val="24"/>
          <w:szCs w:val="24"/>
        </w:rPr>
      </w:pPr>
      <w:r w:rsidRPr="00B15E23">
        <w:rPr>
          <w:rFonts w:ascii="Cambria Math" w:hAnsi="Cambria Math" w:cs="Calibri"/>
          <w:sz w:val="24"/>
          <w:szCs w:val="24"/>
        </w:rPr>
        <w:t>In the event of a dispute arising out of the terms of this Agreement, the parties agree to resolve the same through amicable discussions. In the event of any dispute which is unresolved for a period of thirty (30) days despite the discussions, either party may initiate legal proceedings in accordance with the expedite dispute resolution mechanism.</w:t>
      </w:r>
    </w:p>
    <w:p w14:paraId="20B2E313" w14:textId="77777777" w:rsidR="00602F8D" w:rsidRPr="00B15E23" w:rsidRDefault="00602F8D" w:rsidP="00602F8D">
      <w:pPr>
        <w:pStyle w:val="BodyTextIndent3"/>
        <w:spacing w:line="276" w:lineRule="auto"/>
        <w:ind w:left="0"/>
        <w:rPr>
          <w:rFonts w:ascii="Cambria Math" w:hAnsi="Cambria Math" w:cs="Calibri"/>
          <w:color w:val="auto"/>
          <w:sz w:val="24"/>
          <w:szCs w:val="24"/>
        </w:rPr>
      </w:pPr>
    </w:p>
    <w:p w14:paraId="09BE0747" w14:textId="77777777" w:rsidR="00602F8D" w:rsidRPr="00B15E23" w:rsidRDefault="00602F8D" w:rsidP="00602F8D">
      <w:pPr>
        <w:pStyle w:val="Heading1"/>
        <w:tabs>
          <w:tab w:val="clear" w:pos="1440"/>
        </w:tabs>
        <w:spacing w:line="276" w:lineRule="auto"/>
        <w:rPr>
          <w:rFonts w:ascii="Cambria Math" w:hAnsi="Cambria Math"/>
        </w:rPr>
      </w:pPr>
      <w:bookmarkStart w:id="32" w:name="_Toc17785794"/>
      <w:bookmarkStart w:id="33" w:name="_Toc36294330"/>
      <w:bookmarkStart w:id="34" w:name="_Toc36294366"/>
      <w:bookmarkStart w:id="35" w:name="_Toc41660786"/>
      <w:r w:rsidRPr="00B15E23">
        <w:rPr>
          <w:rFonts w:ascii="Cambria Math" w:hAnsi="Cambria Math"/>
        </w:rPr>
        <w:t>11.     GENERAL</w:t>
      </w:r>
      <w:bookmarkEnd w:id="32"/>
      <w:bookmarkEnd w:id="33"/>
      <w:bookmarkEnd w:id="34"/>
      <w:bookmarkEnd w:id="35"/>
    </w:p>
    <w:p w14:paraId="5A29EB2F" w14:textId="77777777" w:rsidR="00602F8D" w:rsidRPr="00B15E23" w:rsidRDefault="00602F8D" w:rsidP="00602F8D">
      <w:pPr>
        <w:pStyle w:val="BodyText2"/>
        <w:spacing w:line="276" w:lineRule="auto"/>
        <w:jc w:val="both"/>
        <w:rPr>
          <w:rFonts w:ascii="Cambria Math" w:hAnsi="Cambria Math" w:cs="Calibri"/>
          <w:szCs w:val="24"/>
          <w:u w:val="single"/>
        </w:rPr>
      </w:pPr>
    </w:p>
    <w:p w14:paraId="1530535A"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11.1</w:t>
      </w:r>
      <w:r w:rsidRPr="00B15E23">
        <w:rPr>
          <w:rFonts w:ascii="Cambria Math" w:hAnsi="Cambria Math" w:cs="Calibri"/>
          <w:szCs w:val="24"/>
        </w:rPr>
        <w:tab/>
      </w:r>
      <w:r w:rsidRPr="00B15E23">
        <w:rPr>
          <w:rFonts w:ascii="Cambria Math" w:hAnsi="Cambria Math" w:cs="Calibri"/>
          <w:b/>
          <w:bCs/>
          <w:szCs w:val="24"/>
        </w:rPr>
        <w:t>Assignment.</w:t>
      </w:r>
      <w:r w:rsidRPr="00B15E23">
        <w:rPr>
          <w:rFonts w:ascii="Cambria Math" w:hAnsi="Cambria Math" w:cs="Calibri"/>
          <w:szCs w:val="24"/>
        </w:rPr>
        <w:t xml:space="preserve"> </w:t>
      </w:r>
    </w:p>
    <w:p w14:paraId="79FA5F09" w14:textId="77777777" w:rsidR="00602F8D" w:rsidRPr="00B15E23" w:rsidRDefault="00602F8D" w:rsidP="00602F8D">
      <w:pPr>
        <w:pStyle w:val="BodyText2"/>
        <w:spacing w:line="276" w:lineRule="auto"/>
        <w:jc w:val="both"/>
        <w:rPr>
          <w:rFonts w:ascii="Cambria Math" w:hAnsi="Cambria Math" w:cs="Calibri"/>
          <w:szCs w:val="24"/>
        </w:rPr>
      </w:pPr>
    </w:p>
    <w:p w14:paraId="151CD714"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Sutherland shall have the right to assign or otherwise transfer its rights or obligations under this Agreement to another affiliate. However, Performance of the Services by the Consultant in timely manner is of the essence of this Agreement. Consultant shall not assign, delegate or otherwise transfer its rights or obligations under this Agreement except with prior written consent from Sutherland.</w:t>
      </w:r>
    </w:p>
    <w:p w14:paraId="0E73E905" w14:textId="77777777" w:rsidR="00602F8D" w:rsidRPr="00B15E23" w:rsidRDefault="00602F8D" w:rsidP="00602F8D">
      <w:pPr>
        <w:pStyle w:val="BodyText2"/>
        <w:spacing w:line="276" w:lineRule="auto"/>
        <w:jc w:val="both"/>
        <w:rPr>
          <w:rFonts w:ascii="Cambria Math" w:hAnsi="Cambria Math" w:cs="Calibri"/>
          <w:szCs w:val="24"/>
        </w:rPr>
      </w:pPr>
    </w:p>
    <w:p w14:paraId="0FBF14A0"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11.2</w:t>
      </w:r>
      <w:r w:rsidRPr="00B15E23">
        <w:rPr>
          <w:rFonts w:ascii="Cambria Math" w:hAnsi="Cambria Math" w:cs="Calibri"/>
          <w:szCs w:val="24"/>
        </w:rPr>
        <w:tab/>
      </w:r>
      <w:r w:rsidRPr="00B15E23">
        <w:rPr>
          <w:rFonts w:ascii="Cambria Math" w:hAnsi="Cambria Math" w:cs="Calibri"/>
          <w:b/>
          <w:bCs/>
          <w:szCs w:val="24"/>
        </w:rPr>
        <w:t>Notices.</w:t>
      </w:r>
      <w:r w:rsidRPr="00B15E23">
        <w:rPr>
          <w:rFonts w:ascii="Cambria Math" w:hAnsi="Cambria Math" w:cs="Calibri"/>
          <w:szCs w:val="24"/>
        </w:rPr>
        <w:t xml:space="preserve"> </w:t>
      </w:r>
    </w:p>
    <w:p w14:paraId="3086ED42" w14:textId="77777777" w:rsidR="00602F8D" w:rsidRPr="00B15E23" w:rsidRDefault="00602F8D" w:rsidP="00602F8D">
      <w:pPr>
        <w:pStyle w:val="BodyText2"/>
        <w:spacing w:line="276" w:lineRule="auto"/>
        <w:jc w:val="both"/>
        <w:rPr>
          <w:rFonts w:ascii="Cambria Math" w:hAnsi="Cambria Math" w:cs="Calibri"/>
          <w:szCs w:val="24"/>
        </w:rPr>
      </w:pPr>
    </w:p>
    <w:p w14:paraId="4348BA1E"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 xml:space="preserve">Notices permitted or required to be given hereunder shall be deemed sufficient if given by courier, registered or certified airmail, postage prepaid, return receipt requested, addressed to the respective addresses as the respective parties may designate.  The current addresses for the notices are: </w:t>
      </w:r>
    </w:p>
    <w:p w14:paraId="5818F321" w14:textId="77777777" w:rsidR="00602F8D" w:rsidRPr="00B15E23" w:rsidRDefault="00602F8D" w:rsidP="00602F8D">
      <w:pPr>
        <w:pStyle w:val="BodyText2"/>
        <w:spacing w:line="276" w:lineRule="auto"/>
        <w:jc w:val="both"/>
        <w:rPr>
          <w:rFonts w:ascii="Cambria Math" w:hAnsi="Cambria Math" w:cs="Calibri"/>
          <w:szCs w:val="24"/>
        </w:rPr>
      </w:pPr>
    </w:p>
    <w:p w14:paraId="74A30EF9" w14:textId="77777777" w:rsidR="00B45694" w:rsidRDefault="00B45694" w:rsidP="00602F8D">
      <w:pPr>
        <w:pStyle w:val="BodyText2"/>
        <w:spacing w:line="276" w:lineRule="auto"/>
        <w:jc w:val="both"/>
        <w:rPr>
          <w:rFonts w:ascii="Cambria Math" w:hAnsi="Cambria Math" w:cs="Calibri"/>
          <w:b/>
          <w:bCs/>
          <w:szCs w:val="24"/>
        </w:rPr>
      </w:pPr>
      <w:r>
        <w:rPr>
          <w:rFonts w:ascii="Cambria Math" w:hAnsi="Cambria Math" w:cs="Calibri"/>
          <w:b/>
          <w:bCs/>
          <w:szCs w:val="24"/>
        </w:rPr>
        <w:t xml:space="preserve">For </w:t>
      </w:r>
      <w:r w:rsidR="00602F8D" w:rsidRPr="00B15E23">
        <w:rPr>
          <w:rFonts w:ascii="Cambria Math" w:hAnsi="Cambria Math" w:cs="Calibri"/>
          <w:b/>
          <w:bCs/>
          <w:szCs w:val="24"/>
        </w:rPr>
        <w:t>Sutherland:</w:t>
      </w:r>
      <w:r>
        <w:rPr>
          <w:rFonts w:ascii="Cambria Math" w:hAnsi="Cambria Math" w:cs="Calibri"/>
          <w:b/>
          <w:bCs/>
          <w:szCs w:val="24"/>
        </w:rPr>
        <w:t xml:space="preserve"> </w:t>
      </w:r>
    </w:p>
    <w:p w14:paraId="7983B805" w14:textId="257AD751" w:rsidR="00602F8D" w:rsidRPr="001D0664" w:rsidRDefault="00602F8D" w:rsidP="00602F8D">
      <w:pPr>
        <w:pStyle w:val="BodyText2"/>
        <w:spacing w:line="276" w:lineRule="auto"/>
        <w:jc w:val="both"/>
        <w:rPr>
          <w:rFonts w:ascii="Cambria Math" w:hAnsi="Cambria Math" w:cs="Calibri"/>
          <w:b/>
          <w:bCs/>
          <w:szCs w:val="24"/>
        </w:rPr>
      </w:pPr>
      <w:r w:rsidRPr="001D0664">
        <w:rPr>
          <w:rFonts w:ascii="Cambria Math" w:hAnsi="Cambria Math" w:cs="Calibri"/>
          <w:b/>
          <w:bCs/>
          <w:szCs w:val="24"/>
        </w:rPr>
        <w:t>Sutherland Global Services Pvt. Ltd.</w:t>
      </w:r>
    </w:p>
    <w:p w14:paraId="6D68BD54" w14:textId="1F6CBB8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 xml:space="preserve">Gateway Office Parks, </w:t>
      </w:r>
      <w:proofErr w:type="gramStart"/>
      <w:r w:rsidRPr="00B15E23">
        <w:rPr>
          <w:rFonts w:ascii="Cambria Math" w:hAnsi="Cambria Math" w:cs="Calibri"/>
          <w:szCs w:val="24"/>
        </w:rPr>
        <w:t>B2, #</w:t>
      </w:r>
      <w:proofErr w:type="gramEnd"/>
      <w:r w:rsidRPr="00B15E23">
        <w:rPr>
          <w:rFonts w:ascii="Cambria Math" w:hAnsi="Cambria Math" w:cs="Calibri"/>
          <w:szCs w:val="24"/>
        </w:rPr>
        <w:t xml:space="preserve"> 16, 2nd Floor, GST Road, Perungalathur, Chennai - 600 063, </w:t>
      </w:r>
    </w:p>
    <w:p w14:paraId="6F03577F" w14:textId="1E2E330A"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 xml:space="preserve">Attention: Director -Legal, Legal Department </w:t>
      </w:r>
    </w:p>
    <w:p w14:paraId="6E409600"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Email: IndiaLegal@SutherlandGlobal.Com</w:t>
      </w:r>
    </w:p>
    <w:p w14:paraId="3EC7695F" w14:textId="77777777" w:rsidR="00602F8D" w:rsidRPr="00B15E23" w:rsidRDefault="00602F8D" w:rsidP="00602F8D">
      <w:pPr>
        <w:pStyle w:val="BodyText2"/>
        <w:spacing w:line="276" w:lineRule="auto"/>
        <w:jc w:val="both"/>
        <w:rPr>
          <w:rFonts w:ascii="Cambria Math" w:hAnsi="Cambria Math" w:cs="Calibri"/>
          <w:szCs w:val="24"/>
        </w:rPr>
      </w:pPr>
    </w:p>
    <w:p w14:paraId="03224698" w14:textId="77777777" w:rsidR="00602F8D" w:rsidRPr="00B15E23" w:rsidRDefault="00602F8D" w:rsidP="00602F8D">
      <w:pPr>
        <w:pStyle w:val="BodyText2"/>
        <w:spacing w:line="276" w:lineRule="auto"/>
        <w:jc w:val="both"/>
        <w:rPr>
          <w:rFonts w:ascii="Cambria Math" w:hAnsi="Cambria Math" w:cs="Calibri"/>
          <w:b/>
          <w:bCs/>
          <w:szCs w:val="24"/>
        </w:rPr>
      </w:pPr>
      <w:r w:rsidRPr="00B15E23">
        <w:rPr>
          <w:rFonts w:ascii="Cambria Math" w:hAnsi="Cambria Math" w:cs="Calibri"/>
          <w:b/>
          <w:bCs/>
          <w:szCs w:val="24"/>
        </w:rPr>
        <w:t>Consultant:</w:t>
      </w:r>
    </w:p>
    <w:p w14:paraId="0ED5293D" w14:textId="77777777" w:rsidR="00DE0572" w:rsidRPr="00DE0572" w:rsidRDefault="00DE0572" w:rsidP="00DE0572">
      <w:pPr>
        <w:pStyle w:val="BodyText2"/>
        <w:tabs>
          <w:tab w:val="left" w:pos="1620"/>
        </w:tabs>
        <w:jc w:val="both"/>
        <w:rPr>
          <w:rFonts w:ascii="Cambria Math" w:hAnsi="Cambria Math" w:cs="Calibri"/>
          <w:szCs w:val="24"/>
          <w:lang w:val="en-IN" w:eastAsia="en-IN"/>
        </w:rPr>
      </w:pPr>
      <w:r w:rsidRPr="00DE0572">
        <w:rPr>
          <w:rFonts w:ascii="Cambria Math" w:hAnsi="Cambria Math" w:cs="Calibri"/>
          <w:szCs w:val="24"/>
          <w:lang w:val="en-IN" w:eastAsia="en-IN"/>
        </w:rPr>
        <w:t xml:space="preserve">Name: Palin </w:t>
      </w:r>
      <w:proofErr w:type="spellStart"/>
      <w:r w:rsidRPr="00DE0572">
        <w:rPr>
          <w:rFonts w:ascii="Cambria Math" w:hAnsi="Cambria Math" w:cs="Calibri"/>
          <w:szCs w:val="24"/>
          <w:lang w:val="en-IN" w:eastAsia="en-IN"/>
        </w:rPr>
        <w:t>Jebamalar</w:t>
      </w:r>
      <w:proofErr w:type="spellEnd"/>
      <w:r w:rsidRPr="00DE0572">
        <w:rPr>
          <w:rFonts w:ascii="Cambria Math" w:hAnsi="Cambria Math" w:cs="Calibri"/>
          <w:szCs w:val="24"/>
          <w:lang w:val="en-IN" w:eastAsia="en-IN"/>
        </w:rPr>
        <w:t xml:space="preserve"> </w:t>
      </w:r>
      <w:proofErr w:type="spellStart"/>
      <w:r w:rsidRPr="00DE0572">
        <w:rPr>
          <w:rFonts w:ascii="Cambria Math" w:hAnsi="Cambria Math" w:cs="Calibri"/>
          <w:szCs w:val="24"/>
          <w:lang w:val="en-IN" w:eastAsia="en-IN"/>
        </w:rPr>
        <w:t>Isravel</w:t>
      </w:r>
      <w:proofErr w:type="spellEnd"/>
    </w:p>
    <w:p w14:paraId="229BD2D1" w14:textId="77777777" w:rsidR="00DE0572" w:rsidRPr="00DE0572" w:rsidRDefault="00DE0572" w:rsidP="00DE0572">
      <w:pPr>
        <w:pStyle w:val="BodyText2"/>
        <w:tabs>
          <w:tab w:val="left" w:pos="1620"/>
        </w:tabs>
        <w:jc w:val="both"/>
        <w:rPr>
          <w:rFonts w:ascii="Cambria Math" w:hAnsi="Cambria Math" w:cs="Calibri"/>
          <w:szCs w:val="24"/>
          <w:lang w:val="en-IN" w:eastAsia="en-IN"/>
        </w:rPr>
      </w:pPr>
      <w:r w:rsidRPr="00DE0572">
        <w:rPr>
          <w:rFonts w:ascii="Cambria Math" w:hAnsi="Cambria Math" w:cs="Calibri"/>
          <w:szCs w:val="24"/>
          <w:lang w:val="en-IN" w:eastAsia="en-IN"/>
        </w:rPr>
        <w:t xml:space="preserve">Address:  82/2, 19G2, Chellammal Colony, School Road </w:t>
      </w:r>
      <w:proofErr w:type="spellStart"/>
      <w:r w:rsidRPr="00DE0572">
        <w:rPr>
          <w:rFonts w:ascii="Cambria Math" w:hAnsi="Cambria Math" w:cs="Calibri"/>
          <w:szCs w:val="24"/>
          <w:lang w:val="en-IN" w:eastAsia="en-IN"/>
        </w:rPr>
        <w:t>Samundipuram</w:t>
      </w:r>
      <w:proofErr w:type="spellEnd"/>
      <w:r w:rsidRPr="00DE0572">
        <w:rPr>
          <w:rFonts w:ascii="Cambria Math" w:hAnsi="Cambria Math" w:cs="Calibri"/>
          <w:szCs w:val="24"/>
          <w:lang w:val="en-IN" w:eastAsia="en-IN"/>
        </w:rPr>
        <w:t xml:space="preserve">, VTC: </w:t>
      </w:r>
      <w:proofErr w:type="spellStart"/>
      <w:r w:rsidRPr="00DE0572">
        <w:rPr>
          <w:rFonts w:ascii="Cambria Math" w:hAnsi="Cambria Math" w:cs="Calibri"/>
          <w:szCs w:val="24"/>
          <w:lang w:val="en-IN" w:eastAsia="en-IN"/>
        </w:rPr>
        <w:t>Tiruppur</w:t>
      </w:r>
      <w:proofErr w:type="spellEnd"/>
      <w:r w:rsidRPr="00DE0572">
        <w:rPr>
          <w:rFonts w:ascii="Cambria Math" w:hAnsi="Cambria Math" w:cs="Calibri"/>
          <w:szCs w:val="24"/>
          <w:lang w:val="en-IN" w:eastAsia="en-IN"/>
        </w:rPr>
        <w:t xml:space="preserve">, PO: Gandhinagar, District: </w:t>
      </w:r>
      <w:proofErr w:type="spellStart"/>
      <w:r w:rsidRPr="00DE0572">
        <w:rPr>
          <w:rFonts w:ascii="Cambria Math" w:hAnsi="Cambria Math" w:cs="Calibri"/>
          <w:szCs w:val="24"/>
          <w:lang w:val="en-IN" w:eastAsia="en-IN"/>
        </w:rPr>
        <w:t>Tiruppur</w:t>
      </w:r>
      <w:proofErr w:type="spellEnd"/>
      <w:r w:rsidRPr="00DE0572">
        <w:rPr>
          <w:rFonts w:ascii="Cambria Math" w:hAnsi="Cambria Math" w:cs="Calibri"/>
          <w:szCs w:val="24"/>
          <w:lang w:val="en-IN" w:eastAsia="en-IN"/>
        </w:rPr>
        <w:t>, State: Tamil Nadu, PIN Code: 641603.</w:t>
      </w:r>
    </w:p>
    <w:p w14:paraId="6318A2D2" w14:textId="380CBDF2" w:rsidR="00602F8D" w:rsidRDefault="00DE0572" w:rsidP="00DE0572">
      <w:pPr>
        <w:pStyle w:val="BodyText2"/>
        <w:tabs>
          <w:tab w:val="left" w:pos="1620"/>
        </w:tabs>
        <w:spacing w:line="276" w:lineRule="auto"/>
        <w:jc w:val="both"/>
        <w:rPr>
          <w:rFonts w:ascii="Cambria Math" w:hAnsi="Cambria Math" w:cs="Calibri"/>
          <w:szCs w:val="24"/>
          <w:lang w:val="en-IN" w:eastAsia="en-IN"/>
        </w:rPr>
      </w:pPr>
      <w:r w:rsidRPr="00DE0572">
        <w:rPr>
          <w:rFonts w:ascii="Cambria Math" w:hAnsi="Cambria Math" w:cs="Calibri"/>
          <w:szCs w:val="24"/>
          <w:lang w:val="en-IN" w:eastAsia="en-IN"/>
        </w:rPr>
        <w:t xml:space="preserve">Email: </w:t>
      </w:r>
      <w:hyperlink r:id="rId13" w:history="1">
        <w:r w:rsidRPr="001B4217">
          <w:rPr>
            <w:rStyle w:val="Hyperlink"/>
            <w:rFonts w:ascii="Cambria Math" w:hAnsi="Cambria Math" w:cs="Calibri"/>
            <w:szCs w:val="24"/>
            <w:lang w:val="en-IN" w:eastAsia="en-IN"/>
          </w:rPr>
          <w:t>palinpalin7@gmail.com</w:t>
        </w:r>
      </w:hyperlink>
    </w:p>
    <w:p w14:paraId="6237E9FE" w14:textId="77777777" w:rsidR="00DE0572" w:rsidRPr="00DE0572" w:rsidRDefault="00DE0572" w:rsidP="00DE0572">
      <w:pPr>
        <w:pStyle w:val="BodyText2"/>
        <w:tabs>
          <w:tab w:val="left" w:pos="1620"/>
        </w:tabs>
        <w:spacing w:line="276" w:lineRule="auto"/>
        <w:jc w:val="both"/>
        <w:rPr>
          <w:rFonts w:ascii="Cambria Math" w:hAnsi="Cambria Math" w:cs="Calibri"/>
          <w:szCs w:val="24"/>
        </w:rPr>
      </w:pPr>
    </w:p>
    <w:p w14:paraId="432B2FBA"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11.3</w:t>
      </w:r>
      <w:r w:rsidRPr="00B15E23">
        <w:rPr>
          <w:rFonts w:ascii="Cambria Math" w:hAnsi="Cambria Math" w:cs="Calibri"/>
          <w:szCs w:val="24"/>
        </w:rPr>
        <w:tab/>
      </w:r>
      <w:r w:rsidRPr="00B15E23">
        <w:rPr>
          <w:rFonts w:ascii="Cambria Math" w:hAnsi="Cambria Math" w:cs="Calibri"/>
          <w:b/>
          <w:bCs/>
          <w:szCs w:val="24"/>
        </w:rPr>
        <w:t>Force Majeure.</w:t>
      </w:r>
      <w:r w:rsidRPr="00B15E23">
        <w:rPr>
          <w:rFonts w:ascii="Cambria Math" w:hAnsi="Cambria Math" w:cs="Calibri"/>
          <w:szCs w:val="24"/>
        </w:rPr>
        <w:t xml:space="preserve"> </w:t>
      </w:r>
    </w:p>
    <w:p w14:paraId="6AD2B973" w14:textId="77777777" w:rsidR="00602F8D" w:rsidRPr="00B15E23" w:rsidRDefault="00602F8D" w:rsidP="00602F8D">
      <w:pPr>
        <w:pStyle w:val="BodyText2"/>
        <w:spacing w:line="276" w:lineRule="auto"/>
        <w:jc w:val="both"/>
        <w:rPr>
          <w:rFonts w:ascii="Cambria Math" w:hAnsi="Cambria Math" w:cs="Calibri"/>
          <w:szCs w:val="24"/>
        </w:rPr>
      </w:pPr>
    </w:p>
    <w:p w14:paraId="31216A89"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Neither party shall be liable for any delay in delivery or non-delivery, in whole or in part, caused by the occurrence of any contingency beyond the control of the parties including but not limited to work stoppages, fires, civil disobedience, riots, floods, shortage of fuel, diplomatic impasse and other Acts of God. The party which is unable to perform its obligations for reasons under this clause shall immediately notify the other and take all steps to get over the disability at the earliest. The Party which is hindered from the performance of its obligations due to a force majeure event shall take all reasonable steps to mitigate the adverse impact of such event.</w:t>
      </w:r>
    </w:p>
    <w:p w14:paraId="6A00EA0D" w14:textId="77777777" w:rsidR="00602F8D" w:rsidRPr="00B15E23" w:rsidRDefault="00602F8D" w:rsidP="00602F8D">
      <w:pPr>
        <w:pStyle w:val="BodyText2"/>
        <w:spacing w:line="276" w:lineRule="auto"/>
        <w:jc w:val="both"/>
        <w:rPr>
          <w:rFonts w:ascii="Cambria Math" w:hAnsi="Cambria Math" w:cs="Calibri"/>
          <w:szCs w:val="24"/>
        </w:rPr>
      </w:pPr>
    </w:p>
    <w:p w14:paraId="401FDE39" w14:textId="77777777" w:rsidR="00602F8D" w:rsidRPr="00B15E23" w:rsidRDefault="00602F8D" w:rsidP="00602F8D">
      <w:pPr>
        <w:pStyle w:val="BodyText2"/>
        <w:tabs>
          <w:tab w:val="left" w:pos="0"/>
        </w:tabs>
        <w:spacing w:line="276" w:lineRule="auto"/>
        <w:jc w:val="both"/>
        <w:rPr>
          <w:rFonts w:ascii="Cambria Math" w:hAnsi="Cambria Math" w:cs="Calibri"/>
          <w:szCs w:val="24"/>
        </w:rPr>
      </w:pPr>
      <w:r w:rsidRPr="00B15E23">
        <w:rPr>
          <w:rFonts w:ascii="Cambria Math" w:hAnsi="Cambria Math" w:cs="Calibri"/>
          <w:szCs w:val="24"/>
        </w:rPr>
        <w:t>11.4</w:t>
      </w:r>
      <w:r w:rsidRPr="00B15E23">
        <w:rPr>
          <w:rFonts w:ascii="Cambria Math" w:hAnsi="Cambria Math" w:cs="Calibri"/>
          <w:szCs w:val="24"/>
        </w:rPr>
        <w:tab/>
      </w:r>
      <w:r w:rsidRPr="00B15E23">
        <w:rPr>
          <w:rFonts w:ascii="Cambria Math" w:hAnsi="Cambria Math" w:cs="Calibri"/>
          <w:b/>
          <w:bCs/>
          <w:szCs w:val="24"/>
        </w:rPr>
        <w:t>Waiver</w:t>
      </w:r>
      <w:r w:rsidRPr="00B15E23">
        <w:rPr>
          <w:rFonts w:ascii="Cambria Math" w:hAnsi="Cambria Math" w:cs="Calibri"/>
          <w:szCs w:val="24"/>
        </w:rPr>
        <w:t xml:space="preserve">. </w:t>
      </w:r>
    </w:p>
    <w:p w14:paraId="219D00F5" w14:textId="77777777" w:rsidR="00602F8D" w:rsidRPr="00B15E23" w:rsidRDefault="00602F8D" w:rsidP="00602F8D">
      <w:pPr>
        <w:pStyle w:val="BodyText2"/>
        <w:tabs>
          <w:tab w:val="left" w:pos="0"/>
        </w:tabs>
        <w:spacing w:line="276" w:lineRule="auto"/>
        <w:jc w:val="both"/>
        <w:rPr>
          <w:rFonts w:ascii="Cambria Math" w:hAnsi="Cambria Math" w:cs="Calibri"/>
          <w:szCs w:val="24"/>
        </w:rPr>
      </w:pPr>
    </w:p>
    <w:p w14:paraId="1F3A7F16" w14:textId="77777777" w:rsidR="00602F8D" w:rsidRPr="00B15E23" w:rsidRDefault="00602F8D" w:rsidP="00602F8D">
      <w:pPr>
        <w:pStyle w:val="BodyText2"/>
        <w:tabs>
          <w:tab w:val="left" w:pos="0"/>
        </w:tabs>
        <w:spacing w:line="276" w:lineRule="auto"/>
        <w:jc w:val="both"/>
        <w:rPr>
          <w:rFonts w:ascii="Cambria Math" w:hAnsi="Cambria Math" w:cs="Calibri"/>
          <w:szCs w:val="24"/>
        </w:rPr>
      </w:pPr>
      <w:r w:rsidRPr="00B15E23">
        <w:rPr>
          <w:rFonts w:ascii="Cambria Math" w:hAnsi="Cambria Math" w:cs="Calibri"/>
          <w:szCs w:val="24"/>
        </w:rPr>
        <w:t xml:space="preserve">The failure of either party to enforce at any time the provisions of this Agreement, or the failure to require at any time performance by the other party of any of the provisions of the Agreement, shall in no way be constituted to be a present or future waiver of such provisions, nor in any way affect the right of either party to enforce each and every such provision thereafter.  The express waiver by either party of any provision, condition or requirement of this Agreement shall not constitute a waiver of any future obligation to comply with such provision, condition or requirement. </w:t>
      </w:r>
    </w:p>
    <w:p w14:paraId="222A3ECB" w14:textId="77777777" w:rsidR="00602F8D" w:rsidRPr="00B15E23" w:rsidRDefault="00602F8D" w:rsidP="00602F8D">
      <w:pPr>
        <w:pStyle w:val="BodyText2"/>
        <w:spacing w:line="276" w:lineRule="auto"/>
        <w:jc w:val="both"/>
        <w:rPr>
          <w:rFonts w:ascii="Cambria Math" w:hAnsi="Cambria Math" w:cs="Calibri"/>
          <w:szCs w:val="24"/>
        </w:rPr>
      </w:pPr>
    </w:p>
    <w:p w14:paraId="49B7B661"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11.5</w:t>
      </w:r>
      <w:r w:rsidRPr="00B15E23">
        <w:rPr>
          <w:rFonts w:ascii="Cambria Math" w:hAnsi="Cambria Math" w:cs="Calibri"/>
          <w:szCs w:val="24"/>
        </w:rPr>
        <w:tab/>
      </w:r>
      <w:r w:rsidRPr="00B15E23">
        <w:rPr>
          <w:rFonts w:ascii="Cambria Math" w:hAnsi="Cambria Math" w:cs="Calibri"/>
          <w:b/>
          <w:bCs/>
          <w:szCs w:val="24"/>
        </w:rPr>
        <w:t>Compliance with Laws.</w:t>
      </w:r>
      <w:r w:rsidRPr="00B15E23">
        <w:rPr>
          <w:rFonts w:ascii="Cambria Math" w:hAnsi="Cambria Math" w:cs="Calibri"/>
          <w:szCs w:val="24"/>
        </w:rPr>
        <w:t xml:space="preserve">  </w:t>
      </w:r>
    </w:p>
    <w:p w14:paraId="27DC8FC4" w14:textId="77777777" w:rsidR="00602F8D" w:rsidRPr="00B15E23" w:rsidRDefault="00602F8D" w:rsidP="00602F8D">
      <w:pPr>
        <w:pStyle w:val="BodyText2"/>
        <w:spacing w:line="276" w:lineRule="auto"/>
        <w:jc w:val="both"/>
        <w:rPr>
          <w:rFonts w:ascii="Cambria Math" w:hAnsi="Cambria Math" w:cs="Calibri"/>
          <w:szCs w:val="24"/>
        </w:rPr>
      </w:pPr>
    </w:p>
    <w:p w14:paraId="53841497"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The parties shall comply with all applicable laws affecting this Agreement and their performance of this Agreement.</w:t>
      </w:r>
    </w:p>
    <w:p w14:paraId="0D16BC26" w14:textId="77777777" w:rsidR="00602F8D" w:rsidRPr="00B15E23" w:rsidRDefault="00602F8D" w:rsidP="00602F8D">
      <w:pPr>
        <w:pStyle w:val="BodyText2"/>
        <w:spacing w:line="276" w:lineRule="auto"/>
        <w:jc w:val="both"/>
        <w:rPr>
          <w:rFonts w:ascii="Cambria Math" w:hAnsi="Cambria Math" w:cs="Calibri"/>
          <w:szCs w:val="24"/>
        </w:rPr>
      </w:pPr>
    </w:p>
    <w:p w14:paraId="3C3CC8BC" w14:textId="77777777"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11.6</w:t>
      </w:r>
      <w:r w:rsidRPr="00B15E23">
        <w:rPr>
          <w:rFonts w:ascii="Cambria Math" w:hAnsi="Cambria Math" w:cs="Calibri"/>
          <w:szCs w:val="24"/>
        </w:rPr>
        <w:tab/>
      </w:r>
      <w:r w:rsidRPr="00B15E23">
        <w:rPr>
          <w:rFonts w:ascii="Cambria Math" w:hAnsi="Cambria Math" w:cs="Calibri"/>
          <w:b/>
          <w:bCs/>
          <w:szCs w:val="24"/>
        </w:rPr>
        <w:t>Governing Law:</w:t>
      </w:r>
      <w:r w:rsidRPr="00B15E23">
        <w:rPr>
          <w:rFonts w:ascii="Cambria Math" w:hAnsi="Cambria Math" w:cs="Calibri"/>
          <w:szCs w:val="24"/>
        </w:rPr>
        <w:t xml:space="preserve">  </w:t>
      </w:r>
    </w:p>
    <w:p w14:paraId="02EDA05A" w14:textId="77777777" w:rsidR="00602F8D" w:rsidRPr="00B15E23" w:rsidRDefault="00602F8D" w:rsidP="00602F8D">
      <w:pPr>
        <w:pStyle w:val="BodyText2"/>
        <w:spacing w:line="276" w:lineRule="auto"/>
        <w:jc w:val="both"/>
        <w:rPr>
          <w:rFonts w:ascii="Cambria Math" w:hAnsi="Cambria Math" w:cs="Calibri"/>
          <w:szCs w:val="24"/>
        </w:rPr>
      </w:pPr>
    </w:p>
    <w:p w14:paraId="712D5E2E" w14:textId="034A22ED" w:rsidR="00602F8D" w:rsidRPr="00B15E23" w:rsidRDefault="00602F8D" w:rsidP="00C44D0B">
      <w:pPr>
        <w:pStyle w:val="BodyText2"/>
        <w:spacing w:line="276" w:lineRule="auto"/>
        <w:jc w:val="both"/>
        <w:rPr>
          <w:rFonts w:ascii="Cambria Math" w:hAnsi="Cambria Math" w:cs="Calibri"/>
          <w:szCs w:val="24"/>
          <w:u w:val="single"/>
        </w:rPr>
      </w:pPr>
      <w:r w:rsidRPr="00B15E23">
        <w:rPr>
          <w:rFonts w:ascii="Cambria Math" w:hAnsi="Cambria Math" w:cs="Calibri"/>
          <w:szCs w:val="24"/>
        </w:rPr>
        <w:t xml:space="preserve">This Agreement shall be governed by the laws of </w:t>
      </w:r>
      <w:r w:rsidR="00B45694" w:rsidRPr="00B15E23">
        <w:rPr>
          <w:rFonts w:ascii="Cambria Math" w:hAnsi="Cambria Math" w:cs="Calibri"/>
          <w:szCs w:val="24"/>
        </w:rPr>
        <w:t>India,</w:t>
      </w:r>
      <w:r w:rsidRPr="00B15E23">
        <w:rPr>
          <w:rFonts w:ascii="Cambria Math" w:hAnsi="Cambria Math" w:cs="Calibri"/>
          <w:szCs w:val="24"/>
        </w:rPr>
        <w:t xml:space="preserve"> and the parties agree to submit themselves to the exclusive jurisdiction of the courts in Chennai.</w:t>
      </w:r>
    </w:p>
    <w:p w14:paraId="5D21B3D3" w14:textId="77777777" w:rsidR="00C44D0B" w:rsidRDefault="00C44D0B" w:rsidP="00C44D0B">
      <w:pPr>
        <w:pStyle w:val="BodyText2"/>
        <w:spacing w:line="276" w:lineRule="auto"/>
        <w:jc w:val="both"/>
        <w:rPr>
          <w:rFonts w:ascii="Cambria Math" w:hAnsi="Cambria Math" w:cs="Calibri"/>
          <w:szCs w:val="24"/>
        </w:rPr>
      </w:pPr>
    </w:p>
    <w:p w14:paraId="60DC6BFA" w14:textId="5573F8EE" w:rsidR="00602F8D" w:rsidRPr="00B15E23" w:rsidRDefault="00602F8D" w:rsidP="00C44D0B">
      <w:pPr>
        <w:pStyle w:val="BodyText2"/>
        <w:spacing w:line="276" w:lineRule="auto"/>
        <w:jc w:val="both"/>
        <w:rPr>
          <w:rFonts w:ascii="Cambria Math" w:hAnsi="Cambria Math" w:cs="Calibri"/>
          <w:szCs w:val="24"/>
        </w:rPr>
      </w:pPr>
      <w:r w:rsidRPr="00B15E23">
        <w:rPr>
          <w:rFonts w:ascii="Cambria Math" w:hAnsi="Cambria Math" w:cs="Calibri"/>
          <w:szCs w:val="24"/>
        </w:rPr>
        <w:t>11.7</w:t>
      </w:r>
      <w:r w:rsidRPr="00B15E23">
        <w:rPr>
          <w:rFonts w:ascii="Cambria Math" w:hAnsi="Cambria Math" w:cs="Calibri"/>
          <w:szCs w:val="24"/>
        </w:rPr>
        <w:tab/>
      </w:r>
      <w:r w:rsidRPr="00B15E23">
        <w:rPr>
          <w:rFonts w:ascii="Cambria Math" w:hAnsi="Cambria Math" w:cs="Calibri"/>
          <w:b/>
          <w:bCs/>
          <w:szCs w:val="24"/>
        </w:rPr>
        <w:t>Modifications:</w:t>
      </w:r>
      <w:r w:rsidRPr="00B15E23">
        <w:rPr>
          <w:rFonts w:ascii="Cambria Math" w:hAnsi="Cambria Math" w:cs="Calibri"/>
          <w:szCs w:val="24"/>
        </w:rPr>
        <w:t xml:space="preserve">  </w:t>
      </w:r>
    </w:p>
    <w:p w14:paraId="43429B0D" w14:textId="77777777" w:rsidR="00B45694" w:rsidRDefault="00B45694" w:rsidP="00C44D0B">
      <w:pPr>
        <w:pStyle w:val="BodyText2"/>
        <w:spacing w:line="276" w:lineRule="auto"/>
        <w:jc w:val="both"/>
        <w:rPr>
          <w:rFonts w:ascii="Cambria Math" w:hAnsi="Cambria Math" w:cs="Calibri"/>
          <w:szCs w:val="24"/>
        </w:rPr>
      </w:pPr>
    </w:p>
    <w:p w14:paraId="1305A4EE" w14:textId="612E2B5E" w:rsidR="00602F8D" w:rsidRPr="00B15E23" w:rsidRDefault="00602F8D" w:rsidP="00C44D0B">
      <w:pPr>
        <w:pStyle w:val="BodyText2"/>
        <w:spacing w:line="276" w:lineRule="auto"/>
        <w:jc w:val="both"/>
        <w:rPr>
          <w:rFonts w:ascii="Cambria Math" w:hAnsi="Cambria Math" w:cs="Calibri"/>
          <w:szCs w:val="24"/>
        </w:rPr>
      </w:pPr>
      <w:r w:rsidRPr="00B15E23">
        <w:rPr>
          <w:rFonts w:ascii="Cambria Math" w:hAnsi="Cambria Math" w:cs="Calibri"/>
          <w:szCs w:val="24"/>
        </w:rPr>
        <w:t xml:space="preserve">No modification of or addition to this Agreement shall be binding on either party unless it is in writing and signed by a duly authorized representative of Sutherland and by Consultant. </w:t>
      </w:r>
    </w:p>
    <w:p w14:paraId="5A94F562" w14:textId="77777777" w:rsidR="00602F8D" w:rsidRPr="00B15E23" w:rsidRDefault="00602F8D" w:rsidP="00C44D0B">
      <w:pPr>
        <w:pStyle w:val="BodyText2"/>
        <w:spacing w:line="276" w:lineRule="auto"/>
        <w:jc w:val="both"/>
        <w:rPr>
          <w:rFonts w:ascii="Cambria Math" w:hAnsi="Cambria Math" w:cs="Calibri"/>
          <w:szCs w:val="24"/>
        </w:rPr>
      </w:pPr>
    </w:p>
    <w:p w14:paraId="1F96A6EA" w14:textId="77777777" w:rsidR="00602F8D" w:rsidRPr="00B15E23" w:rsidRDefault="00602F8D" w:rsidP="00C44D0B">
      <w:pPr>
        <w:pStyle w:val="BodyText2"/>
        <w:spacing w:line="276" w:lineRule="auto"/>
        <w:jc w:val="both"/>
        <w:rPr>
          <w:rFonts w:ascii="Cambria Math" w:hAnsi="Cambria Math" w:cs="Calibri"/>
          <w:szCs w:val="24"/>
        </w:rPr>
      </w:pPr>
      <w:r w:rsidRPr="00B15E23">
        <w:rPr>
          <w:rFonts w:ascii="Cambria Math" w:hAnsi="Cambria Math" w:cs="Calibri"/>
          <w:szCs w:val="24"/>
        </w:rPr>
        <w:t>11.8</w:t>
      </w:r>
      <w:r w:rsidRPr="00B15E23">
        <w:rPr>
          <w:rFonts w:ascii="Cambria Math" w:hAnsi="Cambria Math" w:cs="Calibri"/>
          <w:szCs w:val="24"/>
        </w:rPr>
        <w:tab/>
      </w:r>
      <w:r w:rsidRPr="00B15E23">
        <w:rPr>
          <w:rFonts w:ascii="Cambria Math" w:hAnsi="Cambria Math" w:cs="Calibri"/>
          <w:b/>
          <w:bCs/>
          <w:szCs w:val="24"/>
        </w:rPr>
        <w:t>Severability.</w:t>
      </w:r>
      <w:r w:rsidRPr="00B15E23">
        <w:rPr>
          <w:rFonts w:ascii="Cambria Math" w:hAnsi="Cambria Math" w:cs="Calibri"/>
          <w:szCs w:val="24"/>
        </w:rPr>
        <w:t xml:space="preserve">  </w:t>
      </w:r>
    </w:p>
    <w:p w14:paraId="718E3193" w14:textId="77777777" w:rsidR="00602F8D" w:rsidRPr="00B15E23" w:rsidRDefault="00602F8D" w:rsidP="00C44D0B">
      <w:pPr>
        <w:pStyle w:val="BodyText2"/>
        <w:spacing w:line="276" w:lineRule="auto"/>
        <w:jc w:val="both"/>
        <w:rPr>
          <w:rFonts w:ascii="Cambria Math" w:hAnsi="Cambria Math" w:cs="Calibri"/>
          <w:szCs w:val="24"/>
        </w:rPr>
      </w:pPr>
    </w:p>
    <w:p w14:paraId="7710DB0C" w14:textId="77777777" w:rsidR="00602F8D" w:rsidRPr="00B15E23" w:rsidRDefault="00602F8D" w:rsidP="00C44D0B">
      <w:pPr>
        <w:pStyle w:val="BodyText2"/>
        <w:spacing w:line="276" w:lineRule="auto"/>
        <w:jc w:val="both"/>
        <w:rPr>
          <w:rFonts w:ascii="Cambria Math" w:hAnsi="Cambria Math" w:cs="Calibri"/>
          <w:szCs w:val="24"/>
        </w:rPr>
      </w:pPr>
      <w:r w:rsidRPr="00B15E23">
        <w:rPr>
          <w:rFonts w:ascii="Cambria Math" w:hAnsi="Cambria Math" w:cs="Calibri"/>
          <w:szCs w:val="24"/>
        </w:rPr>
        <w:t>If any provision of this Agreement is held by a court of competent jurisdiction to be contrary to law, the remaining provisions of this Agreement will remain in full force and effect.</w:t>
      </w:r>
    </w:p>
    <w:p w14:paraId="5CB044EF" w14:textId="77777777" w:rsidR="00602F8D" w:rsidRPr="00B15E23" w:rsidRDefault="00602F8D" w:rsidP="00602F8D">
      <w:pPr>
        <w:pStyle w:val="BodyText2"/>
        <w:spacing w:line="276" w:lineRule="auto"/>
        <w:jc w:val="both"/>
        <w:rPr>
          <w:rFonts w:ascii="Cambria Math" w:hAnsi="Cambria Math" w:cs="Calibri"/>
          <w:szCs w:val="24"/>
        </w:rPr>
      </w:pPr>
    </w:p>
    <w:p w14:paraId="71515C1D" w14:textId="77777777" w:rsidR="00602F8D" w:rsidRPr="00B15E23" w:rsidRDefault="00602F8D" w:rsidP="00602F8D">
      <w:pPr>
        <w:spacing w:after="0"/>
        <w:jc w:val="both"/>
        <w:rPr>
          <w:rFonts w:ascii="Cambria Math" w:hAnsi="Cambria Math" w:cs="Calibri"/>
          <w:b/>
          <w:bCs/>
          <w:sz w:val="24"/>
          <w:szCs w:val="24"/>
        </w:rPr>
      </w:pPr>
      <w:r w:rsidRPr="00B15E23">
        <w:rPr>
          <w:rFonts w:ascii="Cambria Math" w:hAnsi="Cambria Math" w:cs="Calibri"/>
          <w:b/>
          <w:bCs/>
          <w:sz w:val="24"/>
          <w:szCs w:val="24"/>
        </w:rPr>
        <w:t>11.9</w:t>
      </w:r>
      <w:r w:rsidRPr="00B15E23">
        <w:rPr>
          <w:rFonts w:ascii="Cambria Math" w:hAnsi="Cambria Math" w:cs="Calibri"/>
          <w:b/>
          <w:bCs/>
          <w:sz w:val="24"/>
          <w:szCs w:val="24"/>
        </w:rPr>
        <w:tab/>
        <w:t xml:space="preserve">Entire Agreement. </w:t>
      </w:r>
    </w:p>
    <w:p w14:paraId="5947B5D3" w14:textId="77777777" w:rsidR="00602F8D" w:rsidRPr="00B15E23" w:rsidRDefault="00602F8D" w:rsidP="00602F8D">
      <w:pPr>
        <w:spacing w:after="0"/>
        <w:jc w:val="both"/>
        <w:rPr>
          <w:rFonts w:ascii="Cambria Math" w:hAnsi="Cambria Math" w:cs="Calibri"/>
          <w:sz w:val="24"/>
          <w:szCs w:val="24"/>
        </w:rPr>
      </w:pPr>
    </w:p>
    <w:p w14:paraId="2F175212" w14:textId="77777777" w:rsidR="00602F8D" w:rsidRPr="00B15E23" w:rsidRDefault="00602F8D" w:rsidP="00602F8D">
      <w:pPr>
        <w:spacing w:after="0"/>
        <w:jc w:val="both"/>
        <w:rPr>
          <w:rFonts w:ascii="Cambria Math" w:hAnsi="Cambria Math" w:cs="Calibri"/>
          <w:sz w:val="24"/>
          <w:szCs w:val="24"/>
        </w:rPr>
      </w:pPr>
      <w:r w:rsidRPr="00B15E23">
        <w:rPr>
          <w:rFonts w:ascii="Cambria Math" w:hAnsi="Cambria Math" w:cs="Calibri"/>
          <w:sz w:val="24"/>
          <w:szCs w:val="24"/>
        </w:rPr>
        <w:t xml:space="preserve">This Agreement constitutes the entire agreement of the parties with respect to the subject matter hereof and supersedes all previous agreements by and between Sutherland and Consultant as well as all proposals, oral or written, and all negotiations, conversations or discussions heretofore had between the parties related to this Agreement.  </w:t>
      </w:r>
    </w:p>
    <w:p w14:paraId="2CB43E07" w14:textId="77777777" w:rsidR="00602F8D" w:rsidRPr="00B15E23" w:rsidRDefault="00602F8D" w:rsidP="00602F8D">
      <w:pPr>
        <w:pStyle w:val="BodyText2"/>
        <w:spacing w:line="276" w:lineRule="auto"/>
        <w:jc w:val="both"/>
        <w:rPr>
          <w:rFonts w:ascii="Cambria Math" w:hAnsi="Cambria Math" w:cs="Calibri"/>
          <w:szCs w:val="24"/>
        </w:rPr>
      </w:pPr>
    </w:p>
    <w:p w14:paraId="26017433" w14:textId="4DEB0910" w:rsidR="00E2710A" w:rsidRDefault="00E2710A">
      <w:pPr>
        <w:spacing w:after="0" w:line="240" w:lineRule="auto"/>
        <w:rPr>
          <w:rFonts w:ascii="Cambria Math" w:hAnsi="Cambria Math" w:cs="Calibri"/>
          <w:sz w:val="24"/>
          <w:szCs w:val="24"/>
          <w:lang w:val="en-US" w:eastAsia="en-US"/>
        </w:rPr>
      </w:pPr>
    </w:p>
    <w:p w14:paraId="19BC62F2" w14:textId="4E54CB20" w:rsidR="00602F8D" w:rsidRPr="00B15E23" w:rsidRDefault="00602F8D" w:rsidP="00602F8D">
      <w:pPr>
        <w:pStyle w:val="BodyText2"/>
        <w:spacing w:line="276" w:lineRule="auto"/>
        <w:jc w:val="both"/>
        <w:rPr>
          <w:rFonts w:ascii="Cambria Math" w:hAnsi="Cambria Math" w:cs="Calibri"/>
          <w:szCs w:val="24"/>
        </w:rPr>
      </w:pPr>
      <w:r w:rsidRPr="00B15E23">
        <w:rPr>
          <w:rFonts w:ascii="Cambria Math" w:hAnsi="Cambria Math" w:cs="Calibri"/>
          <w:szCs w:val="24"/>
        </w:rPr>
        <w:t>IN WITNESS WHEREOF, the parties have caused this Agreement to be executed as of the date first written above, in duplicate.</w:t>
      </w:r>
    </w:p>
    <w:p w14:paraId="64EB9622" w14:textId="77777777" w:rsidR="00602F8D" w:rsidRPr="00B15E23" w:rsidRDefault="00602F8D" w:rsidP="00602F8D">
      <w:pPr>
        <w:pStyle w:val="BodyText"/>
        <w:tabs>
          <w:tab w:val="clear" w:pos="1440"/>
        </w:tabs>
        <w:spacing w:line="276" w:lineRule="auto"/>
        <w:rPr>
          <w:rFonts w:ascii="Cambria Math" w:hAnsi="Cambria Math"/>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5"/>
        <w:gridCol w:w="4611"/>
      </w:tblGrid>
      <w:tr w:rsidR="00602F8D" w:rsidRPr="00B15E23" w14:paraId="26AF6204" w14:textId="77777777" w:rsidTr="00C44D0B">
        <w:trPr>
          <w:trHeight w:val="576"/>
        </w:trPr>
        <w:tc>
          <w:tcPr>
            <w:tcW w:w="2443" w:type="pct"/>
            <w:vAlign w:val="center"/>
          </w:tcPr>
          <w:p w14:paraId="3CEB8CD0" w14:textId="5025E94D" w:rsidR="00602F8D" w:rsidRPr="00B15E23" w:rsidRDefault="00602F8D" w:rsidP="00602F8D">
            <w:pPr>
              <w:pStyle w:val="BodyText"/>
              <w:tabs>
                <w:tab w:val="clear" w:pos="1440"/>
              </w:tabs>
              <w:spacing w:line="276" w:lineRule="auto"/>
              <w:rPr>
                <w:rFonts w:ascii="Cambria Math" w:hAnsi="Cambria Math"/>
                <w:b/>
                <w:bCs/>
                <w:szCs w:val="24"/>
              </w:rPr>
            </w:pPr>
            <w:r w:rsidRPr="00B15E23">
              <w:rPr>
                <w:rFonts w:ascii="Cambria Math" w:hAnsi="Cambria Math"/>
                <w:b/>
                <w:bCs/>
                <w:szCs w:val="24"/>
              </w:rPr>
              <w:t>For</w:t>
            </w:r>
            <w:r w:rsidRPr="00B15E23">
              <w:rPr>
                <w:rFonts w:ascii="Cambria Math" w:hAnsi="Cambria Math"/>
                <w:szCs w:val="24"/>
              </w:rPr>
              <w:t xml:space="preserve"> </w:t>
            </w:r>
            <w:r w:rsidRPr="00B15E23">
              <w:rPr>
                <w:rFonts w:ascii="Cambria Math" w:hAnsi="Cambria Math"/>
                <w:b/>
                <w:bCs/>
                <w:szCs w:val="24"/>
              </w:rPr>
              <w:t>Sutherland Global Services Pvt Ltd</w:t>
            </w:r>
          </w:p>
        </w:tc>
        <w:tc>
          <w:tcPr>
            <w:tcW w:w="2557" w:type="pct"/>
            <w:vAlign w:val="center"/>
          </w:tcPr>
          <w:p w14:paraId="3385E812" w14:textId="77777777" w:rsidR="00602F8D" w:rsidRPr="00B15E23" w:rsidRDefault="00602F8D" w:rsidP="00602F8D">
            <w:pPr>
              <w:pStyle w:val="BodyText"/>
              <w:tabs>
                <w:tab w:val="clear" w:pos="1440"/>
              </w:tabs>
              <w:spacing w:line="276" w:lineRule="auto"/>
              <w:contextualSpacing/>
              <w:rPr>
                <w:rFonts w:ascii="Cambria Math" w:hAnsi="Cambria Math"/>
                <w:b/>
                <w:bCs/>
                <w:szCs w:val="24"/>
              </w:rPr>
            </w:pPr>
            <w:r w:rsidRPr="00B15E23">
              <w:rPr>
                <w:rFonts w:ascii="Cambria Math" w:hAnsi="Cambria Math"/>
                <w:b/>
                <w:bCs/>
                <w:szCs w:val="24"/>
              </w:rPr>
              <w:t>Acknowledged and accepted by:</w:t>
            </w:r>
          </w:p>
          <w:p w14:paraId="3324D295" w14:textId="0C0D6ECB" w:rsidR="00602F8D" w:rsidRPr="00B15E23" w:rsidRDefault="00602F8D" w:rsidP="00602F8D">
            <w:pPr>
              <w:spacing w:after="0"/>
              <w:rPr>
                <w:rFonts w:ascii="Cambria Math" w:hAnsi="Cambria Math"/>
                <w:b/>
                <w:bCs/>
                <w:color w:val="000000"/>
                <w:sz w:val="24"/>
                <w:szCs w:val="24"/>
              </w:rPr>
            </w:pPr>
            <w:r w:rsidRPr="00B15E23">
              <w:rPr>
                <w:rFonts w:ascii="Cambria Math" w:hAnsi="Cambria Math"/>
                <w:b/>
                <w:bCs/>
                <w:sz w:val="24"/>
                <w:szCs w:val="24"/>
              </w:rPr>
              <w:t xml:space="preserve">For </w:t>
            </w:r>
            <w:r w:rsidRPr="00B15E23">
              <w:rPr>
                <w:rFonts w:ascii="Cambria Math" w:hAnsi="Cambria Math"/>
                <w:b/>
                <w:bCs/>
                <w:color w:val="000000"/>
                <w:sz w:val="24"/>
                <w:szCs w:val="24"/>
              </w:rPr>
              <w:t xml:space="preserve">Palin </w:t>
            </w:r>
            <w:proofErr w:type="spellStart"/>
            <w:r w:rsidRPr="00B15E23">
              <w:rPr>
                <w:rFonts w:ascii="Cambria Math" w:hAnsi="Cambria Math"/>
                <w:b/>
                <w:bCs/>
                <w:color w:val="000000"/>
                <w:sz w:val="24"/>
                <w:szCs w:val="24"/>
              </w:rPr>
              <w:t>Jebamalar</w:t>
            </w:r>
            <w:proofErr w:type="spellEnd"/>
            <w:r w:rsidRPr="00B15E23">
              <w:rPr>
                <w:rFonts w:ascii="Cambria Math" w:hAnsi="Cambria Math"/>
                <w:b/>
                <w:bCs/>
                <w:color w:val="000000"/>
                <w:sz w:val="24"/>
                <w:szCs w:val="24"/>
              </w:rPr>
              <w:t xml:space="preserve"> </w:t>
            </w:r>
            <w:proofErr w:type="spellStart"/>
            <w:r w:rsidRPr="00B15E23">
              <w:rPr>
                <w:rFonts w:ascii="Cambria Math" w:hAnsi="Cambria Math"/>
                <w:b/>
                <w:bCs/>
                <w:color w:val="000000"/>
                <w:sz w:val="24"/>
                <w:szCs w:val="24"/>
              </w:rPr>
              <w:t>Isravel</w:t>
            </w:r>
            <w:proofErr w:type="spellEnd"/>
            <w:r w:rsidRPr="00B15E23">
              <w:rPr>
                <w:rFonts w:ascii="Cambria Math" w:hAnsi="Cambria Math"/>
                <w:b/>
                <w:bCs/>
                <w:color w:val="000000"/>
                <w:sz w:val="24"/>
                <w:szCs w:val="24"/>
              </w:rPr>
              <w:t xml:space="preserve"> (‘Consultant’)</w:t>
            </w:r>
          </w:p>
        </w:tc>
      </w:tr>
      <w:tr w:rsidR="00602F8D" w:rsidRPr="00B15E23" w14:paraId="68648808" w14:textId="77777777" w:rsidTr="00C44D0B">
        <w:trPr>
          <w:trHeight w:val="576"/>
        </w:trPr>
        <w:tc>
          <w:tcPr>
            <w:tcW w:w="2443" w:type="pct"/>
            <w:vAlign w:val="center"/>
          </w:tcPr>
          <w:p w14:paraId="314FFCA9" w14:textId="77777777" w:rsidR="00602F8D" w:rsidRPr="00C44D0B" w:rsidRDefault="00602F8D" w:rsidP="00602F8D">
            <w:pPr>
              <w:pStyle w:val="BodyText"/>
              <w:tabs>
                <w:tab w:val="clear" w:pos="1440"/>
              </w:tabs>
              <w:spacing w:line="276" w:lineRule="auto"/>
              <w:contextualSpacing/>
              <w:rPr>
                <w:rFonts w:ascii="Cambria Math" w:hAnsi="Cambria Math"/>
                <w:b/>
                <w:bCs/>
                <w:szCs w:val="24"/>
              </w:rPr>
            </w:pPr>
            <w:r w:rsidRPr="00C44D0B">
              <w:rPr>
                <w:rFonts w:ascii="Cambria Math" w:hAnsi="Cambria Math"/>
                <w:b/>
                <w:bCs/>
                <w:szCs w:val="24"/>
              </w:rPr>
              <w:t>Signature:</w:t>
            </w:r>
          </w:p>
        </w:tc>
        <w:tc>
          <w:tcPr>
            <w:tcW w:w="2557" w:type="pct"/>
            <w:vAlign w:val="center"/>
          </w:tcPr>
          <w:p w14:paraId="649CA4A0" w14:textId="77777777" w:rsidR="00602F8D" w:rsidRPr="00C44D0B" w:rsidRDefault="00602F8D" w:rsidP="00602F8D">
            <w:pPr>
              <w:pStyle w:val="BodyText"/>
              <w:tabs>
                <w:tab w:val="clear" w:pos="1440"/>
              </w:tabs>
              <w:spacing w:line="276" w:lineRule="auto"/>
              <w:rPr>
                <w:rFonts w:ascii="Cambria Math" w:hAnsi="Cambria Math"/>
                <w:b/>
                <w:bCs/>
                <w:szCs w:val="24"/>
              </w:rPr>
            </w:pPr>
            <w:r w:rsidRPr="00C44D0B">
              <w:rPr>
                <w:rFonts w:ascii="Cambria Math" w:hAnsi="Cambria Math"/>
                <w:b/>
                <w:bCs/>
                <w:szCs w:val="24"/>
              </w:rPr>
              <w:t>Signature:</w:t>
            </w:r>
          </w:p>
        </w:tc>
      </w:tr>
      <w:tr w:rsidR="00602F8D" w:rsidRPr="00B15E23" w14:paraId="19875249" w14:textId="77777777" w:rsidTr="00C44D0B">
        <w:trPr>
          <w:trHeight w:val="576"/>
        </w:trPr>
        <w:tc>
          <w:tcPr>
            <w:tcW w:w="2443" w:type="pct"/>
            <w:vAlign w:val="center"/>
          </w:tcPr>
          <w:p w14:paraId="73C3890C" w14:textId="77777777" w:rsidR="00602F8D" w:rsidRPr="00B15E23" w:rsidRDefault="00602F8D" w:rsidP="00602F8D">
            <w:pPr>
              <w:pStyle w:val="BodyText"/>
              <w:tabs>
                <w:tab w:val="clear" w:pos="1440"/>
              </w:tabs>
              <w:spacing w:line="276" w:lineRule="auto"/>
              <w:rPr>
                <w:rFonts w:ascii="Cambria Math" w:hAnsi="Cambria Math"/>
                <w:szCs w:val="24"/>
              </w:rPr>
            </w:pPr>
            <w:r w:rsidRPr="00B15E23">
              <w:rPr>
                <w:rFonts w:ascii="Cambria Math" w:hAnsi="Cambria Math"/>
                <w:b/>
                <w:szCs w:val="24"/>
              </w:rPr>
              <w:t>Name:</w:t>
            </w:r>
          </w:p>
        </w:tc>
        <w:tc>
          <w:tcPr>
            <w:tcW w:w="2557" w:type="pct"/>
            <w:vAlign w:val="center"/>
          </w:tcPr>
          <w:p w14:paraId="2F6D9203" w14:textId="77777777" w:rsidR="00602F8D" w:rsidRPr="00B15E23" w:rsidRDefault="00602F8D" w:rsidP="00602F8D">
            <w:pPr>
              <w:pStyle w:val="BodyText"/>
              <w:tabs>
                <w:tab w:val="clear" w:pos="1440"/>
              </w:tabs>
              <w:spacing w:line="276" w:lineRule="auto"/>
              <w:rPr>
                <w:rFonts w:ascii="Cambria Math" w:hAnsi="Cambria Math"/>
                <w:szCs w:val="24"/>
              </w:rPr>
            </w:pPr>
            <w:r w:rsidRPr="00B15E23">
              <w:rPr>
                <w:rFonts w:ascii="Cambria Math" w:hAnsi="Cambria Math"/>
                <w:b/>
                <w:szCs w:val="24"/>
              </w:rPr>
              <w:t>Name:</w:t>
            </w:r>
          </w:p>
        </w:tc>
      </w:tr>
      <w:tr w:rsidR="00602F8D" w:rsidRPr="00B15E23" w14:paraId="136A71C1" w14:textId="77777777" w:rsidTr="00C44D0B">
        <w:trPr>
          <w:trHeight w:val="576"/>
        </w:trPr>
        <w:tc>
          <w:tcPr>
            <w:tcW w:w="2443" w:type="pct"/>
            <w:vAlign w:val="center"/>
          </w:tcPr>
          <w:p w14:paraId="776C8226" w14:textId="77777777" w:rsidR="00602F8D" w:rsidRPr="00B15E23" w:rsidRDefault="00602F8D" w:rsidP="00602F8D">
            <w:pPr>
              <w:pStyle w:val="BodyText"/>
              <w:tabs>
                <w:tab w:val="clear" w:pos="1440"/>
              </w:tabs>
              <w:spacing w:line="276" w:lineRule="auto"/>
              <w:rPr>
                <w:rFonts w:ascii="Cambria Math" w:hAnsi="Cambria Math"/>
                <w:szCs w:val="24"/>
              </w:rPr>
            </w:pPr>
            <w:r w:rsidRPr="00B15E23">
              <w:rPr>
                <w:rFonts w:ascii="Cambria Math" w:hAnsi="Cambria Math"/>
                <w:b/>
                <w:bCs/>
                <w:szCs w:val="24"/>
              </w:rPr>
              <w:t>Title:</w:t>
            </w:r>
          </w:p>
        </w:tc>
        <w:tc>
          <w:tcPr>
            <w:tcW w:w="2557" w:type="pct"/>
            <w:vAlign w:val="center"/>
          </w:tcPr>
          <w:p w14:paraId="18C9DE86" w14:textId="77777777" w:rsidR="00602F8D" w:rsidRPr="00B15E23" w:rsidRDefault="00602F8D" w:rsidP="00602F8D">
            <w:pPr>
              <w:pStyle w:val="BodyText"/>
              <w:tabs>
                <w:tab w:val="clear" w:pos="1440"/>
              </w:tabs>
              <w:spacing w:line="276" w:lineRule="auto"/>
              <w:rPr>
                <w:rFonts w:ascii="Cambria Math" w:hAnsi="Cambria Math"/>
                <w:szCs w:val="24"/>
              </w:rPr>
            </w:pPr>
            <w:r w:rsidRPr="00B15E23">
              <w:rPr>
                <w:rFonts w:ascii="Cambria Math" w:hAnsi="Cambria Math"/>
                <w:b/>
                <w:bCs/>
                <w:szCs w:val="24"/>
              </w:rPr>
              <w:t>Title:</w:t>
            </w:r>
          </w:p>
        </w:tc>
      </w:tr>
      <w:tr w:rsidR="00602F8D" w:rsidRPr="00B15E23" w14:paraId="2697AC31" w14:textId="77777777" w:rsidTr="00C44D0B">
        <w:trPr>
          <w:trHeight w:val="576"/>
        </w:trPr>
        <w:tc>
          <w:tcPr>
            <w:tcW w:w="2443" w:type="pct"/>
            <w:vAlign w:val="center"/>
          </w:tcPr>
          <w:p w14:paraId="759ABFFE" w14:textId="77777777" w:rsidR="00602F8D" w:rsidRPr="00B15E23" w:rsidRDefault="00602F8D" w:rsidP="00602F8D">
            <w:pPr>
              <w:pStyle w:val="BodyText"/>
              <w:tabs>
                <w:tab w:val="clear" w:pos="1440"/>
              </w:tabs>
              <w:spacing w:line="276" w:lineRule="auto"/>
              <w:rPr>
                <w:rFonts w:ascii="Cambria Math" w:hAnsi="Cambria Math"/>
                <w:szCs w:val="24"/>
              </w:rPr>
            </w:pPr>
            <w:r w:rsidRPr="00B15E23">
              <w:rPr>
                <w:rFonts w:ascii="Cambria Math" w:hAnsi="Cambria Math"/>
                <w:b/>
                <w:bCs/>
                <w:szCs w:val="24"/>
              </w:rPr>
              <w:t>Date:</w:t>
            </w:r>
          </w:p>
        </w:tc>
        <w:tc>
          <w:tcPr>
            <w:tcW w:w="2557" w:type="pct"/>
            <w:vAlign w:val="center"/>
          </w:tcPr>
          <w:p w14:paraId="4CC46D08" w14:textId="77777777" w:rsidR="00602F8D" w:rsidRPr="00B15E23" w:rsidRDefault="00602F8D" w:rsidP="00602F8D">
            <w:pPr>
              <w:pStyle w:val="BodyText"/>
              <w:tabs>
                <w:tab w:val="clear" w:pos="1440"/>
              </w:tabs>
              <w:spacing w:line="276" w:lineRule="auto"/>
              <w:rPr>
                <w:rFonts w:ascii="Cambria Math" w:hAnsi="Cambria Math"/>
                <w:szCs w:val="24"/>
              </w:rPr>
            </w:pPr>
            <w:r w:rsidRPr="00B15E23">
              <w:rPr>
                <w:rFonts w:ascii="Cambria Math" w:hAnsi="Cambria Math"/>
                <w:b/>
                <w:bCs/>
                <w:szCs w:val="24"/>
              </w:rPr>
              <w:t>Date:</w:t>
            </w:r>
          </w:p>
        </w:tc>
      </w:tr>
    </w:tbl>
    <w:p w14:paraId="23B596F0" w14:textId="77777777" w:rsidR="00602F8D" w:rsidRPr="00B15E23" w:rsidRDefault="00602F8D" w:rsidP="00602F8D">
      <w:pPr>
        <w:pStyle w:val="BodyText2"/>
        <w:spacing w:line="276" w:lineRule="auto"/>
        <w:jc w:val="both"/>
        <w:rPr>
          <w:rFonts w:ascii="Cambria Math" w:hAnsi="Cambria Math" w:cs="Calibri"/>
          <w:szCs w:val="24"/>
          <w:u w:val="single"/>
        </w:rPr>
      </w:pPr>
    </w:p>
    <w:p w14:paraId="25FAA9F7" w14:textId="58905F9E" w:rsidR="00965A32" w:rsidRPr="00B15E23" w:rsidRDefault="00602F8D" w:rsidP="00602F8D">
      <w:pPr>
        <w:spacing w:after="0"/>
        <w:rPr>
          <w:rFonts w:ascii="Cambria Math" w:hAnsi="Cambria Math" w:cs="Calibri"/>
          <w:sz w:val="24"/>
          <w:szCs w:val="24"/>
          <w:u w:val="single"/>
        </w:rPr>
      </w:pPr>
      <w:r w:rsidRPr="00B15E23">
        <w:rPr>
          <w:rFonts w:ascii="Cambria Math" w:hAnsi="Cambria Math" w:cs="Calibri"/>
          <w:b/>
          <w:bCs/>
          <w:sz w:val="24"/>
          <w:szCs w:val="24"/>
          <w:u w:val="single"/>
        </w:rPr>
        <w:br w:type="page"/>
      </w:r>
    </w:p>
    <w:p w14:paraId="0C3A9CB2" w14:textId="77777777" w:rsidR="007161F4" w:rsidRPr="00B15E23" w:rsidRDefault="007161F4" w:rsidP="00602F8D">
      <w:pPr>
        <w:pStyle w:val="BodyText2"/>
        <w:spacing w:line="276" w:lineRule="auto"/>
        <w:jc w:val="center"/>
        <w:rPr>
          <w:rFonts w:ascii="Cambria Math" w:hAnsi="Cambria Math" w:cs="Calibri"/>
          <w:b/>
          <w:bCs/>
          <w:szCs w:val="24"/>
          <w:u w:val="single"/>
        </w:rPr>
      </w:pPr>
      <w:r w:rsidRPr="00B15E23">
        <w:rPr>
          <w:rFonts w:ascii="Cambria Math" w:hAnsi="Cambria Math" w:cs="Calibri"/>
          <w:b/>
          <w:bCs/>
          <w:szCs w:val="24"/>
          <w:u w:val="single"/>
        </w:rPr>
        <w:lastRenderedPageBreak/>
        <w:t>Annexure A</w:t>
      </w:r>
    </w:p>
    <w:p w14:paraId="3F9A1D26" w14:textId="77777777" w:rsidR="007161F4" w:rsidRPr="00B15E23" w:rsidRDefault="007161F4" w:rsidP="00602F8D">
      <w:pPr>
        <w:pStyle w:val="BodyText2"/>
        <w:spacing w:line="276" w:lineRule="auto"/>
        <w:jc w:val="center"/>
        <w:rPr>
          <w:rFonts w:ascii="Cambria Math" w:hAnsi="Cambria Math" w:cs="Calibri"/>
          <w:b/>
          <w:bCs/>
          <w:szCs w:val="24"/>
          <w:u w:val="single"/>
        </w:rPr>
      </w:pPr>
      <w:r w:rsidRPr="00B15E23">
        <w:rPr>
          <w:rFonts w:ascii="Cambria Math" w:hAnsi="Cambria Math" w:cs="Calibri"/>
          <w:b/>
          <w:bCs/>
          <w:szCs w:val="24"/>
          <w:u w:val="single"/>
        </w:rPr>
        <w:t>Scope of Work</w:t>
      </w:r>
    </w:p>
    <w:p w14:paraId="0C0A8E53" w14:textId="77777777" w:rsidR="008D2DFB" w:rsidRPr="00B15E23" w:rsidRDefault="008D2DFB" w:rsidP="00602F8D">
      <w:pPr>
        <w:spacing w:after="0"/>
        <w:rPr>
          <w:rFonts w:ascii="Cambria Math" w:hAnsi="Cambria Math" w:cs="Calibri"/>
          <w:color w:val="000000"/>
          <w:sz w:val="24"/>
          <w:szCs w:val="24"/>
        </w:rPr>
      </w:pPr>
    </w:p>
    <w:p w14:paraId="5F19ACD9" w14:textId="66343048" w:rsidR="00965A32" w:rsidRPr="00B15E23" w:rsidRDefault="008D2DFB" w:rsidP="00602F8D">
      <w:pPr>
        <w:spacing w:after="0"/>
        <w:rPr>
          <w:rFonts w:ascii="Cambria Math" w:hAnsi="Cambria Math"/>
          <w:color w:val="000000"/>
          <w:sz w:val="24"/>
          <w:szCs w:val="24"/>
          <w:lang w:val="en-US"/>
        </w:rPr>
      </w:pPr>
      <w:r w:rsidRPr="00B15E23">
        <w:rPr>
          <w:rFonts w:ascii="Cambria Math" w:hAnsi="Cambria Math" w:cs="Calibri"/>
          <w:b/>
          <w:bCs/>
          <w:color w:val="000000"/>
          <w:sz w:val="24"/>
          <w:szCs w:val="24"/>
        </w:rPr>
        <w:t>Sutherland points of contact (SPOC</w:t>
      </w:r>
      <w:r w:rsidR="004B4E5C" w:rsidRPr="00B15E23">
        <w:rPr>
          <w:rFonts w:ascii="Cambria Math" w:hAnsi="Cambria Math" w:cs="Calibri"/>
          <w:b/>
          <w:bCs/>
          <w:color w:val="000000"/>
          <w:sz w:val="24"/>
          <w:szCs w:val="24"/>
        </w:rPr>
        <w:t xml:space="preserve">): </w:t>
      </w:r>
      <w:proofErr w:type="spellStart"/>
      <w:r w:rsidR="00742AD3" w:rsidRPr="00B15E23">
        <w:rPr>
          <w:rFonts w:ascii="Cambria Math" w:hAnsi="Cambria Math"/>
          <w:color w:val="000000"/>
          <w:sz w:val="24"/>
          <w:szCs w:val="24"/>
          <w:lang w:val="en-US"/>
        </w:rPr>
        <w:t>Vamkeepuram</w:t>
      </w:r>
      <w:proofErr w:type="spellEnd"/>
      <w:r w:rsidR="00742AD3" w:rsidRPr="00B15E23">
        <w:rPr>
          <w:rFonts w:ascii="Cambria Math" w:hAnsi="Cambria Math"/>
          <w:color w:val="000000"/>
          <w:sz w:val="24"/>
          <w:szCs w:val="24"/>
          <w:lang w:val="en-US"/>
        </w:rPr>
        <w:t xml:space="preserve"> </w:t>
      </w:r>
      <w:proofErr w:type="spellStart"/>
      <w:r w:rsidR="00742AD3" w:rsidRPr="00B15E23">
        <w:rPr>
          <w:rFonts w:ascii="Cambria Math" w:hAnsi="Cambria Math"/>
          <w:color w:val="000000"/>
          <w:sz w:val="24"/>
          <w:szCs w:val="24"/>
          <w:lang w:val="en-US"/>
        </w:rPr>
        <w:t>Koteswara</w:t>
      </w:r>
      <w:proofErr w:type="spellEnd"/>
      <w:r w:rsidR="00742AD3" w:rsidRPr="00B15E23">
        <w:rPr>
          <w:rFonts w:ascii="Cambria Math" w:hAnsi="Cambria Math"/>
          <w:color w:val="000000"/>
          <w:sz w:val="24"/>
          <w:szCs w:val="24"/>
          <w:lang w:val="en-US"/>
        </w:rPr>
        <w:t xml:space="preserve"> Rao</w:t>
      </w:r>
    </w:p>
    <w:p w14:paraId="22060882" w14:textId="77777777" w:rsidR="00B85FD4" w:rsidRPr="00B15E23" w:rsidRDefault="00965A32" w:rsidP="00602F8D">
      <w:pPr>
        <w:spacing w:after="0"/>
        <w:rPr>
          <w:rFonts w:ascii="Cambria Math" w:hAnsi="Cambria Math" w:cs="Calibri"/>
          <w:b/>
          <w:bCs/>
          <w:color w:val="000000"/>
          <w:sz w:val="24"/>
          <w:szCs w:val="24"/>
        </w:rPr>
      </w:pPr>
      <w:r w:rsidRPr="00B15E23">
        <w:rPr>
          <w:rFonts w:ascii="Cambria Math" w:hAnsi="Cambria Math" w:cs="Calibri"/>
          <w:b/>
          <w:bCs/>
          <w:color w:val="000000"/>
          <w:sz w:val="24"/>
          <w:szCs w:val="24"/>
        </w:rPr>
        <w:t>Responsibilities:</w:t>
      </w:r>
    </w:p>
    <w:p w14:paraId="57ED8B71" w14:textId="09E01A17" w:rsidR="00245595" w:rsidRPr="00B15E23" w:rsidRDefault="00245595" w:rsidP="00602F8D">
      <w:pPr>
        <w:spacing w:after="0"/>
        <w:rPr>
          <w:rFonts w:ascii="Cambria Math" w:hAnsi="Cambria Math" w:cs="Calibri"/>
          <w:color w:val="000000"/>
          <w:sz w:val="24"/>
          <w:szCs w:val="24"/>
        </w:rPr>
      </w:pPr>
      <w:r w:rsidRPr="00B15E23">
        <w:rPr>
          <w:rFonts w:ascii="Cambria Math" w:hAnsi="Cambria Math" w:cs="Calibri"/>
          <w:color w:val="000000"/>
          <w:sz w:val="24"/>
          <w:szCs w:val="24"/>
        </w:rPr>
        <w:t>The engineers should have:</w:t>
      </w:r>
    </w:p>
    <w:p w14:paraId="4F0B5993" w14:textId="1FB53576" w:rsidR="00245595" w:rsidRPr="00B15E23" w:rsidRDefault="00245595" w:rsidP="00602F8D">
      <w:pPr>
        <w:pStyle w:val="ListParagraph"/>
        <w:numPr>
          <w:ilvl w:val="0"/>
          <w:numId w:val="17"/>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Hands on experience as a Full Stack Developer - ReactJS, TypeScript, WebRTC, Node.js, PostgreSQL, Firebase Realtime Database</w:t>
      </w:r>
    </w:p>
    <w:p w14:paraId="017828FC" w14:textId="1EEF3E23" w:rsidR="00245595" w:rsidRPr="00B15E23" w:rsidRDefault="00245595" w:rsidP="00602F8D">
      <w:pPr>
        <w:pStyle w:val="ListParagraph"/>
        <w:numPr>
          <w:ilvl w:val="0"/>
          <w:numId w:val="17"/>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 xml:space="preserve">3-5 years of technical experience in </w:t>
      </w:r>
      <w:proofErr w:type="spellStart"/>
      <w:r w:rsidRPr="00B15E23">
        <w:rPr>
          <w:rFonts w:ascii="Cambria Math" w:hAnsi="Cambria Math" w:cs="Calibri"/>
          <w:color w:val="000000"/>
          <w:lang w:val="en-IN" w:eastAsia="en-IN"/>
        </w:rPr>
        <w:t>fullstack</w:t>
      </w:r>
      <w:proofErr w:type="spellEnd"/>
      <w:r w:rsidRPr="00B15E23">
        <w:rPr>
          <w:rFonts w:ascii="Cambria Math" w:hAnsi="Cambria Math" w:cs="Calibri"/>
          <w:color w:val="000000"/>
          <w:lang w:val="en-IN" w:eastAsia="en-IN"/>
        </w:rPr>
        <w:t xml:space="preserve"> development</w:t>
      </w:r>
    </w:p>
    <w:p w14:paraId="79C8F115" w14:textId="7CC4F6DC" w:rsidR="00245595" w:rsidRPr="00B15E23" w:rsidRDefault="00245595" w:rsidP="00602F8D">
      <w:pPr>
        <w:pStyle w:val="ListParagraph"/>
        <w:numPr>
          <w:ilvl w:val="0"/>
          <w:numId w:val="17"/>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Hands-on experience in ReactJS, TypeScript, WebRTC</w:t>
      </w:r>
    </w:p>
    <w:p w14:paraId="2CD5B2E9" w14:textId="5FA96DEB" w:rsidR="00245595" w:rsidRPr="00B15E23" w:rsidRDefault="00245595" w:rsidP="00602F8D">
      <w:pPr>
        <w:pStyle w:val="ListParagraph"/>
        <w:numPr>
          <w:ilvl w:val="0"/>
          <w:numId w:val="17"/>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Hands-on experience delivering microservices based architectures and design</w:t>
      </w:r>
    </w:p>
    <w:p w14:paraId="1D3D5276" w14:textId="3367F707" w:rsidR="00245595" w:rsidRPr="00B15E23" w:rsidRDefault="00245595" w:rsidP="00602F8D">
      <w:pPr>
        <w:pStyle w:val="ListParagraph"/>
        <w:numPr>
          <w:ilvl w:val="0"/>
          <w:numId w:val="17"/>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Hands-on experience working with Kubernetes based applications and container workloads</w:t>
      </w:r>
    </w:p>
    <w:p w14:paraId="54914D16" w14:textId="51E6C21E" w:rsidR="00245595" w:rsidRPr="00B15E23" w:rsidRDefault="00245595" w:rsidP="00602F8D">
      <w:pPr>
        <w:pStyle w:val="ListParagraph"/>
        <w:numPr>
          <w:ilvl w:val="0"/>
          <w:numId w:val="17"/>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Cloud Native (specifically good experience designing 12-factor apps).</w:t>
      </w:r>
    </w:p>
    <w:p w14:paraId="65472520" w14:textId="18BEFA57" w:rsidR="00245595" w:rsidRPr="00B15E23" w:rsidRDefault="00245595" w:rsidP="00602F8D">
      <w:pPr>
        <w:pStyle w:val="ListParagraph"/>
        <w:numPr>
          <w:ilvl w:val="0"/>
          <w:numId w:val="17"/>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In depth understanding of Contract first/API first design and delivery experience. Strong experience in API design (OAS, middleware, external vs internal facing, etc.)</w:t>
      </w:r>
    </w:p>
    <w:p w14:paraId="7568182F" w14:textId="547EB836" w:rsidR="00245595" w:rsidRPr="00B15E23" w:rsidRDefault="00245595" w:rsidP="00602F8D">
      <w:pPr>
        <w:pStyle w:val="ListParagraph"/>
        <w:numPr>
          <w:ilvl w:val="0"/>
          <w:numId w:val="17"/>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Define Sutherland’s reputation: Oversee and manage performance and service quality to guarantee customer satisfaction; provide coaching and feedback. Work towards common goal of “One Sutherland Team playing to win”.</w:t>
      </w:r>
    </w:p>
    <w:p w14:paraId="3574C1EE" w14:textId="77777777" w:rsidR="00245595" w:rsidRPr="00B15E23" w:rsidRDefault="00245595" w:rsidP="00602F8D">
      <w:pPr>
        <w:spacing w:after="0"/>
        <w:rPr>
          <w:rFonts w:ascii="Cambria Math" w:hAnsi="Cambria Math" w:cs="Calibri"/>
          <w:color w:val="000000"/>
          <w:sz w:val="24"/>
          <w:szCs w:val="24"/>
        </w:rPr>
      </w:pPr>
    </w:p>
    <w:p w14:paraId="5B408EDE" w14:textId="77777777" w:rsidR="00245595" w:rsidRPr="00B15E23" w:rsidRDefault="00245595" w:rsidP="00602F8D">
      <w:pPr>
        <w:spacing w:after="0"/>
        <w:rPr>
          <w:rFonts w:ascii="Cambria Math" w:hAnsi="Cambria Math" w:cs="Calibri"/>
          <w:b/>
          <w:bCs/>
          <w:color w:val="000000"/>
          <w:sz w:val="24"/>
          <w:szCs w:val="24"/>
        </w:rPr>
      </w:pPr>
      <w:r w:rsidRPr="00B15E23">
        <w:rPr>
          <w:rFonts w:ascii="Cambria Math" w:hAnsi="Cambria Math" w:cs="Calibri"/>
          <w:b/>
          <w:bCs/>
          <w:color w:val="000000"/>
          <w:sz w:val="24"/>
          <w:szCs w:val="24"/>
        </w:rPr>
        <w:t>Qualifications</w:t>
      </w:r>
    </w:p>
    <w:p w14:paraId="14724A3B" w14:textId="77777777" w:rsidR="00245595" w:rsidRPr="00B15E23" w:rsidRDefault="00245595" w:rsidP="00602F8D">
      <w:pPr>
        <w:spacing w:after="0"/>
        <w:rPr>
          <w:rFonts w:ascii="Cambria Math" w:hAnsi="Cambria Math" w:cs="Calibri"/>
          <w:color w:val="000000"/>
          <w:sz w:val="24"/>
          <w:szCs w:val="24"/>
        </w:rPr>
      </w:pPr>
      <w:r w:rsidRPr="00B15E23">
        <w:rPr>
          <w:rFonts w:ascii="Cambria Math" w:hAnsi="Cambria Math" w:cs="Calibri"/>
          <w:color w:val="000000"/>
          <w:sz w:val="24"/>
          <w:szCs w:val="24"/>
        </w:rPr>
        <w:t>Our most successful candidates will have:</w:t>
      </w:r>
    </w:p>
    <w:p w14:paraId="4A8F04CA" w14:textId="067A9FBF" w:rsidR="00245595" w:rsidRPr="00B15E23" w:rsidRDefault="00245595" w:rsidP="00602F8D">
      <w:pPr>
        <w:pStyle w:val="ListParagraph"/>
        <w:numPr>
          <w:ilvl w:val="1"/>
          <w:numId w:val="3"/>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Academic: BE / BTECH (CSE, IT), B.Sc. (Computers), BCA / MCA Or Other Bachelor / master’s degree in computing / IT preferred</w:t>
      </w:r>
    </w:p>
    <w:p w14:paraId="6BB78A61" w14:textId="0416A955" w:rsidR="00245595" w:rsidRPr="00B15E23" w:rsidRDefault="00245595" w:rsidP="00602F8D">
      <w:pPr>
        <w:pStyle w:val="ListParagraph"/>
        <w:numPr>
          <w:ilvl w:val="1"/>
          <w:numId w:val="3"/>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Functional Domain: Healthcare IT / IT Services Delivery domain. - Experience: Relevant years of experience in similar role.</w:t>
      </w:r>
    </w:p>
    <w:p w14:paraId="7B4492A3" w14:textId="760DE1EC" w:rsidR="00245595" w:rsidRPr="00B15E23" w:rsidRDefault="00245595" w:rsidP="00602F8D">
      <w:pPr>
        <w:pStyle w:val="ListParagraph"/>
        <w:numPr>
          <w:ilvl w:val="1"/>
          <w:numId w:val="3"/>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Communication skills: Have strong verbal and written communication skills, be able to communicate in a clear, constructive, and professional manner.</w:t>
      </w:r>
    </w:p>
    <w:p w14:paraId="10BA6A88" w14:textId="74F73F57" w:rsidR="00245595" w:rsidRPr="00B15E23" w:rsidRDefault="00245595" w:rsidP="00602F8D">
      <w:pPr>
        <w:pStyle w:val="ListParagraph"/>
        <w:numPr>
          <w:ilvl w:val="1"/>
          <w:numId w:val="3"/>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 xml:space="preserve">Personality: Good </w:t>
      </w:r>
      <w:r w:rsidR="00B27E2B" w:rsidRPr="00B15E23">
        <w:rPr>
          <w:rFonts w:ascii="Cambria Math" w:hAnsi="Cambria Math" w:cs="Calibri"/>
          <w:color w:val="000000"/>
          <w:lang w:val="en-IN" w:eastAsia="en-IN"/>
        </w:rPr>
        <w:t>time management</w:t>
      </w:r>
      <w:r w:rsidRPr="00B15E23">
        <w:rPr>
          <w:rFonts w:ascii="Cambria Math" w:hAnsi="Cambria Math" w:cs="Calibri"/>
          <w:color w:val="000000"/>
          <w:lang w:val="en-IN" w:eastAsia="en-IN"/>
        </w:rPr>
        <w:t xml:space="preserve"> skills.</w:t>
      </w:r>
    </w:p>
    <w:p w14:paraId="5A95ABDC" w14:textId="59123BF3" w:rsidR="00245595" w:rsidRPr="00B15E23" w:rsidRDefault="00245595" w:rsidP="00602F8D">
      <w:pPr>
        <w:pStyle w:val="ListParagraph"/>
        <w:numPr>
          <w:ilvl w:val="1"/>
          <w:numId w:val="3"/>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Team player: Be pro-active in developing trust and professional rapport with employees and team members; work as a team player</w:t>
      </w:r>
    </w:p>
    <w:p w14:paraId="3AEF0990" w14:textId="075C1763" w:rsidR="00245595" w:rsidRPr="00B15E23" w:rsidRDefault="00245595" w:rsidP="00602F8D">
      <w:pPr>
        <w:pStyle w:val="ListParagraph"/>
        <w:numPr>
          <w:ilvl w:val="1"/>
          <w:numId w:val="3"/>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Ability to handle multiple tasks simultaneously.</w:t>
      </w:r>
    </w:p>
    <w:p w14:paraId="7F4EAFB4" w14:textId="7B5A9F39" w:rsidR="00245595" w:rsidRPr="00B15E23" w:rsidRDefault="00245595" w:rsidP="00602F8D">
      <w:pPr>
        <w:pStyle w:val="ListParagraph"/>
        <w:numPr>
          <w:ilvl w:val="1"/>
          <w:numId w:val="3"/>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Ability to work in a fast-paced environment with minimal supervision.</w:t>
      </w:r>
    </w:p>
    <w:p w14:paraId="0154FA87" w14:textId="43284745" w:rsidR="00245595" w:rsidRPr="00B15E23" w:rsidRDefault="00245595" w:rsidP="00602F8D">
      <w:pPr>
        <w:pStyle w:val="ListParagraph"/>
        <w:numPr>
          <w:ilvl w:val="1"/>
          <w:numId w:val="3"/>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Sense of ownership and pride in your performance and its impact on the company’s success.</w:t>
      </w:r>
    </w:p>
    <w:p w14:paraId="341BCA09" w14:textId="53C1788A" w:rsidR="00245595" w:rsidRPr="00B15E23" w:rsidRDefault="00245595" w:rsidP="00602F8D">
      <w:pPr>
        <w:pStyle w:val="ListParagraph"/>
        <w:numPr>
          <w:ilvl w:val="1"/>
          <w:numId w:val="3"/>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Be strategic in developing solutions and process improvements.</w:t>
      </w:r>
    </w:p>
    <w:p w14:paraId="2DD5DAD3" w14:textId="188453A6" w:rsidR="00965A32" w:rsidRPr="00B15E23" w:rsidRDefault="00245595" w:rsidP="00602F8D">
      <w:pPr>
        <w:pStyle w:val="ListParagraph"/>
        <w:numPr>
          <w:ilvl w:val="1"/>
          <w:numId w:val="3"/>
        </w:numPr>
        <w:spacing w:line="276" w:lineRule="auto"/>
        <w:ind w:left="0"/>
        <w:rPr>
          <w:rFonts w:ascii="Cambria Math" w:hAnsi="Cambria Math" w:cs="Calibri"/>
          <w:color w:val="000000"/>
          <w:lang w:val="en-IN" w:eastAsia="en-IN"/>
        </w:rPr>
      </w:pPr>
      <w:r w:rsidRPr="00B15E23">
        <w:rPr>
          <w:rFonts w:ascii="Cambria Math" w:hAnsi="Cambria Math" w:cs="Calibri"/>
          <w:color w:val="000000"/>
          <w:lang w:val="en-IN" w:eastAsia="en-IN"/>
        </w:rPr>
        <w:t>Be efficient in finding strategies to streamline efforts and successfully complete tasks on time.</w:t>
      </w:r>
    </w:p>
    <w:p w14:paraId="00389DE8" w14:textId="77777777" w:rsidR="008D2DFB" w:rsidRPr="00B15E23" w:rsidRDefault="008D2DFB" w:rsidP="00602F8D">
      <w:pPr>
        <w:spacing w:after="0"/>
        <w:rPr>
          <w:rFonts w:ascii="Cambria Math" w:hAnsi="Cambria Math" w:cs="Calibri"/>
          <w:b/>
          <w:bCs/>
          <w:color w:val="000000"/>
          <w:sz w:val="24"/>
          <w:szCs w:val="24"/>
        </w:rPr>
      </w:pPr>
      <w:r w:rsidRPr="00B15E23">
        <w:rPr>
          <w:rFonts w:ascii="Cambria Math" w:hAnsi="Cambria Math" w:cs="Calibri"/>
          <w:b/>
          <w:bCs/>
          <w:color w:val="000000"/>
          <w:sz w:val="24"/>
          <w:szCs w:val="24"/>
        </w:rPr>
        <w:t>Consultant Schedule of Work:</w:t>
      </w:r>
    </w:p>
    <w:p w14:paraId="23FDF22D" w14:textId="768B45A2" w:rsidR="008D2DFB" w:rsidRPr="00B15E23" w:rsidRDefault="00B85FD4" w:rsidP="00602F8D">
      <w:pPr>
        <w:spacing w:after="0"/>
        <w:rPr>
          <w:rFonts w:ascii="Cambria Math" w:hAnsi="Cambria Math" w:cs="Calibri"/>
          <w:b/>
          <w:bCs/>
          <w:color w:val="000000"/>
          <w:sz w:val="24"/>
          <w:szCs w:val="24"/>
        </w:rPr>
      </w:pPr>
      <w:r w:rsidRPr="00B15E23">
        <w:rPr>
          <w:rFonts w:ascii="Cambria Math" w:hAnsi="Cambria Math" w:cs="Calibri"/>
          <w:b/>
          <w:bCs/>
          <w:color w:val="000000"/>
          <w:sz w:val="24"/>
          <w:szCs w:val="24"/>
        </w:rPr>
        <w:t>Working days – 5 days in a week</w:t>
      </w:r>
    </w:p>
    <w:p w14:paraId="228A0ACC" w14:textId="65051BDA" w:rsidR="008D2DFB" w:rsidRPr="00B15E23" w:rsidRDefault="008D2DFB" w:rsidP="00602F8D">
      <w:pPr>
        <w:spacing w:after="0"/>
        <w:rPr>
          <w:rFonts w:ascii="Cambria Math" w:hAnsi="Cambria Math" w:cs="Calibri"/>
          <w:b/>
          <w:bCs/>
          <w:color w:val="000000"/>
          <w:sz w:val="24"/>
          <w:szCs w:val="24"/>
        </w:rPr>
      </w:pPr>
      <w:r w:rsidRPr="00B15E23">
        <w:rPr>
          <w:rFonts w:ascii="Cambria Math" w:hAnsi="Cambria Math" w:cs="Calibri"/>
          <w:b/>
          <w:bCs/>
          <w:color w:val="000000"/>
          <w:sz w:val="24"/>
          <w:szCs w:val="24"/>
        </w:rPr>
        <w:t>Working Hours-</w:t>
      </w:r>
      <w:r w:rsidR="00A85FB2" w:rsidRPr="00B15E23">
        <w:rPr>
          <w:rFonts w:ascii="Cambria Math" w:hAnsi="Cambria Math" w:cs="Calibri"/>
          <w:b/>
          <w:bCs/>
          <w:color w:val="000000"/>
          <w:sz w:val="24"/>
          <w:szCs w:val="24"/>
        </w:rPr>
        <w:t xml:space="preserve"> </w:t>
      </w:r>
      <w:r w:rsidR="00FF6ECC" w:rsidRPr="00B15E23">
        <w:rPr>
          <w:rFonts w:ascii="Cambria Math" w:hAnsi="Cambria Math" w:cs="Calibri"/>
          <w:b/>
          <w:bCs/>
          <w:color w:val="000000"/>
          <w:sz w:val="24"/>
          <w:szCs w:val="24"/>
        </w:rPr>
        <w:t>8</w:t>
      </w:r>
      <w:r w:rsidR="00647FBB" w:rsidRPr="00B15E23">
        <w:rPr>
          <w:rFonts w:ascii="Cambria Math" w:hAnsi="Cambria Math" w:cs="Calibri"/>
          <w:b/>
          <w:bCs/>
          <w:color w:val="000000"/>
          <w:sz w:val="24"/>
          <w:szCs w:val="24"/>
        </w:rPr>
        <w:t xml:space="preserve"> hours</w:t>
      </w:r>
      <w:r w:rsidR="00FF6ECC" w:rsidRPr="00B15E23">
        <w:rPr>
          <w:rFonts w:ascii="Cambria Math" w:hAnsi="Cambria Math" w:cs="Calibri"/>
          <w:b/>
          <w:bCs/>
          <w:color w:val="000000"/>
          <w:sz w:val="24"/>
          <w:szCs w:val="24"/>
        </w:rPr>
        <w:t xml:space="preserve"> per day.</w:t>
      </w:r>
    </w:p>
    <w:p w14:paraId="24CCF3E0" w14:textId="77777777" w:rsidR="00523A33" w:rsidRPr="00B15E23" w:rsidRDefault="00523A33" w:rsidP="00602F8D">
      <w:pPr>
        <w:spacing w:after="0"/>
        <w:rPr>
          <w:rFonts w:ascii="Cambria Math" w:hAnsi="Cambria Math" w:cs="Calibri"/>
          <w:sz w:val="24"/>
          <w:szCs w:val="24"/>
        </w:rPr>
      </w:pPr>
    </w:p>
    <w:p w14:paraId="54BC725B" w14:textId="7B2D223A" w:rsidR="00602F8D" w:rsidRPr="00B15E23" w:rsidRDefault="00602F8D">
      <w:pPr>
        <w:spacing w:after="0" w:line="240" w:lineRule="auto"/>
        <w:rPr>
          <w:rFonts w:ascii="Cambria Math" w:hAnsi="Cambria Math" w:cs="Calibri"/>
          <w:b/>
          <w:bCs/>
          <w:sz w:val="24"/>
          <w:szCs w:val="24"/>
          <w:u w:val="single"/>
          <w:lang w:val="en-US" w:eastAsia="en-US"/>
        </w:rPr>
      </w:pPr>
    </w:p>
    <w:p w14:paraId="34B5BDF7" w14:textId="0E6506A4" w:rsidR="00523A33" w:rsidRPr="00B15E23" w:rsidRDefault="00523A33" w:rsidP="00602F8D">
      <w:pPr>
        <w:pStyle w:val="BodyText2"/>
        <w:spacing w:line="276" w:lineRule="auto"/>
        <w:jc w:val="center"/>
        <w:rPr>
          <w:rFonts w:ascii="Cambria Math" w:hAnsi="Cambria Math" w:cs="Calibri"/>
          <w:b/>
          <w:bCs/>
          <w:szCs w:val="24"/>
          <w:u w:val="single"/>
        </w:rPr>
      </w:pPr>
      <w:r w:rsidRPr="00B15E23">
        <w:rPr>
          <w:rFonts w:ascii="Cambria Math" w:hAnsi="Cambria Math" w:cs="Calibri"/>
          <w:b/>
          <w:bCs/>
          <w:szCs w:val="24"/>
          <w:u w:val="single"/>
        </w:rPr>
        <w:t>Annexure B</w:t>
      </w:r>
    </w:p>
    <w:p w14:paraId="3B458F56" w14:textId="77777777" w:rsidR="00523A33" w:rsidRPr="00B15E23" w:rsidRDefault="00523A33" w:rsidP="00602F8D">
      <w:pPr>
        <w:pStyle w:val="BodyText2"/>
        <w:spacing w:line="276" w:lineRule="auto"/>
        <w:jc w:val="center"/>
        <w:rPr>
          <w:rFonts w:ascii="Cambria Math" w:hAnsi="Cambria Math" w:cs="Calibri"/>
          <w:b/>
          <w:bCs/>
          <w:szCs w:val="24"/>
          <w:u w:val="single"/>
        </w:rPr>
      </w:pPr>
      <w:r w:rsidRPr="00B15E23">
        <w:rPr>
          <w:rFonts w:ascii="Cambria Math" w:hAnsi="Cambria Math" w:cs="Calibri"/>
          <w:b/>
          <w:bCs/>
          <w:szCs w:val="24"/>
          <w:u w:val="single"/>
        </w:rPr>
        <w:t>Consultant Fee</w:t>
      </w:r>
    </w:p>
    <w:p w14:paraId="7698B194" w14:textId="77777777" w:rsidR="00523A33" w:rsidRPr="00B15E23" w:rsidRDefault="00523A33" w:rsidP="00602F8D">
      <w:pPr>
        <w:spacing w:after="0"/>
        <w:rPr>
          <w:rFonts w:ascii="Cambria Math" w:hAnsi="Cambria Math" w:cs="Calibri"/>
          <w:sz w:val="24"/>
          <w:szCs w:val="24"/>
        </w:rPr>
      </w:pPr>
    </w:p>
    <w:p w14:paraId="500417CE" w14:textId="11E9810A" w:rsidR="00602F8D" w:rsidRPr="00B15E23" w:rsidRDefault="00602F8D" w:rsidP="00602F8D">
      <w:pPr>
        <w:spacing w:after="0"/>
        <w:rPr>
          <w:rFonts w:ascii="Cambria Math" w:hAnsi="Cambria Math" w:cs="Calibri"/>
          <w:sz w:val="24"/>
          <w:szCs w:val="24"/>
        </w:rPr>
      </w:pPr>
      <w:r w:rsidRPr="00B15E23">
        <w:rPr>
          <w:rFonts w:ascii="Cambria Math" w:hAnsi="Cambria Math" w:cs="Calibri"/>
          <w:b/>
          <w:bCs/>
          <w:sz w:val="24"/>
          <w:szCs w:val="24"/>
        </w:rPr>
        <w:t xml:space="preserve">Monthly Consultant </w:t>
      </w:r>
      <w:r w:rsidR="008D2DFB" w:rsidRPr="00B15E23">
        <w:rPr>
          <w:rFonts w:ascii="Cambria Math" w:hAnsi="Cambria Math" w:cs="Calibri"/>
          <w:b/>
          <w:bCs/>
          <w:sz w:val="24"/>
          <w:szCs w:val="24"/>
        </w:rPr>
        <w:t>Fee:</w:t>
      </w:r>
      <w:r w:rsidR="00030136" w:rsidRPr="00B15E23">
        <w:rPr>
          <w:rFonts w:ascii="Cambria Math" w:hAnsi="Cambria Math" w:cs="Calibri"/>
          <w:sz w:val="24"/>
          <w:szCs w:val="24"/>
        </w:rPr>
        <w:t xml:space="preserve"> </w:t>
      </w:r>
      <w:r w:rsidR="00B27D22" w:rsidRPr="00B15E23">
        <w:rPr>
          <w:rFonts w:ascii="Cambria Math" w:hAnsi="Cambria Math" w:cs="Calibri"/>
          <w:sz w:val="24"/>
          <w:szCs w:val="24"/>
        </w:rPr>
        <w:t>Rs.</w:t>
      </w:r>
      <w:r w:rsidR="00EE46D8" w:rsidRPr="00B15E23">
        <w:rPr>
          <w:rFonts w:ascii="Cambria Math" w:hAnsi="Cambria Math"/>
          <w:sz w:val="24"/>
          <w:szCs w:val="24"/>
        </w:rPr>
        <w:t xml:space="preserve"> </w:t>
      </w:r>
      <w:r w:rsidR="00EE46D8" w:rsidRPr="00B15E23">
        <w:rPr>
          <w:rFonts w:ascii="Cambria Math" w:hAnsi="Cambria Math" w:cs="Calibri"/>
          <w:b/>
          <w:bCs/>
          <w:sz w:val="24"/>
          <w:szCs w:val="24"/>
        </w:rPr>
        <w:t>INR 1,</w:t>
      </w:r>
      <w:r w:rsidR="00FF6ECC" w:rsidRPr="00B15E23">
        <w:rPr>
          <w:rFonts w:ascii="Cambria Math" w:hAnsi="Cambria Math" w:cs="Calibri"/>
          <w:b/>
          <w:bCs/>
          <w:sz w:val="24"/>
          <w:szCs w:val="24"/>
        </w:rPr>
        <w:t>87</w:t>
      </w:r>
      <w:r w:rsidR="00EE46D8" w:rsidRPr="00B15E23">
        <w:rPr>
          <w:rFonts w:ascii="Cambria Math" w:hAnsi="Cambria Math" w:cs="Calibri"/>
          <w:b/>
          <w:bCs/>
          <w:sz w:val="24"/>
          <w:szCs w:val="24"/>
        </w:rPr>
        <w:t>,</w:t>
      </w:r>
      <w:r w:rsidR="00FF6ECC" w:rsidRPr="00B15E23">
        <w:rPr>
          <w:rFonts w:ascii="Cambria Math" w:hAnsi="Cambria Math" w:cs="Calibri"/>
          <w:b/>
          <w:bCs/>
          <w:sz w:val="24"/>
          <w:szCs w:val="24"/>
        </w:rPr>
        <w:t>5</w:t>
      </w:r>
      <w:r w:rsidR="00EE46D8" w:rsidRPr="00B15E23">
        <w:rPr>
          <w:rFonts w:ascii="Cambria Math" w:hAnsi="Cambria Math" w:cs="Calibri"/>
          <w:b/>
          <w:bCs/>
          <w:sz w:val="24"/>
          <w:szCs w:val="24"/>
        </w:rPr>
        <w:t xml:space="preserve">00 per month </w:t>
      </w:r>
      <w:r w:rsidR="00B27D22" w:rsidRPr="00B15E23">
        <w:rPr>
          <w:rFonts w:ascii="Cambria Math" w:hAnsi="Cambria Math" w:cs="Calibri"/>
          <w:sz w:val="24"/>
          <w:szCs w:val="24"/>
        </w:rPr>
        <w:t xml:space="preserve">(One Lakh </w:t>
      </w:r>
      <w:proofErr w:type="gramStart"/>
      <w:r w:rsidR="00FF6ECC" w:rsidRPr="00B15E23">
        <w:rPr>
          <w:rFonts w:ascii="Cambria Math" w:hAnsi="Cambria Math" w:cs="Calibri"/>
          <w:sz w:val="24"/>
          <w:szCs w:val="24"/>
        </w:rPr>
        <w:t>Eighty Seven</w:t>
      </w:r>
      <w:proofErr w:type="gramEnd"/>
      <w:r w:rsidR="00FF6ECC" w:rsidRPr="00B15E23">
        <w:rPr>
          <w:rFonts w:ascii="Cambria Math" w:hAnsi="Cambria Math" w:cs="Calibri"/>
          <w:sz w:val="24"/>
          <w:szCs w:val="24"/>
        </w:rPr>
        <w:t xml:space="preserve"> Thousand Five Hundred Rupees</w:t>
      </w:r>
      <w:r w:rsidR="00B27D22" w:rsidRPr="00B15E23">
        <w:rPr>
          <w:rFonts w:ascii="Cambria Math" w:hAnsi="Cambria Math" w:cs="Calibri"/>
          <w:sz w:val="24"/>
          <w:szCs w:val="24"/>
        </w:rPr>
        <w:t xml:space="preserve"> Only)</w:t>
      </w:r>
      <w:r w:rsidR="0027685F" w:rsidRPr="00B15E23">
        <w:rPr>
          <w:rFonts w:ascii="Cambria Math" w:hAnsi="Cambria Math" w:cs="Calibri"/>
          <w:sz w:val="24"/>
          <w:szCs w:val="24"/>
        </w:rPr>
        <w:t xml:space="preserve"> including applicable taxes.</w:t>
      </w:r>
      <w:r w:rsidR="00F170F3" w:rsidRPr="00B15E23">
        <w:rPr>
          <w:rFonts w:ascii="Cambria Math" w:hAnsi="Cambria Math" w:cs="Calibri"/>
          <w:sz w:val="24"/>
          <w:szCs w:val="24"/>
        </w:rPr>
        <w:t xml:space="preserve"> </w:t>
      </w:r>
    </w:p>
    <w:p w14:paraId="2B6A37D8" w14:textId="77777777" w:rsidR="00602F8D" w:rsidRPr="00B15E23" w:rsidRDefault="00602F8D">
      <w:pPr>
        <w:spacing w:after="0" w:line="240" w:lineRule="auto"/>
        <w:rPr>
          <w:rFonts w:ascii="Cambria Math" w:hAnsi="Cambria Math" w:cs="Calibri"/>
          <w:sz w:val="24"/>
          <w:szCs w:val="24"/>
        </w:rPr>
      </w:pPr>
      <w:r w:rsidRPr="00B15E23">
        <w:rPr>
          <w:rFonts w:ascii="Cambria Math" w:hAnsi="Cambria Math" w:cs="Calibri"/>
          <w:sz w:val="24"/>
          <w:szCs w:val="24"/>
        </w:rPr>
        <w:br w:type="page"/>
      </w:r>
    </w:p>
    <w:p w14:paraId="19C2E6CE" w14:textId="77777777" w:rsidR="008D2DFB" w:rsidRPr="00B15E23" w:rsidRDefault="008D2DFB" w:rsidP="00602F8D">
      <w:pPr>
        <w:spacing w:after="0"/>
        <w:rPr>
          <w:rFonts w:ascii="Cambria Math" w:hAnsi="Cambria Math" w:cs="Calibri"/>
          <w:sz w:val="24"/>
          <w:szCs w:val="24"/>
        </w:rPr>
      </w:pPr>
    </w:p>
    <w:p w14:paraId="48122A01" w14:textId="77777777" w:rsidR="008D2DFB" w:rsidRPr="00B15E23" w:rsidRDefault="008D2DFB" w:rsidP="00602F8D">
      <w:pPr>
        <w:spacing w:after="0"/>
        <w:rPr>
          <w:rFonts w:ascii="Cambria Math" w:hAnsi="Cambria Math" w:cs="Calibri"/>
          <w:sz w:val="24"/>
          <w:szCs w:val="24"/>
        </w:rPr>
      </w:pPr>
    </w:p>
    <w:p w14:paraId="3196FC20" w14:textId="77777777" w:rsidR="008B07FD" w:rsidRPr="00B15E23" w:rsidRDefault="008B07FD" w:rsidP="00602F8D">
      <w:pPr>
        <w:spacing w:after="0"/>
        <w:rPr>
          <w:rFonts w:ascii="Cambria Math" w:hAnsi="Cambria Math" w:cs="Calibri"/>
          <w:sz w:val="24"/>
          <w:szCs w:val="24"/>
        </w:rPr>
      </w:pPr>
    </w:p>
    <w:p w14:paraId="0853227B" w14:textId="77777777" w:rsidR="008B07FD" w:rsidRPr="00B15E23" w:rsidRDefault="008B07FD" w:rsidP="00602F8D">
      <w:pPr>
        <w:spacing w:after="0"/>
        <w:rPr>
          <w:rFonts w:ascii="Cambria Math" w:hAnsi="Cambria Math" w:cs="Calibri"/>
          <w:sz w:val="24"/>
          <w:szCs w:val="24"/>
        </w:rPr>
      </w:pPr>
    </w:p>
    <w:p w14:paraId="785E8DC4" w14:textId="77777777" w:rsidR="008B07FD" w:rsidRPr="00B15E23" w:rsidRDefault="008B07FD" w:rsidP="00602F8D">
      <w:pPr>
        <w:spacing w:after="0"/>
        <w:rPr>
          <w:rFonts w:ascii="Cambria Math" w:hAnsi="Cambria Math" w:cs="Calibri"/>
          <w:sz w:val="24"/>
          <w:szCs w:val="24"/>
        </w:rPr>
      </w:pPr>
    </w:p>
    <w:p w14:paraId="5E71842C" w14:textId="77777777" w:rsidR="008B07FD" w:rsidRPr="00B15E23" w:rsidRDefault="008B07FD" w:rsidP="00602F8D">
      <w:pPr>
        <w:spacing w:after="0"/>
        <w:rPr>
          <w:rFonts w:ascii="Cambria Math" w:hAnsi="Cambria Math" w:cs="Calibri"/>
          <w:sz w:val="24"/>
          <w:szCs w:val="24"/>
        </w:rPr>
      </w:pPr>
    </w:p>
    <w:p w14:paraId="43E88272" w14:textId="77777777" w:rsidR="008B07FD" w:rsidRPr="00B15E23" w:rsidRDefault="008B07FD" w:rsidP="00602F8D">
      <w:pPr>
        <w:spacing w:after="0"/>
        <w:rPr>
          <w:rFonts w:ascii="Cambria Math" w:hAnsi="Cambria Math" w:cs="Calibri"/>
          <w:sz w:val="24"/>
          <w:szCs w:val="24"/>
        </w:rPr>
      </w:pPr>
    </w:p>
    <w:p w14:paraId="49E12FEC" w14:textId="77777777" w:rsidR="008B07FD" w:rsidRPr="00B15E23" w:rsidRDefault="008B07FD" w:rsidP="00602F8D">
      <w:pPr>
        <w:spacing w:after="0"/>
        <w:rPr>
          <w:rFonts w:ascii="Cambria Math" w:hAnsi="Cambria Math" w:cs="Calibri"/>
          <w:sz w:val="24"/>
          <w:szCs w:val="24"/>
        </w:rPr>
      </w:pPr>
    </w:p>
    <w:p w14:paraId="5EF848C6" w14:textId="77777777" w:rsidR="008B07FD" w:rsidRPr="00B15E23" w:rsidRDefault="008B07FD" w:rsidP="00602F8D">
      <w:pPr>
        <w:spacing w:after="0"/>
        <w:rPr>
          <w:rFonts w:ascii="Cambria Math" w:hAnsi="Cambria Math" w:cs="Calibri"/>
          <w:sz w:val="24"/>
          <w:szCs w:val="24"/>
        </w:rPr>
      </w:pPr>
    </w:p>
    <w:p w14:paraId="760CBE2D" w14:textId="77777777" w:rsidR="00C10F15" w:rsidRPr="00B15E23" w:rsidRDefault="00C10F15" w:rsidP="00602F8D">
      <w:pPr>
        <w:spacing w:after="0"/>
        <w:rPr>
          <w:rFonts w:ascii="Cambria Math" w:hAnsi="Cambria Math" w:cs="Calibri"/>
          <w:sz w:val="24"/>
          <w:szCs w:val="24"/>
        </w:rPr>
      </w:pPr>
    </w:p>
    <w:p w14:paraId="61E8B3EA" w14:textId="77777777" w:rsidR="00C10F15" w:rsidRPr="00B15E23" w:rsidRDefault="00C10F15" w:rsidP="00602F8D">
      <w:pPr>
        <w:spacing w:after="0"/>
        <w:rPr>
          <w:rFonts w:ascii="Cambria Math" w:hAnsi="Cambria Math" w:cs="Calibri"/>
          <w:sz w:val="24"/>
          <w:szCs w:val="24"/>
        </w:rPr>
      </w:pPr>
    </w:p>
    <w:p w14:paraId="374B03AE" w14:textId="77777777" w:rsidR="00C10F15" w:rsidRPr="00B15E23" w:rsidRDefault="00C10F15" w:rsidP="00602F8D">
      <w:pPr>
        <w:spacing w:after="0"/>
        <w:rPr>
          <w:rFonts w:ascii="Cambria Math" w:hAnsi="Cambria Math" w:cs="Calibri"/>
          <w:sz w:val="24"/>
          <w:szCs w:val="24"/>
        </w:rPr>
      </w:pPr>
    </w:p>
    <w:p w14:paraId="53D904B9" w14:textId="77777777" w:rsidR="00C10F15" w:rsidRPr="00B15E23" w:rsidRDefault="00C10F15" w:rsidP="00602F8D">
      <w:pPr>
        <w:spacing w:after="0"/>
        <w:rPr>
          <w:rFonts w:ascii="Cambria Math" w:hAnsi="Cambria Math" w:cs="Calibri"/>
          <w:sz w:val="24"/>
          <w:szCs w:val="24"/>
        </w:rPr>
      </w:pPr>
    </w:p>
    <w:p w14:paraId="4797173B" w14:textId="77777777" w:rsidR="00C10F15" w:rsidRPr="00B15E23" w:rsidRDefault="00C10F15" w:rsidP="00602F8D">
      <w:pPr>
        <w:spacing w:after="0"/>
        <w:rPr>
          <w:rFonts w:ascii="Cambria Math" w:hAnsi="Cambria Math" w:cs="Calibri"/>
          <w:sz w:val="24"/>
          <w:szCs w:val="24"/>
        </w:rPr>
      </w:pPr>
    </w:p>
    <w:p w14:paraId="0A630D1A" w14:textId="77777777" w:rsidR="00C10F15" w:rsidRPr="00B15E23" w:rsidRDefault="00C10F15" w:rsidP="00602F8D">
      <w:pPr>
        <w:spacing w:after="0"/>
        <w:rPr>
          <w:rFonts w:ascii="Cambria Math" w:hAnsi="Cambria Math" w:cs="Calibri"/>
          <w:sz w:val="24"/>
          <w:szCs w:val="24"/>
        </w:rPr>
      </w:pPr>
    </w:p>
    <w:p w14:paraId="14FA49AF" w14:textId="77777777" w:rsidR="00C10F15" w:rsidRPr="00B15E23" w:rsidRDefault="00C10F15" w:rsidP="00602F8D">
      <w:pPr>
        <w:spacing w:after="0"/>
        <w:rPr>
          <w:rFonts w:ascii="Cambria Math" w:hAnsi="Cambria Math" w:cs="Calibri"/>
          <w:sz w:val="24"/>
          <w:szCs w:val="24"/>
        </w:rPr>
      </w:pPr>
    </w:p>
    <w:p w14:paraId="60E96AA1" w14:textId="77777777" w:rsidR="00C10F15" w:rsidRPr="00B15E23" w:rsidRDefault="00C10F15" w:rsidP="00602F8D">
      <w:pPr>
        <w:spacing w:after="0"/>
        <w:rPr>
          <w:rFonts w:ascii="Cambria Math" w:hAnsi="Cambria Math" w:cs="Calibri"/>
          <w:sz w:val="24"/>
          <w:szCs w:val="24"/>
        </w:rPr>
      </w:pPr>
    </w:p>
    <w:p w14:paraId="75AC9B32" w14:textId="77777777" w:rsidR="00C10F15" w:rsidRPr="00B15E23" w:rsidRDefault="00C10F15" w:rsidP="00602F8D">
      <w:pPr>
        <w:spacing w:after="0"/>
        <w:rPr>
          <w:rFonts w:ascii="Cambria Math" w:hAnsi="Cambria Math" w:cs="Calibri"/>
          <w:sz w:val="24"/>
          <w:szCs w:val="24"/>
        </w:rPr>
      </w:pPr>
    </w:p>
    <w:p w14:paraId="79CABEE7" w14:textId="77777777" w:rsidR="00C10F15" w:rsidRPr="00B15E23" w:rsidRDefault="00C10F15" w:rsidP="00602F8D">
      <w:pPr>
        <w:spacing w:after="0"/>
        <w:rPr>
          <w:rFonts w:ascii="Cambria Math" w:hAnsi="Cambria Math" w:cs="Calibri"/>
          <w:sz w:val="24"/>
          <w:szCs w:val="24"/>
        </w:rPr>
      </w:pPr>
    </w:p>
    <w:p w14:paraId="720A99ED" w14:textId="77777777" w:rsidR="00C10F15" w:rsidRPr="00B15E23" w:rsidRDefault="00C10F15" w:rsidP="00602F8D">
      <w:pPr>
        <w:spacing w:after="0"/>
        <w:rPr>
          <w:rFonts w:ascii="Cambria Math" w:hAnsi="Cambria Math" w:cs="Calibri"/>
          <w:sz w:val="24"/>
          <w:szCs w:val="24"/>
        </w:rPr>
      </w:pPr>
    </w:p>
    <w:p w14:paraId="392EDB89" w14:textId="77777777" w:rsidR="008D2DFB" w:rsidRPr="00B15E23" w:rsidRDefault="008D2DFB" w:rsidP="00602F8D">
      <w:pPr>
        <w:spacing w:after="0"/>
        <w:jc w:val="center"/>
        <w:rPr>
          <w:rFonts w:ascii="Cambria Math" w:hAnsi="Cambria Math" w:cs="Calibri"/>
          <w:sz w:val="24"/>
          <w:szCs w:val="24"/>
        </w:rPr>
      </w:pPr>
    </w:p>
    <w:p w14:paraId="55A8EBD0" w14:textId="77777777" w:rsidR="008D2DFB" w:rsidRPr="00B15E23" w:rsidRDefault="008D2DFB" w:rsidP="00602F8D">
      <w:pPr>
        <w:spacing w:after="0"/>
        <w:jc w:val="center"/>
        <w:rPr>
          <w:rFonts w:ascii="Cambria Math" w:hAnsi="Cambria Math" w:cs="Calibri"/>
          <w:sz w:val="24"/>
          <w:szCs w:val="24"/>
        </w:rPr>
      </w:pPr>
    </w:p>
    <w:p w14:paraId="4C6B6A9F" w14:textId="54C508F7" w:rsidR="008D2DFB" w:rsidRPr="00B15E23" w:rsidRDefault="00201A2F" w:rsidP="00602F8D">
      <w:pPr>
        <w:spacing w:after="0"/>
        <w:contextualSpacing/>
        <w:jc w:val="center"/>
        <w:rPr>
          <w:rFonts w:ascii="Cambria Math" w:hAnsi="Cambria Math" w:cs="Calibri"/>
          <w:b/>
          <w:bCs/>
          <w:sz w:val="24"/>
          <w:szCs w:val="24"/>
          <w:lang w:eastAsia="en-US"/>
        </w:rPr>
      </w:pPr>
      <w:r w:rsidRPr="00B15E23">
        <w:rPr>
          <w:rFonts w:ascii="Cambria Math" w:hAnsi="Cambria Math" w:cs="Calibri"/>
          <w:b/>
          <w:bCs/>
          <w:noProof/>
          <w:sz w:val="24"/>
          <w:szCs w:val="24"/>
        </w:rPr>
        <w:drawing>
          <wp:anchor distT="0" distB="0" distL="0" distR="0" simplePos="0" relativeHeight="251657216" behindDoc="1" locked="0" layoutInCell="1" allowOverlap="1" wp14:anchorId="411EA254" wp14:editId="30D1AC2E">
            <wp:simplePos x="0" y="0"/>
            <wp:positionH relativeFrom="page">
              <wp:posOffset>2247900</wp:posOffset>
            </wp:positionH>
            <wp:positionV relativeFrom="page">
              <wp:posOffset>88265</wp:posOffset>
            </wp:positionV>
            <wp:extent cx="5422900" cy="6940550"/>
            <wp:effectExtent l="0" t="0" r="0" b="0"/>
            <wp:wrapNone/>
            <wp:docPr id="26" name="Image 1" descr="A white background with lin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A white background with lines&#10;&#10;Description automatically generated"/>
                    <pic:cNvPicPr>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2900" cy="6940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2DFB" w:rsidRPr="00B15E23">
        <w:rPr>
          <w:rFonts w:ascii="Cambria Math" w:hAnsi="Cambria Math" w:cs="Calibri"/>
          <w:b/>
          <w:bCs/>
          <w:noProof/>
          <w:sz w:val="24"/>
          <w:szCs w:val="24"/>
        </w:rPr>
        <w:t>Annexure C</w:t>
      </w:r>
    </w:p>
    <w:p w14:paraId="4FE62A5B" w14:textId="77777777" w:rsidR="008D2DFB" w:rsidRPr="00B15E23" w:rsidRDefault="008D2DFB" w:rsidP="00602F8D">
      <w:pPr>
        <w:spacing w:after="0"/>
        <w:contextualSpacing/>
        <w:jc w:val="center"/>
        <w:rPr>
          <w:rFonts w:ascii="Cambria Math" w:hAnsi="Cambria Math" w:cs="Calibri"/>
          <w:b/>
          <w:sz w:val="24"/>
          <w:szCs w:val="24"/>
          <w:lang w:eastAsia="en-US"/>
        </w:rPr>
      </w:pPr>
      <w:r w:rsidRPr="00B15E23">
        <w:rPr>
          <w:rFonts w:ascii="Cambria Math" w:hAnsi="Cambria Math" w:cs="Calibri"/>
          <w:b/>
          <w:sz w:val="24"/>
          <w:szCs w:val="24"/>
          <w:lang w:eastAsia="en-US"/>
        </w:rPr>
        <w:t>Supplier Code of Conduct</w:t>
      </w:r>
    </w:p>
    <w:p w14:paraId="4BF3C1AB" w14:textId="77777777" w:rsidR="008D2DFB" w:rsidRPr="00B15E23" w:rsidRDefault="008D2DFB" w:rsidP="00602F8D">
      <w:pPr>
        <w:spacing w:after="0"/>
        <w:contextualSpacing/>
        <w:jc w:val="center"/>
        <w:rPr>
          <w:rFonts w:ascii="Cambria Math" w:hAnsi="Cambria Math" w:cs="Calibri"/>
          <w:b/>
          <w:sz w:val="24"/>
          <w:szCs w:val="24"/>
          <w:lang w:eastAsia="en-US"/>
        </w:rPr>
      </w:pPr>
    </w:p>
    <w:p w14:paraId="6159AA71" w14:textId="77777777" w:rsidR="008D2DFB" w:rsidRPr="00B15E23" w:rsidRDefault="008D2DFB" w:rsidP="00602F8D">
      <w:pPr>
        <w:spacing w:after="0"/>
        <w:contextualSpacing/>
        <w:jc w:val="center"/>
        <w:rPr>
          <w:rFonts w:ascii="Cambria Math" w:hAnsi="Cambria Math" w:cs="Calibri"/>
          <w:b/>
          <w:sz w:val="24"/>
          <w:szCs w:val="24"/>
          <w:lang w:eastAsia="en-US"/>
        </w:rPr>
      </w:pPr>
    </w:p>
    <w:p w14:paraId="4243381F"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3AB0D10E" w14:textId="77777777" w:rsidR="00602F8D" w:rsidRPr="00B15E23" w:rsidRDefault="00602F8D" w:rsidP="00602F8D">
      <w:pPr>
        <w:pStyle w:val="BodyText"/>
        <w:tabs>
          <w:tab w:val="clear" w:pos="1440"/>
        </w:tabs>
        <w:spacing w:line="276" w:lineRule="auto"/>
        <w:rPr>
          <w:rFonts w:ascii="Cambria Math" w:hAnsi="Cambria Math" w:cs="Calibri"/>
          <w:szCs w:val="24"/>
        </w:rPr>
      </w:pPr>
    </w:p>
    <w:p w14:paraId="3221E182" w14:textId="77777777" w:rsidR="00602F8D" w:rsidRPr="00B15E23" w:rsidRDefault="00602F8D" w:rsidP="00602F8D">
      <w:pPr>
        <w:pStyle w:val="BodyText"/>
        <w:tabs>
          <w:tab w:val="clear" w:pos="1440"/>
        </w:tabs>
        <w:spacing w:line="276" w:lineRule="auto"/>
        <w:rPr>
          <w:rFonts w:ascii="Cambria Math" w:hAnsi="Cambria Math" w:cs="Calibri"/>
          <w:szCs w:val="24"/>
        </w:rPr>
      </w:pPr>
    </w:p>
    <w:p w14:paraId="0023135D" w14:textId="77777777" w:rsidR="00602F8D" w:rsidRPr="00B15E23" w:rsidRDefault="00602F8D" w:rsidP="00602F8D">
      <w:pPr>
        <w:pStyle w:val="BodyText"/>
        <w:tabs>
          <w:tab w:val="clear" w:pos="1440"/>
        </w:tabs>
        <w:spacing w:line="276" w:lineRule="auto"/>
        <w:rPr>
          <w:rFonts w:ascii="Cambria Math" w:hAnsi="Cambria Math" w:cs="Calibri"/>
          <w:szCs w:val="24"/>
        </w:rPr>
      </w:pPr>
    </w:p>
    <w:p w14:paraId="12EEFBE4" w14:textId="77777777" w:rsidR="00602F8D" w:rsidRPr="00B15E23" w:rsidRDefault="00602F8D" w:rsidP="00602F8D">
      <w:pPr>
        <w:pStyle w:val="BodyText"/>
        <w:tabs>
          <w:tab w:val="clear" w:pos="1440"/>
        </w:tabs>
        <w:spacing w:line="276" w:lineRule="auto"/>
        <w:rPr>
          <w:rFonts w:ascii="Cambria Math" w:hAnsi="Cambria Math" w:cs="Calibri"/>
          <w:szCs w:val="24"/>
        </w:rPr>
      </w:pPr>
    </w:p>
    <w:p w14:paraId="030ACF3E" w14:textId="77777777" w:rsidR="00602F8D" w:rsidRPr="00B15E23" w:rsidRDefault="00602F8D" w:rsidP="00602F8D">
      <w:pPr>
        <w:pStyle w:val="BodyText"/>
        <w:tabs>
          <w:tab w:val="clear" w:pos="1440"/>
        </w:tabs>
        <w:spacing w:line="276" w:lineRule="auto"/>
        <w:rPr>
          <w:rFonts w:ascii="Cambria Math" w:hAnsi="Cambria Math" w:cs="Calibri"/>
          <w:szCs w:val="24"/>
        </w:rPr>
      </w:pPr>
    </w:p>
    <w:p w14:paraId="0649D074" w14:textId="77777777" w:rsidR="00602F8D" w:rsidRPr="00B15E23" w:rsidRDefault="00602F8D" w:rsidP="00602F8D">
      <w:pPr>
        <w:pStyle w:val="BodyText"/>
        <w:tabs>
          <w:tab w:val="clear" w:pos="1440"/>
        </w:tabs>
        <w:spacing w:line="276" w:lineRule="auto"/>
        <w:rPr>
          <w:rFonts w:ascii="Cambria Math" w:hAnsi="Cambria Math" w:cs="Calibri"/>
          <w:szCs w:val="24"/>
        </w:rPr>
      </w:pPr>
    </w:p>
    <w:p w14:paraId="6B66FE0C" w14:textId="77777777" w:rsidR="008D2DFB" w:rsidRPr="00B15E23" w:rsidRDefault="008D2DFB" w:rsidP="00602F8D">
      <w:pPr>
        <w:pStyle w:val="Title"/>
        <w:spacing w:line="276" w:lineRule="auto"/>
        <w:jc w:val="right"/>
        <w:rPr>
          <w:rFonts w:ascii="Cambria Math" w:hAnsi="Cambria Math" w:cs="Calibri"/>
          <w:szCs w:val="24"/>
        </w:rPr>
      </w:pPr>
    </w:p>
    <w:p w14:paraId="692CF6D6" w14:textId="77777777" w:rsidR="008D2DFB" w:rsidRPr="00B15E23" w:rsidRDefault="008D2DFB" w:rsidP="00602F8D">
      <w:pPr>
        <w:pStyle w:val="Title"/>
        <w:spacing w:line="276" w:lineRule="auto"/>
        <w:jc w:val="left"/>
        <w:rPr>
          <w:rFonts w:ascii="Cambria Math" w:hAnsi="Cambria Math" w:cs="Calibri"/>
          <w:szCs w:val="24"/>
        </w:rPr>
      </w:pPr>
    </w:p>
    <w:p w14:paraId="6EF2BC5F" w14:textId="77777777" w:rsidR="00602F8D" w:rsidRDefault="00602F8D" w:rsidP="00602F8D">
      <w:pPr>
        <w:pStyle w:val="Title"/>
        <w:spacing w:line="276" w:lineRule="auto"/>
        <w:jc w:val="left"/>
        <w:rPr>
          <w:rFonts w:ascii="Cambria Math" w:hAnsi="Cambria Math" w:cs="Calibri"/>
          <w:szCs w:val="24"/>
        </w:rPr>
      </w:pPr>
    </w:p>
    <w:p w14:paraId="1C167967" w14:textId="77777777" w:rsidR="00FC12CF" w:rsidRPr="00B15E23" w:rsidRDefault="00FC12CF" w:rsidP="00602F8D">
      <w:pPr>
        <w:pStyle w:val="Title"/>
        <w:spacing w:line="276" w:lineRule="auto"/>
        <w:jc w:val="left"/>
        <w:rPr>
          <w:rFonts w:ascii="Cambria Math" w:hAnsi="Cambria Math" w:cs="Calibri"/>
          <w:szCs w:val="24"/>
        </w:rPr>
      </w:pPr>
    </w:p>
    <w:p w14:paraId="7D065FE8" w14:textId="10E9A885" w:rsidR="008D2DFB" w:rsidRPr="00B15E23" w:rsidRDefault="008D2DFB" w:rsidP="00602F8D">
      <w:pPr>
        <w:pStyle w:val="Title"/>
        <w:spacing w:line="276" w:lineRule="auto"/>
        <w:jc w:val="left"/>
        <w:rPr>
          <w:rFonts w:ascii="Cambria Math" w:hAnsi="Cambria Math" w:cs="Calibri"/>
          <w:b w:val="0"/>
          <w:bCs/>
          <w:szCs w:val="24"/>
        </w:rPr>
      </w:pPr>
      <w:r w:rsidRPr="00B15E23">
        <w:rPr>
          <w:rFonts w:ascii="Cambria Math" w:hAnsi="Cambria Math" w:cs="Calibri"/>
          <w:szCs w:val="24"/>
        </w:rPr>
        <w:t>SUPPLIER</w:t>
      </w:r>
      <w:r w:rsidRPr="00B15E23">
        <w:rPr>
          <w:rFonts w:ascii="Cambria Math" w:hAnsi="Cambria Math" w:cs="Calibri"/>
          <w:spacing w:val="-9"/>
          <w:szCs w:val="24"/>
        </w:rPr>
        <w:t xml:space="preserve"> </w:t>
      </w:r>
      <w:r w:rsidRPr="00B15E23">
        <w:rPr>
          <w:rFonts w:ascii="Cambria Math" w:hAnsi="Cambria Math" w:cs="Calibri"/>
          <w:szCs w:val="24"/>
        </w:rPr>
        <w:t>CODE</w:t>
      </w:r>
      <w:r w:rsidRPr="00B15E23">
        <w:rPr>
          <w:rFonts w:ascii="Cambria Math" w:hAnsi="Cambria Math" w:cs="Calibri"/>
          <w:spacing w:val="-12"/>
          <w:szCs w:val="24"/>
        </w:rPr>
        <w:t xml:space="preserve"> </w:t>
      </w:r>
      <w:r w:rsidRPr="00B15E23">
        <w:rPr>
          <w:rFonts w:ascii="Cambria Math" w:hAnsi="Cambria Math" w:cs="Calibri"/>
          <w:szCs w:val="24"/>
        </w:rPr>
        <w:t>OF</w:t>
      </w:r>
      <w:r w:rsidRPr="00B15E23">
        <w:rPr>
          <w:rFonts w:ascii="Cambria Math" w:hAnsi="Cambria Math" w:cs="Calibri"/>
          <w:spacing w:val="-8"/>
          <w:szCs w:val="24"/>
        </w:rPr>
        <w:t xml:space="preserve"> </w:t>
      </w:r>
      <w:r w:rsidRPr="00B15E23">
        <w:rPr>
          <w:rFonts w:ascii="Cambria Math" w:hAnsi="Cambria Math" w:cs="Calibri"/>
          <w:spacing w:val="-2"/>
          <w:szCs w:val="24"/>
        </w:rPr>
        <w:t>CONDUCT</w:t>
      </w:r>
    </w:p>
    <w:p w14:paraId="296D7003" w14:textId="09641F34" w:rsidR="008D2DFB" w:rsidRPr="00B15E23" w:rsidRDefault="008D2DFB" w:rsidP="00602F8D">
      <w:pPr>
        <w:spacing w:after="0"/>
        <w:rPr>
          <w:rFonts w:ascii="Cambria Math" w:hAnsi="Cambria Math" w:cs="Calibri"/>
          <w:sz w:val="24"/>
          <w:szCs w:val="24"/>
        </w:rPr>
      </w:pPr>
      <w:r w:rsidRPr="00B15E23">
        <w:rPr>
          <w:rFonts w:ascii="Cambria Math" w:hAnsi="Cambria Math" w:cs="Calibri"/>
          <w:spacing w:val="-2"/>
          <w:sz w:val="24"/>
          <w:szCs w:val="24"/>
        </w:rPr>
        <w:t>VERSION:</w:t>
      </w:r>
      <w:r w:rsidRPr="00B15E23">
        <w:rPr>
          <w:rFonts w:ascii="Cambria Math" w:hAnsi="Cambria Math" w:cs="Calibri"/>
          <w:spacing w:val="-18"/>
          <w:sz w:val="24"/>
          <w:szCs w:val="24"/>
        </w:rPr>
        <w:t xml:space="preserve"> </w:t>
      </w:r>
      <w:r w:rsidRPr="00B15E23">
        <w:rPr>
          <w:rFonts w:ascii="Cambria Math" w:hAnsi="Cambria Math" w:cs="Calibri"/>
          <w:spacing w:val="-2"/>
          <w:sz w:val="24"/>
          <w:szCs w:val="24"/>
        </w:rPr>
        <w:t xml:space="preserve">3.0 </w:t>
      </w:r>
      <w:r w:rsidRPr="00B15E23">
        <w:rPr>
          <w:rFonts w:ascii="Cambria Math" w:hAnsi="Cambria Math" w:cs="Calibri"/>
          <w:sz w:val="24"/>
          <w:szCs w:val="24"/>
        </w:rPr>
        <w:t>EFFECTIVE</w:t>
      </w:r>
      <w:r w:rsidRPr="00B15E23">
        <w:rPr>
          <w:rFonts w:ascii="Cambria Math" w:hAnsi="Cambria Math" w:cs="Calibri"/>
          <w:spacing w:val="-18"/>
          <w:sz w:val="24"/>
          <w:szCs w:val="24"/>
        </w:rPr>
        <w:t xml:space="preserve"> </w:t>
      </w:r>
      <w:r w:rsidRPr="00B15E23">
        <w:rPr>
          <w:rFonts w:ascii="Cambria Math" w:hAnsi="Cambria Math" w:cs="Calibri"/>
          <w:sz w:val="24"/>
          <w:szCs w:val="24"/>
        </w:rPr>
        <w:t>DATE:</w:t>
      </w:r>
      <w:r w:rsidRPr="00B15E23">
        <w:rPr>
          <w:rFonts w:ascii="Cambria Math" w:hAnsi="Cambria Math" w:cs="Calibri"/>
          <w:spacing w:val="-17"/>
          <w:sz w:val="24"/>
          <w:szCs w:val="24"/>
        </w:rPr>
        <w:t xml:space="preserve"> </w:t>
      </w:r>
      <w:r w:rsidRPr="00B15E23">
        <w:rPr>
          <w:rFonts w:ascii="Cambria Math" w:hAnsi="Cambria Math" w:cs="Calibri"/>
          <w:sz w:val="24"/>
          <w:szCs w:val="24"/>
        </w:rPr>
        <w:t xml:space="preserve">JULY </w:t>
      </w:r>
      <w:r w:rsidRPr="00B15E23">
        <w:rPr>
          <w:rFonts w:ascii="Cambria Math" w:hAnsi="Cambria Math" w:cs="Calibri"/>
          <w:spacing w:val="-4"/>
          <w:sz w:val="24"/>
          <w:szCs w:val="24"/>
        </w:rPr>
        <w:t>2024</w:t>
      </w:r>
      <w:r w:rsidRPr="00B15E23">
        <w:rPr>
          <w:rFonts w:ascii="Cambria Math" w:hAnsi="Cambria Math" w:cs="Calibri"/>
          <w:noProof/>
          <w:sz w:val="24"/>
          <w:szCs w:val="24"/>
        </w:rPr>
        <w:t xml:space="preserve">                                    </w:t>
      </w:r>
      <w:r w:rsidR="00201A2F" w:rsidRPr="00B15E23">
        <w:rPr>
          <w:rFonts w:ascii="Cambria Math" w:hAnsi="Cambria Math" w:cs="Calibri"/>
          <w:noProof/>
          <w:sz w:val="24"/>
          <w:szCs w:val="24"/>
        </w:rPr>
        <mc:AlternateContent>
          <mc:Choice Requires="wpg">
            <w:drawing>
              <wp:inline distT="0" distB="0" distL="0" distR="0" wp14:anchorId="4F463D17" wp14:editId="706625CF">
                <wp:extent cx="6103620" cy="45720"/>
                <wp:effectExtent l="0" t="0" r="0" b="0"/>
                <wp:docPr id="2531860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3620" cy="45720"/>
                          <a:chOff x="0" y="0"/>
                          <a:chExt cx="6103620" cy="45720"/>
                        </a:xfrm>
                      </wpg:grpSpPr>
                      <wps:wsp>
                        <wps:cNvPr id="3" name="Graphic 3"/>
                        <wps:cNvSpPr/>
                        <wps:spPr>
                          <a:xfrm>
                            <a:off x="0" y="0"/>
                            <a:ext cx="6103620" cy="45720"/>
                          </a:xfrm>
                          <a:custGeom>
                            <a:avLst/>
                            <a:gdLst/>
                            <a:ahLst/>
                            <a:cxnLst/>
                            <a:rect l="l" t="t" r="r" b="b"/>
                            <a:pathLst>
                              <a:path w="6103620" h="45720">
                                <a:moveTo>
                                  <a:pt x="6103620" y="45719"/>
                                </a:moveTo>
                                <a:lnTo>
                                  <a:pt x="0" y="45719"/>
                                </a:lnTo>
                                <a:lnTo>
                                  <a:pt x="0" y="0"/>
                                </a:lnTo>
                                <a:lnTo>
                                  <a:pt x="6103620" y="0"/>
                                </a:lnTo>
                                <a:lnTo>
                                  <a:pt x="6103620" y="45719"/>
                                </a:lnTo>
                                <a:close/>
                              </a:path>
                            </a:pathLst>
                          </a:custGeom>
                          <a:solidFill>
                            <a:srgbClr val="001D60"/>
                          </a:solidFill>
                        </wps:spPr>
                        <wps:bodyPr wrap="square" lIns="0" tIns="0" rIns="0" bIns="0" rtlCol="0">
                          <a:prstTxWarp prst="textNoShape">
                            <a:avLst/>
                          </a:prstTxWarp>
                          <a:noAutofit/>
                        </wps:bodyPr>
                      </wps:wsp>
                    </wpg:wgp>
                  </a:graphicData>
                </a:graphic>
              </wp:inline>
            </w:drawing>
          </mc:Choice>
          <mc:Fallback>
            <w:pict>
              <v:group w14:anchorId="6F3F7747" id="Group 3" o:spid="_x0000_s1026" style="width:480.6pt;height:3.6pt;mso-position-horizontal-relative:char;mso-position-vertical-relative:line" coordsize="6103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">
                <v:shape id="Graphic 3" o:spid="_x0000_s1027" style="position:absolute;width:61036;height:457;visibility:visible;mso-wrap-style:square;v-text-anchor:top" coordsize="61036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" path="m6103620,45719l,45719,,,6103620,r,45719xe" fillcolor="#001d60" stroked="f">
                  <v:path arrowok="t"/>
                </v:shape>
                <w10:anchorlock/>
              </v:group>
            </w:pict>
          </mc:Fallback>
        </mc:AlternateContent>
      </w:r>
    </w:p>
    <w:p w14:paraId="666EE82C" w14:textId="77777777" w:rsidR="008D2DFB" w:rsidRPr="00B15E23" w:rsidRDefault="008D2DFB" w:rsidP="00602F8D">
      <w:pPr>
        <w:spacing w:after="0"/>
        <w:rPr>
          <w:rFonts w:ascii="Cambria Math" w:hAnsi="Cambria Math" w:cs="Calibri"/>
          <w:sz w:val="24"/>
          <w:szCs w:val="24"/>
        </w:rPr>
      </w:pPr>
      <w:r w:rsidRPr="00B15E23">
        <w:rPr>
          <w:rFonts w:ascii="Cambria Math" w:hAnsi="Cambria Math" w:cs="Calibri"/>
          <w:sz w:val="24"/>
          <w:szCs w:val="24"/>
        </w:rPr>
        <w:t>POLICY</w:t>
      </w:r>
      <w:r w:rsidRPr="00B15E23">
        <w:rPr>
          <w:rFonts w:ascii="Cambria Math" w:hAnsi="Cambria Math" w:cs="Calibri"/>
          <w:spacing w:val="-4"/>
          <w:sz w:val="24"/>
          <w:szCs w:val="24"/>
        </w:rPr>
        <w:t xml:space="preserve"> </w:t>
      </w:r>
      <w:r w:rsidRPr="00B15E23">
        <w:rPr>
          <w:rFonts w:ascii="Cambria Math" w:hAnsi="Cambria Math" w:cs="Calibri"/>
          <w:sz w:val="24"/>
          <w:szCs w:val="24"/>
        </w:rPr>
        <w:t>OWNER(S):</w:t>
      </w:r>
      <w:r w:rsidRPr="00B15E23">
        <w:rPr>
          <w:rFonts w:ascii="Cambria Math" w:hAnsi="Cambria Math" w:cs="Calibri"/>
          <w:spacing w:val="-2"/>
          <w:sz w:val="24"/>
          <w:szCs w:val="24"/>
        </w:rPr>
        <w:t xml:space="preserve"> </w:t>
      </w:r>
      <w:r w:rsidRPr="00B15E23">
        <w:rPr>
          <w:rFonts w:ascii="Cambria Math" w:hAnsi="Cambria Math" w:cs="Calibri"/>
          <w:sz w:val="24"/>
          <w:szCs w:val="24"/>
        </w:rPr>
        <w:t>CORPORATE</w:t>
      </w:r>
      <w:r w:rsidRPr="00B15E23">
        <w:rPr>
          <w:rFonts w:ascii="Cambria Math" w:hAnsi="Cambria Math" w:cs="Calibri"/>
          <w:spacing w:val="-7"/>
          <w:sz w:val="24"/>
          <w:szCs w:val="24"/>
        </w:rPr>
        <w:t xml:space="preserve"> </w:t>
      </w:r>
      <w:r w:rsidRPr="00B15E23">
        <w:rPr>
          <w:rFonts w:ascii="Cambria Math" w:hAnsi="Cambria Math" w:cs="Calibri"/>
          <w:sz w:val="24"/>
          <w:szCs w:val="24"/>
        </w:rPr>
        <w:t>ETHICS &amp;</w:t>
      </w:r>
      <w:r w:rsidRPr="00B15E23">
        <w:rPr>
          <w:rFonts w:ascii="Cambria Math" w:hAnsi="Cambria Math" w:cs="Calibri"/>
          <w:spacing w:val="-5"/>
          <w:sz w:val="24"/>
          <w:szCs w:val="24"/>
        </w:rPr>
        <w:t xml:space="preserve"> </w:t>
      </w:r>
      <w:r w:rsidRPr="00B15E23">
        <w:rPr>
          <w:rFonts w:ascii="Cambria Math" w:hAnsi="Cambria Math" w:cs="Calibri"/>
          <w:sz w:val="24"/>
          <w:szCs w:val="24"/>
        </w:rPr>
        <w:t>STRATEGIC</w:t>
      </w:r>
      <w:r w:rsidRPr="00B15E23">
        <w:rPr>
          <w:rFonts w:ascii="Cambria Math" w:hAnsi="Cambria Math" w:cs="Calibri"/>
          <w:spacing w:val="-1"/>
          <w:sz w:val="24"/>
          <w:szCs w:val="24"/>
        </w:rPr>
        <w:t xml:space="preserve"> </w:t>
      </w:r>
      <w:r w:rsidRPr="00B15E23">
        <w:rPr>
          <w:rFonts w:ascii="Cambria Math" w:hAnsi="Cambria Math" w:cs="Calibri"/>
          <w:spacing w:val="-2"/>
          <w:sz w:val="24"/>
          <w:szCs w:val="24"/>
        </w:rPr>
        <w:t>SOURCING</w:t>
      </w:r>
    </w:p>
    <w:p w14:paraId="47CDCBF5"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3D164607" w14:textId="77777777" w:rsidR="008D2DFB" w:rsidRPr="00B15E23" w:rsidRDefault="008D2DFB" w:rsidP="00602F8D">
      <w:pPr>
        <w:pStyle w:val="Heading1"/>
        <w:tabs>
          <w:tab w:val="clear" w:pos="1440"/>
        </w:tabs>
        <w:spacing w:line="276" w:lineRule="auto"/>
        <w:rPr>
          <w:rFonts w:ascii="Cambria Math" w:hAnsi="Cambria Math"/>
        </w:rPr>
      </w:pPr>
      <w:r w:rsidRPr="00B15E23">
        <w:rPr>
          <w:rFonts w:ascii="Cambria Math" w:hAnsi="Cambria Math"/>
        </w:rPr>
        <w:lastRenderedPageBreak/>
        <w:t>Introduction</w:t>
      </w:r>
    </w:p>
    <w:p w14:paraId="1A895416" w14:textId="77777777" w:rsidR="008D2DFB" w:rsidRPr="00B15E23" w:rsidRDefault="008D2DFB" w:rsidP="00602F8D">
      <w:pPr>
        <w:pStyle w:val="BodyText"/>
        <w:tabs>
          <w:tab w:val="clear" w:pos="1440"/>
        </w:tabs>
        <w:spacing w:line="276" w:lineRule="auto"/>
        <w:ind w:hanging="30"/>
        <w:rPr>
          <w:rFonts w:ascii="Cambria Math" w:hAnsi="Cambria Math" w:cs="Calibri"/>
          <w:szCs w:val="24"/>
        </w:rPr>
      </w:pPr>
    </w:p>
    <w:p w14:paraId="216B85CB" w14:textId="77777777" w:rsidR="008D2DFB" w:rsidRPr="00B15E23" w:rsidRDefault="008D2DFB" w:rsidP="00602F8D">
      <w:pPr>
        <w:pStyle w:val="BodyText"/>
        <w:tabs>
          <w:tab w:val="clear" w:pos="1440"/>
        </w:tabs>
        <w:spacing w:line="276" w:lineRule="auto"/>
        <w:rPr>
          <w:rFonts w:ascii="Cambria Math" w:hAnsi="Cambria Math" w:cs="Calibri"/>
          <w:szCs w:val="24"/>
        </w:rPr>
      </w:pPr>
      <w:r w:rsidRPr="00B15E23">
        <w:rPr>
          <w:rFonts w:ascii="Cambria Math" w:hAnsi="Cambria Math" w:cs="Calibri"/>
          <w:szCs w:val="24"/>
        </w:rPr>
        <w:t>Sutherland believes in conducting all business transactions with integrity and transparency and ensures that it is ethical, sincere, and open in all its transactions. We expect our Suppliers to uphold the values of integrity and ethics in all business dealings, which are in line with the Sutherland’s Code of Conduct (“Code”) and applicable laws.</w:t>
      </w:r>
    </w:p>
    <w:p w14:paraId="34F88042" w14:textId="77777777" w:rsidR="008D2DFB" w:rsidRPr="00B15E23" w:rsidRDefault="008D2DFB" w:rsidP="00602F8D">
      <w:pPr>
        <w:pStyle w:val="BodyText"/>
        <w:tabs>
          <w:tab w:val="clear" w:pos="1440"/>
        </w:tabs>
        <w:spacing w:line="276" w:lineRule="auto"/>
        <w:ind w:hanging="30"/>
        <w:rPr>
          <w:rFonts w:ascii="Cambria Math" w:hAnsi="Cambria Math" w:cs="Calibri"/>
          <w:szCs w:val="24"/>
        </w:rPr>
      </w:pPr>
    </w:p>
    <w:p w14:paraId="3C5D30B4" w14:textId="77777777" w:rsidR="008D2DFB" w:rsidRPr="00B15E23" w:rsidRDefault="008D2DFB" w:rsidP="00602F8D">
      <w:pPr>
        <w:pStyle w:val="BodyText"/>
        <w:tabs>
          <w:tab w:val="clear" w:pos="1440"/>
        </w:tabs>
        <w:spacing w:line="276" w:lineRule="auto"/>
        <w:ind w:hanging="30"/>
        <w:rPr>
          <w:rFonts w:ascii="Cambria Math" w:hAnsi="Cambria Math" w:cs="Calibri"/>
          <w:szCs w:val="24"/>
        </w:rPr>
      </w:pPr>
      <w:r w:rsidRPr="00B15E23">
        <w:rPr>
          <w:rFonts w:ascii="Cambria Math" w:hAnsi="Cambria Math" w:cs="Calibri"/>
          <w:szCs w:val="24"/>
        </w:rPr>
        <w:t>This Supplier Code of Conduct (“Supplier Standards”), which supplements our Code, sets forth the standards and practices that third-party representatives of Sutherland, suppliers, service providers, vendors, and subcontractors are required to uphold.</w:t>
      </w:r>
    </w:p>
    <w:p w14:paraId="5E22433A" w14:textId="77777777" w:rsidR="008D2DFB" w:rsidRPr="00B15E23" w:rsidRDefault="008D2DFB" w:rsidP="00602F8D">
      <w:pPr>
        <w:pStyle w:val="BodyText"/>
        <w:tabs>
          <w:tab w:val="clear" w:pos="1440"/>
        </w:tabs>
        <w:spacing w:line="276" w:lineRule="auto"/>
        <w:ind w:hanging="30"/>
        <w:rPr>
          <w:rFonts w:ascii="Cambria Math" w:hAnsi="Cambria Math" w:cs="Calibri"/>
          <w:szCs w:val="24"/>
        </w:rPr>
      </w:pPr>
    </w:p>
    <w:p w14:paraId="637A001B" w14:textId="77777777" w:rsidR="008D2DFB" w:rsidRPr="00B15E23" w:rsidRDefault="008D2DFB" w:rsidP="00602F8D">
      <w:pPr>
        <w:pStyle w:val="BodyText"/>
        <w:tabs>
          <w:tab w:val="clear" w:pos="1440"/>
        </w:tabs>
        <w:spacing w:line="276" w:lineRule="auto"/>
        <w:ind w:hanging="30"/>
        <w:rPr>
          <w:rFonts w:ascii="Cambria Math" w:hAnsi="Cambria Math" w:cs="Calibri"/>
          <w:szCs w:val="24"/>
        </w:rPr>
      </w:pPr>
      <w:r w:rsidRPr="00B15E23">
        <w:rPr>
          <w:rFonts w:ascii="Cambria Math" w:hAnsi="Cambria Math" w:cs="Calibri"/>
          <w:szCs w:val="24"/>
        </w:rPr>
        <w:t>The Supplier Code of Conduct is made up of six sections, Sections A, B, C and D outline standards for Compliance with Laws, &amp; Business Ethics, Labor Practices and Human Rights, Health &amp; Safety, and Environment, respectively. Section E covers management systems expected</w:t>
      </w:r>
      <w:r w:rsidRPr="00B15E23">
        <w:rPr>
          <w:rFonts w:ascii="Cambria Math" w:hAnsi="Cambria Math" w:cs="Calibri"/>
          <w:spacing w:val="-14"/>
          <w:szCs w:val="24"/>
        </w:rPr>
        <w:t xml:space="preserve"> </w:t>
      </w:r>
      <w:r w:rsidRPr="00B15E23">
        <w:rPr>
          <w:rFonts w:ascii="Cambria Math" w:hAnsi="Cambria Math" w:cs="Calibri"/>
          <w:szCs w:val="24"/>
        </w:rPr>
        <w:t>to</w:t>
      </w:r>
      <w:r w:rsidRPr="00B15E23">
        <w:rPr>
          <w:rFonts w:ascii="Cambria Math" w:hAnsi="Cambria Math" w:cs="Calibri"/>
          <w:spacing w:val="-12"/>
          <w:szCs w:val="24"/>
        </w:rPr>
        <w:t xml:space="preserve"> </w:t>
      </w:r>
      <w:r w:rsidRPr="00B15E23">
        <w:rPr>
          <w:rFonts w:ascii="Cambria Math" w:hAnsi="Cambria Math" w:cs="Calibri"/>
          <w:szCs w:val="24"/>
        </w:rPr>
        <w:t>be</w:t>
      </w:r>
      <w:r w:rsidRPr="00B15E23">
        <w:rPr>
          <w:rFonts w:ascii="Cambria Math" w:hAnsi="Cambria Math" w:cs="Calibri"/>
          <w:spacing w:val="-13"/>
          <w:szCs w:val="24"/>
        </w:rPr>
        <w:t xml:space="preserve"> </w:t>
      </w:r>
      <w:r w:rsidRPr="00B15E23">
        <w:rPr>
          <w:rFonts w:ascii="Cambria Math" w:hAnsi="Cambria Math" w:cs="Calibri"/>
          <w:szCs w:val="24"/>
        </w:rPr>
        <w:t>put</w:t>
      </w:r>
      <w:r w:rsidRPr="00B15E23">
        <w:rPr>
          <w:rFonts w:ascii="Cambria Math" w:hAnsi="Cambria Math" w:cs="Calibri"/>
          <w:spacing w:val="-12"/>
          <w:szCs w:val="24"/>
        </w:rPr>
        <w:t xml:space="preserve"> </w:t>
      </w:r>
      <w:r w:rsidRPr="00B15E23">
        <w:rPr>
          <w:rFonts w:ascii="Cambria Math" w:hAnsi="Cambria Math" w:cs="Calibri"/>
          <w:szCs w:val="24"/>
        </w:rPr>
        <w:t>in</w:t>
      </w:r>
      <w:r w:rsidRPr="00B15E23">
        <w:rPr>
          <w:rFonts w:ascii="Cambria Math" w:hAnsi="Cambria Math" w:cs="Calibri"/>
          <w:spacing w:val="-13"/>
          <w:szCs w:val="24"/>
        </w:rPr>
        <w:t xml:space="preserve"> </w:t>
      </w:r>
      <w:r w:rsidRPr="00B15E23">
        <w:rPr>
          <w:rFonts w:ascii="Cambria Math" w:hAnsi="Cambria Math" w:cs="Calibri"/>
          <w:szCs w:val="24"/>
        </w:rPr>
        <w:t>place</w:t>
      </w:r>
      <w:r w:rsidRPr="00B15E23">
        <w:rPr>
          <w:rFonts w:ascii="Cambria Math" w:hAnsi="Cambria Math" w:cs="Calibri"/>
          <w:spacing w:val="-13"/>
          <w:szCs w:val="24"/>
        </w:rPr>
        <w:t xml:space="preserve"> </w:t>
      </w:r>
      <w:r w:rsidRPr="00B15E23">
        <w:rPr>
          <w:rFonts w:ascii="Cambria Math" w:hAnsi="Cambria Math" w:cs="Calibri"/>
          <w:szCs w:val="24"/>
        </w:rPr>
        <w:t>by</w:t>
      </w:r>
      <w:r w:rsidRPr="00B15E23">
        <w:rPr>
          <w:rFonts w:ascii="Cambria Math" w:hAnsi="Cambria Math" w:cs="Calibri"/>
          <w:spacing w:val="-12"/>
          <w:szCs w:val="24"/>
        </w:rPr>
        <w:t xml:space="preserve"> </w:t>
      </w:r>
      <w:r w:rsidRPr="00B15E23">
        <w:rPr>
          <w:rFonts w:ascii="Cambria Math" w:hAnsi="Cambria Math" w:cs="Calibri"/>
          <w:szCs w:val="24"/>
        </w:rPr>
        <w:t>Suppliers</w:t>
      </w:r>
      <w:r w:rsidRPr="00B15E23">
        <w:rPr>
          <w:rFonts w:ascii="Cambria Math" w:hAnsi="Cambria Math" w:cs="Calibri"/>
          <w:spacing w:val="-14"/>
          <w:szCs w:val="24"/>
        </w:rPr>
        <w:t xml:space="preserve"> </w:t>
      </w:r>
      <w:r w:rsidRPr="00B15E23">
        <w:rPr>
          <w:rFonts w:ascii="Cambria Math" w:hAnsi="Cambria Math" w:cs="Calibri"/>
          <w:szCs w:val="24"/>
        </w:rPr>
        <w:t>and</w:t>
      </w:r>
      <w:r w:rsidRPr="00B15E23">
        <w:rPr>
          <w:rFonts w:ascii="Cambria Math" w:hAnsi="Cambria Math" w:cs="Calibri"/>
          <w:spacing w:val="-12"/>
          <w:szCs w:val="24"/>
        </w:rPr>
        <w:t xml:space="preserve"> </w:t>
      </w:r>
      <w:r w:rsidRPr="00B15E23">
        <w:rPr>
          <w:rFonts w:ascii="Cambria Math" w:hAnsi="Cambria Math" w:cs="Calibri"/>
          <w:szCs w:val="24"/>
        </w:rPr>
        <w:t>obligations</w:t>
      </w:r>
      <w:r w:rsidRPr="00B15E23">
        <w:rPr>
          <w:rFonts w:ascii="Cambria Math" w:hAnsi="Cambria Math" w:cs="Calibri"/>
          <w:spacing w:val="-12"/>
          <w:szCs w:val="24"/>
        </w:rPr>
        <w:t xml:space="preserve"> </w:t>
      </w:r>
      <w:r w:rsidRPr="00B15E23">
        <w:rPr>
          <w:rFonts w:ascii="Cambria Math" w:hAnsi="Cambria Math" w:cs="Calibri"/>
          <w:szCs w:val="24"/>
        </w:rPr>
        <w:t>of</w:t>
      </w:r>
      <w:r w:rsidRPr="00B15E23">
        <w:rPr>
          <w:rFonts w:ascii="Cambria Math" w:hAnsi="Cambria Math" w:cs="Calibri"/>
          <w:spacing w:val="-13"/>
          <w:szCs w:val="24"/>
        </w:rPr>
        <w:t xml:space="preserve"> </w:t>
      </w:r>
      <w:r w:rsidRPr="00B15E23">
        <w:rPr>
          <w:rFonts w:ascii="Cambria Math" w:hAnsi="Cambria Math" w:cs="Calibri"/>
          <w:szCs w:val="24"/>
        </w:rPr>
        <w:t>Suppliers.</w:t>
      </w:r>
      <w:r w:rsidRPr="00B15E23">
        <w:rPr>
          <w:rFonts w:ascii="Cambria Math" w:hAnsi="Cambria Math" w:cs="Calibri"/>
          <w:spacing w:val="-13"/>
          <w:szCs w:val="24"/>
        </w:rPr>
        <w:t xml:space="preserve"> </w:t>
      </w:r>
      <w:r w:rsidRPr="00B15E23">
        <w:rPr>
          <w:rFonts w:ascii="Cambria Math" w:hAnsi="Cambria Math" w:cs="Calibri"/>
          <w:szCs w:val="24"/>
        </w:rPr>
        <w:t>Section</w:t>
      </w:r>
      <w:r w:rsidRPr="00B15E23">
        <w:rPr>
          <w:rFonts w:ascii="Cambria Math" w:hAnsi="Cambria Math" w:cs="Calibri"/>
          <w:spacing w:val="-12"/>
          <w:szCs w:val="24"/>
        </w:rPr>
        <w:t xml:space="preserve"> </w:t>
      </w:r>
      <w:r w:rsidRPr="00B15E23">
        <w:rPr>
          <w:rFonts w:ascii="Cambria Math" w:hAnsi="Cambria Math" w:cs="Calibri"/>
          <w:szCs w:val="24"/>
        </w:rPr>
        <w:t>F</w:t>
      </w:r>
      <w:r w:rsidRPr="00B15E23">
        <w:rPr>
          <w:rFonts w:ascii="Cambria Math" w:hAnsi="Cambria Math" w:cs="Calibri"/>
          <w:spacing w:val="-12"/>
          <w:szCs w:val="24"/>
        </w:rPr>
        <w:t xml:space="preserve"> </w:t>
      </w:r>
      <w:r w:rsidRPr="00B15E23">
        <w:rPr>
          <w:rFonts w:ascii="Cambria Math" w:hAnsi="Cambria Math" w:cs="Calibri"/>
          <w:szCs w:val="24"/>
        </w:rPr>
        <w:t>provides</w:t>
      </w:r>
      <w:r w:rsidRPr="00B15E23">
        <w:rPr>
          <w:rFonts w:ascii="Cambria Math" w:hAnsi="Cambria Math" w:cs="Calibri"/>
          <w:spacing w:val="-12"/>
          <w:szCs w:val="24"/>
        </w:rPr>
        <w:t xml:space="preserve"> </w:t>
      </w:r>
      <w:r w:rsidRPr="00B15E23">
        <w:rPr>
          <w:rFonts w:ascii="Cambria Math" w:hAnsi="Cambria Math" w:cs="Calibri"/>
          <w:szCs w:val="24"/>
        </w:rPr>
        <w:t>avenues for reporting concerns in the event of breach of these Supplier Standards.</w:t>
      </w:r>
    </w:p>
    <w:p w14:paraId="5A62E532" w14:textId="77777777" w:rsidR="008D2DFB" w:rsidRPr="00B15E23" w:rsidRDefault="008D2DFB" w:rsidP="00602F8D">
      <w:pPr>
        <w:pStyle w:val="BodyText"/>
        <w:tabs>
          <w:tab w:val="clear" w:pos="1440"/>
        </w:tabs>
        <w:spacing w:line="276" w:lineRule="auto"/>
        <w:rPr>
          <w:rFonts w:ascii="Cambria Math" w:hAnsi="Cambria Math" w:cs="Calibri"/>
          <w:b/>
          <w:szCs w:val="24"/>
        </w:rPr>
      </w:pPr>
    </w:p>
    <w:p w14:paraId="1EFFA3C1" w14:textId="77777777" w:rsidR="008D2DFB" w:rsidRPr="00B15E23" w:rsidRDefault="008D2DFB" w:rsidP="00602F8D">
      <w:pPr>
        <w:pStyle w:val="Heading1"/>
        <w:tabs>
          <w:tab w:val="clear" w:pos="1440"/>
        </w:tabs>
        <w:spacing w:line="276" w:lineRule="auto"/>
        <w:rPr>
          <w:rFonts w:ascii="Cambria Math" w:hAnsi="Cambria Math"/>
        </w:rPr>
      </w:pPr>
      <w:r w:rsidRPr="00B15E23">
        <w:rPr>
          <w:rFonts w:ascii="Cambria Math" w:hAnsi="Cambria Math"/>
        </w:rPr>
        <w:t>Scope</w:t>
      </w:r>
    </w:p>
    <w:p w14:paraId="1362514C" w14:textId="77777777" w:rsidR="00602F8D" w:rsidRPr="00B15E23" w:rsidRDefault="00602F8D" w:rsidP="00602F8D">
      <w:pPr>
        <w:rPr>
          <w:rFonts w:ascii="Cambria Math" w:hAnsi="Cambria Math"/>
          <w:sz w:val="24"/>
          <w:szCs w:val="24"/>
          <w:lang w:val="en-US" w:eastAsia="en-US"/>
        </w:rPr>
      </w:pPr>
    </w:p>
    <w:p w14:paraId="5039EEDD" w14:textId="77777777" w:rsidR="008D2DFB" w:rsidRPr="00B15E23" w:rsidRDefault="008D2DFB" w:rsidP="00602F8D">
      <w:pPr>
        <w:pStyle w:val="BodyText"/>
        <w:tabs>
          <w:tab w:val="clear" w:pos="1440"/>
        </w:tabs>
        <w:spacing w:line="276" w:lineRule="auto"/>
        <w:rPr>
          <w:rFonts w:ascii="Cambria Math" w:hAnsi="Cambria Math" w:cs="Calibri"/>
          <w:szCs w:val="24"/>
        </w:rPr>
      </w:pPr>
      <w:r w:rsidRPr="00B15E23">
        <w:rPr>
          <w:rFonts w:ascii="Cambria Math" w:hAnsi="Cambria Math" w:cs="Calibri"/>
          <w:szCs w:val="24"/>
        </w:rPr>
        <w:t>Sutherland’s</w:t>
      </w:r>
      <w:r w:rsidRPr="00B15E23">
        <w:rPr>
          <w:rFonts w:ascii="Cambria Math" w:hAnsi="Cambria Math" w:cs="Calibri"/>
          <w:spacing w:val="-8"/>
          <w:szCs w:val="24"/>
        </w:rPr>
        <w:t xml:space="preserve"> </w:t>
      </w:r>
      <w:r w:rsidRPr="00B15E23">
        <w:rPr>
          <w:rFonts w:ascii="Cambria Math" w:hAnsi="Cambria Math" w:cs="Calibri"/>
          <w:szCs w:val="24"/>
        </w:rPr>
        <w:t>Supplier</w:t>
      </w:r>
      <w:r w:rsidRPr="00B15E23">
        <w:rPr>
          <w:rFonts w:ascii="Cambria Math" w:hAnsi="Cambria Math" w:cs="Calibri"/>
          <w:spacing w:val="-8"/>
          <w:szCs w:val="24"/>
        </w:rPr>
        <w:t xml:space="preserve"> </w:t>
      </w:r>
      <w:r w:rsidRPr="00B15E23">
        <w:rPr>
          <w:rFonts w:ascii="Cambria Math" w:hAnsi="Cambria Math" w:cs="Calibri"/>
          <w:szCs w:val="24"/>
        </w:rPr>
        <w:t>Code</w:t>
      </w:r>
      <w:r w:rsidRPr="00B15E23">
        <w:rPr>
          <w:rFonts w:ascii="Cambria Math" w:hAnsi="Cambria Math" w:cs="Calibri"/>
          <w:spacing w:val="-8"/>
          <w:szCs w:val="24"/>
        </w:rPr>
        <w:t xml:space="preserve"> </w:t>
      </w:r>
      <w:r w:rsidRPr="00B15E23">
        <w:rPr>
          <w:rFonts w:ascii="Cambria Math" w:hAnsi="Cambria Math" w:cs="Calibri"/>
          <w:szCs w:val="24"/>
        </w:rPr>
        <w:t>of</w:t>
      </w:r>
      <w:r w:rsidRPr="00B15E23">
        <w:rPr>
          <w:rFonts w:ascii="Cambria Math" w:hAnsi="Cambria Math" w:cs="Calibri"/>
          <w:spacing w:val="-9"/>
          <w:szCs w:val="24"/>
        </w:rPr>
        <w:t xml:space="preserve"> </w:t>
      </w:r>
      <w:r w:rsidRPr="00B15E23">
        <w:rPr>
          <w:rFonts w:ascii="Cambria Math" w:hAnsi="Cambria Math" w:cs="Calibri"/>
          <w:szCs w:val="24"/>
        </w:rPr>
        <w:t>Conduct</w:t>
      </w:r>
      <w:r w:rsidRPr="00B15E23">
        <w:rPr>
          <w:rFonts w:ascii="Cambria Math" w:hAnsi="Cambria Math" w:cs="Calibri"/>
          <w:spacing w:val="-6"/>
          <w:szCs w:val="24"/>
        </w:rPr>
        <w:t xml:space="preserve"> </w:t>
      </w:r>
      <w:r w:rsidRPr="00B15E23">
        <w:rPr>
          <w:rFonts w:ascii="Cambria Math" w:hAnsi="Cambria Math" w:cs="Calibri"/>
          <w:szCs w:val="24"/>
        </w:rPr>
        <w:t>applies</w:t>
      </w:r>
      <w:r w:rsidRPr="00B15E23">
        <w:rPr>
          <w:rFonts w:ascii="Cambria Math" w:hAnsi="Cambria Math" w:cs="Calibri"/>
          <w:spacing w:val="-8"/>
          <w:szCs w:val="24"/>
        </w:rPr>
        <w:t xml:space="preserve"> </w:t>
      </w:r>
      <w:r w:rsidRPr="00B15E23">
        <w:rPr>
          <w:rFonts w:ascii="Cambria Math" w:hAnsi="Cambria Math" w:cs="Calibri"/>
          <w:szCs w:val="24"/>
        </w:rPr>
        <w:t>to</w:t>
      </w:r>
      <w:r w:rsidRPr="00B15E23">
        <w:rPr>
          <w:rFonts w:ascii="Cambria Math" w:hAnsi="Cambria Math" w:cs="Calibri"/>
          <w:spacing w:val="-11"/>
          <w:szCs w:val="24"/>
        </w:rPr>
        <w:t xml:space="preserve"> </w:t>
      </w:r>
      <w:proofErr w:type="gramStart"/>
      <w:r w:rsidRPr="00B15E23">
        <w:rPr>
          <w:rFonts w:ascii="Cambria Math" w:hAnsi="Cambria Math" w:cs="Calibri"/>
          <w:szCs w:val="24"/>
        </w:rPr>
        <w:t>all</w:t>
      </w:r>
      <w:r w:rsidRPr="00B15E23">
        <w:rPr>
          <w:rFonts w:ascii="Cambria Math" w:hAnsi="Cambria Math" w:cs="Calibri"/>
          <w:spacing w:val="-10"/>
          <w:szCs w:val="24"/>
        </w:rPr>
        <w:t xml:space="preserve"> </w:t>
      </w:r>
      <w:r w:rsidRPr="00B15E23">
        <w:rPr>
          <w:rFonts w:ascii="Cambria Math" w:hAnsi="Cambria Math" w:cs="Calibri"/>
          <w:szCs w:val="24"/>
        </w:rPr>
        <w:t>of</w:t>
      </w:r>
      <w:proofErr w:type="gramEnd"/>
      <w:r w:rsidRPr="00B15E23">
        <w:rPr>
          <w:rFonts w:ascii="Cambria Math" w:hAnsi="Cambria Math" w:cs="Calibri"/>
          <w:spacing w:val="-6"/>
          <w:szCs w:val="24"/>
        </w:rPr>
        <w:t xml:space="preserve"> </w:t>
      </w:r>
      <w:r w:rsidRPr="00B15E23">
        <w:rPr>
          <w:rFonts w:ascii="Cambria Math" w:hAnsi="Cambria Math" w:cs="Calibri"/>
          <w:szCs w:val="24"/>
        </w:rPr>
        <w:t>Sutherland’s</w:t>
      </w:r>
      <w:r w:rsidRPr="00B15E23">
        <w:rPr>
          <w:rFonts w:ascii="Cambria Math" w:hAnsi="Cambria Math" w:cs="Calibri"/>
          <w:spacing w:val="-10"/>
          <w:szCs w:val="24"/>
        </w:rPr>
        <w:t xml:space="preserve"> </w:t>
      </w:r>
      <w:r w:rsidRPr="00B15E23">
        <w:rPr>
          <w:rFonts w:ascii="Cambria Math" w:hAnsi="Cambria Math" w:cs="Calibri"/>
          <w:szCs w:val="24"/>
        </w:rPr>
        <w:t>Suppliers</w:t>
      </w:r>
      <w:r w:rsidRPr="00B15E23">
        <w:rPr>
          <w:rFonts w:ascii="Cambria Math" w:hAnsi="Cambria Math" w:cs="Calibri"/>
          <w:spacing w:val="-10"/>
          <w:szCs w:val="24"/>
        </w:rPr>
        <w:t xml:space="preserve"> </w:t>
      </w:r>
      <w:r w:rsidRPr="00B15E23">
        <w:rPr>
          <w:rFonts w:ascii="Cambria Math" w:hAnsi="Cambria Math" w:cs="Calibri"/>
          <w:szCs w:val="24"/>
        </w:rPr>
        <w:t>that</w:t>
      </w:r>
      <w:r w:rsidRPr="00B15E23">
        <w:rPr>
          <w:rFonts w:ascii="Cambria Math" w:hAnsi="Cambria Math" w:cs="Calibri"/>
          <w:spacing w:val="-8"/>
          <w:szCs w:val="24"/>
        </w:rPr>
        <w:t xml:space="preserve"> </w:t>
      </w:r>
      <w:r w:rsidRPr="00B15E23">
        <w:rPr>
          <w:rFonts w:ascii="Cambria Math" w:hAnsi="Cambria Math" w:cs="Calibri"/>
          <w:szCs w:val="24"/>
        </w:rPr>
        <w:t>sell</w:t>
      </w:r>
      <w:r w:rsidRPr="00B15E23">
        <w:rPr>
          <w:rFonts w:ascii="Cambria Math" w:hAnsi="Cambria Math" w:cs="Calibri"/>
          <w:spacing w:val="-12"/>
          <w:szCs w:val="24"/>
        </w:rPr>
        <w:t xml:space="preserve"> </w:t>
      </w:r>
      <w:r w:rsidRPr="00B15E23">
        <w:rPr>
          <w:rFonts w:ascii="Cambria Math" w:hAnsi="Cambria Math" w:cs="Calibri"/>
          <w:szCs w:val="24"/>
        </w:rPr>
        <w:t>or</w:t>
      </w:r>
      <w:r w:rsidRPr="00B15E23">
        <w:rPr>
          <w:rFonts w:ascii="Cambria Math" w:hAnsi="Cambria Math" w:cs="Calibri"/>
          <w:spacing w:val="-8"/>
          <w:szCs w:val="24"/>
        </w:rPr>
        <w:t xml:space="preserve"> </w:t>
      </w:r>
      <w:r w:rsidRPr="00B15E23">
        <w:rPr>
          <w:rFonts w:ascii="Cambria Math" w:hAnsi="Cambria Math" w:cs="Calibri"/>
          <w:szCs w:val="24"/>
        </w:rPr>
        <w:t>seek</w:t>
      </w:r>
      <w:r w:rsidRPr="00B15E23">
        <w:rPr>
          <w:rFonts w:ascii="Cambria Math" w:hAnsi="Cambria Math" w:cs="Calibri"/>
          <w:spacing w:val="-10"/>
          <w:szCs w:val="24"/>
        </w:rPr>
        <w:t xml:space="preserve"> </w:t>
      </w:r>
      <w:r w:rsidRPr="00B15E23">
        <w:rPr>
          <w:rFonts w:ascii="Cambria Math" w:hAnsi="Cambria Math" w:cs="Calibri"/>
          <w:szCs w:val="24"/>
        </w:rPr>
        <w:t>to sell goods or services to Sutherland and includes their employees, agents and other representatives, including workers and subcontractors.</w:t>
      </w:r>
    </w:p>
    <w:p w14:paraId="25728902" w14:textId="77777777" w:rsidR="008D2DFB" w:rsidRPr="00B15E23" w:rsidRDefault="008D2DFB" w:rsidP="00602F8D">
      <w:pPr>
        <w:pStyle w:val="Heading1"/>
        <w:tabs>
          <w:tab w:val="clear" w:pos="1440"/>
        </w:tabs>
        <w:spacing w:line="276" w:lineRule="auto"/>
        <w:rPr>
          <w:rFonts w:ascii="Cambria Math" w:hAnsi="Cambria Math"/>
        </w:rPr>
      </w:pPr>
    </w:p>
    <w:p w14:paraId="35FEE63F" w14:textId="77777777" w:rsidR="008D2DFB" w:rsidRPr="00B15E23" w:rsidRDefault="008D2DFB" w:rsidP="00602F8D">
      <w:pPr>
        <w:pStyle w:val="Heading1"/>
        <w:tabs>
          <w:tab w:val="clear" w:pos="1440"/>
        </w:tabs>
        <w:spacing w:line="276" w:lineRule="auto"/>
        <w:rPr>
          <w:rFonts w:ascii="Cambria Math" w:hAnsi="Cambria Math"/>
        </w:rPr>
      </w:pPr>
      <w:r w:rsidRPr="00B15E23">
        <w:rPr>
          <w:rFonts w:ascii="Cambria Math" w:hAnsi="Cambria Math"/>
        </w:rPr>
        <w:t>Our</w:t>
      </w:r>
      <w:r w:rsidRPr="00B15E23">
        <w:rPr>
          <w:rFonts w:ascii="Cambria Math" w:hAnsi="Cambria Math"/>
          <w:spacing w:val="-4"/>
        </w:rPr>
        <w:t xml:space="preserve"> </w:t>
      </w:r>
      <w:r w:rsidRPr="00B15E23">
        <w:rPr>
          <w:rFonts w:ascii="Cambria Math" w:hAnsi="Cambria Math"/>
        </w:rPr>
        <w:t>Supplier</w:t>
      </w:r>
      <w:r w:rsidRPr="00B15E23">
        <w:rPr>
          <w:rFonts w:ascii="Cambria Math" w:hAnsi="Cambria Math"/>
          <w:spacing w:val="-1"/>
        </w:rPr>
        <w:t xml:space="preserve"> </w:t>
      </w:r>
      <w:r w:rsidRPr="00B15E23">
        <w:rPr>
          <w:rFonts w:ascii="Cambria Math" w:hAnsi="Cambria Math"/>
        </w:rPr>
        <w:t>Standards</w:t>
      </w:r>
      <w:r w:rsidRPr="00B15E23">
        <w:rPr>
          <w:rFonts w:ascii="Cambria Math" w:hAnsi="Cambria Math"/>
          <w:spacing w:val="-6"/>
        </w:rPr>
        <w:t xml:space="preserve"> </w:t>
      </w:r>
      <w:r w:rsidRPr="00B15E23">
        <w:rPr>
          <w:rFonts w:ascii="Cambria Math" w:hAnsi="Cambria Math"/>
        </w:rPr>
        <w:t>of</w:t>
      </w:r>
      <w:r w:rsidRPr="00B15E23">
        <w:rPr>
          <w:rFonts w:ascii="Cambria Math" w:hAnsi="Cambria Math"/>
          <w:spacing w:val="-3"/>
        </w:rPr>
        <w:t xml:space="preserve"> </w:t>
      </w:r>
      <w:r w:rsidRPr="00B15E23">
        <w:rPr>
          <w:rFonts w:ascii="Cambria Math" w:hAnsi="Cambria Math"/>
          <w:spacing w:val="-2"/>
        </w:rPr>
        <w:t>Conduct</w:t>
      </w:r>
    </w:p>
    <w:p w14:paraId="0ED3D488" w14:textId="77777777" w:rsidR="008D2DFB" w:rsidRPr="00B15E23" w:rsidRDefault="008D2DFB" w:rsidP="00602F8D">
      <w:pPr>
        <w:pStyle w:val="Heading2"/>
        <w:tabs>
          <w:tab w:val="left" w:pos="838"/>
        </w:tabs>
        <w:spacing w:line="276" w:lineRule="auto"/>
        <w:jc w:val="right"/>
        <w:rPr>
          <w:rFonts w:ascii="Cambria Math" w:hAnsi="Cambria Math" w:cs="Calibri"/>
          <w:szCs w:val="24"/>
        </w:rPr>
      </w:pPr>
    </w:p>
    <w:p w14:paraId="6F8D307B" w14:textId="77777777" w:rsidR="008D2DFB" w:rsidRPr="00B15E23" w:rsidRDefault="008D2DFB" w:rsidP="00602F8D">
      <w:pPr>
        <w:pStyle w:val="Heading2"/>
        <w:numPr>
          <w:ilvl w:val="0"/>
          <w:numId w:val="12"/>
        </w:numPr>
        <w:tabs>
          <w:tab w:val="num" w:pos="0"/>
          <w:tab w:val="left" w:pos="838"/>
        </w:tabs>
        <w:spacing w:line="276" w:lineRule="auto"/>
        <w:ind w:left="0" w:hanging="447"/>
        <w:jc w:val="left"/>
        <w:rPr>
          <w:rFonts w:ascii="Cambria Math" w:hAnsi="Cambria Math" w:cs="Calibri"/>
          <w:szCs w:val="24"/>
        </w:rPr>
      </w:pPr>
      <w:r w:rsidRPr="00B15E23">
        <w:rPr>
          <w:rFonts w:ascii="Cambria Math" w:hAnsi="Cambria Math" w:cs="Calibri"/>
          <w:szCs w:val="24"/>
        </w:rPr>
        <w:t>Compliance</w:t>
      </w:r>
      <w:r w:rsidRPr="00B15E23">
        <w:rPr>
          <w:rFonts w:ascii="Cambria Math" w:hAnsi="Cambria Math" w:cs="Calibri"/>
          <w:spacing w:val="-8"/>
          <w:szCs w:val="24"/>
        </w:rPr>
        <w:t xml:space="preserve"> </w:t>
      </w:r>
      <w:r w:rsidRPr="00B15E23">
        <w:rPr>
          <w:rFonts w:ascii="Cambria Math" w:hAnsi="Cambria Math" w:cs="Calibri"/>
          <w:szCs w:val="24"/>
        </w:rPr>
        <w:t>with</w:t>
      </w:r>
      <w:r w:rsidRPr="00B15E23">
        <w:rPr>
          <w:rFonts w:ascii="Cambria Math" w:hAnsi="Cambria Math" w:cs="Calibri"/>
          <w:spacing w:val="-8"/>
          <w:szCs w:val="24"/>
        </w:rPr>
        <w:t xml:space="preserve"> </w:t>
      </w:r>
      <w:r w:rsidRPr="00B15E23">
        <w:rPr>
          <w:rFonts w:ascii="Cambria Math" w:hAnsi="Cambria Math" w:cs="Calibri"/>
          <w:szCs w:val="24"/>
        </w:rPr>
        <w:t>Laws</w:t>
      </w:r>
      <w:r w:rsidRPr="00B15E23">
        <w:rPr>
          <w:rFonts w:ascii="Cambria Math" w:hAnsi="Cambria Math" w:cs="Calibri"/>
          <w:spacing w:val="-7"/>
          <w:szCs w:val="24"/>
        </w:rPr>
        <w:t xml:space="preserve"> </w:t>
      </w:r>
      <w:r w:rsidRPr="00B15E23">
        <w:rPr>
          <w:rFonts w:ascii="Cambria Math" w:hAnsi="Cambria Math" w:cs="Calibri"/>
          <w:szCs w:val="24"/>
        </w:rPr>
        <w:t>&amp;</w:t>
      </w:r>
      <w:r w:rsidRPr="00B15E23">
        <w:rPr>
          <w:rFonts w:ascii="Cambria Math" w:hAnsi="Cambria Math" w:cs="Calibri"/>
          <w:spacing w:val="-6"/>
          <w:szCs w:val="24"/>
        </w:rPr>
        <w:t xml:space="preserve"> </w:t>
      </w:r>
      <w:r w:rsidRPr="00B15E23">
        <w:rPr>
          <w:rFonts w:ascii="Cambria Math" w:hAnsi="Cambria Math" w:cs="Calibri"/>
          <w:szCs w:val="24"/>
        </w:rPr>
        <w:t>Business</w:t>
      </w:r>
      <w:r w:rsidRPr="00B15E23">
        <w:rPr>
          <w:rFonts w:ascii="Cambria Math" w:hAnsi="Cambria Math" w:cs="Calibri"/>
          <w:spacing w:val="-7"/>
          <w:szCs w:val="24"/>
        </w:rPr>
        <w:t xml:space="preserve"> </w:t>
      </w:r>
      <w:r w:rsidRPr="00B15E23">
        <w:rPr>
          <w:rFonts w:ascii="Cambria Math" w:hAnsi="Cambria Math" w:cs="Calibri"/>
          <w:spacing w:val="-2"/>
          <w:szCs w:val="24"/>
        </w:rPr>
        <w:t>Ethics</w:t>
      </w:r>
    </w:p>
    <w:p w14:paraId="1689DF0A" w14:textId="77777777" w:rsidR="008D2DFB" w:rsidRPr="00B15E23" w:rsidRDefault="008D2DFB" w:rsidP="00602F8D">
      <w:pPr>
        <w:pStyle w:val="BodyText"/>
        <w:tabs>
          <w:tab w:val="clear" w:pos="1440"/>
        </w:tabs>
        <w:spacing w:line="276" w:lineRule="auto"/>
        <w:rPr>
          <w:rFonts w:ascii="Cambria Math" w:hAnsi="Cambria Math" w:cs="Calibri"/>
          <w:b/>
          <w:szCs w:val="24"/>
        </w:rPr>
      </w:pPr>
    </w:p>
    <w:p w14:paraId="423E3BF4" w14:textId="77777777" w:rsidR="008D2DFB" w:rsidRPr="00B15E23" w:rsidRDefault="008D2DFB" w:rsidP="00602F8D">
      <w:pPr>
        <w:pStyle w:val="ListParagraph"/>
        <w:widowControl w:val="0"/>
        <w:numPr>
          <w:ilvl w:val="1"/>
          <w:numId w:val="12"/>
        </w:numPr>
        <w:tabs>
          <w:tab w:val="left" w:pos="840"/>
        </w:tabs>
        <w:autoSpaceDE w:val="0"/>
        <w:autoSpaceDN w:val="0"/>
        <w:spacing w:line="276" w:lineRule="auto"/>
        <w:ind w:left="0" w:hanging="360"/>
        <w:jc w:val="both"/>
        <w:rPr>
          <w:rFonts w:ascii="Cambria Math" w:hAnsi="Cambria Math" w:cs="Calibri"/>
        </w:rPr>
      </w:pPr>
      <w:r w:rsidRPr="00B15E23">
        <w:rPr>
          <w:rFonts w:ascii="Cambria Math" w:hAnsi="Cambria Math" w:cs="Calibri"/>
          <w:b/>
        </w:rPr>
        <w:t>Compliance with Laws</w:t>
      </w:r>
      <w:r w:rsidRPr="00B15E23">
        <w:rPr>
          <w:rFonts w:ascii="Cambria Math" w:hAnsi="Cambria Math" w:cs="Calibri"/>
        </w:rPr>
        <w:t>: Suppliers must operate in compliance with all applicable laws and regulations of the country and locale in which they operate.</w:t>
      </w:r>
    </w:p>
    <w:p w14:paraId="688ED7C1" w14:textId="77777777" w:rsidR="008D2DFB" w:rsidRPr="00B15E23" w:rsidRDefault="008D2DFB" w:rsidP="00602F8D">
      <w:pPr>
        <w:pStyle w:val="ListParagraph"/>
        <w:widowControl w:val="0"/>
        <w:tabs>
          <w:tab w:val="left" w:pos="840"/>
        </w:tabs>
        <w:autoSpaceDE w:val="0"/>
        <w:autoSpaceDN w:val="0"/>
        <w:spacing w:line="276" w:lineRule="auto"/>
        <w:ind w:left="0"/>
        <w:jc w:val="right"/>
        <w:rPr>
          <w:rFonts w:ascii="Cambria Math" w:hAnsi="Cambria Math" w:cs="Calibri"/>
        </w:rPr>
      </w:pPr>
    </w:p>
    <w:p w14:paraId="4AF7F854" w14:textId="77777777" w:rsidR="008D2DFB" w:rsidRPr="00B15E23" w:rsidRDefault="008D2DFB" w:rsidP="00602F8D">
      <w:pPr>
        <w:pStyle w:val="ListParagraph"/>
        <w:widowControl w:val="0"/>
        <w:numPr>
          <w:ilvl w:val="1"/>
          <w:numId w:val="12"/>
        </w:numPr>
        <w:tabs>
          <w:tab w:val="left" w:pos="840"/>
        </w:tabs>
        <w:autoSpaceDE w:val="0"/>
        <w:autoSpaceDN w:val="0"/>
        <w:spacing w:line="276" w:lineRule="auto"/>
        <w:ind w:left="0" w:hanging="360"/>
        <w:jc w:val="both"/>
        <w:rPr>
          <w:rFonts w:ascii="Cambria Math" w:hAnsi="Cambria Math" w:cs="Calibri"/>
        </w:rPr>
      </w:pPr>
      <w:r w:rsidRPr="00B15E23">
        <w:rPr>
          <w:rFonts w:ascii="Cambria Math" w:hAnsi="Cambria Math" w:cs="Calibri"/>
          <w:b/>
        </w:rPr>
        <w:t xml:space="preserve">Anti-Bribery &amp; Corruption: </w:t>
      </w:r>
      <w:r w:rsidRPr="00B15E23">
        <w:rPr>
          <w:rFonts w:ascii="Cambria Math" w:hAnsi="Cambria Math" w:cs="Calibri"/>
        </w:rPr>
        <w:t xml:space="preserve">As a global company, Sutherland is subject to all relevant anti-bribery and corruption laws including the Prevention of Corruption Act, 1988 (India), the U.S. Foreign Corrupt Practices Act (FCPA), 1977 and the UK Bribery Act (UKBA) 2010. The Suppliers should ensure that they comply with the relevant anti-bribery and corruption laws in both letter and in spirit. Supplier must not engage in bribery and corruption or give anything of value to secure an unfair advantage, whether in dealings with government officials, political parties, or individuals in the private sector. Sutherland has a zero-tolerance policy with respect to any form of bribery and/or corruption. Sutherland does not permit such actions, nor does Sutherland allow third parties acting on our behalf, such as agents, consultants, suppliers, or contractors, to make any such </w:t>
      </w:r>
      <w:r w:rsidRPr="00B15E23">
        <w:rPr>
          <w:rFonts w:ascii="Cambria Math" w:hAnsi="Cambria Math" w:cs="Calibri"/>
          <w:spacing w:val="-2"/>
        </w:rPr>
        <w:t>payments.</w:t>
      </w:r>
    </w:p>
    <w:p w14:paraId="25FE99F7"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33655E57" w14:textId="77777777" w:rsidR="008D2DFB" w:rsidRPr="00B15E23" w:rsidRDefault="008D2DFB" w:rsidP="00602F8D">
      <w:pPr>
        <w:pStyle w:val="BodyText"/>
        <w:tabs>
          <w:tab w:val="clear" w:pos="1440"/>
        </w:tabs>
        <w:spacing w:line="276" w:lineRule="auto"/>
        <w:ind w:hanging="30"/>
        <w:rPr>
          <w:rFonts w:ascii="Cambria Math" w:hAnsi="Cambria Math" w:cs="Calibri"/>
          <w:szCs w:val="24"/>
        </w:rPr>
      </w:pPr>
      <w:r w:rsidRPr="00B15E23">
        <w:rPr>
          <w:rFonts w:ascii="Cambria Math" w:hAnsi="Cambria Math" w:cs="Calibri"/>
          <w:szCs w:val="24"/>
        </w:rPr>
        <w:t>Suppliers</w:t>
      </w:r>
      <w:r w:rsidRPr="00B15E23">
        <w:rPr>
          <w:rFonts w:ascii="Cambria Math" w:hAnsi="Cambria Math" w:cs="Calibri"/>
          <w:spacing w:val="-3"/>
          <w:szCs w:val="24"/>
        </w:rPr>
        <w:t xml:space="preserve"> </w:t>
      </w:r>
      <w:r w:rsidRPr="00B15E23">
        <w:rPr>
          <w:rFonts w:ascii="Cambria Math" w:hAnsi="Cambria Math" w:cs="Calibri"/>
          <w:szCs w:val="24"/>
        </w:rPr>
        <w:t>shall</w:t>
      </w:r>
      <w:r w:rsidRPr="00B15E23">
        <w:rPr>
          <w:rFonts w:ascii="Cambria Math" w:hAnsi="Cambria Math" w:cs="Calibri"/>
          <w:spacing w:val="-2"/>
          <w:szCs w:val="24"/>
        </w:rPr>
        <w:t xml:space="preserve"> </w:t>
      </w:r>
      <w:r w:rsidRPr="00B15E23">
        <w:rPr>
          <w:rFonts w:ascii="Cambria Math" w:hAnsi="Cambria Math" w:cs="Calibri"/>
          <w:szCs w:val="24"/>
        </w:rPr>
        <w:t>ensure</w:t>
      </w:r>
      <w:r w:rsidRPr="00B15E23">
        <w:rPr>
          <w:rFonts w:ascii="Cambria Math" w:hAnsi="Cambria Math" w:cs="Calibri"/>
          <w:spacing w:val="-4"/>
          <w:szCs w:val="24"/>
        </w:rPr>
        <w:t xml:space="preserve"> </w:t>
      </w:r>
      <w:r w:rsidRPr="00B15E23">
        <w:rPr>
          <w:rFonts w:ascii="Cambria Math" w:hAnsi="Cambria Math" w:cs="Calibri"/>
          <w:szCs w:val="24"/>
        </w:rPr>
        <w:t>the</w:t>
      </w:r>
      <w:r w:rsidRPr="00B15E23">
        <w:rPr>
          <w:rFonts w:ascii="Cambria Math" w:hAnsi="Cambria Math" w:cs="Calibri"/>
          <w:spacing w:val="-2"/>
          <w:szCs w:val="24"/>
        </w:rPr>
        <w:t xml:space="preserve"> following:</w:t>
      </w:r>
    </w:p>
    <w:p w14:paraId="52E0FFA1"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1CBB9D08" w14:textId="77777777" w:rsidR="008D2DFB" w:rsidRPr="00B15E23" w:rsidRDefault="008D2DFB" w:rsidP="00602F8D">
      <w:pPr>
        <w:pStyle w:val="ListParagraph"/>
        <w:widowControl w:val="0"/>
        <w:numPr>
          <w:ilvl w:val="2"/>
          <w:numId w:val="12"/>
        </w:numPr>
        <w:tabs>
          <w:tab w:val="left" w:pos="1200"/>
        </w:tabs>
        <w:autoSpaceDE w:val="0"/>
        <w:autoSpaceDN w:val="0"/>
        <w:spacing w:line="276" w:lineRule="auto"/>
        <w:ind w:left="0" w:hanging="360"/>
        <w:jc w:val="both"/>
        <w:rPr>
          <w:rFonts w:ascii="Cambria Math" w:hAnsi="Cambria Math" w:cs="Calibri"/>
        </w:rPr>
      </w:pPr>
      <w:r w:rsidRPr="00B15E23">
        <w:rPr>
          <w:rFonts w:ascii="Cambria Math" w:hAnsi="Cambria Math" w:cs="Calibri"/>
        </w:rPr>
        <w:t>Implement monitoring and enforcement procedures to ensure compliance with anti- bribery and corruption laws.</w:t>
      </w:r>
    </w:p>
    <w:p w14:paraId="6483F1B4" w14:textId="77777777" w:rsidR="008D2DFB" w:rsidRPr="00B15E23" w:rsidRDefault="008D2DFB" w:rsidP="00602F8D">
      <w:pPr>
        <w:spacing w:after="0"/>
        <w:rPr>
          <w:rFonts w:ascii="Cambria Math" w:hAnsi="Cambria Math" w:cs="Calibri"/>
          <w:sz w:val="24"/>
          <w:szCs w:val="24"/>
        </w:rPr>
      </w:pPr>
    </w:p>
    <w:p w14:paraId="34DC7044" w14:textId="77777777" w:rsidR="008D2DFB" w:rsidRPr="00B15E23" w:rsidRDefault="008D2DFB" w:rsidP="00602F8D">
      <w:pPr>
        <w:pStyle w:val="ListParagraph"/>
        <w:widowControl w:val="0"/>
        <w:numPr>
          <w:ilvl w:val="2"/>
          <w:numId w:val="12"/>
        </w:numPr>
        <w:tabs>
          <w:tab w:val="left" w:pos="1200"/>
        </w:tabs>
        <w:autoSpaceDE w:val="0"/>
        <w:autoSpaceDN w:val="0"/>
        <w:spacing w:line="276" w:lineRule="auto"/>
        <w:ind w:left="0" w:hanging="360"/>
        <w:jc w:val="both"/>
        <w:rPr>
          <w:rFonts w:ascii="Cambria Math" w:hAnsi="Cambria Math" w:cs="Calibri"/>
        </w:rPr>
      </w:pPr>
      <w:r w:rsidRPr="00B15E23">
        <w:rPr>
          <w:rFonts w:ascii="Cambria Math" w:hAnsi="Cambria Math" w:cs="Calibri"/>
        </w:rPr>
        <w:t>Raise</w:t>
      </w:r>
      <w:r w:rsidRPr="00B15E23">
        <w:rPr>
          <w:rFonts w:ascii="Cambria Math" w:hAnsi="Cambria Math" w:cs="Calibri"/>
          <w:spacing w:val="-11"/>
        </w:rPr>
        <w:t xml:space="preserve"> </w:t>
      </w:r>
      <w:r w:rsidRPr="00B15E23">
        <w:rPr>
          <w:rFonts w:ascii="Cambria Math" w:hAnsi="Cambria Math" w:cs="Calibri"/>
        </w:rPr>
        <w:t>invoices</w:t>
      </w:r>
      <w:r w:rsidRPr="00B15E23">
        <w:rPr>
          <w:rFonts w:ascii="Cambria Math" w:hAnsi="Cambria Math" w:cs="Calibri"/>
          <w:spacing w:val="-10"/>
        </w:rPr>
        <w:t xml:space="preserve"> </w:t>
      </w:r>
      <w:r w:rsidRPr="00B15E23">
        <w:rPr>
          <w:rFonts w:ascii="Cambria Math" w:hAnsi="Cambria Math" w:cs="Calibri"/>
        </w:rPr>
        <w:t>and</w:t>
      </w:r>
      <w:r w:rsidRPr="00B15E23">
        <w:rPr>
          <w:rFonts w:ascii="Cambria Math" w:hAnsi="Cambria Math" w:cs="Calibri"/>
          <w:spacing w:val="-11"/>
        </w:rPr>
        <w:t xml:space="preserve"> </w:t>
      </w:r>
      <w:r w:rsidRPr="00B15E23">
        <w:rPr>
          <w:rFonts w:ascii="Cambria Math" w:hAnsi="Cambria Math" w:cs="Calibri"/>
        </w:rPr>
        <w:t>claims</w:t>
      </w:r>
      <w:r w:rsidRPr="00B15E23">
        <w:rPr>
          <w:rFonts w:ascii="Cambria Math" w:hAnsi="Cambria Math" w:cs="Calibri"/>
          <w:spacing w:val="-7"/>
        </w:rPr>
        <w:t xml:space="preserve"> </w:t>
      </w:r>
      <w:r w:rsidRPr="00B15E23">
        <w:rPr>
          <w:rFonts w:ascii="Cambria Math" w:hAnsi="Cambria Math" w:cs="Calibri"/>
        </w:rPr>
        <w:t>in</w:t>
      </w:r>
      <w:r w:rsidRPr="00B15E23">
        <w:rPr>
          <w:rFonts w:ascii="Cambria Math" w:hAnsi="Cambria Math" w:cs="Calibri"/>
          <w:spacing w:val="-10"/>
        </w:rPr>
        <w:t xml:space="preserve"> </w:t>
      </w:r>
      <w:r w:rsidRPr="00B15E23">
        <w:rPr>
          <w:rFonts w:ascii="Cambria Math" w:hAnsi="Cambria Math" w:cs="Calibri"/>
        </w:rPr>
        <w:t>line</w:t>
      </w:r>
      <w:r w:rsidRPr="00B15E23">
        <w:rPr>
          <w:rFonts w:ascii="Cambria Math" w:hAnsi="Cambria Math" w:cs="Calibri"/>
          <w:spacing w:val="-11"/>
        </w:rPr>
        <w:t xml:space="preserve"> </w:t>
      </w:r>
      <w:r w:rsidRPr="00B15E23">
        <w:rPr>
          <w:rFonts w:ascii="Cambria Math" w:hAnsi="Cambria Math" w:cs="Calibri"/>
        </w:rPr>
        <w:t>with</w:t>
      </w:r>
      <w:r w:rsidRPr="00B15E23">
        <w:rPr>
          <w:rFonts w:ascii="Cambria Math" w:hAnsi="Cambria Math" w:cs="Calibri"/>
          <w:spacing w:val="-11"/>
        </w:rPr>
        <w:t xml:space="preserve"> </w:t>
      </w:r>
      <w:r w:rsidRPr="00B15E23">
        <w:rPr>
          <w:rFonts w:ascii="Cambria Math" w:hAnsi="Cambria Math" w:cs="Calibri"/>
        </w:rPr>
        <w:t>the</w:t>
      </w:r>
      <w:r w:rsidRPr="00B15E23">
        <w:rPr>
          <w:rFonts w:ascii="Cambria Math" w:hAnsi="Cambria Math" w:cs="Calibri"/>
          <w:spacing w:val="-11"/>
        </w:rPr>
        <w:t xml:space="preserve"> </w:t>
      </w:r>
      <w:r w:rsidRPr="00B15E23">
        <w:rPr>
          <w:rFonts w:ascii="Cambria Math" w:hAnsi="Cambria Math" w:cs="Calibri"/>
        </w:rPr>
        <w:t>agreed</w:t>
      </w:r>
      <w:r w:rsidRPr="00B15E23">
        <w:rPr>
          <w:rFonts w:ascii="Cambria Math" w:hAnsi="Cambria Math" w:cs="Calibri"/>
          <w:spacing w:val="-11"/>
        </w:rPr>
        <w:t xml:space="preserve"> </w:t>
      </w:r>
      <w:r w:rsidRPr="00B15E23">
        <w:rPr>
          <w:rFonts w:ascii="Cambria Math" w:hAnsi="Cambria Math" w:cs="Calibri"/>
        </w:rPr>
        <w:t>services</w:t>
      </w:r>
      <w:r w:rsidRPr="00B15E23">
        <w:rPr>
          <w:rFonts w:ascii="Cambria Math" w:hAnsi="Cambria Math" w:cs="Calibri"/>
          <w:spacing w:val="-10"/>
        </w:rPr>
        <w:t xml:space="preserve"> </w:t>
      </w:r>
      <w:r w:rsidRPr="00B15E23">
        <w:rPr>
          <w:rFonts w:ascii="Cambria Math" w:hAnsi="Cambria Math" w:cs="Calibri"/>
        </w:rPr>
        <w:t>and</w:t>
      </w:r>
      <w:r w:rsidRPr="00B15E23">
        <w:rPr>
          <w:rFonts w:ascii="Cambria Math" w:hAnsi="Cambria Math" w:cs="Calibri"/>
          <w:spacing w:val="-13"/>
        </w:rPr>
        <w:t xml:space="preserve"> </w:t>
      </w:r>
      <w:r w:rsidRPr="00B15E23">
        <w:rPr>
          <w:rFonts w:ascii="Cambria Math" w:hAnsi="Cambria Math" w:cs="Calibri"/>
        </w:rPr>
        <w:t>supplies,</w:t>
      </w:r>
      <w:r w:rsidRPr="00B15E23">
        <w:rPr>
          <w:rFonts w:ascii="Cambria Math" w:hAnsi="Cambria Math" w:cs="Calibri"/>
          <w:spacing w:val="-10"/>
        </w:rPr>
        <w:t xml:space="preserve"> </w:t>
      </w:r>
      <w:r w:rsidRPr="00B15E23">
        <w:rPr>
          <w:rFonts w:ascii="Cambria Math" w:hAnsi="Cambria Math" w:cs="Calibri"/>
        </w:rPr>
        <w:t>along</w:t>
      </w:r>
      <w:r w:rsidRPr="00B15E23">
        <w:rPr>
          <w:rFonts w:ascii="Cambria Math" w:hAnsi="Cambria Math" w:cs="Calibri"/>
          <w:spacing w:val="-10"/>
        </w:rPr>
        <w:t xml:space="preserve"> </w:t>
      </w:r>
      <w:r w:rsidRPr="00B15E23">
        <w:rPr>
          <w:rFonts w:ascii="Cambria Math" w:hAnsi="Cambria Math" w:cs="Calibri"/>
        </w:rPr>
        <w:t>with</w:t>
      </w:r>
      <w:r w:rsidRPr="00B15E23">
        <w:rPr>
          <w:rFonts w:ascii="Cambria Math" w:hAnsi="Cambria Math" w:cs="Calibri"/>
          <w:spacing w:val="-11"/>
        </w:rPr>
        <w:t xml:space="preserve"> </w:t>
      </w:r>
      <w:r w:rsidRPr="00B15E23">
        <w:rPr>
          <w:rFonts w:ascii="Cambria Math" w:hAnsi="Cambria Math" w:cs="Calibri"/>
        </w:rPr>
        <w:t>the supporting documents.</w:t>
      </w:r>
    </w:p>
    <w:p w14:paraId="07CBAD6F" w14:textId="77777777" w:rsidR="008D2DFB" w:rsidRPr="00B15E23" w:rsidRDefault="008D2DFB" w:rsidP="00602F8D">
      <w:pPr>
        <w:pStyle w:val="ListParagraph"/>
        <w:widowControl w:val="0"/>
        <w:numPr>
          <w:ilvl w:val="2"/>
          <w:numId w:val="12"/>
        </w:numPr>
        <w:tabs>
          <w:tab w:val="left" w:pos="1200"/>
        </w:tabs>
        <w:autoSpaceDE w:val="0"/>
        <w:autoSpaceDN w:val="0"/>
        <w:spacing w:line="276" w:lineRule="auto"/>
        <w:ind w:left="0" w:hanging="360"/>
        <w:jc w:val="both"/>
        <w:rPr>
          <w:rFonts w:ascii="Cambria Math" w:hAnsi="Cambria Math" w:cs="Calibri"/>
        </w:rPr>
      </w:pPr>
      <w:r w:rsidRPr="00B15E23">
        <w:rPr>
          <w:rFonts w:ascii="Cambria Math" w:hAnsi="Cambria Math" w:cs="Calibri"/>
        </w:rPr>
        <w:t>Perform</w:t>
      </w:r>
      <w:r w:rsidRPr="00B15E23">
        <w:rPr>
          <w:rFonts w:ascii="Cambria Math" w:hAnsi="Cambria Math" w:cs="Calibri"/>
          <w:spacing w:val="-11"/>
        </w:rPr>
        <w:t xml:space="preserve"> </w:t>
      </w:r>
      <w:r w:rsidRPr="00B15E23">
        <w:rPr>
          <w:rFonts w:ascii="Cambria Math" w:hAnsi="Cambria Math" w:cs="Calibri"/>
        </w:rPr>
        <w:t>all</w:t>
      </w:r>
      <w:r w:rsidRPr="00B15E23">
        <w:rPr>
          <w:rFonts w:ascii="Cambria Math" w:hAnsi="Cambria Math" w:cs="Calibri"/>
          <w:spacing w:val="-11"/>
        </w:rPr>
        <w:t xml:space="preserve"> </w:t>
      </w:r>
      <w:r w:rsidRPr="00B15E23">
        <w:rPr>
          <w:rFonts w:ascii="Cambria Math" w:hAnsi="Cambria Math" w:cs="Calibri"/>
        </w:rPr>
        <w:t>business</w:t>
      </w:r>
      <w:r w:rsidRPr="00B15E23">
        <w:rPr>
          <w:rFonts w:ascii="Cambria Math" w:hAnsi="Cambria Math" w:cs="Calibri"/>
          <w:spacing w:val="-11"/>
        </w:rPr>
        <w:t xml:space="preserve"> </w:t>
      </w:r>
      <w:r w:rsidRPr="00B15E23">
        <w:rPr>
          <w:rFonts w:ascii="Cambria Math" w:hAnsi="Cambria Math" w:cs="Calibri"/>
        </w:rPr>
        <w:t>dealings</w:t>
      </w:r>
      <w:r w:rsidRPr="00B15E23">
        <w:rPr>
          <w:rFonts w:ascii="Cambria Math" w:hAnsi="Cambria Math" w:cs="Calibri"/>
          <w:spacing w:val="-8"/>
        </w:rPr>
        <w:t xml:space="preserve"> </w:t>
      </w:r>
      <w:r w:rsidRPr="00B15E23">
        <w:rPr>
          <w:rFonts w:ascii="Cambria Math" w:hAnsi="Cambria Math" w:cs="Calibri"/>
        </w:rPr>
        <w:t>transparently</w:t>
      </w:r>
      <w:r w:rsidRPr="00B15E23">
        <w:rPr>
          <w:rFonts w:ascii="Cambria Math" w:hAnsi="Cambria Math" w:cs="Calibri"/>
          <w:spacing w:val="-11"/>
        </w:rPr>
        <w:t xml:space="preserve"> </w:t>
      </w:r>
      <w:r w:rsidRPr="00B15E23">
        <w:rPr>
          <w:rFonts w:ascii="Cambria Math" w:hAnsi="Cambria Math" w:cs="Calibri"/>
        </w:rPr>
        <w:t>and</w:t>
      </w:r>
      <w:r w:rsidRPr="00B15E23">
        <w:rPr>
          <w:rFonts w:ascii="Cambria Math" w:hAnsi="Cambria Math" w:cs="Calibri"/>
          <w:spacing w:val="-11"/>
        </w:rPr>
        <w:t xml:space="preserve"> </w:t>
      </w:r>
      <w:r w:rsidRPr="00B15E23">
        <w:rPr>
          <w:rFonts w:ascii="Cambria Math" w:hAnsi="Cambria Math" w:cs="Calibri"/>
        </w:rPr>
        <w:t>maintain</w:t>
      </w:r>
      <w:r w:rsidRPr="00B15E23">
        <w:rPr>
          <w:rFonts w:ascii="Cambria Math" w:hAnsi="Cambria Math" w:cs="Calibri"/>
          <w:spacing w:val="-10"/>
        </w:rPr>
        <w:t xml:space="preserve"> </w:t>
      </w:r>
      <w:r w:rsidRPr="00B15E23">
        <w:rPr>
          <w:rFonts w:ascii="Cambria Math" w:hAnsi="Cambria Math" w:cs="Calibri"/>
        </w:rPr>
        <w:t>accurate</w:t>
      </w:r>
      <w:r w:rsidRPr="00B15E23">
        <w:rPr>
          <w:rFonts w:ascii="Cambria Math" w:hAnsi="Cambria Math" w:cs="Calibri"/>
          <w:spacing w:val="-10"/>
        </w:rPr>
        <w:t xml:space="preserve"> </w:t>
      </w:r>
      <w:r w:rsidRPr="00B15E23">
        <w:rPr>
          <w:rFonts w:ascii="Cambria Math" w:hAnsi="Cambria Math" w:cs="Calibri"/>
        </w:rPr>
        <w:t>details</w:t>
      </w:r>
      <w:r w:rsidRPr="00B15E23">
        <w:rPr>
          <w:rFonts w:ascii="Cambria Math" w:hAnsi="Cambria Math" w:cs="Calibri"/>
          <w:spacing w:val="-8"/>
        </w:rPr>
        <w:t xml:space="preserve"> </w:t>
      </w:r>
      <w:r w:rsidRPr="00B15E23">
        <w:rPr>
          <w:rFonts w:ascii="Cambria Math" w:hAnsi="Cambria Math" w:cs="Calibri"/>
        </w:rPr>
        <w:t>of</w:t>
      </w:r>
      <w:r w:rsidRPr="00B15E23">
        <w:rPr>
          <w:rFonts w:ascii="Cambria Math" w:hAnsi="Cambria Math" w:cs="Calibri"/>
          <w:spacing w:val="-8"/>
        </w:rPr>
        <w:t xml:space="preserve"> </w:t>
      </w:r>
      <w:r w:rsidRPr="00B15E23">
        <w:rPr>
          <w:rFonts w:ascii="Cambria Math" w:hAnsi="Cambria Math" w:cs="Calibri"/>
        </w:rPr>
        <w:t>the</w:t>
      </w:r>
      <w:r w:rsidRPr="00B15E23">
        <w:rPr>
          <w:rFonts w:ascii="Cambria Math" w:hAnsi="Cambria Math" w:cs="Calibri"/>
          <w:spacing w:val="-12"/>
        </w:rPr>
        <w:t xml:space="preserve"> </w:t>
      </w:r>
      <w:r w:rsidRPr="00B15E23">
        <w:rPr>
          <w:rFonts w:ascii="Cambria Math" w:hAnsi="Cambria Math" w:cs="Calibri"/>
        </w:rPr>
        <w:t>same in business books and records.</w:t>
      </w:r>
    </w:p>
    <w:p w14:paraId="2BC92ECD" w14:textId="77777777" w:rsidR="008D2DFB" w:rsidRPr="00B15E23" w:rsidRDefault="008D2DFB" w:rsidP="00602F8D">
      <w:pPr>
        <w:pStyle w:val="ListParagraph"/>
        <w:widowControl w:val="0"/>
        <w:numPr>
          <w:ilvl w:val="2"/>
          <w:numId w:val="12"/>
        </w:numPr>
        <w:tabs>
          <w:tab w:val="left" w:pos="1200"/>
        </w:tabs>
        <w:autoSpaceDE w:val="0"/>
        <w:autoSpaceDN w:val="0"/>
        <w:spacing w:line="276" w:lineRule="auto"/>
        <w:ind w:left="0" w:hanging="360"/>
        <w:jc w:val="both"/>
        <w:rPr>
          <w:rFonts w:ascii="Cambria Math" w:hAnsi="Cambria Math" w:cs="Calibri"/>
        </w:rPr>
      </w:pPr>
      <w:r w:rsidRPr="00B15E23">
        <w:rPr>
          <w:rFonts w:ascii="Cambria Math" w:hAnsi="Cambria Math" w:cs="Calibri"/>
        </w:rPr>
        <w:t>Abstain</w:t>
      </w:r>
      <w:r w:rsidRPr="00B15E23">
        <w:rPr>
          <w:rFonts w:ascii="Cambria Math" w:hAnsi="Cambria Math" w:cs="Calibri"/>
          <w:spacing w:val="69"/>
        </w:rPr>
        <w:t xml:space="preserve"> </w:t>
      </w:r>
      <w:r w:rsidRPr="00B15E23">
        <w:rPr>
          <w:rFonts w:ascii="Cambria Math" w:hAnsi="Cambria Math" w:cs="Calibri"/>
        </w:rPr>
        <w:t>from</w:t>
      </w:r>
      <w:r w:rsidRPr="00B15E23">
        <w:rPr>
          <w:rFonts w:ascii="Cambria Math" w:hAnsi="Cambria Math" w:cs="Calibri"/>
          <w:spacing w:val="68"/>
        </w:rPr>
        <w:t xml:space="preserve"> </w:t>
      </w:r>
      <w:r w:rsidRPr="00B15E23">
        <w:rPr>
          <w:rFonts w:ascii="Cambria Math" w:hAnsi="Cambria Math" w:cs="Calibri"/>
        </w:rPr>
        <w:t>offering</w:t>
      </w:r>
      <w:r w:rsidRPr="00B15E23">
        <w:rPr>
          <w:rFonts w:ascii="Cambria Math" w:hAnsi="Cambria Math" w:cs="Calibri"/>
          <w:spacing w:val="70"/>
        </w:rPr>
        <w:t xml:space="preserve"> </w:t>
      </w:r>
      <w:r w:rsidRPr="00B15E23">
        <w:rPr>
          <w:rFonts w:ascii="Cambria Math" w:hAnsi="Cambria Math" w:cs="Calibri"/>
        </w:rPr>
        <w:t>any</w:t>
      </w:r>
      <w:r w:rsidRPr="00B15E23">
        <w:rPr>
          <w:rFonts w:ascii="Cambria Math" w:hAnsi="Cambria Math" w:cs="Calibri"/>
          <w:spacing w:val="70"/>
        </w:rPr>
        <w:t xml:space="preserve"> </w:t>
      </w:r>
      <w:r w:rsidRPr="00B15E23">
        <w:rPr>
          <w:rFonts w:ascii="Cambria Math" w:hAnsi="Cambria Math" w:cs="Calibri"/>
        </w:rPr>
        <w:t>bribe</w:t>
      </w:r>
      <w:r w:rsidRPr="00B15E23">
        <w:rPr>
          <w:rFonts w:ascii="Cambria Math" w:hAnsi="Cambria Math" w:cs="Calibri"/>
          <w:spacing w:val="69"/>
        </w:rPr>
        <w:t xml:space="preserve"> </w:t>
      </w:r>
      <w:r w:rsidRPr="00B15E23">
        <w:rPr>
          <w:rFonts w:ascii="Cambria Math" w:hAnsi="Cambria Math" w:cs="Calibri"/>
        </w:rPr>
        <w:t>and/or</w:t>
      </w:r>
      <w:r w:rsidRPr="00B15E23">
        <w:rPr>
          <w:rFonts w:ascii="Cambria Math" w:hAnsi="Cambria Math" w:cs="Calibri"/>
          <w:spacing w:val="68"/>
        </w:rPr>
        <w:t xml:space="preserve"> </w:t>
      </w:r>
      <w:r w:rsidRPr="00B15E23">
        <w:rPr>
          <w:rFonts w:ascii="Cambria Math" w:hAnsi="Cambria Math" w:cs="Calibri"/>
        </w:rPr>
        <w:t>facilitation</w:t>
      </w:r>
      <w:r w:rsidRPr="00B15E23">
        <w:rPr>
          <w:rFonts w:ascii="Cambria Math" w:hAnsi="Cambria Math" w:cs="Calibri"/>
          <w:spacing w:val="69"/>
        </w:rPr>
        <w:t xml:space="preserve"> </w:t>
      </w:r>
      <w:r w:rsidRPr="00B15E23">
        <w:rPr>
          <w:rFonts w:ascii="Cambria Math" w:hAnsi="Cambria Math" w:cs="Calibri"/>
        </w:rPr>
        <w:t>payments</w:t>
      </w:r>
      <w:r w:rsidRPr="00B15E23">
        <w:rPr>
          <w:rFonts w:ascii="Cambria Math" w:hAnsi="Cambria Math" w:cs="Calibri"/>
          <w:spacing w:val="72"/>
        </w:rPr>
        <w:t xml:space="preserve"> </w:t>
      </w:r>
      <w:r w:rsidRPr="00B15E23">
        <w:rPr>
          <w:rFonts w:ascii="Cambria Math" w:hAnsi="Cambria Math" w:cs="Calibri"/>
        </w:rPr>
        <w:t>when</w:t>
      </w:r>
      <w:r w:rsidRPr="00B15E23">
        <w:rPr>
          <w:rFonts w:ascii="Cambria Math" w:hAnsi="Cambria Math" w:cs="Calibri"/>
          <w:spacing w:val="70"/>
        </w:rPr>
        <w:t xml:space="preserve"> </w:t>
      </w:r>
      <w:r w:rsidRPr="00B15E23">
        <w:rPr>
          <w:rFonts w:ascii="Cambria Math" w:hAnsi="Cambria Math" w:cs="Calibri"/>
        </w:rPr>
        <w:t>obtaining</w:t>
      </w:r>
      <w:r w:rsidRPr="00B15E23">
        <w:rPr>
          <w:rFonts w:ascii="Cambria Math" w:hAnsi="Cambria Math" w:cs="Calibri"/>
          <w:spacing w:val="70"/>
        </w:rPr>
        <w:t xml:space="preserve"> </w:t>
      </w:r>
      <w:r w:rsidRPr="00B15E23">
        <w:rPr>
          <w:rFonts w:ascii="Cambria Math" w:hAnsi="Cambria Math" w:cs="Calibri"/>
        </w:rPr>
        <w:t>or awarding contracts, services, referrals, goods, or business.</w:t>
      </w:r>
    </w:p>
    <w:p w14:paraId="60154025"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2A4AA4D5"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0CA24D9C" w14:textId="77777777" w:rsidR="008D2DFB" w:rsidRPr="00B15E23" w:rsidRDefault="008D2DFB" w:rsidP="00602F8D">
      <w:pPr>
        <w:pStyle w:val="ListParagraph"/>
        <w:widowControl w:val="0"/>
        <w:numPr>
          <w:ilvl w:val="1"/>
          <w:numId w:val="12"/>
        </w:numPr>
        <w:tabs>
          <w:tab w:val="left" w:pos="840"/>
        </w:tabs>
        <w:autoSpaceDE w:val="0"/>
        <w:autoSpaceDN w:val="0"/>
        <w:spacing w:line="276" w:lineRule="auto"/>
        <w:ind w:left="0" w:hanging="360"/>
        <w:jc w:val="both"/>
        <w:rPr>
          <w:rFonts w:ascii="Cambria Math" w:hAnsi="Cambria Math" w:cs="Calibri"/>
        </w:rPr>
      </w:pPr>
      <w:r w:rsidRPr="00B15E23">
        <w:rPr>
          <w:rFonts w:ascii="Cambria Math" w:hAnsi="Cambria Math" w:cs="Calibri"/>
          <w:b/>
        </w:rPr>
        <w:t>Gift,</w:t>
      </w:r>
      <w:r w:rsidRPr="00B15E23">
        <w:rPr>
          <w:rFonts w:ascii="Cambria Math" w:hAnsi="Cambria Math" w:cs="Calibri"/>
          <w:b/>
          <w:spacing w:val="-5"/>
        </w:rPr>
        <w:t xml:space="preserve"> </w:t>
      </w:r>
      <w:r w:rsidRPr="00B15E23">
        <w:rPr>
          <w:rFonts w:ascii="Cambria Math" w:hAnsi="Cambria Math" w:cs="Calibri"/>
          <w:b/>
        </w:rPr>
        <w:t>Entertainment,</w:t>
      </w:r>
      <w:r w:rsidRPr="00B15E23">
        <w:rPr>
          <w:rFonts w:ascii="Cambria Math" w:hAnsi="Cambria Math" w:cs="Calibri"/>
          <w:b/>
          <w:spacing w:val="-5"/>
        </w:rPr>
        <w:t xml:space="preserve"> </w:t>
      </w:r>
      <w:r w:rsidRPr="00B15E23">
        <w:rPr>
          <w:rFonts w:ascii="Cambria Math" w:hAnsi="Cambria Math" w:cs="Calibri"/>
          <w:b/>
        </w:rPr>
        <w:t>and</w:t>
      </w:r>
      <w:r w:rsidRPr="00B15E23">
        <w:rPr>
          <w:rFonts w:ascii="Cambria Math" w:hAnsi="Cambria Math" w:cs="Calibri"/>
          <w:b/>
          <w:spacing w:val="-5"/>
        </w:rPr>
        <w:t xml:space="preserve"> </w:t>
      </w:r>
      <w:r w:rsidRPr="00B15E23">
        <w:rPr>
          <w:rFonts w:ascii="Cambria Math" w:hAnsi="Cambria Math" w:cs="Calibri"/>
          <w:b/>
        </w:rPr>
        <w:t>Hospitality:</w:t>
      </w:r>
      <w:r w:rsidRPr="00B15E23">
        <w:rPr>
          <w:rFonts w:ascii="Cambria Math" w:hAnsi="Cambria Math" w:cs="Calibri"/>
          <w:b/>
          <w:spacing w:val="-2"/>
        </w:rPr>
        <w:t xml:space="preserve"> </w:t>
      </w:r>
      <w:r w:rsidRPr="00B15E23">
        <w:rPr>
          <w:rFonts w:ascii="Cambria Math" w:hAnsi="Cambria Math" w:cs="Calibri"/>
        </w:rPr>
        <w:t>Supplier</w:t>
      </w:r>
      <w:r w:rsidRPr="00B15E23">
        <w:rPr>
          <w:rFonts w:ascii="Cambria Math" w:hAnsi="Cambria Math" w:cs="Calibri"/>
          <w:spacing w:val="-6"/>
        </w:rPr>
        <w:t xml:space="preserve"> </w:t>
      </w:r>
      <w:r w:rsidRPr="00B15E23">
        <w:rPr>
          <w:rFonts w:ascii="Cambria Math" w:hAnsi="Cambria Math" w:cs="Calibri"/>
        </w:rPr>
        <w:t>shall</w:t>
      </w:r>
      <w:r w:rsidRPr="00B15E23">
        <w:rPr>
          <w:rFonts w:ascii="Cambria Math" w:hAnsi="Cambria Math" w:cs="Calibri"/>
          <w:spacing w:val="-5"/>
        </w:rPr>
        <w:t xml:space="preserve"> </w:t>
      </w:r>
      <w:r w:rsidRPr="00B15E23">
        <w:rPr>
          <w:rFonts w:ascii="Cambria Math" w:hAnsi="Cambria Math" w:cs="Calibri"/>
        </w:rPr>
        <w:t>not</w:t>
      </w:r>
      <w:r w:rsidRPr="00B15E23">
        <w:rPr>
          <w:rFonts w:ascii="Cambria Math" w:hAnsi="Cambria Math" w:cs="Calibri"/>
          <w:spacing w:val="-3"/>
        </w:rPr>
        <w:t xml:space="preserve"> </w:t>
      </w:r>
      <w:r w:rsidRPr="00B15E23">
        <w:rPr>
          <w:rFonts w:ascii="Cambria Math" w:hAnsi="Cambria Math" w:cs="Calibri"/>
        </w:rPr>
        <w:t>offer,</w:t>
      </w:r>
      <w:r w:rsidRPr="00B15E23">
        <w:rPr>
          <w:rFonts w:ascii="Cambria Math" w:hAnsi="Cambria Math" w:cs="Calibri"/>
          <w:spacing w:val="-4"/>
        </w:rPr>
        <w:t xml:space="preserve"> </w:t>
      </w:r>
      <w:r w:rsidRPr="00B15E23">
        <w:rPr>
          <w:rFonts w:ascii="Cambria Math" w:hAnsi="Cambria Math" w:cs="Calibri"/>
        </w:rPr>
        <w:t>accept,</w:t>
      </w:r>
      <w:r w:rsidRPr="00B15E23">
        <w:rPr>
          <w:rFonts w:ascii="Cambria Math" w:hAnsi="Cambria Math" w:cs="Calibri"/>
          <w:spacing w:val="-6"/>
        </w:rPr>
        <w:t xml:space="preserve"> </w:t>
      </w:r>
      <w:r w:rsidRPr="00B15E23">
        <w:rPr>
          <w:rFonts w:ascii="Cambria Math" w:hAnsi="Cambria Math" w:cs="Calibri"/>
        </w:rPr>
        <w:t>or</w:t>
      </w:r>
      <w:r w:rsidRPr="00B15E23">
        <w:rPr>
          <w:rFonts w:ascii="Cambria Math" w:hAnsi="Cambria Math" w:cs="Calibri"/>
          <w:spacing w:val="-6"/>
        </w:rPr>
        <w:t xml:space="preserve"> </w:t>
      </w:r>
      <w:r w:rsidRPr="00B15E23">
        <w:rPr>
          <w:rFonts w:ascii="Cambria Math" w:hAnsi="Cambria Math" w:cs="Calibri"/>
        </w:rPr>
        <w:t>solicit</w:t>
      </w:r>
      <w:r w:rsidRPr="00B15E23">
        <w:rPr>
          <w:rFonts w:ascii="Cambria Math" w:hAnsi="Cambria Math" w:cs="Calibri"/>
          <w:spacing w:val="-3"/>
        </w:rPr>
        <w:t xml:space="preserve"> </w:t>
      </w:r>
      <w:r w:rsidRPr="00B15E23">
        <w:rPr>
          <w:rFonts w:ascii="Cambria Math" w:hAnsi="Cambria Math" w:cs="Calibri"/>
        </w:rPr>
        <w:t>any</w:t>
      </w:r>
      <w:r w:rsidRPr="00B15E23">
        <w:rPr>
          <w:rFonts w:ascii="Cambria Math" w:hAnsi="Cambria Math" w:cs="Calibri"/>
          <w:spacing w:val="-3"/>
        </w:rPr>
        <w:t xml:space="preserve"> </w:t>
      </w:r>
      <w:r w:rsidRPr="00B15E23">
        <w:rPr>
          <w:rFonts w:ascii="Cambria Math" w:hAnsi="Cambria Math" w:cs="Calibri"/>
        </w:rPr>
        <w:t>gifts, entertainment, or hospitality whereby there is reason to believe, or a reasonable and informed</w:t>
      </w:r>
      <w:r w:rsidRPr="00B15E23">
        <w:rPr>
          <w:rFonts w:ascii="Cambria Math" w:hAnsi="Cambria Math" w:cs="Calibri"/>
          <w:spacing w:val="-13"/>
        </w:rPr>
        <w:t xml:space="preserve"> </w:t>
      </w:r>
      <w:r w:rsidRPr="00B15E23">
        <w:rPr>
          <w:rFonts w:ascii="Cambria Math" w:hAnsi="Cambria Math" w:cs="Calibri"/>
        </w:rPr>
        <w:t>third</w:t>
      </w:r>
      <w:r w:rsidRPr="00B15E23">
        <w:rPr>
          <w:rFonts w:ascii="Cambria Math" w:hAnsi="Cambria Math" w:cs="Calibri"/>
          <w:spacing w:val="-11"/>
        </w:rPr>
        <w:t xml:space="preserve"> </w:t>
      </w:r>
      <w:r w:rsidRPr="00B15E23">
        <w:rPr>
          <w:rFonts w:ascii="Cambria Math" w:hAnsi="Cambria Math" w:cs="Calibri"/>
        </w:rPr>
        <w:t>party</w:t>
      </w:r>
      <w:r w:rsidRPr="00B15E23">
        <w:rPr>
          <w:rFonts w:ascii="Cambria Math" w:hAnsi="Cambria Math" w:cs="Calibri"/>
          <w:spacing w:val="-12"/>
        </w:rPr>
        <w:t xml:space="preserve"> </w:t>
      </w:r>
      <w:r w:rsidRPr="00B15E23">
        <w:rPr>
          <w:rFonts w:ascii="Cambria Math" w:hAnsi="Cambria Math" w:cs="Calibri"/>
        </w:rPr>
        <w:t>would</w:t>
      </w:r>
      <w:r w:rsidRPr="00B15E23">
        <w:rPr>
          <w:rFonts w:ascii="Cambria Math" w:hAnsi="Cambria Math" w:cs="Calibri"/>
          <w:spacing w:val="-11"/>
        </w:rPr>
        <w:t xml:space="preserve"> </w:t>
      </w:r>
      <w:r w:rsidRPr="00B15E23">
        <w:rPr>
          <w:rFonts w:ascii="Cambria Math" w:hAnsi="Cambria Math" w:cs="Calibri"/>
        </w:rPr>
        <w:t>likely</w:t>
      </w:r>
      <w:r w:rsidRPr="00B15E23">
        <w:rPr>
          <w:rFonts w:ascii="Cambria Math" w:hAnsi="Cambria Math" w:cs="Calibri"/>
          <w:spacing w:val="-10"/>
        </w:rPr>
        <w:t xml:space="preserve"> </w:t>
      </w:r>
      <w:r w:rsidRPr="00B15E23">
        <w:rPr>
          <w:rFonts w:ascii="Cambria Math" w:hAnsi="Cambria Math" w:cs="Calibri"/>
        </w:rPr>
        <w:t>conclude,</w:t>
      </w:r>
      <w:r w:rsidRPr="00B15E23">
        <w:rPr>
          <w:rFonts w:ascii="Cambria Math" w:hAnsi="Cambria Math" w:cs="Calibri"/>
          <w:spacing w:val="-9"/>
        </w:rPr>
        <w:t xml:space="preserve"> </w:t>
      </w:r>
      <w:r w:rsidRPr="00B15E23">
        <w:rPr>
          <w:rFonts w:ascii="Cambria Math" w:hAnsi="Cambria Math" w:cs="Calibri"/>
        </w:rPr>
        <w:t>that</w:t>
      </w:r>
      <w:r w:rsidRPr="00B15E23">
        <w:rPr>
          <w:rFonts w:ascii="Cambria Math" w:hAnsi="Cambria Math" w:cs="Calibri"/>
          <w:spacing w:val="-11"/>
        </w:rPr>
        <w:t xml:space="preserve"> </w:t>
      </w:r>
      <w:r w:rsidRPr="00B15E23">
        <w:rPr>
          <w:rFonts w:ascii="Cambria Math" w:hAnsi="Cambria Math" w:cs="Calibri"/>
        </w:rPr>
        <w:t>there</w:t>
      </w:r>
      <w:r w:rsidRPr="00B15E23">
        <w:rPr>
          <w:rFonts w:ascii="Cambria Math" w:hAnsi="Cambria Math" w:cs="Calibri"/>
          <w:spacing w:val="-13"/>
        </w:rPr>
        <w:t xml:space="preserve"> </w:t>
      </w:r>
      <w:r w:rsidRPr="00B15E23">
        <w:rPr>
          <w:rFonts w:ascii="Cambria Math" w:hAnsi="Cambria Math" w:cs="Calibri"/>
        </w:rPr>
        <w:t>may</w:t>
      </w:r>
      <w:r w:rsidRPr="00B15E23">
        <w:rPr>
          <w:rFonts w:ascii="Cambria Math" w:hAnsi="Cambria Math" w:cs="Calibri"/>
          <w:spacing w:val="-7"/>
        </w:rPr>
        <w:t xml:space="preserve"> </w:t>
      </w:r>
      <w:r w:rsidRPr="00B15E23">
        <w:rPr>
          <w:rFonts w:ascii="Cambria Math" w:hAnsi="Cambria Math" w:cs="Calibri"/>
        </w:rPr>
        <w:t>be</w:t>
      </w:r>
      <w:r w:rsidRPr="00B15E23">
        <w:rPr>
          <w:rFonts w:ascii="Cambria Math" w:hAnsi="Cambria Math" w:cs="Calibri"/>
          <w:spacing w:val="-11"/>
        </w:rPr>
        <w:t xml:space="preserve"> </w:t>
      </w:r>
      <w:r w:rsidRPr="00B15E23">
        <w:rPr>
          <w:rFonts w:ascii="Cambria Math" w:hAnsi="Cambria Math" w:cs="Calibri"/>
        </w:rPr>
        <w:t>intent</w:t>
      </w:r>
      <w:r w:rsidRPr="00B15E23">
        <w:rPr>
          <w:rFonts w:ascii="Cambria Math" w:hAnsi="Cambria Math" w:cs="Calibri"/>
          <w:spacing w:val="-11"/>
        </w:rPr>
        <w:t xml:space="preserve"> </w:t>
      </w:r>
      <w:r w:rsidRPr="00B15E23">
        <w:rPr>
          <w:rFonts w:ascii="Cambria Math" w:hAnsi="Cambria Math" w:cs="Calibri"/>
        </w:rPr>
        <w:t>to</w:t>
      </w:r>
      <w:r w:rsidRPr="00B15E23">
        <w:rPr>
          <w:rFonts w:ascii="Cambria Math" w:hAnsi="Cambria Math" w:cs="Calibri"/>
          <w:spacing w:val="-13"/>
        </w:rPr>
        <w:t xml:space="preserve"> </w:t>
      </w:r>
      <w:r w:rsidRPr="00B15E23">
        <w:rPr>
          <w:rFonts w:ascii="Cambria Math" w:hAnsi="Cambria Math" w:cs="Calibri"/>
        </w:rPr>
        <w:t>improperly</w:t>
      </w:r>
      <w:r w:rsidRPr="00B15E23">
        <w:rPr>
          <w:rFonts w:ascii="Cambria Math" w:hAnsi="Cambria Math" w:cs="Calibri"/>
          <w:spacing w:val="-7"/>
        </w:rPr>
        <w:t xml:space="preserve"> </w:t>
      </w:r>
      <w:r w:rsidRPr="00B15E23">
        <w:rPr>
          <w:rFonts w:ascii="Cambria Math" w:hAnsi="Cambria Math" w:cs="Calibri"/>
        </w:rPr>
        <w:t>influence decisions or impair objectivity related to its business dealings.</w:t>
      </w:r>
    </w:p>
    <w:p w14:paraId="4987FF10"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0150D4CB" w14:textId="77777777" w:rsidR="008D2DFB" w:rsidRPr="00B15E23" w:rsidRDefault="008D2DFB" w:rsidP="00602F8D">
      <w:pPr>
        <w:pStyle w:val="ListParagraph"/>
        <w:widowControl w:val="0"/>
        <w:numPr>
          <w:ilvl w:val="1"/>
          <w:numId w:val="12"/>
        </w:numPr>
        <w:tabs>
          <w:tab w:val="left" w:pos="840"/>
        </w:tabs>
        <w:autoSpaceDE w:val="0"/>
        <w:autoSpaceDN w:val="0"/>
        <w:spacing w:line="276" w:lineRule="auto"/>
        <w:ind w:left="0" w:hanging="360"/>
        <w:jc w:val="both"/>
        <w:rPr>
          <w:rFonts w:ascii="Cambria Math" w:hAnsi="Cambria Math" w:cs="Calibri"/>
        </w:rPr>
      </w:pPr>
      <w:r w:rsidRPr="00B15E23">
        <w:rPr>
          <w:rFonts w:ascii="Cambria Math" w:hAnsi="Cambria Math" w:cs="Calibri"/>
          <w:b/>
        </w:rPr>
        <w:t xml:space="preserve">Anti-Kickback: </w:t>
      </w:r>
      <w:r w:rsidRPr="00B15E23">
        <w:rPr>
          <w:rFonts w:ascii="Cambria Math" w:hAnsi="Cambria Math" w:cs="Calibri"/>
        </w:rPr>
        <w:t>A kickback means an illicit payment made to someone in return for facilitating a transaction or providing favorable treatment or services. Under no circumstances is a Supplier allowed to accept or give kickbacks when obtaining or awarding contracts, services, referrals, goods, or business.</w:t>
      </w:r>
    </w:p>
    <w:p w14:paraId="15002A45"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42624739" w14:textId="77777777" w:rsidR="008D2DFB" w:rsidRPr="00B15E23" w:rsidRDefault="008D2DFB" w:rsidP="00602F8D">
      <w:pPr>
        <w:pStyle w:val="Heading3"/>
        <w:numPr>
          <w:ilvl w:val="1"/>
          <w:numId w:val="12"/>
        </w:numPr>
        <w:tabs>
          <w:tab w:val="num" w:pos="0"/>
          <w:tab w:val="left" w:pos="840"/>
        </w:tabs>
        <w:spacing w:before="0" w:after="0"/>
        <w:ind w:left="0" w:hanging="360"/>
        <w:jc w:val="both"/>
        <w:rPr>
          <w:rFonts w:ascii="Cambria Math" w:hAnsi="Cambria Math" w:cs="Calibri"/>
          <w:sz w:val="24"/>
          <w:szCs w:val="24"/>
        </w:rPr>
      </w:pPr>
      <w:r w:rsidRPr="00B15E23">
        <w:rPr>
          <w:rFonts w:ascii="Cambria Math" w:hAnsi="Cambria Math" w:cs="Calibri"/>
          <w:sz w:val="24"/>
          <w:szCs w:val="24"/>
        </w:rPr>
        <w:t>Disclosure</w:t>
      </w:r>
      <w:r w:rsidRPr="00B15E23">
        <w:rPr>
          <w:rFonts w:ascii="Cambria Math" w:hAnsi="Cambria Math" w:cs="Calibri"/>
          <w:spacing w:val="-4"/>
          <w:sz w:val="24"/>
          <w:szCs w:val="24"/>
        </w:rPr>
        <w:t xml:space="preserve"> </w:t>
      </w:r>
      <w:r w:rsidRPr="00B15E23">
        <w:rPr>
          <w:rFonts w:ascii="Cambria Math" w:hAnsi="Cambria Math" w:cs="Calibri"/>
          <w:sz w:val="24"/>
          <w:szCs w:val="24"/>
        </w:rPr>
        <w:t>of</w:t>
      </w:r>
      <w:r w:rsidRPr="00B15E23">
        <w:rPr>
          <w:rFonts w:ascii="Cambria Math" w:hAnsi="Cambria Math" w:cs="Calibri"/>
          <w:spacing w:val="-3"/>
          <w:sz w:val="24"/>
          <w:szCs w:val="24"/>
        </w:rPr>
        <w:t xml:space="preserve"> </w:t>
      </w:r>
      <w:r w:rsidRPr="00B15E23">
        <w:rPr>
          <w:rFonts w:ascii="Cambria Math" w:hAnsi="Cambria Math" w:cs="Calibri"/>
          <w:sz w:val="24"/>
          <w:szCs w:val="24"/>
        </w:rPr>
        <w:t>Conflicts</w:t>
      </w:r>
      <w:r w:rsidRPr="00B15E23">
        <w:rPr>
          <w:rFonts w:ascii="Cambria Math" w:hAnsi="Cambria Math" w:cs="Calibri"/>
          <w:spacing w:val="-5"/>
          <w:sz w:val="24"/>
          <w:szCs w:val="24"/>
        </w:rPr>
        <w:t xml:space="preserve"> </w:t>
      </w:r>
      <w:r w:rsidRPr="00B15E23">
        <w:rPr>
          <w:rFonts w:ascii="Cambria Math" w:hAnsi="Cambria Math" w:cs="Calibri"/>
          <w:sz w:val="24"/>
          <w:szCs w:val="24"/>
        </w:rPr>
        <w:t>of</w:t>
      </w:r>
      <w:r w:rsidRPr="00B15E23">
        <w:rPr>
          <w:rFonts w:ascii="Cambria Math" w:hAnsi="Cambria Math" w:cs="Calibri"/>
          <w:spacing w:val="-1"/>
          <w:sz w:val="24"/>
          <w:szCs w:val="24"/>
        </w:rPr>
        <w:t xml:space="preserve"> </w:t>
      </w:r>
      <w:r w:rsidRPr="00B15E23">
        <w:rPr>
          <w:rFonts w:ascii="Cambria Math" w:hAnsi="Cambria Math" w:cs="Calibri"/>
          <w:spacing w:val="-2"/>
          <w:sz w:val="24"/>
          <w:szCs w:val="24"/>
        </w:rPr>
        <w:t>Interest:</w:t>
      </w:r>
    </w:p>
    <w:p w14:paraId="4F5336DA" w14:textId="77777777" w:rsidR="008D2DFB" w:rsidRPr="00B15E23" w:rsidRDefault="008D2DFB" w:rsidP="00602F8D">
      <w:pPr>
        <w:pStyle w:val="BodyText"/>
        <w:tabs>
          <w:tab w:val="clear" w:pos="1440"/>
        </w:tabs>
        <w:spacing w:line="276" w:lineRule="auto"/>
        <w:rPr>
          <w:rFonts w:ascii="Cambria Math" w:hAnsi="Cambria Math" w:cs="Calibri"/>
          <w:szCs w:val="24"/>
        </w:rPr>
      </w:pPr>
      <w:r w:rsidRPr="00B15E23">
        <w:rPr>
          <w:rFonts w:ascii="Cambria Math" w:hAnsi="Cambria Math" w:cs="Calibri"/>
          <w:szCs w:val="24"/>
        </w:rPr>
        <w:t>A</w:t>
      </w:r>
      <w:r w:rsidRPr="00B15E23">
        <w:rPr>
          <w:rFonts w:ascii="Cambria Math" w:hAnsi="Cambria Math" w:cs="Calibri"/>
          <w:spacing w:val="-1"/>
          <w:szCs w:val="24"/>
        </w:rPr>
        <w:t xml:space="preserve"> </w:t>
      </w:r>
      <w:r w:rsidRPr="00B15E23">
        <w:rPr>
          <w:rFonts w:ascii="Cambria Math" w:hAnsi="Cambria Math" w:cs="Calibri"/>
          <w:szCs w:val="24"/>
        </w:rPr>
        <w:t>conflict of interest arises</w:t>
      </w:r>
      <w:r w:rsidRPr="00B15E23">
        <w:rPr>
          <w:rFonts w:ascii="Cambria Math" w:hAnsi="Cambria Math" w:cs="Calibri"/>
          <w:spacing w:val="-2"/>
          <w:szCs w:val="24"/>
        </w:rPr>
        <w:t xml:space="preserve"> </w:t>
      </w:r>
      <w:r w:rsidRPr="00B15E23">
        <w:rPr>
          <w:rFonts w:ascii="Cambria Math" w:hAnsi="Cambria Math" w:cs="Calibri"/>
          <w:szCs w:val="24"/>
        </w:rPr>
        <w:t>when an</w:t>
      </w:r>
      <w:r w:rsidRPr="00B15E23">
        <w:rPr>
          <w:rFonts w:ascii="Cambria Math" w:hAnsi="Cambria Math" w:cs="Calibri"/>
          <w:spacing w:val="-2"/>
          <w:szCs w:val="24"/>
        </w:rPr>
        <w:t xml:space="preserve"> </w:t>
      </w:r>
      <w:r w:rsidRPr="00B15E23">
        <w:rPr>
          <w:rFonts w:ascii="Cambria Math" w:hAnsi="Cambria Math" w:cs="Calibri"/>
          <w:szCs w:val="24"/>
        </w:rPr>
        <w:t>employee’s</w:t>
      </w:r>
      <w:r w:rsidRPr="00B15E23">
        <w:rPr>
          <w:rFonts w:ascii="Cambria Math" w:hAnsi="Cambria Math" w:cs="Calibri"/>
          <w:spacing w:val="-4"/>
          <w:szCs w:val="24"/>
        </w:rPr>
        <w:t xml:space="preserve"> </w:t>
      </w:r>
      <w:r w:rsidRPr="00B15E23">
        <w:rPr>
          <w:rFonts w:ascii="Cambria Math" w:hAnsi="Cambria Math" w:cs="Calibri"/>
          <w:szCs w:val="24"/>
        </w:rPr>
        <w:t>personal</w:t>
      </w:r>
      <w:r w:rsidRPr="00B15E23">
        <w:rPr>
          <w:rFonts w:ascii="Cambria Math" w:hAnsi="Cambria Math" w:cs="Calibri"/>
          <w:spacing w:val="-2"/>
          <w:szCs w:val="24"/>
        </w:rPr>
        <w:t xml:space="preserve"> </w:t>
      </w:r>
      <w:r w:rsidRPr="00B15E23">
        <w:rPr>
          <w:rFonts w:ascii="Cambria Math" w:hAnsi="Cambria Math" w:cs="Calibri"/>
          <w:szCs w:val="24"/>
        </w:rPr>
        <w:t>interest interferes with the</w:t>
      </w:r>
      <w:r w:rsidRPr="00B15E23">
        <w:rPr>
          <w:rFonts w:ascii="Cambria Math" w:hAnsi="Cambria Math" w:cs="Calibri"/>
          <w:spacing w:val="-2"/>
          <w:szCs w:val="24"/>
        </w:rPr>
        <w:t xml:space="preserve"> </w:t>
      </w:r>
      <w:r w:rsidRPr="00B15E23">
        <w:rPr>
          <w:rFonts w:ascii="Cambria Math" w:hAnsi="Cambria Math" w:cs="Calibri"/>
          <w:szCs w:val="24"/>
        </w:rPr>
        <w:t xml:space="preserve">best interests of Sutherland. It may occur when an employee or a family member or friend receives a personal benefit </w:t>
      </w:r>
      <w:proofErr w:type="gramStart"/>
      <w:r w:rsidRPr="00B15E23">
        <w:rPr>
          <w:rFonts w:ascii="Cambria Math" w:hAnsi="Cambria Math" w:cs="Calibri"/>
          <w:szCs w:val="24"/>
        </w:rPr>
        <w:t>as a result of</w:t>
      </w:r>
      <w:proofErr w:type="gramEnd"/>
      <w:r w:rsidRPr="00B15E23">
        <w:rPr>
          <w:rFonts w:ascii="Cambria Math" w:hAnsi="Cambria Math" w:cs="Calibri"/>
          <w:szCs w:val="24"/>
        </w:rPr>
        <w:t xml:space="preserve"> the employee’s position with Sutherland.</w:t>
      </w:r>
    </w:p>
    <w:p w14:paraId="466C22F6"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3D860212" w14:textId="77777777" w:rsidR="008D2DFB" w:rsidRPr="00B15E23" w:rsidRDefault="008D2DFB" w:rsidP="00602F8D">
      <w:pPr>
        <w:pStyle w:val="BodyText"/>
        <w:tabs>
          <w:tab w:val="clear" w:pos="1440"/>
        </w:tabs>
        <w:spacing w:line="276" w:lineRule="auto"/>
        <w:rPr>
          <w:rFonts w:ascii="Cambria Math" w:hAnsi="Cambria Math" w:cs="Calibri"/>
          <w:szCs w:val="24"/>
        </w:rPr>
      </w:pPr>
      <w:r w:rsidRPr="00B15E23">
        <w:rPr>
          <w:rFonts w:ascii="Cambria Math" w:hAnsi="Cambria Math" w:cs="Calibri"/>
          <w:szCs w:val="24"/>
        </w:rPr>
        <w:t xml:space="preserve">Suppliers must disclose all actual or potential conflicts of interest to Sutherland’s Corporate Ethics department </w:t>
      </w:r>
      <w:hyperlink r:id="rId15">
        <w:r w:rsidRPr="00B15E23">
          <w:rPr>
            <w:rFonts w:ascii="Cambria Math" w:hAnsi="Cambria Math" w:cs="Calibri"/>
            <w:szCs w:val="24"/>
          </w:rPr>
          <w:t>(Corporate.Ethics@sutherlandglobal.com)</w:t>
        </w:r>
      </w:hyperlink>
      <w:r w:rsidRPr="00B15E23">
        <w:rPr>
          <w:rFonts w:ascii="Cambria Math" w:hAnsi="Cambria Math" w:cs="Calibri"/>
          <w:szCs w:val="24"/>
        </w:rPr>
        <w:t xml:space="preserve"> prior to entering into</w:t>
      </w:r>
      <w:r w:rsidRPr="00B15E23">
        <w:rPr>
          <w:rFonts w:ascii="Cambria Math" w:hAnsi="Cambria Math" w:cs="Calibri"/>
          <w:spacing w:val="-16"/>
          <w:szCs w:val="24"/>
        </w:rPr>
        <w:t xml:space="preserve"> </w:t>
      </w:r>
      <w:r w:rsidRPr="00B15E23">
        <w:rPr>
          <w:rFonts w:ascii="Cambria Math" w:hAnsi="Cambria Math" w:cs="Calibri"/>
          <w:szCs w:val="24"/>
        </w:rPr>
        <w:t>a</w:t>
      </w:r>
      <w:r w:rsidRPr="00B15E23">
        <w:rPr>
          <w:rFonts w:ascii="Cambria Math" w:hAnsi="Cambria Math" w:cs="Calibri"/>
          <w:spacing w:val="-15"/>
          <w:szCs w:val="24"/>
        </w:rPr>
        <w:t xml:space="preserve"> </w:t>
      </w:r>
      <w:r w:rsidRPr="00B15E23">
        <w:rPr>
          <w:rFonts w:ascii="Cambria Math" w:hAnsi="Cambria Math" w:cs="Calibri"/>
          <w:szCs w:val="24"/>
        </w:rPr>
        <w:t>business</w:t>
      </w:r>
      <w:r w:rsidRPr="00B15E23">
        <w:rPr>
          <w:rFonts w:ascii="Cambria Math" w:hAnsi="Cambria Math" w:cs="Calibri"/>
          <w:spacing w:val="-15"/>
          <w:szCs w:val="24"/>
        </w:rPr>
        <w:t xml:space="preserve"> </w:t>
      </w:r>
      <w:r w:rsidRPr="00B15E23">
        <w:rPr>
          <w:rFonts w:ascii="Cambria Math" w:hAnsi="Cambria Math" w:cs="Calibri"/>
          <w:szCs w:val="24"/>
        </w:rPr>
        <w:t>arrangement</w:t>
      </w:r>
      <w:r w:rsidRPr="00B15E23">
        <w:rPr>
          <w:rFonts w:ascii="Cambria Math" w:hAnsi="Cambria Math" w:cs="Calibri"/>
          <w:spacing w:val="-16"/>
          <w:szCs w:val="24"/>
        </w:rPr>
        <w:t xml:space="preserve"> </w:t>
      </w:r>
      <w:r w:rsidRPr="00B15E23">
        <w:rPr>
          <w:rFonts w:ascii="Cambria Math" w:hAnsi="Cambria Math" w:cs="Calibri"/>
          <w:szCs w:val="24"/>
        </w:rPr>
        <w:t>with</w:t>
      </w:r>
      <w:r w:rsidRPr="00B15E23">
        <w:rPr>
          <w:rFonts w:ascii="Cambria Math" w:hAnsi="Cambria Math" w:cs="Calibri"/>
          <w:spacing w:val="-15"/>
          <w:szCs w:val="24"/>
        </w:rPr>
        <w:t xml:space="preserve"> </w:t>
      </w:r>
      <w:r w:rsidRPr="00B15E23">
        <w:rPr>
          <w:rFonts w:ascii="Cambria Math" w:hAnsi="Cambria Math" w:cs="Calibri"/>
          <w:szCs w:val="24"/>
        </w:rPr>
        <w:t>Sutherland.</w:t>
      </w:r>
      <w:r w:rsidRPr="00B15E23">
        <w:rPr>
          <w:rFonts w:ascii="Cambria Math" w:hAnsi="Cambria Math" w:cs="Calibri"/>
          <w:spacing w:val="-15"/>
          <w:szCs w:val="24"/>
        </w:rPr>
        <w:t xml:space="preserve"> </w:t>
      </w:r>
      <w:r w:rsidRPr="00B15E23">
        <w:rPr>
          <w:rFonts w:ascii="Cambria Math" w:hAnsi="Cambria Math" w:cs="Calibri"/>
          <w:szCs w:val="24"/>
        </w:rPr>
        <w:t>If</w:t>
      </w:r>
      <w:r w:rsidRPr="00B15E23">
        <w:rPr>
          <w:rFonts w:ascii="Cambria Math" w:hAnsi="Cambria Math" w:cs="Calibri"/>
          <w:spacing w:val="-15"/>
          <w:szCs w:val="24"/>
        </w:rPr>
        <w:t xml:space="preserve"> </w:t>
      </w:r>
      <w:r w:rsidRPr="00B15E23">
        <w:rPr>
          <w:rFonts w:ascii="Cambria Math" w:hAnsi="Cambria Math" w:cs="Calibri"/>
          <w:szCs w:val="24"/>
        </w:rPr>
        <w:t>a</w:t>
      </w:r>
      <w:r w:rsidRPr="00B15E23">
        <w:rPr>
          <w:rFonts w:ascii="Cambria Math" w:hAnsi="Cambria Math" w:cs="Calibri"/>
          <w:spacing w:val="-16"/>
          <w:szCs w:val="24"/>
        </w:rPr>
        <w:t xml:space="preserve"> </w:t>
      </w:r>
      <w:r w:rsidRPr="00B15E23">
        <w:rPr>
          <w:rFonts w:ascii="Cambria Math" w:hAnsi="Cambria Math" w:cs="Calibri"/>
          <w:szCs w:val="24"/>
        </w:rPr>
        <w:t>conflict</w:t>
      </w:r>
      <w:r w:rsidRPr="00B15E23">
        <w:rPr>
          <w:rFonts w:ascii="Cambria Math" w:hAnsi="Cambria Math" w:cs="Calibri"/>
          <w:spacing w:val="-15"/>
          <w:szCs w:val="24"/>
        </w:rPr>
        <w:t xml:space="preserve"> </w:t>
      </w:r>
      <w:r w:rsidRPr="00B15E23">
        <w:rPr>
          <w:rFonts w:ascii="Cambria Math" w:hAnsi="Cambria Math" w:cs="Calibri"/>
          <w:szCs w:val="24"/>
        </w:rPr>
        <w:t>of</w:t>
      </w:r>
      <w:r w:rsidRPr="00B15E23">
        <w:rPr>
          <w:rFonts w:ascii="Cambria Math" w:hAnsi="Cambria Math" w:cs="Calibri"/>
          <w:spacing w:val="-15"/>
          <w:szCs w:val="24"/>
        </w:rPr>
        <w:t xml:space="preserve"> </w:t>
      </w:r>
      <w:r w:rsidRPr="00B15E23">
        <w:rPr>
          <w:rFonts w:ascii="Cambria Math" w:hAnsi="Cambria Math" w:cs="Calibri"/>
          <w:szCs w:val="24"/>
        </w:rPr>
        <w:t>interest</w:t>
      </w:r>
      <w:r w:rsidRPr="00B15E23">
        <w:rPr>
          <w:rFonts w:ascii="Cambria Math" w:hAnsi="Cambria Math" w:cs="Calibri"/>
          <w:spacing w:val="-16"/>
          <w:szCs w:val="24"/>
        </w:rPr>
        <w:t xml:space="preserve"> </w:t>
      </w:r>
      <w:r w:rsidRPr="00B15E23">
        <w:rPr>
          <w:rFonts w:ascii="Cambria Math" w:hAnsi="Cambria Math" w:cs="Calibri"/>
          <w:szCs w:val="24"/>
        </w:rPr>
        <w:t>arises</w:t>
      </w:r>
      <w:r w:rsidRPr="00B15E23">
        <w:rPr>
          <w:rFonts w:ascii="Cambria Math" w:hAnsi="Cambria Math" w:cs="Calibri"/>
          <w:spacing w:val="-15"/>
          <w:szCs w:val="24"/>
        </w:rPr>
        <w:t xml:space="preserve"> </w:t>
      </w:r>
      <w:r w:rsidRPr="00B15E23">
        <w:rPr>
          <w:rFonts w:ascii="Cambria Math" w:hAnsi="Cambria Math" w:cs="Calibri"/>
          <w:szCs w:val="24"/>
        </w:rPr>
        <w:t>after</w:t>
      </w:r>
      <w:r w:rsidRPr="00B15E23">
        <w:rPr>
          <w:rFonts w:ascii="Cambria Math" w:hAnsi="Cambria Math" w:cs="Calibri"/>
          <w:spacing w:val="-15"/>
          <w:szCs w:val="24"/>
        </w:rPr>
        <w:t xml:space="preserve"> </w:t>
      </w:r>
      <w:r w:rsidRPr="00B15E23">
        <w:rPr>
          <w:rFonts w:ascii="Cambria Math" w:hAnsi="Cambria Math" w:cs="Calibri"/>
          <w:szCs w:val="24"/>
        </w:rPr>
        <w:t>a</w:t>
      </w:r>
      <w:r w:rsidRPr="00B15E23">
        <w:rPr>
          <w:rFonts w:ascii="Cambria Math" w:hAnsi="Cambria Math" w:cs="Calibri"/>
          <w:spacing w:val="-15"/>
          <w:szCs w:val="24"/>
        </w:rPr>
        <w:t xml:space="preserve"> </w:t>
      </w:r>
      <w:r w:rsidRPr="00B15E23">
        <w:rPr>
          <w:rFonts w:ascii="Cambria Math" w:hAnsi="Cambria Math" w:cs="Calibri"/>
          <w:szCs w:val="24"/>
        </w:rPr>
        <w:t>business arrangement has been entered, it must be disclosed to Sutherland immediately.</w:t>
      </w:r>
    </w:p>
    <w:p w14:paraId="590A4A0C"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7AC7A292" w14:textId="77777777" w:rsidR="008D2DFB" w:rsidRPr="00B15E23" w:rsidRDefault="008D2DFB" w:rsidP="00602F8D">
      <w:pPr>
        <w:pStyle w:val="BodyText"/>
        <w:tabs>
          <w:tab w:val="clear" w:pos="1440"/>
        </w:tabs>
        <w:spacing w:line="276" w:lineRule="auto"/>
        <w:rPr>
          <w:rFonts w:ascii="Cambria Math" w:hAnsi="Cambria Math" w:cs="Calibri"/>
          <w:szCs w:val="24"/>
        </w:rPr>
      </w:pPr>
      <w:r w:rsidRPr="00B15E23">
        <w:rPr>
          <w:rFonts w:ascii="Cambria Math" w:hAnsi="Cambria Math" w:cs="Calibri"/>
          <w:szCs w:val="24"/>
        </w:rPr>
        <w:t>A</w:t>
      </w:r>
      <w:r w:rsidRPr="00B15E23">
        <w:rPr>
          <w:rFonts w:ascii="Cambria Math" w:hAnsi="Cambria Math" w:cs="Calibri"/>
          <w:spacing w:val="-5"/>
          <w:szCs w:val="24"/>
        </w:rPr>
        <w:t xml:space="preserve"> </w:t>
      </w:r>
      <w:r w:rsidRPr="00B15E23">
        <w:rPr>
          <w:rFonts w:ascii="Cambria Math" w:hAnsi="Cambria Math" w:cs="Calibri"/>
          <w:szCs w:val="24"/>
        </w:rPr>
        <w:t>Supplier</w:t>
      </w:r>
      <w:r w:rsidRPr="00B15E23">
        <w:rPr>
          <w:rFonts w:ascii="Cambria Math" w:hAnsi="Cambria Math" w:cs="Calibri"/>
          <w:spacing w:val="-6"/>
          <w:szCs w:val="24"/>
        </w:rPr>
        <w:t xml:space="preserve"> </w:t>
      </w:r>
      <w:r w:rsidRPr="00B15E23">
        <w:rPr>
          <w:rFonts w:ascii="Cambria Math" w:hAnsi="Cambria Math" w:cs="Calibri"/>
          <w:szCs w:val="24"/>
        </w:rPr>
        <w:t>may</w:t>
      </w:r>
      <w:r w:rsidRPr="00B15E23">
        <w:rPr>
          <w:rFonts w:ascii="Cambria Math" w:hAnsi="Cambria Math" w:cs="Calibri"/>
          <w:spacing w:val="-6"/>
          <w:szCs w:val="24"/>
        </w:rPr>
        <w:t xml:space="preserve"> </w:t>
      </w:r>
      <w:r w:rsidRPr="00B15E23">
        <w:rPr>
          <w:rFonts w:ascii="Cambria Math" w:hAnsi="Cambria Math" w:cs="Calibri"/>
          <w:szCs w:val="24"/>
        </w:rPr>
        <w:t>also</w:t>
      </w:r>
      <w:r w:rsidRPr="00B15E23">
        <w:rPr>
          <w:rFonts w:ascii="Cambria Math" w:hAnsi="Cambria Math" w:cs="Calibri"/>
          <w:spacing w:val="-5"/>
          <w:szCs w:val="24"/>
        </w:rPr>
        <w:t xml:space="preserve"> </w:t>
      </w:r>
      <w:r w:rsidRPr="00B15E23">
        <w:rPr>
          <w:rFonts w:ascii="Cambria Math" w:hAnsi="Cambria Math" w:cs="Calibri"/>
          <w:szCs w:val="24"/>
        </w:rPr>
        <w:t>be</w:t>
      </w:r>
      <w:r w:rsidRPr="00B15E23">
        <w:rPr>
          <w:rFonts w:ascii="Cambria Math" w:hAnsi="Cambria Math" w:cs="Calibri"/>
          <w:spacing w:val="-9"/>
          <w:szCs w:val="24"/>
        </w:rPr>
        <w:t xml:space="preserve"> </w:t>
      </w:r>
      <w:r w:rsidRPr="00B15E23">
        <w:rPr>
          <w:rFonts w:ascii="Cambria Math" w:hAnsi="Cambria Math" w:cs="Calibri"/>
          <w:szCs w:val="24"/>
        </w:rPr>
        <w:t>required</w:t>
      </w:r>
      <w:r w:rsidRPr="00B15E23">
        <w:rPr>
          <w:rFonts w:ascii="Cambria Math" w:hAnsi="Cambria Math" w:cs="Calibri"/>
          <w:spacing w:val="-7"/>
          <w:szCs w:val="24"/>
        </w:rPr>
        <w:t xml:space="preserve"> </w:t>
      </w:r>
      <w:r w:rsidRPr="00B15E23">
        <w:rPr>
          <w:rFonts w:ascii="Cambria Math" w:hAnsi="Cambria Math" w:cs="Calibri"/>
          <w:szCs w:val="24"/>
        </w:rPr>
        <w:t>to</w:t>
      </w:r>
      <w:r w:rsidRPr="00B15E23">
        <w:rPr>
          <w:rFonts w:ascii="Cambria Math" w:hAnsi="Cambria Math" w:cs="Calibri"/>
          <w:spacing w:val="-6"/>
          <w:szCs w:val="24"/>
        </w:rPr>
        <w:t xml:space="preserve"> </w:t>
      </w:r>
      <w:r w:rsidRPr="00B15E23">
        <w:rPr>
          <w:rFonts w:ascii="Cambria Math" w:hAnsi="Cambria Math" w:cs="Calibri"/>
          <w:szCs w:val="24"/>
        </w:rPr>
        <w:t>complete</w:t>
      </w:r>
      <w:r w:rsidRPr="00B15E23">
        <w:rPr>
          <w:rFonts w:ascii="Cambria Math" w:hAnsi="Cambria Math" w:cs="Calibri"/>
          <w:spacing w:val="-9"/>
          <w:szCs w:val="24"/>
        </w:rPr>
        <w:t xml:space="preserve"> </w:t>
      </w:r>
      <w:r w:rsidRPr="00B15E23">
        <w:rPr>
          <w:rFonts w:ascii="Cambria Math" w:hAnsi="Cambria Math" w:cs="Calibri"/>
          <w:szCs w:val="24"/>
        </w:rPr>
        <w:t>a</w:t>
      </w:r>
      <w:r w:rsidRPr="00B15E23">
        <w:rPr>
          <w:rFonts w:ascii="Cambria Math" w:hAnsi="Cambria Math" w:cs="Calibri"/>
          <w:spacing w:val="-6"/>
          <w:szCs w:val="24"/>
        </w:rPr>
        <w:t xml:space="preserve"> </w:t>
      </w:r>
      <w:proofErr w:type="gramStart"/>
      <w:r w:rsidRPr="00B15E23">
        <w:rPr>
          <w:rFonts w:ascii="Cambria Math" w:hAnsi="Cambria Math" w:cs="Calibri"/>
          <w:szCs w:val="24"/>
        </w:rPr>
        <w:t>Conflict</w:t>
      </w:r>
      <w:r w:rsidRPr="00B15E23">
        <w:rPr>
          <w:rFonts w:ascii="Cambria Math" w:hAnsi="Cambria Math" w:cs="Calibri"/>
          <w:spacing w:val="-5"/>
          <w:szCs w:val="24"/>
        </w:rPr>
        <w:t xml:space="preserve"> </w:t>
      </w:r>
      <w:r w:rsidRPr="00B15E23">
        <w:rPr>
          <w:rFonts w:ascii="Cambria Math" w:hAnsi="Cambria Math" w:cs="Calibri"/>
          <w:szCs w:val="24"/>
        </w:rPr>
        <w:t>of</w:t>
      </w:r>
      <w:r w:rsidRPr="00B15E23">
        <w:rPr>
          <w:rFonts w:ascii="Cambria Math" w:hAnsi="Cambria Math" w:cs="Calibri"/>
          <w:spacing w:val="-7"/>
          <w:szCs w:val="24"/>
        </w:rPr>
        <w:t xml:space="preserve"> </w:t>
      </w:r>
      <w:r w:rsidRPr="00B15E23">
        <w:rPr>
          <w:rFonts w:ascii="Cambria Math" w:hAnsi="Cambria Math" w:cs="Calibri"/>
          <w:szCs w:val="24"/>
        </w:rPr>
        <w:t>Interest</w:t>
      </w:r>
      <w:proofErr w:type="gramEnd"/>
      <w:r w:rsidRPr="00B15E23">
        <w:rPr>
          <w:rFonts w:ascii="Cambria Math" w:hAnsi="Cambria Math" w:cs="Calibri"/>
          <w:spacing w:val="-7"/>
          <w:szCs w:val="24"/>
        </w:rPr>
        <w:t xml:space="preserve"> </w:t>
      </w:r>
      <w:r w:rsidRPr="00B15E23">
        <w:rPr>
          <w:rFonts w:ascii="Cambria Math" w:hAnsi="Cambria Math" w:cs="Calibri"/>
          <w:szCs w:val="24"/>
        </w:rPr>
        <w:t>declaration,</w:t>
      </w:r>
      <w:r w:rsidRPr="00B15E23">
        <w:rPr>
          <w:rFonts w:ascii="Cambria Math" w:hAnsi="Cambria Math" w:cs="Calibri"/>
          <w:spacing w:val="-3"/>
          <w:szCs w:val="24"/>
        </w:rPr>
        <w:t xml:space="preserve"> </w:t>
      </w:r>
      <w:r w:rsidRPr="00B15E23">
        <w:rPr>
          <w:rFonts w:ascii="Cambria Math" w:hAnsi="Cambria Math" w:cs="Calibri"/>
          <w:szCs w:val="24"/>
        </w:rPr>
        <w:t>annually</w:t>
      </w:r>
      <w:r w:rsidRPr="00B15E23">
        <w:rPr>
          <w:rFonts w:ascii="Cambria Math" w:hAnsi="Cambria Math" w:cs="Calibri"/>
          <w:spacing w:val="-8"/>
          <w:szCs w:val="24"/>
        </w:rPr>
        <w:t xml:space="preserve"> </w:t>
      </w:r>
      <w:r w:rsidRPr="00B15E23">
        <w:rPr>
          <w:rFonts w:ascii="Cambria Math" w:hAnsi="Cambria Math" w:cs="Calibri"/>
          <w:szCs w:val="24"/>
        </w:rPr>
        <w:t>or as otherwise requested by Sutherland.</w:t>
      </w:r>
    </w:p>
    <w:p w14:paraId="57B4B0AD"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49EABD94" w14:textId="77777777" w:rsidR="008D2DFB" w:rsidRPr="00B15E23" w:rsidRDefault="008D2DFB" w:rsidP="00602F8D">
      <w:pPr>
        <w:pStyle w:val="ListParagraph"/>
        <w:widowControl w:val="0"/>
        <w:numPr>
          <w:ilvl w:val="1"/>
          <w:numId w:val="12"/>
        </w:numPr>
        <w:tabs>
          <w:tab w:val="left" w:pos="840"/>
        </w:tabs>
        <w:autoSpaceDE w:val="0"/>
        <w:autoSpaceDN w:val="0"/>
        <w:spacing w:line="276" w:lineRule="auto"/>
        <w:ind w:left="0" w:hanging="360"/>
        <w:jc w:val="both"/>
        <w:rPr>
          <w:rFonts w:ascii="Cambria Math" w:hAnsi="Cambria Math" w:cs="Calibri"/>
        </w:rPr>
      </w:pPr>
      <w:r w:rsidRPr="00B15E23">
        <w:rPr>
          <w:rFonts w:ascii="Cambria Math" w:hAnsi="Cambria Math" w:cs="Calibri"/>
          <w:b/>
        </w:rPr>
        <w:t xml:space="preserve">Confidentiality / Privacy: </w:t>
      </w:r>
      <w:r w:rsidRPr="00B15E23">
        <w:rPr>
          <w:rFonts w:ascii="Cambria Math" w:hAnsi="Cambria Math" w:cs="Calibri"/>
        </w:rPr>
        <w:t>Supplier shall abide by all applicable local, state, federal and international</w:t>
      </w:r>
      <w:r w:rsidRPr="00B15E23">
        <w:rPr>
          <w:rFonts w:ascii="Cambria Math" w:hAnsi="Cambria Math" w:cs="Calibri"/>
          <w:spacing w:val="-14"/>
        </w:rPr>
        <w:t xml:space="preserve"> </w:t>
      </w:r>
      <w:r w:rsidRPr="00B15E23">
        <w:rPr>
          <w:rFonts w:ascii="Cambria Math" w:hAnsi="Cambria Math" w:cs="Calibri"/>
        </w:rPr>
        <w:t>laws</w:t>
      </w:r>
      <w:r w:rsidRPr="00B15E23">
        <w:rPr>
          <w:rFonts w:ascii="Cambria Math" w:hAnsi="Cambria Math" w:cs="Calibri"/>
          <w:spacing w:val="-13"/>
        </w:rPr>
        <w:t xml:space="preserve"> </w:t>
      </w:r>
      <w:r w:rsidRPr="00B15E23">
        <w:rPr>
          <w:rFonts w:ascii="Cambria Math" w:hAnsi="Cambria Math" w:cs="Calibri"/>
        </w:rPr>
        <w:t>such</w:t>
      </w:r>
      <w:r w:rsidRPr="00B15E23">
        <w:rPr>
          <w:rFonts w:ascii="Cambria Math" w:hAnsi="Cambria Math" w:cs="Calibri"/>
          <w:spacing w:val="-13"/>
        </w:rPr>
        <w:t xml:space="preserve"> </w:t>
      </w:r>
      <w:r w:rsidRPr="00B15E23">
        <w:rPr>
          <w:rFonts w:ascii="Cambria Math" w:hAnsi="Cambria Math" w:cs="Calibri"/>
        </w:rPr>
        <w:t>as</w:t>
      </w:r>
      <w:r w:rsidRPr="00B15E23">
        <w:rPr>
          <w:rFonts w:ascii="Cambria Math" w:hAnsi="Cambria Math" w:cs="Calibri"/>
          <w:spacing w:val="-12"/>
        </w:rPr>
        <w:t xml:space="preserve"> </w:t>
      </w:r>
      <w:r w:rsidRPr="00B15E23">
        <w:rPr>
          <w:rFonts w:ascii="Cambria Math" w:hAnsi="Cambria Math" w:cs="Calibri"/>
        </w:rPr>
        <w:t>GDPR,</w:t>
      </w:r>
      <w:r w:rsidRPr="00B15E23">
        <w:rPr>
          <w:rFonts w:ascii="Cambria Math" w:hAnsi="Cambria Math" w:cs="Calibri"/>
          <w:spacing w:val="-14"/>
        </w:rPr>
        <w:t xml:space="preserve"> </w:t>
      </w:r>
      <w:r w:rsidRPr="00B15E23">
        <w:rPr>
          <w:rFonts w:ascii="Cambria Math" w:hAnsi="Cambria Math" w:cs="Calibri"/>
        </w:rPr>
        <w:t>HIPAA,</w:t>
      </w:r>
      <w:r w:rsidRPr="00B15E23">
        <w:rPr>
          <w:rFonts w:ascii="Cambria Math" w:hAnsi="Cambria Math" w:cs="Calibri"/>
          <w:spacing w:val="-14"/>
        </w:rPr>
        <w:t xml:space="preserve"> </w:t>
      </w:r>
      <w:r w:rsidRPr="00B15E23">
        <w:rPr>
          <w:rFonts w:ascii="Cambria Math" w:hAnsi="Cambria Math" w:cs="Calibri"/>
        </w:rPr>
        <w:t>etc.</w:t>
      </w:r>
      <w:r w:rsidRPr="00B15E23">
        <w:rPr>
          <w:rFonts w:ascii="Cambria Math" w:hAnsi="Cambria Math" w:cs="Calibri"/>
          <w:spacing w:val="-13"/>
        </w:rPr>
        <w:t xml:space="preserve"> </w:t>
      </w:r>
      <w:r w:rsidRPr="00B15E23">
        <w:rPr>
          <w:rFonts w:ascii="Cambria Math" w:hAnsi="Cambria Math" w:cs="Calibri"/>
        </w:rPr>
        <w:t>relating</w:t>
      </w:r>
      <w:r w:rsidRPr="00B15E23">
        <w:rPr>
          <w:rFonts w:ascii="Cambria Math" w:hAnsi="Cambria Math" w:cs="Calibri"/>
          <w:spacing w:val="-13"/>
        </w:rPr>
        <w:t xml:space="preserve"> </w:t>
      </w:r>
      <w:r w:rsidRPr="00B15E23">
        <w:rPr>
          <w:rFonts w:ascii="Cambria Math" w:hAnsi="Cambria Math" w:cs="Calibri"/>
        </w:rPr>
        <w:t>to</w:t>
      </w:r>
      <w:r w:rsidRPr="00B15E23">
        <w:rPr>
          <w:rFonts w:ascii="Cambria Math" w:hAnsi="Cambria Math" w:cs="Calibri"/>
          <w:spacing w:val="-16"/>
        </w:rPr>
        <w:t xml:space="preserve"> </w:t>
      </w:r>
      <w:r w:rsidRPr="00B15E23">
        <w:rPr>
          <w:rFonts w:ascii="Cambria Math" w:hAnsi="Cambria Math" w:cs="Calibri"/>
        </w:rPr>
        <w:t>protection,</w:t>
      </w:r>
      <w:r w:rsidRPr="00B15E23">
        <w:rPr>
          <w:rFonts w:ascii="Cambria Math" w:hAnsi="Cambria Math" w:cs="Calibri"/>
          <w:spacing w:val="-10"/>
        </w:rPr>
        <w:t xml:space="preserve"> </w:t>
      </w:r>
      <w:r w:rsidRPr="00B15E23">
        <w:rPr>
          <w:rFonts w:ascii="Cambria Math" w:hAnsi="Cambria Math" w:cs="Calibri"/>
        </w:rPr>
        <w:t>collection,</w:t>
      </w:r>
      <w:r w:rsidRPr="00B15E23">
        <w:rPr>
          <w:rFonts w:ascii="Cambria Math" w:hAnsi="Cambria Math" w:cs="Calibri"/>
          <w:spacing w:val="-13"/>
        </w:rPr>
        <w:t xml:space="preserve"> </w:t>
      </w:r>
      <w:r w:rsidRPr="00B15E23">
        <w:rPr>
          <w:rFonts w:ascii="Cambria Math" w:hAnsi="Cambria Math" w:cs="Calibri"/>
        </w:rPr>
        <w:t>and</w:t>
      </w:r>
      <w:r w:rsidRPr="00B15E23">
        <w:rPr>
          <w:rFonts w:ascii="Cambria Math" w:hAnsi="Cambria Math" w:cs="Calibri"/>
          <w:spacing w:val="-16"/>
        </w:rPr>
        <w:t xml:space="preserve"> </w:t>
      </w:r>
      <w:r w:rsidRPr="00B15E23">
        <w:rPr>
          <w:rFonts w:ascii="Cambria Math" w:hAnsi="Cambria Math" w:cs="Calibri"/>
        </w:rPr>
        <w:t xml:space="preserve">proper handling of confidential and personal information to which its employees or agents may have </w:t>
      </w:r>
      <w:proofErr w:type="gramStart"/>
      <w:r w:rsidRPr="00B15E23">
        <w:rPr>
          <w:rFonts w:ascii="Cambria Math" w:hAnsi="Cambria Math" w:cs="Calibri"/>
        </w:rPr>
        <w:t>access to</w:t>
      </w:r>
      <w:proofErr w:type="gramEnd"/>
      <w:r w:rsidRPr="00B15E23">
        <w:rPr>
          <w:rFonts w:ascii="Cambria Math" w:hAnsi="Cambria Math" w:cs="Calibri"/>
        </w:rPr>
        <w:t xml:space="preserve"> </w:t>
      </w:r>
      <w:proofErr w:type="gramStart"/>
      <w:r w:rsidRPr="00B15E23">
        <w:rPr>
          <w:rFonts w:ascii="Cambria Math" w:hAnsi="Cambria Math" w:cs="Calibri"/>
        </w:rPr>
        <w:t>during the course of</w:t>
      </w:r>
      <w:proofErr w:type="gramEnd"/>
      <w:r w:rsidRPr="00B15E23">
        <w:rPr>
          <w:rFonts w:ascii="Cambria Math" w:hAnsi="Cambria Math" w:cs="Calibri"/>
        </w:rPr>
        <w:t xml:space="preserve"> provision of goods or services to Sutherland.</w:t>
      </w:r>
    </w:p>
    <w:p w14:paraId="4D77C3B6"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069BFB02"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28F91FB2" w14:textId="77777777" w:rsidR="008D2DFB" w:rsidRPr="00B15E23" w:rsidRDefault="008D2DFB" w:rsidP="00602F8D">
      <w:pPr>
        <w:pStyle w:val="Heading2"/>
        <w:numPr>
          <w:ilvl w:val="0"/>
          <w:numId w:val="12"/>
        </w:numPr>
        <w:tabs>
          <w:tab w:val="num" w:pos="0"/>
          <w:tab w:val="left" w:pos="838"/>
        </w:tabs>
        <w:spacing w:line="276" w:lineRule="auto"/>
        <w:ind w:left="0" w:firstLine="0"/>
        <w:jc w:val="both"/>
        <w:rPr>
          <w:rFonts w:ascii="Cambria Math" w:hAnsi="Cambria Math" w:cs="Calibri"/>
          <w:spacing w:val="-2"/>
          <w:szCs w:val="24"/>
        </w:rPr>
      </w:pPr>
      <w:r w:rsidRPr="00B15E23">
        <w:rPr>
          <w:rFonts w:ascii="Cambria Math" w:hAnsi="Cambria Math" w:cs="Calibri"/>
          <w:szCs w:val="24"/>
        </w:rPr>
        <w:lastRenderedPageBreak/>
        <w:t>Labor</w:t>
      </w:r>
      <w:r w:rsidRPr="00B15E23">
        <w:rPr>
          <w:rFonts w:ascii="Cambria Math" w:hAnsi="Cambria Math" w:cs="Calibri"/>
          <w:spacing w:val="-8"/>
          <w:szCs w:val="24"/>
        </w:rPr>
        <w:t xml:space="preserve"> </w:t>
      </w:r>
      <w:r w:rsidRPr="00B15E23">
        <w:rPr>
          <w:rFonts w:ascii="Cambria Math" w:hAnsi="Cambria Math" w:cs="Calibri"/>
          <w:szCs w:val="24"/>
        </w:rPr>
        <w:t>Practices</w:t>
      </w:r>
      <w:r w:rsidRPr="00B15E23">
        <w:rPr>
          <w:rFonts w:ascii="Cambria Math" w:hAnsi="Cambria Math" w:cs="Calibri"/>
          <w:spacing w:val="-8"/>
          <w:szCs w:val="24"/>
        </w:rPr>
        <w:t xml:space="preserve"> </w:t>
      </w:r>
      <w:r w:rsidRPr="00B15E23">
        <w:rPr>
          <w:rFonts w:ascii="Cambria Math" w:hAnsi="Cambria Math" w:cs="Calibri"/>
          <w:szCs w:val="24"/>
        </w:rPr>
        <w:t>and</w:t>
      </w:r>
      <w:r w:rsidRPr="00B15E23">
        <w:rPr>
          <w:rFonts w:ascii="Cambria Math" w:hAnsi="Cambria Math" w:cs="Calibri"/>
          <w:spacing w:val="-8"/>
          <w:szCs w:val="24"/>
        </w:rPr>
        <w:t xml:space="preserve"> </w:t>
      </w:r>
      <w:r w:rsidRPr="00B15E23">
        <w:rPr>
          <w:rFonts w:ascii="Cambria Math" w:hAnsi="Cambria Math" w:cs="Calibri"/>
          <w:szCs w:val="24"/>
        </w:rPr>
        <w:t>Human</w:t>
      </w:r>
      <w:r w:rsidRPr="00B15E23">
        <w:rPr>
          <w:rFonts w:ascii="Cambria Math" w:hAnsi="Cambria Math" w:cs="Calibri"/>
          <w:spacing w:val="-5"/>
          <w:szCs w:val="24"/>
        </w:rPr>
        <w:t xml:space="preserve"> </w:t>
      </w:r>
      <w:r w:rsidRPr="00B15E23">
        <w:rPr>
          <w:rFonts w:ascii="Cambria Math" w:hAnsi="Cambria Math" w:cs="Calibri"/>
          <w:spacing w:val="-2"/>
          <w:szCs w:val="24"/>
        </w:rPr>
        <w:t>Rights</w:t>
      </w:r>
    </w:p>
    <w:p w14:paraId="7841AA54"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0A306157" w14:textId="77777777" w:rsidR="008D2DFB" w:rsidRPr="00B15E23" w:rsidRDefault="008D2DFB" w:rsidP="00602F8D">
      <w:pPr>
        <w:pStyle w:val="ListParagraph"/>
        <w:widowControl w:val="0"/>
        <w:numPr>
          <w:ilvl w:val="0"/>
          <w:numId w:val="11"/>
        </w:numPr>
        <w:tabs>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Prohibition of Child Labor</w:t>
      </w:r>
      <w:r w:rsidRPr="00B15E23">
        <w:rPr>
          <w:rFonts w:ascii="Cambria Math" w:hAnsi="Cambria Math" w:cs="Calibri"/>
        </w:rPr>
        <w:t>: Supplier shall not employ any workers under the minimum legal</w:t>
      </w:r>
      <w:r w:rsidRPr="00B15E23">
        <w:rPr>
          <w:rFonts w:ascii="Cambria Math" w:hAnsi="Cambria Math" w:cs="Calibri"/>
          <w:spacing w:val="-8"/>
        </w:rPr>
        <w:t xml:space="preserve"> </w:t>
      </w:r>
      <w:r w:rsidRPr="00B15E23">
        <w:rPr>
          <w:rFonts w:ascii="Cambria Math" w:hAnsi="Cambria Math" w:cs="Calibri"/>
        </w:rPr>
        <w:t>working</w:t>
      </w:r>
      <w:r w:rsidRPr="00B15E23">
        <w:rPr>
          <w:rFonts w:ascii="Cambria Math" w:hAnsi="Cambria Math" w:cs="Calibri"/>
          <w:spacing w:val="-8"/>
        </w:rPr>
        <w:t xml:space="preserve"> </w:t>
      </w:r>
      <w:r w:rsidRPr="00B15E23">
        <w:rPr>
          <w:rFonts w:ascii="Cambria Math" w:hAnsi="Cambria Math" w:cs="Calibri"/>
        </w:rPr>
        <w:t>age.</w:t>
      </w:r>
      <w:r w:rsidRPr="00B15E23">
        <w:rPr>
          <w:rFonts w:ascii="Cambria Math" w:hAnsi="Cambria Math" w:cs="Calibri"/>
          <w:spacing w:val="-10"/>
        </w:rPr>
        <w:t xml:space="preserve"> </w:t>
      </w:r>
      <w:r w:rsidRPr="00B15E23">
        <w:rPr>
          <w:rFonts w:ascii="Cambria Math" w:hAnsi="Cambria Math" w:cs="Calibri"/>
        </w:rPr>
        <w:t>Employing</w:t>
      </w:r>
      <w:r w:rsidRPr="00B15E23">
        <w:rPr>
          <w:rFonts w:ascii="Cambria Math" w:hAnsi="Cambria Math" w:cs="Calibri"/>
          <w:spacing w:val="-8"/>
        </w:rPr>
        <w:t xml:space="preserve"> </w:t>
      </w:r>
      <w:r w:rsidRPr="00B15E23">
        <w:rPr>
          <w:rFonts w:ascii="Cambria Math" w:hAnsi="Cambria Math" w:cs="Calibri"/>
        </w:rPr>
        <w:t>workers</w:t>
      </w:r>
      <w:r w:rsidRPr="00B15E23">
        <w:rPr>
          <w:rFonts w:ascii="Cambria Math" w:hAnsi="Cambria Math" w:cs="Calibri"/>
          <w:spacing w:val="-11"/>
        </w:rPr>
        <w:t xml:space="preserve"> </w:t>
      </w:r>
      <w:r w:rsidRPr="00B15E23">
        <w:rPr>
          <w:rFonts w:ascii="Cambria Math" w:hAnsi="Cambria Math" w:cs="Calibri"/>
        </w:rPr>
        <w:t>under</w:t>
      </w:r>
      <w:r w:rsidRPr="00B15E23">
        <w:rPr>
          <w:rFonts w:ascii="Cambria Math" w:hAnsi="Cambria Math" w:cs="Calibri"/>
          <w:spacing w:val="-11"/>
        </w:rPr>
        <w:t xml:space="preserve"> </w:t>
      </w:r>
      <w:r w:rsidRPr="00B15E23">
        <w:rPr>
          <w:rFonts w:ascii="Cambria Math" w:hAnsi="Cambria Math" w:cs="Calibri"/>
        </w:rPr>
        <w:t>the</w:t>
      </w:r>
      <w:r w:rsidRPr="00B15E23">
        <w:rPr>
          <w:rFonts w:ascii="Cambria Math" w:hAnsi="Cambria Math" w:cs="Calibri"/>
          <w:spacing w:val="-7"/>
        </w:rPr>
        <w:t xml:space="preserve"> </w:t>
      </w:r>
      <w:r w:rsidRPr="00B15E23">
        <w:rPr>
          <w:rFonts w:ascii="Cambria Math" w:hAnsi="Cambria Math" w:cs="Calibri"/>
        </w:rPr>
        <w:t>age</w:t>
      </w:r>
      <w:r w:rsidRPr="00B15E23">
        <w:rPr>
          <w:rFonts w:ascii="Cambria Math" w:hAnsi="Cambria Math" w:cs="Calibri"/>
          <w:spacing w:val="-7"/>
        </w:rPr>
        <w:t xml:space="preserve"> </w:t>
      </w:r>
      <w:r w:rsidRPr="00B15E23">
        <w:rPr>
          <w:rFonts w:ascii="Cambria Math" w:hAnsi="Cambria Math" w:cs="Calibri"/>
        </w:rPr>
        <w:t>of</w:t>
      </w:r>
      <w:r w:rsidRPr="00B15E23">
        <w:rPr>
          <w:rFonts w:ascii="Cambria Math" w:hAnsi="Cambria Math" w:cs="Calibri"/>
          <w:spacing w:val="-10"/>
        </w:rPr>
        <w:t xml:space="preserve"> </w:t>
      </w:r>
      <w:r w:rsidRPr="00B15E23">
        <w:rPr>
          <w:rFonts w:ascii="Cambria Math" w:hAnsi="Cambria Math" w:cs="Calibri"/>
        </w:rPr>
        <w:t>eighteen,</w:t>
      </w:r>
      <w:r w:rsidRPr="00B15E23">
        <w:rPr>
          <w:rFonts w:ascii="Cambria Math" w:hAnsi="Cambria Math" w:cs="Calibri"/>
          <w:spacing w:val="-8"/>
        </w:rPr>
        <w:t xml:space="preserve"> </w:t>
      </w:r>
      <w:r w:rsidRPr="00B15E23">
        <w:rPr>
          <w:rFonts w:ascii="Cambria Math" w:hAnsi="Cambria Math" w:cs="Calibri"/>
        </w:rPr>
        <w:t>where</w:t>
      </w:r>
      <w:r w:rsidRPr="00B15E23">
        <w:rPr>
          <w:rFonts w:ascii="Cambria Math" w:hAnsi="Cambria Math" w:cs="Calibri"/>
          <w:spacing w:val="-12"/>
        </w:rPr>
        <w:t xml:space="preserve"> </w:t>
      </w:r>
      <w:r w:rsidRPr="00B15E23">
        <w:rPr>
          <w:rFonts w:ascii="Cambria Math" w:hAnsi="Cambria Math" w:cs="Calibri"/>
        </w:rPr>
        <w:t>legally</w:t>
      </w:r>
      <w:r w:rsidRPr="00B15E23">
        <w:rPr>
          <w:rFonts w:ascii="Cambria Math" w:hAnsi="Cambria Math" w:cs="Calibri"/>
          <w:spacing w:val="-11"/>
        </w:rPr>
        <w:t xml:space="preserve"> </w:t>
      </w:r>
      <w:r w:rsidRPr="00B15E23">
        <w:rPr>
          <w:rFonts w:ascii="Cambria Math" w:hAnsi="Cambria Math" w:cs="Calibri"/>
        </w:rPr>
        <w:t>permitted, should not interfere with their compulsory education and should not, by</w:t>
      </w:r>
      <w:r w:rsidRPr="00B15E23">
        <w:rPr>
          <w:rFonts w:ascii="Cambria Math" w:hAnsi="Cambria Math" w:cs="Calibri"/>
          <w:spacing w:val="-1"/>
        </w:rPr>
        <w:t xml:space="preserve"> </w:t>
      </w:r>
      <w:r w:rsidRPr="00B15E23">
        <w:rPr>
          <w:rFonts w:ascii="Cambria Math" w:hAnsi="Cambria Math" w:cs="Calibri"/>
        </w:rPr>
        <w:t>the nature of the work or the circumstances in which it is carried out, be likely to harm their health, safety, or morals.</w:t>
      </w:r>
    </w:p>
    <w:p w14:paraId="7D12EDCA" w14:textId="77777777" w:rsidR="008D2DFB" w:rsidRPr="00B15E23" w:rsidRDefault="008D2DFB" w:rsidP="00602F8D">
      <w:pPr>
        <w:pStyle w:val="ListParagraph"/>
        <w:widowControl w:val="0"/>
        <w:numPr>
          <w:ilvl w:val="0"/>
          <w:numId w:val="11"/>
        </w:numPr>
        <w:tabs>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Prohibition on Human Trafficking, Slavery and Forced Labor:</w:t>
      </w:r>
      <w:r w:rsidRPr="00B15E23">
        <w:rPr>
          <w:rFonts w:ascii="Cambria Math" w:hAnsi="Cambria Math" w:cs="Calibri"/>
          <w:b/>
          <w:spacing w:val="40"/>
        </w:rPr>
        <w:t xml:space="preserve"> </w:t>
      </w:r>
      <w:r w:rsidRPr="00B15E23">
        <w:rPr>
          <w:rFonts w:ascii="Cambria Math" w:hAnsi="Cambria Math" w:cs="Calibri"/>
        </w:rPr>
        <w:t>Sutherland prohibits and denounces any form of slavery offences outlined under the UK Modern Slavery Act of</w:t>
      </w:r>
      <w:r w:rsidRPr="00B15E23">
        <w:rPr>
          <w:rFonts w:ascii="Cambria Math" w:hAnsi="Cambria Math" w:cs="Calibri"/>
          <w:spacing w:val="-16"/>
        </w:rPr>
        <w:t xml:space="preserve"> </w:t>
      </w:r>
      <w:r w:rsidRPr="00B15E23">
        <w:rPr>
          <w:rFonts w:ascii="Cambria Math" w:hAnsi="Cambria Math" w:cs="Calibri"/>
        </w:rPr>
        <w:t>2015.</w:t>
      </w:r>
      <w:r w:rsidRPr="00B15E23">
        <w:rPr>
          <w:rFonts w:ascii="Cambria Math" w:hAnsi="Cambria Math" w:cs="Calibri"/>
          <w:spacing w:val="-15"/>
        </w:rPr>
        <w:t xml:space="preserve"> </w:t>
      </w:r>
      <w:r w:rsidRPr="00B15E23">
        <w:rPr>
          <w:rFonts w:ascii="Cambria Math" w:hAnsi="Cambria Math" w:cs="Calibri"/>
        </w:rPr>
        <w:t>Accordingly,</w:t>
      </w:r>
      <w:r w:rsidRPr="00B15E23">
        <w:rPr>
          <w:rFonts w:ascii="Cambria Math" w:hAnsi="Cambria Math" w:cs="Calibri"/>
          <w:spacing w:val="-13"/>
        </w:rPr>
        <w:t xml:space="preserve"> </w:t>
      </w:r>
      <w:r w:rsidRPr="00B15E23">
        <w:rPr>
          <w:rFonts w:ascii="Cambria Math" w:hAnsi="Cambria Math" w:cs="Calibri"/>
        </w:rPr>
        <w:t>all</w:t>
      </w:r>
      <w:r w:rsidRPr="00B15E23">
        <w:rPr>
          <w:rFonts w:ascii="Cambria Math" w:hAnsi="Cambria Math" w:cs="Calibri"/>
          <w:spacing w:val="-16"/>
        </w:rPr>
        <w:t xml:space="preserve"> </w:t>
      </w:r>
      <w:r w:rsidRPr="00B15E23">
        <w:rPr>
          <w:rFonts w:ascii="Cambria Math" w:hAnsi="Cambria Math" w:cs="Calibri"/>
        </w:rPr>
        <w:t>forms</w:t>
      </w:r>
      <w:r w:rsidRPr="00B15E23">
        <w:rPr>
          <w:rFonts w:ascii="Cambria Math" w:hAnsi="Cambria Math" w:cs="Calibri"/>
          <w:spacing w:val="-15"/>
        </w:rPr>
        <w:t xml:space="preserve"> </w:t>
      </w:r>
      <w:r w:rsidRPr="00B15E23">
        <w:rPr>
          <w:rFonts w:ascii="Cambria Math" w:hAnsi="Cambria Math" w:cs="Calibri"/>
        </w:rPr>
        <w:t>of</w:t>
      </w:r>
      <w:r w:rsidRPr="00B15E23">
        <w:rPr>
          <w:rFonts w:ascii="Cambria Math" w:hAnsi="Cambria Math" w:cs="Calibri"/>
          <w:spacing w:val="-14"/>
        </w:rPr>
        <w:t xml:space="preserve"> </w:t>
      </w:r>
      <w:r w:rsidRPr="00B15E23">
        <w:rPr>
          <w:rFonts w:ascii="Cambria Math" w:hAnsi="Cambria Math" w:cs="Calibri"/>
        </w:rPr>
        <w:t>forced</w:t>
      </w:r>
      <w:r w:rsidRPr="00B15E23">
        <w:rPr>
          <w:rFonts w:ascii="Cambria Math" w:hAnsi="Cambria Math" w:cs="Calibri"/>
          <w:spacing w:val="-14"/>
        </w:rPr>
        <w:t xml:space="preserve"> </w:t>
      </w:r>
      <w:r w:rsidRPr="00B15E23">
        <w:rPr>
          <w:rFonts w:ascii="Cambria Math" w:hAnsi="Cambria Math" w:cs="Calibri"/>
        </w:rPr>
        <w:t>or</w:t>
      </w:r>
      <w:r w:rsidRPr="00B15E23">
        <w:rPr>
          <w:rFonts w:ascii="Cambria Math" w:hAnsi="Cambria Math" w:cs="Calibri"/>
          <w:spacing w:val="-14"/>
        </w:rPr>
        <w:t xml:space="preserve"> </w:t>
      </w:r>
      <w:r w:rsidRPr="00B15E23">
        <w:rPr>
          <w:rFonts w:ascii="Cambria Math" w:hAnsi="Cambria Math" w:cs="Calibri"/>
        </w:rPr>
        <w:t>compulsory</w:t>
      </w:r>
      <w:r w:rsidRPr="00B15E23">
        <w:rPr>
          <w:rFonts w:ascii="Cambria Math" w:hAnsi="Cambria Math" w:cs="Calibri"/>
          <w:spacing w:val="-14"/>
        </w:rPr>
        <w:t xml:space="preserve"> </w:t>
      </w:r>
      <w:r w:rsidRPr="00B15E23">
        <w:rPr>
          <w:rFonts w:ascii="Cambria Math" w:hAnsi="Cambria Math" w:cs="Calibri"/>
        </w:rPr>
        <w:t>labor,</w:t>
      </w:r>
      <w:r w:rsidRPr="00B15E23">
        <w:rPr>
          <w:rFonts w:ascii="Cambria Math" w:hAnsi="Cambria Math" w:cs="Calibri"/>
          <w:spacing w:val="-16"/>
        </w:rPr>
        <w:t xml:space="preserve"> </w:t>
      </w:r>
      <w:r w:rsidRPr="00B15E23">
        <w:rPr>
          <w:rFonts w:ascii="Cambria Math" w:hAnsi="Cambria Math" w:cs="Calibri"/>
        </w:rPr>
        <w:t>such</w:t>
      </w:r>
      <w:r w:rsidRPr="00B15E23">
        <w:rPr>
          <w:rFonts w:ascii="Cambria Math" w:hAnsi="Cambria Math" w:cs="Calibri"/>
          <w:spacing w:val="-14"/>
        </w:rPr>
        <w:t xml:space="preserve"> </w:t>
      </w:r>
      <w:r w:rsidRPr="00B15E23">
        <w:rPr>
          <w:rFonts w:ascii="Cambria Math" w:hAnsi="Cambria Math" w:cs="Calibri"/>
        </w:rPr>
        <w:t>as</w:t>
      </w:r>
      <w:r w:rsidRPr="00B15E23">
        <w:rPr>
          <w:rFonts w:ascii="Cambria Math" w:hAnsi="Cambria Math" w:cs="Calibri"/>
          <w:spacing w:val="-16"/>
        </w:rPr>
        <w:t xml:space="preserve"> </w:t>
      </w:r>
      <w:r w:rsidRPr="00B15E23">
        <w:rPr>
          <w:rFonts w:ascii="Cambria Math" w:hAnsi="Cambria Math" w:cs="Calibri"/>
        </w:rPr>
        <w:t>prison</w:t>
      </w:r>
      <w:r w:rsidRPr="00B15E23">
        <w:rPr>
          <w:rFonts w:ascii="Cambria Math" w:hAnsi="Cambria Math" w:cs="Calibri"/>
          <w:spacing w:val="-14"/>
        </w:rPr>
        <w:t xml:space="preserve"> </w:t>
      </w:r>
      <w:r w:rsidRPr="00B15E23">
        <w:rPr>
          <w:rFonts w:ascii="Cambria Math" w:hAnsi="Cambria Math" w:cs="Calibri"/>
        </w:rPr>
        <w:t>labor,</w:t>
      </w:r>
      <w:r w:rsidRPr="00B15E23">
        <w:rPr>
          <w:rFonts w:ascii="Cambria Math" w:hAnsi="Cambria Math" w:cs="Calibri"/>
          <w:spacing w:val="-16"/>
        </w:rPr>
        <w:t xml:space="preserve"> </w:t>
      </w:r>
      <w:r w:rsidRPr="00B15E23">
        <w:rPr>
          <w:rFonts w:ascii="Cambria Math" w:hAnsi="Cambria Math" w:cs="Calibri"/>
        </w:rPr>
        <w:t>bonded labor, or indentured labor, are forbidden in any operations.</w:t>
      </w:r>
      <w:r w:rsidRPr="00B15E23">
        <w:rPr>
          <w:rFonts w:ascii="Cambria Math" w:hAnsi="Cambria Math" w:cs="Calibri"/>
          <w:spacing w:val="40"/>
        </w:rPr>
        <w:t xml:space="preserve"> </w:t>
      </w:r>
      <w:r w:rsidRPr="00B15E23">
        <w:rPr>
          <w:rFonts w:ascii="Cambria Math" w:hAnsi="Cambria Math" w:cs="Calibri"/>
        </w:rPr>
        <w:t>Forced overtime and human trafficking are also strictly prohibited.</w:t>
      </w:r>
    </w:p>
    <w:p w14:paraId="5A395E82"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65EB9271" w14:textId="77777777" w:rsidR="008D2DFB" w:rsidRPr="00B15E23" w:rsidRDefault="008D2DFB" w:rsidP="00602F8D">
      <w:pPr>
        <w:pStyle w:val="ListParagraph"/>
        <w:widowControl w:val="0"/>
        <w:numPr>
          <w:ilvl w:val="0"/>
          <w:numId w:val="11"/>
        </w:numPr>
        <w:tabs>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 xml:space="preserve">Prohibition on Discrimination: </w:t>
      </w:r>
      <w:r w:rsidRPr="00B15E23">
        <w:rPr>
          <w:rFonts w:ascii="Cambria Math" w:hAnsi="Cambria Math" w:cs="Calibri"/>
        </w:rPr>
        <w:t>Supplier shall foster a culture that seeks to promote equal</w:t>
      </w:r>
      <w:r w:rsidRPr="00B15E23">
        <w:rPr>
          <w:rFonts w:ascii="Cambria Math" w:hAnsi="Cambria Math" w:cs="Calibri"/>
          <w:spacing w:val="-16"/>
        </w:rPr>
        <w:t xml:space="preserve"> </w:t>
      </w:r>
      <w:r w:rsidRPr="00B15E23">
        <w:rPr>
          <w:rFonts w:ascii="Cambria Math" w:hAnsi="Cambria Math" w:cs="Calibri"/>
        </w:rPr>
        <w:t>opportunity</w:t>
      </w:r>
      <w:r w:rsidRPr="00B15E23">
        <w:rPr>
          <w:rFonts w:ascii="Cambria Math" w:hAnsi="Cambria Math" w:cs="Calibri"/>
          <w:spacing w:val="-15"/>
        </w:rPr>
        <w:t xml:space="preserve"> </w:t>
      </w:r>
      <w:r w:rsidRPr="00B15E23">
        <w:rPr>
          <w:rFonts w:ascii="Cambria Math" w:hAnsi="Cambria Math" w:cs="Calibri"/>
        </w:rPr>
        <w:t>for</w:t>
      </w:r>
      <w:r w:rsidRPr="00B15E23">
        <w:rPr>
          <w:rFonts w:ascii="Cambria Math" w:hAnsi="Cambria Math" w:cs="Calibri"/>
          <w:spacing w:val="-15"/>
        </w:rPr>
        <w:t xml:space="preserve"> </w:t>
      </w:r>
      <w:r w:rsidRPr="00B15E23">
        <w:rPr>
          <w:rFonts w:ascii="Cambria Math" w:hAnsi="Cambria Math" w:cs="Calibri"/>
        </w:rPr>
        <w:t>all.</w:t>
      </w:r>
      <w:r w:rsidRPr="00B15E23">
        <w:rPr>
          <w:rFonts w:ascii="Cambria Math" w:hAnsi="Cambria Math" w:cs="Calibri"/>
          <w:spacing w:val="-16"/>
        </w:rPr>
        <w:t xml:space="preserve"> </w:t>
      </w:r>
      <w:r w:rsidRPr="00B15E23">
        <w:rPr>
          <w:rFonts w:ascii="Cambria Math" w:hAnsi="Cambria Math" w:cs="Calibri"/>
        </w:rPr>
        <w:t>Supplier</w:t>
      </w:r>
      <w:r w:rsidRPr="00B15E23">
        <w:rPr>
          <w:rFonts w:ascii="Cambria Math" w:hAnsi="Cambria Math" w:cs="Calibri"/>
          <w:spacing w:val="-13"/>
        </w:rPr>
        <w:t xml:space="preserve"> </w:t>
      </w:r>
      <w:r w:rsidRPr="00B15E23">
        <w:rPr>
          <w:rFonts w:ascii="Cambria Math" w:hAnsi="Cambria Math" w:cs="Calibri"/>
        </w:rPr>
        <w:t>must</w:t>
      </w:r>
      <w:r w:rsidRPr="00B15E23">
        <w:rPr>
          <w:rFonts w:ascii="Cambria Math" w:hAnsi="Cambria Math" w:cs="Calibri"/>
          <w:spacing w:val="-14"/>
        </w:rPr>
        <w:t xml:space="preserve"> </w:t>
      </w:r>
      <w:r w:rsidRPr="00B15E23">
        <w:rPr>
          <w:rFonts w:ascii="Cambria Math" w:hAnsi="Cambria Math" w:cs="Calibri"/>
        </w:rPr>
        <w:t>provide</w:t>
      </w:r>
      <w:r w:rsidRPr="00B15E23">
        <w:rPr>
          <w:rFonts w:ascii="Cambria Math" w:hAnsi="Cambria Math" w:cs="Calibri"/>
          <w:spacing w:val="-16"/>
        </w:rPr>
        <w:t xml:space="preserve"> </w:t>
      </w:r>
      <w:r w:rsidRPr="00B15E23">
        <w:rPr>
          <w:rFonts w:ascii="Cambria Math" w:hAnsi="Cambria Math" w:cs="Calibri"/>
        </w:rPr>
        <w:t>a</w:t>
      </w:r>
      <w:r w:rsidRPr="00B15E23">
        <w:rPr>
          <w:rFonts w:ascii="Cambria Math" w:hAnsi="Cambria Math" w:cs="Calibri"/>
          <w:spacing w:val="-15"/>
        </w:rPr>
        <w:t xml:space="preserve"> </w:t>
      </w:r>
      <w:r w:rsidRPr="00B15E23">
        <w:rPr>
          <w:rFonts w:ascii="Cambria Math" w:hAnsi="Cambria Math" w:cs="Calibri"/>
        </w:rPr>
        <w:t>workplace</w:t>
      </w:r>
      <w:r w:rsidRPr="00B15E23">
        <w:rPr>
          <w:rFonts w:ascii="Cambria Math" w:hAnsi="Cambria Math" w:cs="Calibri"/>
          <w:spacing w:val="-15"/>
        </w:rPr>
        <w:t xml:space="preserve"> </w:t>
      </w:r>
      <w:r w:rsidRPr="00B15E23">
        <w:rPr>
          <w:rFonts w:ascii="Cambria Math" w:hAnsi="Cambria Math" w:cs="Calibri"/>
        </w:rPr>
        <w:t>free</w:t>
      </w:r>
      <w:r w:rsidRPr="00B15E23">
        <w:rPr>
          <w:rFonts w:ascii="Cambria Math" w:hAnsi="Cambria Math" w:cs="Calibri"/>
          <w:spacing w:val="-16"/>
        </w:rPr>
        <w:t xml:space="preserve"> </w:t>
      </w:r>
      <w:r w:rsidRPr="00B15E23">
        <w:rPr>
          <w:rFonts w:ascii="Cambria Math" w:hAnsi="Cambria Math" w:cs="Calibri"/>
        </w:rPr>
        <w:t>from</w:t>
      </w:r>
      <w:r w:rsidRPr="00B15E23">
        <w:rPr>
          <w:rFonts w:ascii="Cambria Math" w:hAnsi="Cambria Math" w:cs="Calibri"/>
          <w:spacing w:val="-14"/>
        </w:rPr>
        <w:t xml:space="preserve"> </w:t>
      </w:r>
      <w:r w:rsidRPr="00B15E23">
        <w:rPr>
          <w:rFonts w:ascii="Cambria Math" w:hAnsi="Cambria Math" w:cs="Calibri"/>
        </w:rPr>
        <w:t>discrimination</w:t>
      </w:r>
      <w:r w:rsidRPr="00B15E23">
        <w:rPr>
          <w:rFonts w:ascii="Cambria Math" w:hAnsi="Cambria Math" w:cs="Calibri"/>
          <w:spacing w:val="-14"/>
        </w:rPr>
        <w:t xml:space="preserve"> </w:t>
      </w:r>
      <w:r w:rsidRPr="00B15E23">
        <w:rPr>
          <w:rFonts w:ascii="Cambria Math" w:hAnsi="Cambria Math" w:cs="Calibri"/>
        </w:rPr>
        <w:t>based on</w:t>
      </w:r>
      <w:r w:rsidRPr="00B15E23">
        <w:rPr>
          <w:rFonts w:ascii="Cambria Math" w:hAnsi="Cambria Math" w:cs="Calibri"/>
          <w:spacing w:val="-3"/>
        </w:rPr>
        <w:t xml:space="preserve"> </w:t>
      </w:r>
      <w:r w:rsidRPr="00B15E23">
        <w:rPr>
          <w:rFonts w:ascii="Cambria Math" w:hAnsi="Cambria Math" w:cs="Calibri"/>
        </w:rPr>
        <w:t>gender,</w:t>
      </w:r>
      <w:r w:rsidRPr="00B15E23">
        <w:rPr>
          <w:rFonts w:ascii="Cambria Math" w:hAnsi="Cambria Math" w:cs="Calibri"/>
          <w:spacing w:val="-3"/>
        </w:rPr>
        <w:t xml:space="preserve"> </w:t>
      </w:r>
      <w:r w:rsidRPr="00B15E23">
        <w:rPr>
          <w:rFonts w:ascii="Cambria Math" w:hAnsi="Cambria Math" w:cs="Calibri"/>
        </w:rPr>
        <w:t>race,</w:t>
      </w:r>
      <w:r w:rsidRPr="00B15E23">
        <w:rPr>
          <w:rFonts w:ascii="Cambria Math" w:hAnsi="Cambria Math" w:cs="Calibri"/>
          <w:spacing w:val="-4"/>
        </w:rPr>
        <w:t xml:space="preserve"> </w:t>
      </w:r>
      <w:r w:rsidRPr="00B15E23">
        <w:rPr>
          <w:rFonts w:ascii="Cambria Math" w:hAnsi="Cambria Math" w:cs="Calibri"/>
        </w:rPr>
        <w:t>religion,</w:t>
      </w:r>
      <w:r w:rsidRPr="00B15E23">
        <w:rPr>
          <w:rFonts w:ascii="Cambria Math" w:hAnsi="Cambria Math" w:cs="Calibri"/>
          <w:spacing w:val="-2"/>
        </w:rPr>
        <w:t xml:space="preserve"> </w:t>
      </w:r>
      <w:r w:rsidRPr="00B15E23">
        <w:rPr>
          <w:rFonts w:ascii="Cambria Math" w:hAnsi="Cambria Math" w:cs="Calibri"/>
        </w:rPr>
        <w:t>age,</w:t>
      </w:r>
      <w:r w:rsidRPr="00B15E23">
        <w:rPr>
          <w:rFonts w:ascii="Cambria Math" w:hAnsi="Cambria Math" w:cs="Calibri"/>
          <w:spacing w:val="-2"/>
        </w:rPr>
        <w:t xml:space="preserve"> </w:t>
      </w:r>
      <w:r w:rsidRPr="00B15E23">
        <w:rPr>
          <w:rFonts w:ascii="Cambria Math" w:hAnsi="Cambria Math" w:cs="Calibri"/>
        </w:rPr>
        <w:t>disability,</w:t>
      </w:r>
      <w:r w:rsidRPr="00B15E23">
        <w:rPr>
          <w:rFonts w:ascii="Cambria Math" w:hAnsi="Cambria Math" w:cs="Calibri"/>
          <w:spacing w:val="-2"/>
        </w:rPr>
        <w:t xml:space="preserve"> </w:t>
      </w:r>
      <w:r w:rsidRPr="00B15E23">
        <w:rPr>
          <w:rFonts w:ascii="Cambria Math" w:hAnsi="Cambria Math" w:cs="Calibri"/>
        </w:rPr>
        <w:t>gender</w:t>
      </w:r>
      <w:r w:rsidRPr="00B15E23">
        <w:rPr>
          <w:rFonts w:ascii="Cambria Math" w:hAnsi="Cambria Math" w:cs="Calibri"/>
          <w:spacing w:val="-3"/>
        </w:rPr>
        <w:t xml:space="preserve"> </w:t>
      </w:r>
      <w:r w:rsidRPr="00B15E23">
        <w:rPr>
          <w:rFonts w:ascii="Cambria Math" w:hAnsi="Cambria Math" w:cs="Calibri"/>
        </w:rPr>
        <w:t>identity,</w:t>
      </w:r>
      <w:r w:rsidRPr="00B15E23">
        <w:rPr>
          <w:rFonts w:ascii="Cambria Math" w:hAnsi="Cambria Math" w:cs="Calibri"/>
          <w:spacing w:val="-4"/>
        </w:rPr>
        <w:t xml:space="preserve"> </w:t>
      </w:r>
      <w:r w:rsidRPr="00B15E23">
        <w:rPr>
          <w:rFonts w:ascii="Cambria Math" w:hAnsi="Cambria Math" w:cs="Calibri"/>
        </w:rPr>
        <w:t>sexual</w:t>
      </w:r>
      <w:r w:rsidRPr="00B15E23">
        <w:rPr>
          <w:rFonts w:ascii="Cambria Math" w:hAnsi="Cambria Math" w:cs="Calibri"/>
          <w:spacing w:val="-4"/>
        </w:rPr>
        <w:t xml:space="preserve"> </w:t>
      </w:r>
      <w:r w:rsidRPr="00B15E23">
        <w:rPr>
          <w:rFonts w:ascii="Cambria Math" w:hAnsi="Cambria Math" w:cs="Calibri"/>
        </w:rPr>
        <w:t>orientation,</w:t>
      </w:r>
      <w:r w:rsidRPr="00B15E23">
        <w:rPr>
          <w:rFonts w:ascii="Cambria Math" w:hAnsi="Cambria Math" w:cs="Calibri"/>
          <w:spacing w:val="-3"/>
        </w:rPr>
        <w:t xml:space="preserve"> </w:t>
      </w:r>
      <w:r w:rsidRPr="00B15E23">
        <w:rPr>
          <w:rFonts w:ascii="Cambria Math" w:hAnsi="Cambria Math" w:cs="Calibri"/>
        </w:rPr>
        <w:t>or</w:t>
      </w:r>
      <w:r w:rsidRPr="00B15E23">
        <w:rPr>
          <w:rFonts w:ascii="Cambria Math" w:hAnsi="Cambria Math" w:cs="Calibri"/>
          <w:spacing w:val="-3"/>
        </w:rPr>
        <w:t xml:space="preserve"> </w:t>
      </w:r>
      <w:r w:rsidRPr="00B15E23">
        <w:rPr>
          <w:rFonts w:ascii="Cambria Math" w:hAnsi="Cambria Math" w:cs="Calibri"/>
        </w:rPr>
        <w:t>categories protected by local law.</w:t>
      </w:r>
    </w:p>
    <w:p w14:paraId="195DE480"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4213C81C" w14:textId="77777777" w:rsidR="008D2DFB" w:rsidRPr="00B15E23" w:rsidRDefault="008D2DFB" w:rsidP="00602F8D">
      <w:pPr>
        <w:pStyle w:val="BodyText"/>
        <w:tabs>
          <w:tab w:val="clear" w:pos="1440"/>
        </w:tabs>
        <w:spacing w:line="276" w:lineRule="auto"/>
        <w:rPr>
          <w:rFonts w:ascii="Cambria Math" w:hAnsi="Cambria Math" w:cs="Calibri"/>
          <w:szCs w:val="24"/>
        </w:rPr>
      </w:pPr>
      <w:r w:rsidRPr="00B15E23">
        <w:rPr>
          <w:rFonts w:ascii="Cambria Math" w:hAnsi="Cambria Math" w:cs="Calibri"/>
          <w:b/>
          <w:szCs w:val="24"/>
        </w:rPr>
        <w:t>Wages,</w:t>
      </w:r>
      <w:r w:rsidRPr="00B15E23">
        <w:rPr>
          <w:rFonts w:ascii="Cambria Math" w:hAnsi="Cambria Math" w:cs="Calibri"/>
          <w:b/>
          <w:spacing w:val="-7"/>
          <w:szCs w:val="24"/>
        </w:rPr>
        <w:t xml:space="preserve"> </w:t>
      </w:r>
      <w:r w:rsidRPr="00B15E23">
        <w:rPr>
          <w:rFonts w:ascii="Cambria Math" w:hAnsi="Cambria Math" w:cs="Calibri"/>
          <w:b/>
          <w:szCs w:val="24"/>
        </w:rPr>
        <w:t>working</w:t>
      </w:r>
      <w:r w:rsidRPr="00B15E23">
        <w:rPr>
          <w:rFonts w:ascii="Cambria Math" w:hAnsi="Cambria Math" w:cs="Calibri"/>
          <w:b/>
          <w:spacing w:val="-9"/>
          <w:szCs w:val="24"/>
        </w:rPr>
        <w:t xml:space="preserve"> </w:t>
      </w:r>
      <w:r w:rsidRPr="00B15E23">
        <w:rPr>
          <w:rFonts w:ascii="Cambria Math" w:hAnsi="Cambria Math" w:cs="Calibri"/>
          <w:b/>
          <w:szCs w:val="24"/>
        </w:rPr>
        <w:t>hours</w:t>
      </w:r>
      <w:r w:rsidRPr="00B15E23">
        <w:rPr>
          <w:rFonts w:ascii="Cambria Math" w:hAnsi="Cambria Math" w:cs="Calibri"/>
          <w:b/>
          <w:spacing w:val="-12"/>
          <w:szCs w:val="24"/>
        </w:rPr>
        <w:t xml:space="preserve"> </w:t>
      </w:r>
      <w:r w:rsidRPr="00B15E23">
        <w:rPr>
          <w:rFonts w:ascii="Cambria Math" w:hAnsi="Cambria Math" w:cs="Calibri"/>
          <w:b/>
          <w:szCs w:val="24"/>
        </w:rPr>
        <w:t>and</w:t>
      </w:r>
      <w:r w:rsidRPr="00B15E23">
        <w:rPr>
          <w:rFonts w:ascii="Cambria Math" w:hAnsi="Cambria Math" w:cs="Calibri"/>
          <w:b/>
          <w:spacing w:val="-7"/>
          <w:szCs w:val="24"/>
        </w:rPr>
        <w:t xml:space="preserve"> </w:t>
      </w:r>
      <w:r w:rsidRPr="00B15E23">
        <w:rPr>
          <w:rFonts w:ascii="Cambria Math" w:hAnsi="Cambria Math" w:cs="Calibri"/>
          <w:b/>
          <w:szCs w:val="24"/>
        </w:rPr>
        <w:t>other</w:t>
      </w:r>
      <w:r w:rsidRPr="00B15E23">
        <w:rPr>
          <w:rFonts w:ascii="Cambria Math" w:hAnsi="Cambria Math" w:cs="Calibri"/>
          <w:b/>
          <w:spacing w:val="-5"/>
          <w:szCs w:val="24"/>
        </w:rPr>
        <w:t xml:space="preserve"> </w:t>
      </w:r>
      <w:r w:rsidRPr="00B15E23">
        <w:rPr>
          <w:rFonts w:ascii="Cambria Math" w:hAnsi="Cambria Math" w:cs="Calibri"/>
          <w:b/>
          <w:szCs w:val="24"/>
        </w:rPr>
        <w:t>conditions:</w:t>
      </w:r>
      <w:r w:rsidRPr="00B15E23">
        <w:rPr>
          <w:rFonts w:ascii="Cambria Math" w:hAnsi="Cambria Math" w:cs="Calibri"/>
          <w:b/>
          <w:spacing w:val="-3"/>
          <w:szCs w:val="24"/>
        </w:rPr>
        <w:t xml:space="preserve"> </w:t>
      </w:r>
      <w:r w:rsidRPr="00B15E23">
        <w:rPr>
          <w:rFonts w:ascii="Cambria Math" w:hAnsi="Cambria Math" w:cs="Calibri"/>
          <w:szCs w:val="24"/>
        </w:rPr>
        <w:t>Supplier</w:t>
      </w:r>
      <w:r w:rsidRPr="00B15E23">
        <w:rPr>
          <w:rFonts w:ascii="Cambria Math" w:hAnsi="Cambria Math" w:cs="Calibri"/>
          <w:spacing w:val="-6"/>
          <w:szCs w:val="24"/>
        </w:rPr>
        <w:t xml:space="preserve"> </w:t>
      </w:r>
      <w:r w:rsidRPr="00B15E23">
        <w:rPr>
          <w:rFonts w:ascii="Cambria Math" w:hAnsi="Cambria Math" w:cs="Calibri"/>
          <w:szCs w:val="24"/>
        </w:rPr>
        <w:t>shall</w:t>
      </w:r>
      <w:r w:rsidRPr="00B15E23">
        <w:rPr>
          <w:rFonts w:ascii="Cambria Math" w:hAnsi="Cambria Math" w:cs="Calibri"/>
          <w:spacing w:val="-7"/>
          <w:szCs w:val="24"/>
        </w:rPr>
        <w:t xml:space="preserve"> </w:t>
      </w:r>
      <w:r w:rsidRPr="00B15E23">
        <w:rPr>
          <w:rFonts w:ascii="Cambria Math" w:hAnsi="Cambria Math" w:cs="Calibri"/>
          <w:szCs w:val="24"/>
        </w:rPr>
        <w:t>meet</w:t>
      </w:r>
      <w:r w:rsidRPr="00B15E23">
        <w:rPr>
          <w:rFonts w:ascii="Cambria Math" w:hAnsi="Cambria Math" w:cs="Calibri"/>
          <w:spacing w:val="-9"/>
          <w:szCs w:val="24"/>
        </w:rPr>
        <w:t xml:space="preserve"> </w:t>
      </w:r>
      <w:r w:rsidRPr="00B15E23">
        <w:rPr>
          <w:rFonts w:ascii="Cambria Math" w:hAnsi="Cambria Math" w:cs="Calibri"/>
          <w:szCs w:val="24"/>
        </w:rPr>
        <w:t>applicable</w:t>
      </w:r>
      <w:r w:rsidRPr="00B15E23">
        <w:rPr>
          <w:rFonts w:ascii="Cambria Math" w:hAnsi="Cambria Math" w:cs="Calibri"/>
          <w:spacing w:val="-8"/>
          <w:szCs w:val="24"/>
        </w:rPr>
        <w:t xml:space="preserve"> </w:t>
      </w:r>
      <w:r w:rsidRPr="00B15E23">
        <w:rPr>
          <w:rFonts w:ascii="Cambria Math" w:hAnsi="Cambria Math" w:cs="Calibri"/>
          <w:szCs w:val="24"/>
        </w:rPr>
        <w:t>standards regarding</w:t>
      </w:r>
      <w:r w:rsidRPr="00B15E23">
        <w:rPr>
          <w:rFonts w:ascii="Cambria Math" w:hAnsi="Cambria Math" w:cs="Calibri"/>
          <w:spacing w:val="-16"/>
          <w:szCs w:val="24"/>
        </w:rPr>
        <w:t xml:space="preserve"> </w:t>
      </w:r>
      <w:r w:rsidRPr="00B15E23">
        <w:rPr>
          <w:rFonts w:ascii="Cambria Math" w:hAnsi="Cambria Math" w:cs="Calibri"/>
          <w:szCs w:val="24"/>
        </w:rPr>
        <w:t>working</w:t>
      </w:r>
      <w:r w:rsidRPr="00B15E23">
        <w:rPr>
          <w:rFonts w:ascii="Cambria Math" w:hAnsi="Cambria Math" w:cs="Calibri"/>
          <w:spacing w:val="-15"/>
          <w:szCs w:val="24"/>
        </w:rPr>
        <w:t xml:space="preserve"> </w:t>
      </w:r>
      <w:r w:rsidRPr="00B15E23">
        <w:rPr>
          <w:rFonts w:ascii="Cambria Math" w:hAnsi="Cambria Math" w:cs="Calibri"/>
          <w:szCs w:val="24"/>
        </w:rPr>
        <w:t>conditions</w:t>
      </w:r>
      <w:r w:rsidRPr="00B15E23">
        <w:rPr>
          <w:rFonts w:ascii="Cambria Math" w:hAnsi="Cambria Math" w:cs="Calibri"/>
          <w:spacing w:val="-15"/>
          <w:szCs w:val="24"/>
        </w:rPr>
        <w:t xml:space="preserve"> </w:t>
      </w:r>
      <w:r w:rsidRPr="00B15E23">
        <w:rPr>
          <w:rFonts w:ascii="Cambria Math" w:hAnsi="Cambria Math" w:cs="Calibri"/>
          <w:szCs w:val="24"/>
        </w:rPr>
        <w:t>across</w:t>
      </w:r>
      <w:r w:rsidRPr="00B15E23">
        <w:rPr>
          <w:rFonts w:ascii="Cambria Math" w:hAnsi="Cambria Math" w:cs="Calibri"/>
          <w:spacing w:val="-16"/>
          <w:szCs w:val="24"/>
        </w:rPr>
        <w:t xml:space="preserve"> </w:t>
      </w:r>
      <w:r w:rsidRPr="00B15E23">
        <w:rPr>
          <w:rFonts w:ascii="Cambria Math" w:hAnsi="Cambria Math" w:cs="Calibri"/>
          <w:szCs w:val="24"/>
        </w:rPr>
        <w:t>its</w:t>
      </w:r>
      <w:r w:rsidRPr="00B15E23">
        <w:rPr>
          <w:rFonts w:ascii="Cambria Math" w:hAnsi="Cambria Math" w:cs="Calibri"/>
          <w:spacing w:val="-15"/>
          <w:szCs w:val="24"/>
        </w:rPr>
        <w:t xml:space="preserve"> </w:t>
      </w:r>
      <w:r w:rsidRPr="00B15E23">
        <w:rPr>
          <w:rFonts w:ascii="Cambria Math" w:hAnsi="Cambria Math" w:cs="Calibri"/>
          <w:szCs w:val="24"/>
        </w:rPr>
        <w:t>entire</w:t>
      </w:r>
      <w:r w:rsidRPr="00B15E23">
        <w:rPr>
          <w:rFonts w:ascii="Cambria Math" w:hAnsi="Cambria Math" w:cs="Calibri"/>
          <w:spacing w:val="-15"/>
          <w:szCs w:val="24"/>
        </w:rPr>
        <w:t xml:space="preserve"> </w:t>
      </w:r>
      <w:r w:rsidRPr="00B15E23">
        <w:rPr>
          <w:rFonts w:ascii="Cambria Math" w:hAnsi="Cambria Math" w:cs="Calibri"/>
          <w:szCs w:val="24"/>
        </w:rPr>
        <w:t>workforce,</w:t>
      </w:r>
      <w:r w:rsidRPr="00B15E23">
        <w:rPr>
          <w:rFonts w:ascii="Cambria Math" w:hAnsi="Cambria Math" w:cs="Calibri"/>
          <w:spacing w:val="-15"/>
          <w:szCs w:val="24"/>
        </w:rPr>
        <w:t xml:space="preserve"> </w:t>
      </w:r>
      <w:r w:rsidRPr="00B15E23">
        <w:rPr>
          <w:rFonts w:ascii="Cambria Math" w:hAnsi="Cambria Math" w:cs="Calibri"/>
          <w:szCs w:val="24"/>
        </w:rPr>
        <w:t>including,</w:t>
      </w:r>
      <w:r w:rsidRPr="00B15E23">
        <w:rPr>
          <w:rFonts w:ascii="Cambria Math" w:hAnsi="Cambria Math" w:cs="Calibri"/>
          <w:spacing w:val="-16"/>
          <w:szCs w:val="24"/>
        </w:rPr>
        <w:t xml:space="preserve"> </w:t>
      </w:r>
      <w:r w:rsidRPr="00B15E23">
        <w:rPr>
          <w:rFonts w:ascii="Cambria Math" w:hAnsi="Cambria Math" w:cs="Calibri"/>
          <w:szCs w:val="24"/>
        </w:rPr>
        <w:t>without</w:t>
      </w:r>
      <w:r w:rsidRPr="00B15E23">
        <w:rPr>
          <w:rFonts w:ascii="Cambria Math" w:hAnsi="Cambria Math" w:cs="Calibri"/>
          <w:spacing w:val="-15"/>
          <w:szCs w:val="24"/>
        </w:rPr>
        <w:t xml:space="preserve"> </w:t>
      </w:r>
      <w:r w:rsidRPr="00B15E23">
        <w:rPr>
          <w:rFonts w:ascii="Cambria Math" w:hAnsi="Cambria Math" w:cs="Calibri"/>
          <w:szCs w:val="24"/>
        </w:rPr>
        <w:t>limitation,</w:t>
      </w:r>
      <w:r w:rsidRPr="00B15E23">
        <w:rPr>
          <w:rFonts w:ascii="Cambria Math" w:hAnsi="Cambria Math" w:cs="Calibri"/>
          <w:spacing w:val="-15"/>
          <w:szCs w:val="24"/>
        </w:rPr>
        <w:t xml:space="preserve"> </w:t>
      </w:r>
      <w:r w:rsidRPr="00B15E23">
        <w:rPr>
          <w:rFonts w:ascii="Cambria Math" w:hAnsi="Cambria Math" w:cs="Calibri"/>
          <w:szCs w:val="24"/>
        </w:rPr>
        <w:t>laws, regulations, and</w:t>
      </w:r>
      <w:r w:rsidRPr="00B15E23">
        <w:rPr>
          <w:rFonts w:ascii="Cambria Math" w:hAnsi="Cambria Math" w:cs="Calibri"/>
          <w:spacing w:val="-2"/>
          <w:szCs w:val="24"/>
        </w:rPr>
        <w:t xml:space="preserve"> </w:t>
      </w:r>
      <w:r w:rsidRPr="00B15E23">
        <w:rPr>
          <w:rFonts w:ascii="Cambria Math" w:hAnsi="Cambria Math" w:cs="Calibri"/>
          <w:szCs w:val="24"/>
        </w:rPr>
        <w:t>standards</w:t>
      </w:r>
      <w:r w:rsidRPr="00B15E23">
        <w:rPr>
          <w:rFonts w:ascii="Cambria Math" w:hAnsi="Cambria Math" w:cs="Calibri"/>
          <w:spacing w:val="-1"/>
          <w:szCs w:val="24"/>
        </w:rPr>
        <w:t xml:space="preserve"> </w:t>
      </w:r>
      <w:r w:rsidRPr="00B15E23">
        <w:rPr>
          <w:rFonts w:ascii="Cambria Math" w:hAnsi="Cambria Math" w:cs="Calibri"/>
          <w:szCs w:val="24"/>
        </w:rPr>
        <w:t>relating</w:t>
      </w:r>
      <w:r w:rsidRPr="00B15E23">
        <w:rPr>
          <w:rFonts w:ascii="Cambria Math" w:hAnsi="Cambria Math" w:cs="Calibri"/>
          <w:spacing w:val="-2"/>
          <w:szCs w:val="24"/>
        </w:rPr>
        <w:t xml:space="preserve"> </w:t>
      </w:r>
      <w:r w:rsidRPr="00B15E23">
        <w:rPr>
          <w:rFonts w:ascii="Cambria Math" w:hAnsi="Cambria Math" w:cs="Calibri"/>
          <w:szCs w:val="24"/>
        </w:rPr>
        <w:t>to</w:t>
      </w:r>
      <w:r w:rsidRPr="00B15E23">
        <w:rPr>
          <w:rFonts w:ascii="Cambria Math" w:hAnsi="Cambria Math" w:cs="Calibri"/>
          <w:spacing w:val="-1"/>
          <w:szCs w:val="24"/>
        </w:rPr>
        <w:t xml:space="preserve"> </w:t>
      </w:r>
      <w:r w:rsidRPr="00B15E23">
        <w:rPr>
          <w:rFonts w:ascii="Cambria Math" w:hAnsi="Cambria Math" w:cs="Calibri"/>
          <w:szCs w:val="24"/>
        </w:rPr>
        <w:t>the</w:t>
      </w:r>
      <w:r w:rsidRPr="00B15E23">
        <w:rPr>
          <w:rFonts w:ascii="Cambria Math" w:hAnsi="Cambria Math" w:cs="Calibri"/>
          <w:spacing w:val="-2"/>
          <w:szCs w:val="24"/>
        </w:rPr>
        <w:t xml:space="preserve"> </w:t>
      </w:r>
      <w:r w:rsidRPr="00B15E23">
        <w:rPr>
          <w:rFonts w:ascii="Cambria Math" w:hAnsi="Cambria Math" w:cs="Calibri"/>
          <w:szCs w:val="24"/>
        </w:rPr>
        <w:t>payment of</w:t>
      </w:r>
      <w:r w:rsidRPr="00B15E23">
        <w:rPr>
          <w:rFonts w:ascii="Cambria Math" w:hAnsi="Cambria Math" w:cs="Calibri"/>
          <w:spacing w:val="-1"/>
          <w:szCs w:val="24"/>
        </w:rPr>
        <w:t xml:space="preserve"> </w:t>
      </w:r>
      <w:r w:rsidRPr="00B15E23">
        <w:rPr>
          <w:rFonts w:ascii="Cambria Math" w:hAnsi="Cambria Math" w:cs="Calibri"/>
          <w:szCs w:val="24"/>
        </w:rPr>
        <w:t>the</w:t>
      </w:r>
      <w:r w:rsidRPr="00B15E23">
        <w:rPr>
          <w:rFonts w:ascii="Cambria Math" w:hAnsi="Cambria Math" w:cs="Calibri"/>
          <w:spacing w:val="-3"/>
          <w:szCs w:val="24"/>
        </w:rPr>
        <w:t xml:space="preserve"> </w:t>
      </w:r>
      <w:r w:rsidRPr="00B15E23">
        <w:rPr>
          <w:rFonts w:ascii="Cambria Math" w:hAnsi="Cambria Math" w:cs="Calibri"/>
          <w:szCs w:val="24"/>
        </w:rPr>
        <w:t>minimum legal</w:t>
      </w:r>
      <w:r w:rsidRPr="00B15E23">
        <w:rPr>
          <w:rFonts w:ascii="Cambria Math" w:hAnsi="Cambria Math" w:cs="Calibri"/>
          <w:spacing w:val="-1"/>
          <w:szCs w:val="24"/>
        </w:rPr>
        <w:t xml:space="preserve"> </w:t>
      </w:r>
      <w:r w:rsidRPr="00B15E23">
        <w:rPr>
          <w:rFonts w:ascii="Cambria Math" w:hAnsi="Cambria Math" w:cs="Calibri"/>
          <w:szCs w:val="24"/>
        </w:rPr>
        <w:t xml:space="preserve">wage or a wage that meets local industry standards, whichever is greater; and the observation of legally mandated break and rest period. </w:t>
      </w:r>
    </w:p>
    <w:p w14:paraId="0BF0AA33"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2ABE19B4" w14:textId="77777777" w:rsidR="008D2DFB" w:rsidRPr="00B15E23" w:rsidRDefault="008D2DFB" w:rsidP="00602F8D">
      <w:pPr>
        <w:pStyle w:val="ListParagraph"/>
        <w:widowControl w:val="0"/>
        <w:numPr>
          <w:ilvl w:val="0"/>
          <w:numId w:val="11"/>
        </w:numPr>
        <w:tabs>
          <w:tab w:val="left" w:pos="838"/>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Anti-Harassment:</w:t>
      </w:r>
      <w:r w:rsidRPr="00B15E23">
        <w:rPr>
          <w:rFonts w:ascii="Cambria Math" w:hAnsi="Cambria Math" w:cs="Calibri"/>
          <w:b/>
          <w:spacing w:val="-4"/>
        </w:rPr>
        <w:t xml:space="preserve"> </w:t>
      </w:r>
      <w:r w:rsidRPr="00B15E23">
        <w:rPr>
          <w:rFonts w:ascii="Cambria Math" w:hAnsi="Cambria Math" w:cs="Calibri"/>
        </w:rPr>
        <w:t>Supplier</w:t>
      </w:r>
      <w:r w:rsidRPr="00B15E23">
        <w:rPr>
          <w:rFonts w:ascii="Cambria Math" w:hAnsi="Cambria Math" w:cs="Calibri"/>
          <w:spacing w:val="-3"/>
        </w:rPr>
        <w:t xml:space="preserve"> </w:t>
      </w:r>
      <w:r w:rsidRPr="00B15E23">
        <w:rPr>
          <w:rFonts w:ascii="Cambria Math" w:hAnsi="Cambria Math" w:cs="Calibri"/>
        </w:rPr>
        <w:t>shall</w:t>
      </w:r>
      <w:r w:rsidRPr="00B15E23">
        <w:rPr>
          <w:rFonts w:ascii="Cambria Math" w:hAnsi="Cambria Math" w:cs="Calibri"/>
          <w:spacing w:val="-3"/>
        </w:rPr>
        <w:t xml:space="preserve"> </w:t>
      </w:r>
      <w:r w:rsidRPr="00B15E23">
        <w:rPr>
          <w:rFonts w:ascii="Cambria Math" w:hAnsi="Cambria Math" w:cs="Calibri"/>
        </w:rPr>
        <w:t>treat</w:t>
      </w:r>
      <w:r w:rsidRPr="00B15E23">
        <w:rPr>
          <w:rFonts w:ascii="Cambria Math" w:hAnsi="Cambria Math" w:cs="Calibri"/>
          <w:spacing w:val="-3"/>
        </w:rPr>
        <w:t xml:space="preserve"> </w:t>
      </w:r>
      <w:r w:rsidRPr="00B15E23">
        <w:rPr>
          <w:rFonts w:ascii="Cambria Math" w:hAnsi="Cambria Math" w:cs="Calibri"/>
        </w:rPr>
        <w:t>workers</w:t>
      </w:r>
      <w:r w:rsidRPr="00B15E23">
        <w:rPr>
          <w:rFonts w:ascii="Cambria Math" w:hAnsi="Cambria Math" w:cs="Calibri"/>
          <w:spacing w:val="-6"/>
        </w:rPr>
        <w:t xml:space="preserve"> </w:t>
      </w:r>
      <w:r w:rsidRPr="00B15E23">
        <w:rPr>
          <w:rFonts w:ascii="Cambria Math" w:hAnsi="Cambria Math" w:cs="Calibri"/>
        </w:rPr>
        <w:t>with</w:t>
      </w:r>
      <w:r w:rsidRPr="00B15E23">
        <w:rPr>
          <w:rFonts w:ascii="Cambria Math" w:hAnsi="Cambria Math" w:cs="Calibri"/>
          <w:spacing w:val="-3"/>
        </w:rPr>
        <w:t xml:space="preserve"> </w:t>
      </w:r>
      <w:r w:rsidRPr="00B15E23">
        <w:rPr>
          <w:rFonts w:ascii="Cambria Math" w:hAnsi="Cambria Math" w:cs="Calibri"/>
        </w:rPr>
        <w:t>dignity</w:t>
      </w:r>
      <w:r w:rsidRPr="00B15E23">
        <w:rPr>
          <w:rFonts w:ascii="Cambria Math" w:hAnsi="Cambria Math" w:cs="Calibri"/>
          <w:spacing w:val="-6"/>
        </w:rPr>
        <w:t xml:space="preserve"> </w:t>
      </w:r>
      <w:r w:rsidRPr="00B15E23">
        <w:rPr>
          <w:rFonts w:ascii="Cambria Math" w:hAnsi="Cambria Math" w:cs="Calibri"/>
        </w:rPr>
        <w:t>and</w:t>
      </w:r>
      <w:r w:rsidRPr="00B15E23">
        <w:rPr>
          <w:rFonts w:ascii="Cambria Math" w:hAnsi="Cambria Math" w:cs="Calibri"/>
          <w:spacing w:val="-5"/>
        </w:rPr>
        <w:t xml:space="preserve"> </w:t>
      </w:r>
      <w:r w:rsidRPr="00B15E23">
        <w:rPr>
          <w:rFonts w:ascii="Cambria Math" w:hAnsi="Cambria Math" w:cs="Calibri"/>
        </w:rPr>
        <w:t>respect</w:t>
      </w:r>
      <w:r w:rsidRPr="00B15E23">
        <w:rPr>
          <w:rFonts w:ascii="Cambria Math" w:hAnsi="Cambria Math" w:cs="Calibri"/>
          <w:spacing w:val="-5"/>
        </w:rPr>
        <w:t xml:space="preserve"> </w:t>
      </w:r>
      <w:r w:rsidRPr="00B15E23">
        <w:rPr>
          <w:rFonts w:ascii="Cambria Math" w:hAnsi="Cambria Math" w:cs="Calibri"/>
        </w:rPr>
        <w:t>and</w:t>
      </w:r>
      <w:r w:rsidRPr="00B15E23">
        <w:rPr>
          <w:rFonts w:ascii="Cambria Math" w:hAnsi="Cambria Math" w:cs="Calibri"/>
          <w:spacing w:val="-5"/>
        </w:rPr>
        <w:t xml:space="preserve"> </w:t>
      </w:r>
      <w:r w:rsidRPr="00B15E23">
        <w:rPr>
          <w:rFonts w:ascii="Cambria Math" w:hAnsi="Cambria Math" w:cs="Calibri"/>
        </w:rPr>
        <w:t>shall</w:t>
      </w:r>
      <w:r w:rsidRPr="00B15E23">
        <w:rPr>
          <w:rFonts w:ascii="Cambria Math" w:hAnsi="Cambria Math" w:cs="Calibri"/>
          <w:spacing w:val="-3"/>
        </w:rPr>
        <w:t xml:space="preserve"> </w:t>
      </w:r>
      <w:r w:rsidRPr="00B15E23">
        <w:rPr>
          <w:rFonts w:ascii="Cambria Math" w:hAnsi="Cambria Math" w:cs="Calibri"/>
        </w:rPr>
        <w:t>foster</w:t>
      </w:r>
      <w:r w:rsidRPr="00B15E23">
        <w:rPr>
          <w:rFonts w:ascii="Cambria Math" w:hAnsi="Cambria Math" w:cs="Calibri"/>
          <w:spacing w:val="-3"/>
        </w:rPr>
        <w:t xml:space="preserve"> </w:t>
      </w:r>
      <w:r w:rsidRPr="00B15E23">
        <w:rPr>
          <w:rFonts w:ascii="Cambria Math" w:hAnsi="Cambria Math" w:cs="Calibri"/>
        </w:rPr>
        <w:t>a culture and workplace that does not tolerate harassment, including sexual harassment, threats of harassment, or retaliation for reporting harassment.</w:t>
      </w:r>
    </w:p>
    <w:p w14:paraId="59ECEA8D"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70EF0D18" w14:textId="77777777" w:rsidR="008D2DFB" w:rsidRPr="00B15E23" w:rsidRDefault="008D2DFB" w:rsidP="00602F8D">
      <w:pPr>
        <w:pStyle w:val="ListParagraph"/>
        <w:widowControl w:val="0"/>
        <w:numPr>
          <w:ilvl w:val="0"/>
          <w:numId w:val="11"/>
        </w:numPr>
        <w:tabs>
          <w:tab w:val="left" w:pos="838"/>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 xml:space="preserve">Freedom of Association and Collective Bargaining: </w:t>
      </w:r>
      <w:r w:rsidRPr="00B15E23">
        <w:rPr>
          <w:rFonts w:ascii="Cambria Math" w:hAnsi="Cambria Math" w:cs="Calibri"/>
        </w:rPr>
        <w:t>In conformance with local law, Suppliers shall respect the right of all workers to form and join trade unions of their own choosing, to bargain collectively, and to engage in peaceful assembly as well as respect the right of workers to refrain from such activities. Workers and/or their representatives shall be able to openly communicate and share ideas and concerns with management regarding working conditions and management practices without fear of discrimination, reprisal, intimidation, or harassment.</w:t>
      </w:r>
    </w:p>
    <w:p w14:paraId="1DD644D0"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401A930A"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5687B84E" w14:textId="77777777" w:rsidR="008D2DFB" w:rsidRPr="00B15E23" w:rsidRDefault="008D2DFB" w:rsidP="00602F8D">
      <w:pPr>
        <w:pStyle w:val="Heading2"/>
        <w:numPr>
          <w:ilvl w:val="0"/>
          <w:numId w:val="12"/>
        </w:numPr>
        <w:tabs>
          <w:tab w:val="num" w:pos="0"/>
          <w:tab w:val="left" w:pos="838"/>
        </w:tabs>
        <w:spacing w:line="276" w:lineRule="auto"/>
        <w:ind w:left="0" w:firstLine="0"/>
        <w:jc w:val="left"/>
        <w:rPr>
          <w:rFonts w:ascii="Cambria Math" w:hAnsi="Cambria Math" w:cs="Calibri"/>
          <w:spacing w:val="-2"/>
          <w:szCs w:val="24"/>
        </w:rPr>
      </w:pPr>
      <w:r w:rsidRPr="00B15E23">
        <w:rPr>
          <w:rFonts w:ascii="Cambria Math" w:hAnsi="Cambria Math" w:cs="Calibri"/>
          <w:szCs w:val="24"/>
        </w:rPr>
        <w:t>Health</w:t>
      </w:r>
      <w:r w:rsidRPr="00B15E23">
        <w:rPr>
          <w:rFonts w:ascii="Cambria Math" w:hAnsi="Cambria Math" w:cs="Calibri"/>
          <w:spacing w:val="-7"/>
          <w:szCs w:val="24"/>
        </w:rPr>
        <w:t xml:space="preserve"> </w:t>
      </w:r>
      <w:r w:rsidRPr="00B15E23">
        <w:rPr>
          <w:rFonts w:ascii="Cambria Math" w:hAnsi="Cambria Math" w:cs="Calibri"/>
          <w:szCs w:val="24"/>
        </w:rPr>
        <w:t>and</w:t>
      </w:r>
      <w:r w:rsidRPr="00B15E23">
        <w:rPr>
          <w:rFonts w:ascii="Cambria Math" w:hAnsi="Cambria Math" w:cs="Calibri"/>
          <w:spacing w:val="-6"/>
          <w:szCs w:val="24"/>
        </w:rPr>
        <w:t xml:space="preserve"> </w:t>
      </w:r>
      <w:r w:rsidRPr="00B15E23">
        <w:rPr>
          <w:rFonts w:ascii="Cambria Math" w:hAnsi="Cambria Math" w:cs="Calibri"/>
          <w:spacing w:val="-2"/>
          <w:szCs w:val="24"/>
        </w:rPr>
        <w:t>Safety</w:t>
      </w:r>
    </w:p>
    <w:p w14:paraId="2FB661BA"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02CFEACD" w14:textId="77777777" w:rsidR="008D2DFB" w:rsidRPr="00B15E23" w:rsidRDefault="008D2DFB" w:rsidP="00602F8D">
      <w:pPr>
        <w:pStyle w:val="ListParagraph"/>
        <w:widowControl w:val="0"/>
        <w:numPr>
          <w:ilvl w:val="0"/>
          <w:numId w:val="11"/>
        </w:numPr>
        <w:tabs>
          <w:tab w:val="left" w:pos="838"/>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Commitment to Health and Safety</w:t>
      </w:r>
      <w:r w:rsidRPr="00B15E23">
        <w:rPr>
          <w:rFonts w:ascii="Cambria Math" w:hAnsi="Cambria Math" w:cs="Calibri"/>
        </w:rPr>
        <w:t>:</w:t>
      </w:r>
      <w:r w:rsidRPr="00B15E23">
        <w:rPr>
          <w:rFonts w:ascii="Cambria Math" w:hAnsi="Cambria Math" w:cs="Calibri"/>
          <w:spacing w:val="40"/>
        </w:rPr>
        <w:t xml:space="preserve"> </w:t>
      </w:r>
      <w:r w:rsidRPr="00B15E23">
        <w:rPr>
          <w:rFonts w:ascii="Cambria Math" w:hAnsi="Cambria Math" w:cs="Calibri"/>
        </w:rPr>
        <w:t>Suppliers must provide clean, safe, and healthy working</w:t>
      </w:r>
      <w:r w:rsidRPr="00B15E23">
        <w:rPr>
          <w:rFonts w:ascii="Cambria Math" w:hAnsi="Cambria Math" w:cs="Calibri"/>
          <w:spacing w:val="-14"/>
        </w:rPr>
        <w:t xml:space="preserve"> </w:t>
      </w:r>
      <w:r w:rsidRPr="00B15E23">
        <w:rPr>
          <w:rFonts w:ascii="Cambria Math" w:hAnsi="Cambria Math" w:cs="Calibri"/>
        </w:rPr>
        <w:t>conditions</w:t>
      </w:r>
      <w:r w:rsidRPr="00B15E23">
        <w:rPr>
          <w:rFonts w:ascii="Cambria Math" w:hAnsi="Cambria Math" w:cs="Calibri"/>
          <w:spacing w:val="-16"/>
        </w:rPr>
        <w:t xml:space="preserve"> </w:t>
      </w:r>
      <w:r w:rsidRPr="00B15E23">
        <w:rPr>
          <w:rFonts w:ascii="Cambria Math" w:hAnsi="Cambria Math" w:cs="Calibri"/>
        </w:rPr>
        <w:t>for</w:t>
      </w:r>
      <w:r w:rsidRPr="00B15E23">
        <w:rPr>
          <w:rFonts w:ascii="Cambria Math" w:hAnsi="Cambria Math" w:cs="Calibri"/>
          <w:spacing w:val="-13"/>
        </w:rPr>
        <w:t xml:space="preserve"> </w:t>
      </w:r>
      <w:r w:rsidRPr="00B15E23">
        <w:rPr>
          <w:rFonts w:ascii="Cambria Math" w:hAnsi="Cambria Math" w:cs="Calibri"/>
        </w:rPr>
        <w:t>all</w:t>
      </w:r>
      <w:r w:rsidRPr="00B15E23">
        <w:rPr>
          <w:rFonts w:ascii="Cambria Math" w:hAnsi="Cambria Math" w:cs="Calibri"/>
          <w:spacing w:val="-16"/>
        </w:rPr>
        <w:t xml:space="preserve"> </w:t>
      </w:r>
      <w:r w:rsidRPr="00B15E23">
        <w:rPr>
          <w:rFonts w:ascii="Cambria Math" w:hAnsi="Cambria Math" w:cs="Calibri"/>
        </w:rPr>
        <w:t>employees,</w:t>
      </w:r>
      <w:r w:rsidRPr="00B15E23">
        <w:rPr>
          <w:rFonts w:ascii="Cambria Math" w:hAnsi="Cambria Math" w:cs="Calibri"/>
          <w:spacing w:val="-12"/>
        </w:rPr>
        <w:t xml:space="preserve"> </w:t>
      </w:r>
      <w:r w:rsidRPr="00B15E23">
        <w:rPr>
          <w:rFonts w:ascii="Cambria Math" w:hAnsi="Cambria Math" w:cs="Calibri"/>
        </w:rPr>
        <w:t>workers</w:t>
      </w:r>
      <w:r w:rsidRPr="00B15E23">
        <w:rPr>
          <w:rFonts w:ascii="Cambria Math" w:hAnsi="Cambria Math" w:cs="Calibri"/>
          <w:spacing w:val="-14"/>
        </w:rPr>
        <w:t xml:space="preserve"> </w:t>
      </w:r>
      <w:r w:rsidRPr="00B15E23">
        <w:rPr>
          <w:rFonts w:ascii="Cambria Math" w:hAnsi="Cambria Math" w:cs="Calibri"/>
        </w:rPr>
        <w:t>and</w:t>
      </w:r>
      <w:r w:rsidRPr="00B15E23">
        <w:rPr>
          <w:rFonts w:ascii="Cambria Math" w:hAnsi="Cambria Math" w:cs="Calibri"/>
          <w:spacing w:val="-16"/>
        </w:rPr>
        <w:t xml:space="preserve"> </w:t>
      </w:r>
      <w:r w:rsidRPr="00B15E23">
        <w:rPr>
          <w:rFonts w:ascii="Cambria Math" w:hAnsi="Cambria Math" w:cs="Calibri"/>
        </w:rPr>
        <w:t>subcontractors.</w:t>
      </w:r>
      <w:r w:rsidRPr="00B15E23">
        <w:rPr>
          <w:rFonts w:ascii="Cambria Math" w:hAnsi="Cambria Math" w:cs="Calibri"/>
          <w:spacing w:val="35"/>
        </w:rPr>
        <w:t xml:space="preserve"> </w:t>
      </w:r>
      <w:r w:rsidRPr="00B15E23">
        <w:rPr>
          <w:rFonts w:ascii="Cambria Math" w:hAnsi="Cambria Math" w:cs="Calibri"/>
        </w:rPr>
        <w:t>Suppliers</w:t>
      </w:r>
      <w:r w:rsidRPr="00B15E23">
        <w:rPr>
          <w:rFonts w:ascii="Cambria Math" w:hAnsi="Cambria Math" w:cs="Calibri"/>
          <w:spacing w:val="-16"/>
        </w:rPr>
        <w:t xml:space="preserve"> </w:t>
      </w:r>
      <w:r w:rsidRPr="00B15E23">
        <w:rPr>
          <w:rFonts w:ascii="Cambria Math" w:hAnsi="Cambria Math" w:cs="Calibri"/>
        </w:rPr>
        <w:t>must</w:t>
      </w:r>
      <w:r w:rsidRPr="00B15E23">
        <w:rPr>
          <w:rFonts w:ascii="Cambria Math" w:hAnsi="Cambria Math" w:cs="Calibri"/>
          <w:spacing w:val="-12"/>
        </w:rPr>
        <w:t xml:space="preserve"> </w:t>
      </w:r>
      <w:r w:rsidRPr="00B15E23">
        <w:rPr>
          <w:rFonts w:ascii="Cambria Math" w:hAnsi="Cambria Math" w:cs="Calibri"/>
        </w:rPr>
        <w:t xml:space="preserve">comply with all applicable, legally mandated standards for workplace health and safety in the countries in which they operate. Suppliers shall ensure that all legal requirements, </w:t>
      </w:r>
      <w:r w:rsidRPr="00B15E23">
        <w:rPr>
          <w:rFonts w:ascii="Cambria Math" w:hAnsi="Cambria Math" w:cs="Calibri"/>
        </w:rPr>
        <w:lastRenderedPageBreak/>
        <w:t>including occupational safety, emergency preparedness, occupational injury and illness, industrial hygiene, physically demanding work, machine safeguarding, sanitation, food, and housing are addressed. Suppliers shall take adequate steps</w:t>
      </w:r>
      <w:r w:rsidRPr="00B15E23">
        <w:rPr>
          <w:rFonts w:ascii="Cambria Math" w:hAnsi="Cambria Math" w:cs="Calibri"/>
          <w:spacing w:val="-1"/>
        </w:rPr>
        <w:t xml:space="preserve"> </w:t>
      </w:r>
      <w:r w:rsidRPr="00B15E23">
        <w:rPr>
          <w:rFonts w:ascii="Cambria Math" w:hAnsi="Cambria Math" w:cs="Calibri"/>
        </w:rPr>
        <w:t>to minimize the causes of hazards inherent in the working environment. Suppliers shall take adequate steps to address</w:t>
      </w:r>
      <w:r w:rsidRPr="00B15E23">
        <w:rPr>
          <w:rFonts w:ascii="Cambria Math" w:hAnsi="Cambria Math" w:cs="Calibri"/>
          <w:spacing w:val="-7"/>
        </w:rPr>
        <w:t xml:space="preserve"> </w:t>
      </w:r>
      <w:r w:rsidRPr="00B15E23">
        <w:rPr>
          <w:rFonts w:ascii="Cambria Math" w:hAnsi="Cambria Math" w:cs="Calibri"/>
        </w:rPr>
        <w:t>the</w:t>
      </w:r>
      <w:r w:rsidRPr="00B15E23">
        <w:rPr>
          <w:rFonts w:ascii="Cambria Math" w:hAnsi="Cambria Math" w:cs="Calibri"/>
          <w:spacing w:val="-7"/>
        </w:rPr>
        <w:t xml:space="preserve"> </w:t>
      </w:r>
      <w:r w:rsidRPr="00B15E23">
        <w:rPr>
          <w:rFonts w:ascii="Cambria Math" w:hAnsi="Cambria Math" w:cs="Calibri"/>
        </w:rPr>
        <w:t>issue</w:t>
      </w:r>
      <w:r w:rsidRPr="00B15E23">
        <w:rPr>
          <w:rFonts w:ascii="Cambria Math" w:hAnsi="Cambria Math" w:cs="Calibri"/>
          <w:spacing w:val="-6"/>
        </w:rPr>
        <w:t xml:space="preserve"> </w:t>
      </w:r>
      <w:r w:rsidRPr="00B15E23">
        <w:rPr>
          <w:rFonts w:ascii="Cambria Math" w:hAnsi="Cambria Math" w:cs="Calibri"/>
        </w:rPr>
        <w:t>of</w:t>
      </w:r>
      <w:r w:rsidRPr="00B15E23">
        <w:rPr>
          <w:rFonts w:ascii="Cambria Math" w:hAnsi="Cambria Math" w:cs="Calibri"/>
          <w:spacing w:val="-7"/>
        </w:rPr>
        <w:t xml:space="preserve"> </w:t>
      </w:r>
      <w:r w:rsidRPr="00B15E23">
        <w:rPr>
          <w:rFonts w:ascii="Cambria Math" w:hAnsi="Cambria Math" w:cs="Calibri"/>
        </w:rPr>
        <w:t>substance</w:t>
      </w:r>
      <w:r w:rsidRPr="00B15E23">
        <w:rPr>
          <w:rFonts w:ascii="Cambria Math" w:hAnsi="Cambria Math" w:cs="Calibri"/>
          <w:spacing w:val="-9"/>
        </w:rPr>
        <w:t xml:space="preserve"> </w:t>
      </w:r>
      <w:r w:rsidRPr="00B15E23">
        <w:rPr>
          <w:rFonts w:ascii="Cambria Math" w:hAnsi="Cambria Math" w:cs="Calibri"/>
        </w:rPr>
        <w:t>abuse</w:t>
      </w:r>
      <w:r w:rsidRPr="00B15E23">
        <w:rPr>
          <w:rFonts w:ascii="Cambria Math" w:hAnsi="Cambria Math" w:cs="Calibri"/>
          <w:spacing w:val="-6"/>
        </w:rPr>
        <w:t xml:space="preserve"> </w:t>
      </w:r>
      <w:r w:rsidRPr="00B15E23">
        <w:rPr>
          <w:rFonts w:ascii="Cambria Math" w:hAnsi="Cambria Math" w:cs="Calibri"/>
        </w:rPr>
        <w:t>and</w:t>
      </w:r>
      <w:r w:rsidRPr="00B15E23">
        <w:rPr>
          <w:rFonts w:ascii="Cambria Math" w:hAnsi="Cambria Math" w:cs="Calibri"/>
          <w:spacing w:val="-7"/>
        </w:rPr>
        <w:t xml:space="preserve"> </w:t>
      </w:r>
      <w:r w:rsidRPr="00B15E23">
        <w:rPr>
          <w:rFonts w:ascii="Cambria Math" w:hAnsi="Cambria Math" w:cs="Calibri"/>
        </w:rPr>
        <w:t>shall</w:t>
      </w:r>
      <w:r w:rsidRPr="00B15E23">
        <w:rPr>
          <w:rFonts w:ascii="Cambria Math" w:hAnsi="Cambria Math" w:cs="Calibri"/>
          <w:spacing w:val="-6"/>
        </w:rPr>
        <w:t xml:space="preserve"> </w:t>
      </w:r>
      <w:r w:rsidRPr="00B15E23">
        <w:rPr>
          <w:rFonts w:ascii="Cambria Math" w:hAnsi="Cambria Math" w:cs="Calibri"/>
        </w:rPr>
        <w:t>prohibit</w:t>
      </w:r>
      <w:r w:rsidRPr="00B15E23">
        <w:rPr>
          <w:rFonts w:ascii="Cambria Math" w:hAnsi="Cambria Math" w:cs="Calibri"/>
          <w:spacing w:val="-6"/>
        </w:rPr>
        <w:t xml:space="preserve"> </w:t>
      </w:r>
      <w:r w:rsidRPr="00B15E23">
        <w:rPr>
          <w:rFonts w:ascii="Cambria Math" w:hAnsi="Cambria Math" w:cs="Calibri"/>
        </w:rPr>
        <w:t>the</w:t>
      </w:r>
      <w:r w:rsidRPr="00B15E23">
        <w:rPr>
          <w:rFonts w:ascii="Cambria Math" w:hAnsi="Cambria Math" w:cs="Calibri"/>
          <w:spacing w:val="-6"/>
        </w:rPr>
        <w:t xml:space="preserve"> </w:t>
      </w:r>
      <w:r w:rsidRPr="00B15E23">
        <w:rPr>
          <w:rFonts w:ascii="Cambria Math" w:hAnsi="Cambria Math" w:cs="Calibri"/>
        </w:rPr>
        <w:t>use,</w:t>
      </w:r>
      <w:r w:rsidRPr="00B15E23">
        <w:rPr>
          <w:rFonts w:ascii="Cambria Math" w:hAnsi="Cambria Math" w:cs="Calibri"/>
          <w:spacing w:val="-4"/>
        </w:rPr>
        <w:t xml:space="preserve"> </w:t>
      </w:r>
      <w:r w:rsidRPr="00B15E23">
        <w:rPr>
          <w:rFonts w:ascii="Cambria Math" w:hAnsi="Cambria Math" w:cs="Calibri"/>
        </w:rPr>
        <w:t>possession,</w:t>
      </w:r>
      <w:r w:rsidRPr="00B15E23">
        <w:rPr>
          <w:rFonts w:ascii="Cambria Math" w:hAnsi="Cambria Math" w:cs="Calibri"/>
          <w:spacing w:val="-3"/>
        </w:rPr>
        <w:t xml:space="preserve"> </w:t>
      </w:r>
      <w:r w:rsidRPr="00B15E23">
        <w:rPr>
          <w:rFonts w:ascii="Cambria Math" w:hAnsi="Cambria Math" w:cs="Calibri"/>
        </w:rPr>
        <w:t>distribution, or sale of illegal drugs and prohibited substances in their supply chain.</w:t>
      </w:r>
    </w:p>
    <w:p w14:paraId="7D6F5FDC" w14:textId="77777777" w:rsidR="008D2DFB" w:rsidRPr="00B15E23" w:rsidRDefault="008D2DFB" w:rsidP="00602F8D">
      <w:pPr>
        <w:spacing w:after="0"/>
        <w:rPr>
          <w:rFonts w:ascii="Cambria Math" w:hAnsi="Cambria Math" w:cs="Calibri"/>
          <w:sz w:val="24"/>
          <w:szCs w:val="24"/>
        </w:rPr>
      </w:pPr>
    </w:p>
    <w:p w14:paraId="34BD6D44" w14:textId="77777777" w:rsidR="008D2DFB" w:rsidRPr="00B15E23" w:rsidRDefault="008D2DFB" w:rsidP="00602F8D">
      <w:pPr>
        <w:spacing w:after="0"/>
        <w:rPr>
          <w:rFonts w:ascii="Cambria Math" w:hAnsi="Cambria Math" w:cs="Calibri"/>
          <w:sz w:val="24"/>
          <w:szCs w:val="24"/>
        </w:rPr>
      </w:pPr>
    </w:p>
    <w:p w14:paraId="62159B4C" w14:textId="77777777" w:rsidR="008D2DFB" w:rsidRPr="00B15E23" w:rsidRDefault="008D2DFB" w:rsidP="00602F8D">
      <w:pPr>
        <w:pStyle w:val="Heading2"/>
        <w:numPr>
          <w:ilvl w:val="0"/>
          <w:numId w:val="12"/>
        </w:numPr>
        <w:tabs>
          <w:tab w:val="num" w:pos="0"/>
        </w:tabs>
        <w:spacing w:line="276" w:lineRule="auto"/>
        <w:ind w:left="0" w:firstLine="0"/>
        <w:jc w:val="left"/>
        <w:rPr>
          <w:rFonts w:ascii="Cambria Math" w:hAnsi="Cambria Math" w:cs="Calibri"/>
          <w:szCs w:val="24"/>
        </w:rPr>
      </w:pPr>
      <w:r w:rsidRPr="00B15E23">
        <w:rPr>
          <w:rFonts w:ascii="Cambria Math" w:hAnsi="Cambria Math" w:cs="Calibri"/>
          <w:spacing w:val="-2"/>
          <w:szCs w:val="24"/>
        </w:rPr>
        <w:t>Environment</w:t>
      </w:r>
    </w:p>
    <w:p w14:paraId="71F3AB64" w14:textId="77777777" w:rsidR="008D2DFB" w:rsidRPr="00B15E23" w:rsidRDefault="008D2DFB" w:rsidP="00602F8D">
      <w:pPr>
        <w:pStyle w:val="BodyText"/>
        <w:tabs>
          <w:tab w:val="clear" w:pos="1440"/>
        </w:tabs>
        <w:spacing w:line="276" w:lineRule="auto"/>
        <w:rPr>
          <w:rFonts w:ascii="Cambria Math" w:hAnsi="Cambria Math" w:cs="Calibri"/>
          <w:b/>
          <w:szCs w:val="24"/>
        </w:rPr>
      </w:pPr>
    </w:p>
    <w:p w14:paraId="2C03140A" w14:textId="77777777" w:rsidR="008D2DFB" w:rsidRPr="00B15E23" w:rsidRDefault="008D2DFB" w:rsidP="00602F8D">
      <w:pPr>
        <w:pStyle w:val="ListParagraph"/>
        <w:widowControl w:val="0"/>
        <w:numPr>
          <w:ilvl w:val="0"/>
          <w:numId w:val="11"/>
        </w:numPr>
        <w:tabs>
          <w:tab w:val="left" w:pos="840"/>
          <w:tab w:val="left" w:pos="962"/>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ab/>
      </w:r>
      <w:r w:rsidRPr="00B15E23">
        <w:rPr>
          <w:rFonts w:ascii="Cambria Math" w:hAnsi="Cambria Math" w:cs="Calibri"/>
        </w:rPr>
        <w:t>Sutherland has</w:t>
      </w:r>
      <w:r w:rsidRPr="00B15E23">
        <w:rPr>
          <w:rFonts w:ascii="Cambria Math" w:hAnsi="Cambria Math" w:cs="Calibri"/>
          <w:spacing w:val="-1"/>
        </w:rPr>
        <w:t xml:space="preserve"> </w:t>
      </w:r>
      <w:r w:rsidRPr="00B15E23">
        <w:rPr>
          <w:rFonts w:ascii="Cambria Math" w:hAnsi="Cambria Math" w:cs="Calibri"/>
        </w:rPr>
        <w:t>set out an ambitious</w:t>
      </w:r>
      <w:r w:rsidRPr="00B15E23">
        <w:rPr>
          <w:rFonts w:ascii="Cambria Math" w:hAnsi="Cambria Math" w:cs="Calibri"/>
          <w:spacing w:val="-1"/>
        </w:rPr>
        <w:t xml:space="preserve"> </w:t>
      </w:r>
      <w:r w:rsidRPr="00B15E23">
        <w:rPr>
          <w:rFonts w:ascii="Cambria Math" w:hAnsi="Cambria Math" w:cs="Calibri"/>
        </w:rPr>
        <w:t>target to</w:t>
      </w:r>
      <w:r w:rsidRPr="00B15E23">
        <w:rPr>
          <w:rFonts w:ascii="Cambria Math" w:hAnsi="Cambria Math" w:cs="Calibri"/>
          <w:spacing w:val="-2"/>
        </w:rPr>
        <w:t xml:space="preserve"> </w:t>
      </w:r>
      <w:r w:rsidRPr="00B15E23">
        <w:rPr>
          <w:rFonts w:ascii="Cambria Math" w:hAnsi="Cambria Math" w:cs="Calibri"/>
        </w:rPr>
        <w:t>achieve Net-Zero emissions by</w:t>
      </w:r>
      <w:r w:rsidRPr="00B15E23">
        <w:rPr>
          <w:rFonts w:ascii="Cambria Math" w:hAnsi="Cambria Math" w:cs="Calibri"/>
          <w:spacing w:val="-1"/>
        </w:rPr>
        <w:t xml:space="preserve"> </w:t>
      </w:r>
      <w:r w:rsidRPr="00B15E23">
        <w:rPr>
          <w:rFonts w:ascii="Cambria Math" w:hAnsi="Cambria Math" w:cs="Calibri"/>
        </w:rPr>
        <w:t>2040.</w:t>
      </w:r>
      <w:r w:rsidRPr="00B15E23">
        <w:rPr>
          <w:rFonts w:ascii="Cambria Math" w:hAnsi="Cambria Math" w:cs="Calibri"/>
          <w:spacing w:val="-1"/>
        </w:rPr>
        <w:t xml:space="preserve"> </w:t>
      </w:r>
      <w:r w:rsidRPr="00B15E23">
        <w:rPr>
          <w:rFonts w:ascii="Cambria Math" w:hAnsi="Cambria Math" w:cs="Calibri"/>
        </w:rPr>
        <w:t>We are committed to collaborating with our supply</w:t>
      </w:r>
      <w:r w:rsidRPr="00B15E23">
        <w:rPr>
          <w:rFonts w:ascii="Cambria Math" w:hAnsi="Cambria Math" w:cs="Calibri"/>
          <w:spacing w:val="-1"/>
        </w:rPr>
        <w:t xml:space="preserve"> </w:t>
      </w:r>
      <w:r w:rsidRPr="00B15E23">
        <w:rPr>
          <w:rFonts w:ascii="Cambria Math" w:hAnsi="Cambria Math" w:cs="Calibri"/>
        </w:rPr>
        <w:t>chain to achieve</w:t>
      </w:r>
      <w:r w:rsidRPr="00B15E23">
        <w:rPr>
          <w:rFonts w:ascii="Cambria Math" w:hAnsi="Cambria Math" w:cs="Calibri"/>
          <w:spacing w:val="-1"/>
        </w:rPr>
        <w:t xml:space="preserve"> </w:t>
      </w:r>
      <w:r w:rsidRPr="00B15E23">
        <w:rPr>
          <w:rFonts w:ascii="Cambria Math" w:hAnsi="Cambria Math" w:cs="Calibri"/>
        </w:rPr>
        <w:t>this goal.</w:t>
      </w:r>
      <w:r w:rsidRPr="00B15E23">
        <w:rPr>
          <w:rFonts w:ascii="Cambria Math" w:hAnsi="Cambria Math" w:cs="Calibri"/>
          <w:spacing w:val="-8"/>
        </w:rPr>
        <w:t xml:space="preserve"> </w:t>
      </w:r>
      <w:r w:rsidRPr="00B15E23">
        <w:rPr>
          <w:rFonts w:ascii="Cambria Math" w:hAnsi="Cambria Math" w:cs="Calibri"/>
        </w:rPr>
        <w:t>Suppliers must comply with all local environmental laws applicable to their operations. Suppliers are expected to focus on continuous improvement of their environmental performance.</w:t>
      </w:r>
    </w:p>
    <w:p w14:paraId="0D248F17"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4E921575" w14:textId="77777777" w:rsidR="008D2DFB" w:rsidRPr="00B15E23" w:rsidRDefault="008D2DFB" w:rsidP="00602F8D">
      <w:pPr>
        <w:pStyle w:val="ListParagraph"/>
        <w:widowControl w:val="0"/>
        <w:numPr>
          <w:ilvl w:val="0"/>
          <w:numId w:val="11"/>
        </w:numPr>
        <w:tabs>
          <w:tab w:val="left" w:pos="838"/>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Environmental</w:t>
      </w:r>
      <w:r w:rsidRPr="00B15E23">
        <w:rPr>
          <w:rFonts w:ascii="Cambria Math" w:hAnsi="Cambria Math" w:cs="Calibri"/>
          <w:b/>
          <w:spacing w:val="-8"/>
        </w:rPr>
        <w:t xml:space="preserve"> </w:t>
      </w:r>
      <w:r w:rsidRPr="00B15E23">
        <w:rPr>
          <w:rFonts w:ascii="Cambria Math" w:hAnsi="Cambria Math" w:cs="Calibri"/>
          <w:b/>
        </w:rPr>
        <w:t>stewardship:</w:t>
      </w:r>
      <w:r w:rsidRPr="00B15E23">
        <w:rPr>
          <w:rFonts w:ascii="Cambria Math" w:hAnsi="Cambria Math" w:cs="Calibri"/>
          <w:b/>
          <w:spacing w:val="-7"/>
        </w:rPr>
        <w:t xml:space="preserve"> </w:t>
      </w:r>
      <w:r w:rsidRPr="00B15E23">
        <w:rPr>
          <w:rFonts w:ascii="Cambria Math" w:hAnsi="Cambria Math" w:cs="Calibri"/>
        </w:rPr>
        <w:t>Sutherland</w:t>
      </w:r>
      <w:r w:rsidRPr="00B15E23">
        <w:rPr>
          <w:rFonts w:ascii="Cambria Math" w:hAnsi="Cambria Math" w:cs="Calibri"/>
          <w:spacing w:val="-12"/>
        </w:rPr>
        <w:t xml:space="preserve"> </w:t>
      </w:r>
      <w:r w:rsidRPr="00B15E23">
        <w:rPr>
          <w:rFonts w:ascii="Cambria Math" w:hAnsi="Cambria Math" w:cs="Calibri"/>
        </w:rPr>
        <w:t>is</w:t>
      </w:r>
      <w:r w:rsidRPr="00B15E23">
        <w:rPr>
          <w:rFonts w:ascii="Cambria Math" w:hAnsi="Cambria Math" w:cs="Calibri"/>
          <w:spacing w:val="-11"/>
        </w:rPr>
        <w:t xml:space="preserve"> </w:t>
      </w:r>
      <w:r w:rsidRPr="00B15E23">
        <w:rPr>
          <w:rFonts w:ascii="Cambria Math" w:hAnsi="Cambria Math" w:cs="Calibri"/>
        </w:rPr>
        <w:t>certified</w:t>
      </w:r>
      <w:r w:rsidRPr="00B15E23">
        <w:rPr>
          <w:rFonts w:ascii="Cambria Math" w:hAnsi="Cambria Math" w:cs="Calibri"/>
          <w:spacing w:val="-12"/>
        </w:rPr>
        <w:t xml:space="preserve"> </w:t>
      </w:r>
      <w:r w:rsidRPr="00B15E23">
        <w:rPr>
          <w:rFonts w:ascii="Cambria Math" w:hAnsi="Cambria Math" w:cs="Calibri"/>
        </w:rPr>
        <w:t>to</w:t>
      </w:r>
      <w:r w:rsidRPr="00B15E23">
        <w:rPr>
          <w:rFonts w:ascii="Cambria Math" w:hAnsi="Cambria Math" w:cs="Calibri"/>
          <w:spacing w:val="-12"/>
        </w:rPr>
        <w:t xml:space="preserve"> </w:t>
      </w:r>
      <w:r w:rsidRPr="00B15E23">
        <w:rPr>
          <w:rFonts w:ascii="Cambria Math" w:hAnsi="Cambria Math" w:cs="Calibri"/>
        </w:rPr>
        <w:t>ISO14001</w:t>
      </w:r>
      <w:r w:rsidRPr="00B15E23">
        <w:rPr>
          <w:rFonts w:ascii="Cambria Math" w:hAnsi="Cambria Math" w:cs="Calibri"/>
          <w:spacing w:val="-11"/>
        </w:rPr>
        <w:t xml:space="preserve"> </w:t>
      </w:r>
      <w:r w:rsidRPr="00B15E23">
        <w:rPr>
          <w:rFonts w:ascii="Cambria Math" w:hAnsi="Cambria Math" w:cs="Calibri"/>
        </w:rPr>
        <w:t>standards</w:t>
      </w:r>
      <w:r w:rsidRPr="00B15E23">
        <w:rPr>
          <w:rFonts w:ascii="Cambria Math" w:hAnsi="Cambria Math" w:cs="Calibri"/>
          <w:spacing w:val="-11"/>
        </w:rPr>
        <w:t xml:space="preserve"> </w:t>
      </w:r>
      <w:r w:rsidRPr="00B15E23">
        <w:rPr>
          <w:rFonts w:ascii="Cambria Math" w:hAnsi="Cambria Math" w:cs="Calibri"/>
        </w:rPr>
        <w:t>and</w:t>
      </w:r>
      <w:r w:rsidRPr="00B15E23">
        <w:rPr>
          <w:rFonts w:ascii="Cambria Math" w:hAnsi="Cambria Math" w:cs="Calibri"/>
          <w:spacing w:val="-11"/>
        </w:rPr>
        <w:t xml:space="preserve"> </w:t>
      </w:r>
      <w:r w:rsidRPr="00B15E23">
        <w:rPr>
          <w:rFonts w:ascii="Cambria Math" w:hAnsi="Cambria Math" w:cs="Calibri"/>
        </w:rPr>
        <w:t>expects its</w:t>
      </w:r>
      <w:r w:rsidRPr="00B15E23">
        <w:rPr>
          <w:rFonts w:ascii="Cambria Math" w:hAnsi="Cambria Math" w:cs="Calibri"/>
          <w:spacing w:val="-12"/>
        </w:rPr>
        <w:t xml:space="preserve"> </w:t>
      </w:r>
      <w:r w:rsidRPr="00B15E23">
        <w:rPr>
          <w:rFonts w:ascii="Cambria Math" w:hAnsi="Cambria Math" w:cs="Calibri"/>
        </w:rPr>
        <w:t>suppliers</w:t>
      </w:r>
      <w:r w:rsidRPr="00B15E23">
        <w:rPr>
          <w:rFonts w:ascii="Cambria Math" w:hAnsi="Cambria Math" w:cs="Calibri"/>
          <w:spacing w:val="-12"/>
        </w:rPr>
        <w:t xml:space="preserve"> </w:t>
      </w:r>
      <w:r w:rsidRPr="00B15E23">
        <w:rPr>
          <w:rFonts w:ascii="Cambria Math" w:hAnsi="Cambria Math" w:cs="Calibri"/>
        </w:rPr>
        <w:t>to</w:t>
      </w:r>
      <w:r w:rsidRPr="00B15E23">
        <w:rPr>
          <w:rFonts w:ascii="Cambria Math" w:hAnsi="Cambria Math" w:cs="Calibri"/>
          <w:spacing w:val="-13"/>
        </w:rPr>
        <w:t xml:space="preserve"> </w:t>
      </w:r>
      <w:r w:rsidRPr="00B15E23">
        <w:rPr>
          <w:rFonts w:ascii="Cambria Math" w:hAnsi="Cambria Math" w:cs="Calibri"/>
        </w:rPr>
        <w:t>participate</w:t>
      </w:r>
      <w:r w:rsidRPr="00B15E23">
        <w:rPr>
          <w:rFonts w:ascii="Cambria Math" w:hAnsi="Cambria Math" w:cs="Calibri"/>
          <w:spacing w:val="-13"/>
        </w:rPr>
        <w:t xml:space="preserve"> </w:t>
      </w:r>
      <w:r w:rsidRPr="00B15E23">
        <w:rPr>
          <w:rFonts w:ascii="Cambria Math" w:hAnsi="Cambria Math" w:cs="Calibri"/>
        </w:rPr>
        <w:t>in</w:t>
      </w:r>
      <w:r w:rsidRPr="00B15E23">
        <w:rPr>
          <w:rFonts w:ascii="Cambria Math" w:hAnsi="Cambria Math" w:cs="Calibri"/>
          <w:spacing w:val="-13"/>
        </w:rPr>
        <w:t xml:space="preserve"> </w:t>
      </w:r>
      <w:r w:rsidRPr="00B15E23">
        <w:rPr>
          <w:rFonts w:ascii="Cambria Math" w:hAnsi="Cambria Math" w:cs="Calibri"/>
        </w:rPr>
        <w:t>and</w:t>
      </w:r>
      <w:r w:rsidRPr="00B15E23">
        <w:rPr>
          <w:rFonts w:ascii="Cambria Math" w:hAnsi="Cambria Math" w:cs="Calibri"/>
          <w:spacing w:val="-12"/>
        </w:rPr>
        <w:t xml:space="preserve"> </w:t>
      </w:r>
      <w:r w:rsidRPr="00B15E23">
        <w:rPr>
          <w:rFonts w:ascii="Cambria Math" w:hAnsi="Cambria Math" w:cs="Calibri"/>
        </w:rPr>
        <w:t>co-create</w:t>
      </w:r>
      <w:r w:rsidRPr="00B15E23">
        <w:rPr>
          <w:rFonts w:ascii="Cambria Math" w:hAnsi="Cambria Math" w:cs="Calibri"/>
          <w:spacing w:val="-14"/>
        </w:rPr>
        <w:t xml:space="preserve"> </w:t>
      </w:r>
      <w:r w:rsidRPr="00B15E23">
        <w:rPr>
          <w:rFonts w:ascii="Cambria Math" w:hAnsi="Cambria Math" w:cs="Calibri"/>
        </w:rPr>
        <w:t>solutions</w:t>
      </w:r>
      <w:r w:rsidRPr="00B15E23">
        <w:rPr>
          <w:rFonts w:ascii="Cambria Math" w:hAnsi="Cambria Math" w:cs="Calibri"/>
          <w:spacing w:val="-12"/>
        </w:rPr>
        <w:t xml:space="preserve"> </w:t>
      </w:r>
      <w:r w:rsidRPr="00B15E23">
        <w:rPr>
          <w:rFonts w:ascii="Cambria Math" w:hAnsi="Cambria Math" w:cs="Calibri"/>
        </w:rPr>
        <w:t>to</w:t>
      </w:r>
      <w:r w:rsidRPr="00B15E23">
        <w:rPr>
          <w:rFonts w:ascii="Cambria Math" w:hAnsi="Cambria Math" w:cs="Calibri"/>
          <w:spacing w:val="-14"/>
        </w:rPr>
        <w:t xml:space="preserve"> </w:t>
      </w:r>
      <w:r w:rsidRPr="00B15E23">
        <w:rPr>
          <w:rFonts w:ascii="Cambria Math" w:hAnsi="Cambria Math" w:cs="Calibri"/>
        </w:rPr>
        <w:t>minimize</w:t>
      </w:r>
      <w:r w:rsidRPr="00B15E23">
        <w:rPr>
          <w:rFonts w:ascii="Cambria Math" w:hAnsi="Cambria Math" w:cs="Calibri"/>
          <w:spacing w:val="-13"/>
        </w:rPr>
        <w:t xml:space="preserve"> </w:t>
      </w:r>
      <w:r w:rsidRPr="00B15E23">
        <w:rPr>
          <w:rFonts w:ascii="Cambria Math" w:hAnsi="Cambria Math" w:cs="Calibri"/>
        </w:rPr>
        <w:t>and</w:t>
      </w:r>
      <w:r w:rsidRPr="00B15E23">
        <w:rPr>
          <w:rFonts w:ascii="Cambria Math" w:hAnsi="Cambria Math" w:cs="Calibri"/>
          <w:spacing w:val="-14"/>
        </w:rPr>
        <w:t xml:space="preserve"> </w:t>
      </w:r>
      <w:r w:rsidRPr="00B15E23">
        <w:rPr>
          <w:rFonts w:ascii="Cambria Math" w:hAnsi="Cambria Math" w:cs="Calibri"/>
        </w:rPr>
        <w:t>regulate</w:t>
      </w:r>
      <w:r w:rsidRPr="00B15E23">
        <w:rPr>
          <w:rFonts w:ascii="Cambria Math" w:hAnsi="Cambria Math" w:cs="Calibri"/>
          <w:spacing w:val="-12"/>
        </w:rPr>
        <w:t xml:space="preserve"> </w:t>
      </w:r>
      <w:r w:rsidRPr="00B15E23">
        <w:rPr>
          <w:rFonts w:ascii="Cambria Math" w:hAnsi="Cambria Math" w:cs="Calibri"/>
        </w:rPr>
        <w:t>the</w:t>
      </w:r>
      <w:r w:rsidRPr="00B15E23">
        <w:rPr>
          <w:rFonts w:ascii="Cambria Math" w:hAnsi="Cambria Math" w:cs="Calibri"/>
          <w:spacing w:val="-12"/>
        </w:rPr>
        <w:t xml:space="preserve"> </w:t>
      </w:r>
      <w:r w:rsidRPr="00B15E23">
        <w:rPr>
          <w:rFonts w:ascii="Cambria Math" w:hAnsi="Cambria Math" w:cs="Calibri"/>
        </w:rPr>
        <w:t>wastage of</w:t>
      </w:r>
      <w:r w:rsidRPr="00B15E23">
        <w:rPr>
          <w:rFonts w:ascii="Cambria Math" w:hAnsi="Cambria Math" w:cs="Calibri"/>
          <w:spacing w:val="-9"/>
        </w:rPr>
        <w:t xml:space="preserve"> </w:t>
      </w:r>
      <w:r w:rsidRPr="00B15E23">
        <w:rPr>
          <w:rFonts w:ascii="Cambria Math" w:hAnsi="Cambria Math" w:cs="Calibri"/>
        </w:rPr>
        <w:t>energy,</w:t>
      </w:r>
      <w:r w:rsidRPr="00B15E23">
        <w:rPr>
          <w:rFonts w:ascii="Cambria Math" w:hAnsi="Cambria Math" w:cs="Calibri"/>
          <w:spacing w:val="-7"/>
        </w:rPr>
        <w:t xml:space="preserve"> </w:t>
      </w:r>
      <w:r w:rsidRPr="00B15E23">
        <w:rPr>
          <w:rFonts w:ascii="Cambria Math" w:hAnsi="Cambria Math" w:cs="Calibri"/>
        </w:rPr>
        <w:t>use</w:t>
      </w:r>
      <w:r w:rsidRPr="00B15E23">
        <w:rPr>
          <w:rFonts w:ascii="Cambria Math" w:hAnsi="Cambria Math" w:cs="Calibri"/>
          <w:spacing w:val="-9"/>
        </w:rPr>
        <w:t xml:space="preserve"> </w:t>
      </w:r>
      <w:r w:rsidRPr="00B15E23">
        <w:rPr>
          <w:rFonts w:ascii="Cambria Math" w:hAnsi="Cambria Math" w:cs="Calibri"/>
        </w:rPr>
        <w:t>responsible</w:t>
      </w:r>
      <w:r w:rsidRPr="00B15E23">
        <w:rPr>
          <w:rFonts w:ascii="Cambria Math" w:hAnsi="Cambria Math" w:cs="Calibri"/>
          <w:spacing w:val="-11"/>
        </w:rPr>
        <w:t xml:space="preserve"> </w:t>
      </w:r>
      <w:r w:rsidRPr="00B15E23">
        <w:rPr>
          <w:rFonts w:ascii="Cambria Math" w:hAnsi="Cambria Math" w:cs="Calibri"/>
        </w:rPr>
        <w:t>and</w:t>
      </w:r>
      <w:r w:rsidRPr="00B15E23">
        <w:rPr>
          <w:rFonts w:ascii="Cambria Math" w:hAnsi="Cambria Math" w:cs="Calibri"/>
          <w:spacing w:val="-9"/>
        </w:rPr>
        <w:t xml:space="preserve"> </w:t>
      </w:r>
      <w:r w:rsidRPr="00B15E23">
        <w:rPr>
          <w:rFonts w:ascii="Cambria Math" w:hAnsi="Cambria Math" w:cs="Calibri"/>
        </w:rPr>
        <w:t>ecofriendly</w:t>
      </w:r>
      <w:r w:rsidRPr="00B15E23">
        <w:rPr>
          <w:rFonts w:ascii="Cambria Math" w:hAnsi="Cambria Math" w:cs="Calibri"/>
          <w:spacing w:val="-9"/>
        </w:rPr>
        <w:t xml:space="preserve"> </w:t>
      </w:r>
      <w:r w:rsidRPr="00B15E23">
        <w:rPr>
          <w:rFonts w:ascii="Cambria Math" w:hAnsi="Cambria Math" w:cs="Calibri"/>
        </w:rPr>
        <w:t>packaging,</w:t>
      </w:r>
      <w:r w:rsidRPr="00B15E23">
        <w:rPr>
          <w:rFonts w:ascii="Cambria Math" w:hAnsi="Cambria Math" w:cs="Calibri"/>
          <w:spacing w:val="-7"/>
        </w:rPr>
        <w:t xml:space="preserve"> </w:t>
      </w:r>
      <w:proofErr w:type="gramStart"/>
      <w:r w:rsidRPr="00B15E23">
        <w:rPr>
          <w:rFonts w:ascii="Cambria Math" w:hAnsi="Cambria Math" w:cs="Calibri"/>
        </w:rPr>
        <w:t>dispose</w:t>
      </w:r>
      <w:proofErr w:type="gramEnd"/>
      <w:r w:rsidRPr="00B15E23">
        <w:rPr>
          <w:rFonts w:ascii="Cambria Math" w:hAnsi="Cambria Math" w:cs="Calibri"/>
          <w:spacing w:val="-9"/>
        </w:rPr>
        <w:t xml:space="preserve"> </w:t>
      </w:r>
      <w:r w:rsidRPr="00B15E23">
        <w:rPr>
          <w:rFonts w:ascii="Cambria Math" w:hAnsi="Cambria Math" w:cs="Calibri"/>
        </w:rPr>
        <w:t>waste</w:t>
      </w:r>
      <w:r w:rsidRPr="00B15E23">
        <w:rPr>
          <w:rFonts w:ascii="Cambria Math" w:hAnsi="Cambria Math" w:cs="Calibri"/>
          <w:spacing w:val="-11"/>
        </w:rPr>
        <w:t xml:space="preserve"> </w:t>
      </w:r>
      <w:r w:rsidRPr="00B15E23">
        <w:rPr>
          <w:rFonts w:ascii="Cambria Math" w:hAnsi="Cambria Math" w:cs="Calibri"/>
        </w:rPr>
        <w:t>responsibly,</w:t>
      </w:r>
      <w:r w:rsidRPr="00B15E23">
        <w:rPr>
          <w:rFonts w:ascii="Cambria Math" w:hAnsi="Cambria Math" w:cs="Calibri"/>
          <w:spacing w:val="-9"/>
        </w:rPr>
        <w:t xml:space="preserve"> </w:t>
      </w:r>
      <w:r w:rsidRPr="00B15E23">
        <w:rPr>
          <w:rFonts w:ascii="Cambria Math" w:hAnsi="Cambria Math" w:cs="Calibri"/>
        </w:rPr>
        <w:t>reduce consumption, promote rainwater harvesting and recycle wastewater. We encourage Suppliers to establish both qualitative and quantitative objectives as part of their own sustainability efforts.</w:t>
      </w:r>
    </w:p>
    <w:p w14:paraId="554E1ADF"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3069B009" w14:textId="77777777" w:rsidR="008D2DFB" w:rsidRPr="00B15E23" w:rsidRDefault="008D2DFB" w:rsidP="00602F8D">
      <w:pPr>
        <w:pStyle w:val="ListParagraph"/>
        <w:widowControl w:val="0"/>
        <w:numPr>
          <w:ilvl w:val="0"/>
          <w:numId w:val="11"/>
        </w:numPr>
        <w:tabs>
          <w:tab w:val="left" w:pos="838"/>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 xml:space="preserve">Pollution and emissions reduction: </w:t>
      </w:r>
      <w:r w:rsidRPr="00B15E23">
        <w:rPr>
          <w:rFonts w:ascii="Cambria Math" w:hAnsi="Cambria Math" w:cs="Calibri"/>
        </w:rPr>
        <w:t>Supplier shall take reasonable steps to minimize emissions of greenhouse gases and of toxic and hazardous pollutants. Suppliers are encouraged</w:t>
      </w:r>
      <w:r w:rsidRPr="00B15E23">
        <w:rPr>
          <w:rFonts w:ascii="Cambria Math" w:hAnsi="Cambria Math" w:cs="Calibri"/>
          <w:spacing w:val="-16"/>
        </w:rPr>
        <w:t xml:space="preserve"> </w:t>
      </w:r>
      <w:r w:rsidRPr="00B15E23">
        <w:rPr>
          <w:rFonts w:ascii="Cambria Math" w:hAnsi="Cambria Math" w:cs="Calibri"/>
        </w:rPr>
        <w:t>to</w:t>
      </w:r>
      <w:r w:rsidRPr="00B15E23">
        <w:rPr>
          <w:rFonts w:ascii="Cambria Math" w:hAnsi="Cambria Math" w:cs="Calibri"/>
          <w:spacing w:val="-15"/>
        </w:rPr>
        <w:t xml:space="preserve"> </w:t>
      </w:r>
      <w:r w:rsidRPr="00B15E23">
        <w:rPr>
          <w:rFonts w:ascii="Cambria Math" w:hAnsi="Cambria Math" w:cs="Calibri"/>
        </w:rPr>
        <w:t>track</w:t>
      </w:r>
      <w:r w:rsidRPr="00B15E23">
        <w:rPr>
          <w:rFonts w:ascii="Cambria Math" w:hAnsi="Cambria Math" w:cs="Calibri"/>
          <w:spacing w:val="-15"/>
        </w:rPr>
        <w:t xml:space="preserve"> </w:t>
      </w:r>
      <w:r w:rsidRPr="00B15E23">
        <w:rPr>
          <w:rFonts w:ascii="Cambria Math" w:hAnsi="Cambria Math" w:cs="Calibri"/>
        </w:rPr>
        <w:t>greenhouse</w:t>
      </w:r>
      <w:r w:rsidRPr="00B15E23">
        <w:rPr>
          <w:rFonts w:ascii="Cambria Math" w:hAnsi="Cambria Math" w:cs="Calibri"/>
          <w:spacing w:val="-16"/>
        </w:rPr>
        <w:t xml:space="preserve"> </w:t>
      </w:r>
      <w:r w:rsidRPr="00B15E23">
        <w:rPr>
          <w:rFonts w:ascii="Cambria Math" w:hAnsi="Cambria Math" w:cs="Calibri"/>
        </w:rPr>
        <w:t>gas</w:t>
      </w:r>
      <w:r w:rsidRPr="00B15E23">
        <w:rPr>
          <w:rFonts w:ascii="Cambria Math" w:hAnsi="Cambria Math" w:cs="Calibri"/>
          <w:spacing w:val="-15"/>
        </w:rPr>
        <w:t xml:space="preserve"> </w:t>
      </w:r>
      <w:r w:rsidRPr="00B15E23">
        <w:rPr>
          <w:rFonts w:ascii="Cambria Math" w:hAnsi="Cambria Math" w:cs="Calibri"/>
        </w:rPr>
        <w:t>emissions</w:t>
      </w:r>
      <w:r w:rsidRPr="00B15E23">
        <w:rPr>
          <w:rFonts w:ascii="Cambria Math" w:hAnsi="Cambria Math" w:cs="Calibri"/>
          <w:spacing w:val="-15"/>
        </w:rPr>
        <w:t xml:space="preserve"> </w:t>
      </w:r>
      <w:r w:rsidRPr="00B15E23">
        <w:rPr>
          <w:rFonts w:ascii="Cambria Math" w:hAnsi="Cambria Math" w:cs="Calibri"/>
        </w:rPr>
        <w:t>and</w:t>
      </w:r>
      <w:r w:rsidRPr="00B15E23">
        <w:rPr>
          <w:rFonts w:ascii="Cambria Math" w:hAnsi="Cambria Math" w:cs="Calibri"/>
          <w:spacing w:val="-15"/>
        </w:rPr>
        <w:t xml:space="preserve"> </w:t>
      </w:r>
      <w:r w:rsidRPr="00B15E23">
        <w:rPr>
          <w:rFonts w:ascii="Cambria Math" w:hAnsi="Cambria Math" w:cs="Calibri"/>
        </w:rPr>
        <w:t>to</w:t>
      </w:r>
      <w:r w:rsidRPr="00B15E23">
        <w:rPr>
          <w:rFonts w:ascii="Cambria Math" w:hAnsi="Cambria Math" w:cs="Calibri"/>
          <w:spacing w:val="-16"/>
        </w:rPr>
        <w:t xml:space="preserve"> </w:t>
      </w:r>
      <w:r w:rsidRPr="00B15E23">
        <w:rPr>
          <w:rFonts w:ascii="Cambria Math" w:hAnsi="Cambria Math" w:cs="Calibri"/>
        </w:rPr>
        <w:t>set</w:t>
      </w:r>
      <w:r w:rsidRPr="00B15E23">
        <w:rPr>
          <w:rFonts w:ascii="Cambria Math" w:hAnsi="Cambria Math" w:cs="Calibri"/>
          <w:spacing w:val="-15"/>
        </w:rPr>
        <w:t xml:space="preserve"> </w:t>
      </w:r>
      <w:r w:rsidRPr="00B15E23">
        <w:rPr>
          <w:rFonts w:ascii="Cambria Math" w:hAnsi="Cambria Math" w:cs="Calibri"/>
        </w:rPr>
        <w:t>science-based</w:t>
      </w:r>
      <w:r w:rsidRPr="00B15E23">
        <w:rPr>
          <w:rFonts w:ascii="Cambria Math" w:hAnsi="Cambria Math" w:cs="Calibri"/>
          <w:spacing w:val="-15"/>
        </w:rPr>
        <w:t xml:space="preserve"> </w:t>
      </w:r>
      <w:r w:rsidRPr="00B15E23">
        <w:rPr>
          <w:rFonts w:ascii="Cambria Math" w:hAnsi="Cambria Math" w:cs="Calibri"/>
        </w:rPr>
        <w:t>greenhouse</w:t>
      </w:r>
      <w:r w:rsidRPr="00B15E23">
        <w:rPr>
          <w:rFonts w:ascii="Cambria Math" w:hAnsi="Cambria Math" w:cs="Calibri"/>
          <w:spacing w:val="-15"/>
        </w:rPr>
        <w:t xml:space="preserve"> </w:t>
      </w:r>
      <w:r w:rsidRPr="00B15E23">
        <w:rPr>
          <w:rFonts w:ascii="Cambria Math" w:hAnsi="Cambria Math" w:cs="Calibri"/>
        </w:rPr>
        <w:t xml:space="preserve">gas reduction goals (in line with </w:t>
      </w:r>
      <w:proofErr w:type="gramStart"/>
      <w:r w:rsidRPr="00B15E23">
        <w:rPr>
          <w:rFonts w:ascii="Cambria Math" w:hAnsi="Cambria Math" w:cs="Calibri"/>
        </w:rPr>
        <w:t>the  Paris</w:t>
      </w:r>
      <w:proofErr w:type="gramEnd"/>
      <w:r w:rsidRPr="00B15E23">
        <w:rPr>
          <w:rFonts w:ascii="Cambria Math" w:hAnsi="Cambria Math" w:cs="Calibri"/>
        </w:rPr>
        <w:t xml:space="preserve"> Agreement), including in their own supply chains.</w:t>
      </w:r>
    </w:p>
    <w:p w14:paraId="619306A2"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60726BFC" w14:textId="77777777" w:rsidR="008D2DFB" w:rsidRPr="00B15E23" w:rsidRDefault="008D2DFB" w:rsidP="00602F8D">
      <w:pPr>
        <w:pStyle w:val="ListParagraph"/>
        <w:widowControl w:val="0"/>
        <w:numPr>
          <w:ilvl w:val="0"/>
          <w:numId w:val="11"/>
        </w:numPr>
        <w:tabs>
          <w:tab w:val="left" w:pos="838"/>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Conflict</w:t>
      </w:r>
      <w:r w:rsidRPr="00B15E23">
        <w:rPr>
          <w:rFonts w:ascii="Cambria Math" w:hAnsi="Cambria Math" w:cs="Calibri"/>
          <w:b/>
          <w:spacing w:val="-16"/>
        </w:rPr>
        <w:t xml:space="preserve"> </w:t>
      </w:r>
      <w:r w:rsidRPr="00B15E23">
        <w:rPr>
          <w:rFonts w:ascii="Cambria Math" w:hAnsi="Cambria Math" w:cs="Calibri"/>
          <w:b/>
        </w:rPr>
        <w:t>Minerals:</w:t>
      </w:r>
      <w:r w:rsidRPr="00B15E23">
        <w:rPr>
          <w:rFonts w:ascii="Cambria Math" w:hAnsi="Cambria Math" w:cs="Calibri"/>
          <w:b/>
          <w:spacing w:val="-15"/>
        </w:rPr>
        <w:t xml:space="preserve"> </w:t>
      </w:r>
      <w:r w:rsidRPr="00B15E23">
        <w:rPr>
          <w:rFonts w:ascii="Cambria Math" w:hAnsi="Cambria Math" w:cs="Calibri"/>
        </w:rPr>
        <w:t>Suppliers</w:t>
      </w:r>
      <w:r w:rsidRPr="00B15E23">
        <w:rPr>
          <w:rFonts w:ascii="Cambria Math" w:hAnsi="Cambria Math" w:cs="Calibri"/>
          <w:spacing w:val="-15"/>
        </w:rPr>
        <w:t xml:space="preserve"> </w:t>
      </w:r>
      <w:r w:rsidRPr="00B15E23">
        <w:rPr>
          <w:rFonts w:ascii="Cambria Math" w:hAnsi="Cambria Math" w:cs="Calibri"/>
        </w:rPr>
        <w:t>must</w:t>
      </w:r>
      <w:r w:rsidRPr="00B15E23">
        <w:rPr>
          <w:rFonts w:ascii="Cambria Math" w:hAnsi="Cambria Math" w:cs="Calibri"/>
          <w:spacing w:val="-16"/>
        </w:rPr>
        <w:t xml:space="preserve"> </w:t>
      </w:r>
      <w:r w:rsidRPr="00B15E23">
        <w:rPr>
          <w:rFonts w:ascii="Cambria Math" w:hAnsi="Cambria Math" w:cs="Calibri"/>
        </w:rPr>
        <w:t>take</w:t>
      </w:r>
      <w:r w:rsidRPr="00B15E23">
        <w:rPr>
          <w:rFonts w:ascii="Cambria Math" w:hAnsi="Cambria Math" w:cs="Calibri"/>
          <w:spacing w:val="-15"/>
        </w:rPr>
        <w:t xml:space="preserve"> </w:t>
      </w:r>
      <w:r w:rsidRPr="00B15E23">
        <w:rPr>
          <w:rFonts w:ascii="Cambria Math" w:hAnsi="Cambria Math" w:cs="Calibri"/>
        </w:rPr>
        <w:t>steps</w:t>
      </w:r>
      <w:r w:rsidRPr="00B15E23">
        <w:rPr>
          <w:rFonts w:ascii="Cambria Math" w:hAnsi="Cambria Math" w:cs="Calibri"/>
          <w:spacing w:val="-15"/>
        </w:rPr>
        <w:t xml:space="preserve"> </w:t>
      </w:r>
      <w:r w:rsidRPr="00B15E23">
        <w:rPr>
          <w:rFonts w:ascii="Cambria Math" w:hAnsi="Cambria Math" w:cs="Calibri"/>
        </w:rPr>
        <w:t>to</w:t>
      </w:r>
      <w:r w:rsidRPr="00B15E23">
        <w:rPr>
          <w:rFonts w:ascii="Cambria Math" w:hAnsi="Cambria Math" w:cs="Calibri"/>
          <w:spacing w:val="-15"/>
        </w:rPr>
        <w:t xml:space="preserve"> </w:t>
      </w:r>
      <w:r w:rsidRPr="00B15E23">
        <w:rPr>
          <w:rFonts w:ascii="Cambria Math" w:hAnsi="Cambria Math" w:cs="Calibri"/>
        </w:rPr>
        <w:t>determine</w:t>
      </w:r>
      <w:r w:rsidRPr="00B15E23">
        <w:rPr>
          <w:rFonts w:ascii="Cambria Math" w:hAnsi="Cambria Math" w:cs="Calibri"/>
          <w:spacing w:val="-16"/>
        </w:rPr>
        <w:t xml:space="preserve"> </w:t>
      </w:r>
      <w:r w:rsidRPr="00B15E23">
        <w:rPr>
          <w:rFonts w:ascii="Cambria Math" w:hAnsi="Cambria Math" w:cs="Calibri"/>
        </w:rPr>
        <w:t>if</w:t>
      </w:r>
      <w:r w:rsidRPr="00B15E23">
        <w:rPr>
          <w:rFonts w:ascii="Cambria Math" w:hAnsi="Cambria Math" w:cs="Calibri"/>
          <w:spacing w:val="-15"/>
        </w:rPr>
        <w:t xml:space="preserve"> </w:t>
      </w:r>
      <w:r w:rsidRPr="00B15E23">
        <w:rPr>
          <w:rFonts w:ascii="Cambria Math" w:hAnsi="Cambria Math" w:cs="Calibri"/>
        </w:rPr>
        <w:t>their</w:t>
      </w:r>
      <w:r w:rsidRPr="00B15E23">
        <w:rPr>
          <w:rFonts w:ascii="Cambria Math" w:hAnsi="Cambria Math" w:cs="Calibri"/>
          <w:spacing w:val="-15"/>
        </w:rPr>
        <w:t xml:space="preserve"> </w:t>
      </w:r>
      <w:r w:rsidRPr="00B15E23">
        <w:rPr>
          <w:rFonts w:ascii="Cambria Math" w:hAnsi="Cambria Math" w:cs="Calibri"/>
        </w:rPr>
        <w:t>products</w:t>
      </w:r>
      <w:r w:rsidRPr="00B15E23">
        <w:rPr>
          <w:rFonts w:ascii="Cambria Math" w:hAnsi="Cambria Math" w:cs="Calibri"/>
          <w:spacing w:val="-16"/>
        </w:rPr>
        <w:t xml:space="preserve"> </w:t>
      </w:r>
      <w:r w:rsidRPr="00B15E23">
        <w:rPr>
          <w:rFonts w:ascii="Cambria Math" w:hAnsi="Cambria Math" w:cs="Calibri"/>
        </w:rPr>
        <w:t>contain</w:t>
      </w:r>
      <w:r w:rsidRPr="00B15E23">
        <w:rPr>
          <w:rFonts w:ascii="Cambria Math" w:hAnsi="Cambria Math" w:cs="Calibri"/>
          <w:spacing w:val="-15"/>
        </w:rPr>
        <w:t xml:space="preserve"> </w:t>
      </w:r>
      <w:r w:rsidRPr="00B15E23">
        <w:rPr>
          <w:rFonts w:ascii="Cambria Math" w:hAnsi="Cambria Math" w:cs="Calibri"/>
        </w:rPr>
        <w:t>conflict minerals</w:t>
      </w:r>
      <w:r w:rsidRPr="00B15E23">
        <w:rPr>
          <w:rFonts w:ascii="Cambria Math" w:hAnsi="Cambria Math" w:cs="Calibri"/>
          <w:spacing w:val="-3"/>
        </w:rPr>
        <w:t xml:space="preserve"> </w:t>
      </w:r>
      <w:r w:rsidRPr="00B15E23">
        <w:rPr>
          <w:rFonts w:ascii="Cambria Math" w:hAnsi="Cambria Math" w:cs="Calibri"/>
        </w:rPr>
        <w:t>(tin,</w:t>
      </w:r>
      <w:r w:rsidRPr="00B15E23">
        <w:rPr>
          <w:rFonts w:ascii="Cambria Math" w:hAnsi="Cambria Math" w:cs="Calibri"/>
          <w:spacing w:val="-1"/>
        </w:rPr>
        <w:t xml:space="preserve"> </w:t>
      </w:r>
      <w:r w:rsidRPr="00B15E23">
        <w:rPr>
          <w:rFonts w:ascii="Cambria Math" w:hAnsi="Cambria Math" w:cs="Calibri"/>
        </w:rPr>
        <w:t>tantalum,</w:t>
      </w:r>
      <w:r w:rsidRPr="00B15E23">
        <w:rPr>
          <w:rFonts w:ascii="Cambria Math" w:hAnsi="Cambria Math" w:cs="Calibri"/>
          <w:spacing w:val="-1"/>
        </w:rPr>
        <w:t xml:space="preserve"> </w:t>
      </w:r>
      <w:r w:rsidRPr="00B15E23">
        <w:rPr>
          <w:rFonts w:ascii="Cambria Math" w:hAnsi="Cambria Math" w:cs="Calibri"/>
        </w:rPr>
        <w:t>gold, and</w:t>
      </w:r>
      <w:r w:rsidRPr="00B15E23">
        <w:rPr>
          <w:rFonts w:ascii="Cambria Math" w:hAnsi="Cambria Math" w:cs="Calibri"/>
          <w:spacing w:val="-2"/>
        </w:rPr>
        <w:t xml:space="preserve"> </w:t>
      </w:r>
      <w:r w:rsidRPr="00B15E23">
        <w:rPr>
          <w:rFonts w:ascii="Cambria Math" w:hAnsi="Cambria Math" w:cs="Calibri"/>
        </w:rPr>
        <w:t>tungsten)</w:t>
      </w:r>
      <w:r w:rsidRPr="00B15E23">
        <w:rPr>
          <w:rFonts w:ascii="Cambria Math" w:hAnsi="Cambria Math" w:cs="Calibri"/>
          <w:spacing w:val="-1"/>
        </w:rPr>
        <w:t xml:space="preserve"> </w:t>
      </w:r>
      <w:r w:rsidRPr="00B15E23">
        <w:rPr>
          <w:rFonts w:ascii="Cambria Math" w:hAnsi="Cambria Math" w:cs="Calibri"/>
        </w:rPr>
        <w:t>and,</w:t>
      </w:r>
      <w:r w:rsidRPr="00B15E23">
        <w:rPr>
          <w:rFonts w:ascii="Cambria Math" w:hAnsi="Cambria Math" w:cs="Calibri"/>
          <w:spacing w:val="-1"/>
        </w:rPr>
        <w:t xml:space="preserve"> </w:t>
      </w:r>
      <w:r w:rsidRPr="00B15E23">
        <w:rPr>
          <w:rFonts w:ascii="Cambria Math" w:hAnsi="Cambria Math" w:cs="Calibri"/>
        </w:rPr>
        <w:t>if</w:t>
      </w:r>
      <w:r w:rsidRPr="00B15E23">
        <w:rPr>
          <w:rFonts w:ascii="Cambria Math" w:hAnsi="Cambria Math" w:cs="Calibri"/>
          <w:spacing w:val="-1"/>
        </w:rPr>
        <w:t xml:space="preserve"> </w:t>
      </w:r>
      <w:r w:rsidRPr="00B15E23">
        <w:rPr>
          <w:rFonts w:ascii="Cambria Math" w:hAnsi="Cambria Math" w:cs="Calibri"/>
        </w:rPr>
        <w:t>so,</w:t>
      </w:r>
      <w:r w:rsidRPr="00B15E23">
        <w:rPr>
          <w:rFonts w:ascii="Cambria Math" w:hAnsi="Cambria Math" w:cs="Calibri"/>
          <w:spacing w:val="-1"/>
        </w:rPr>
        <w:t xml:space="preserve"> </w:t>
      </w:r>
      <w:r w:rsidRPr="00B15E23">
        <w:rPr>
          <w:rFonts w:ascii="Cambria Math" w:hAnsi="Cambria Math" w:cs="Calibri"/>
        </w:rPr>
        <w:t>implement supply</w:t>
      </w:r>
      <w:r w:rsidRPr="00B15E23">
        <w:rPr>
          <w:rFonts w:ascii="Cambria Math" w:hAnsi="Cambria Math" w:cs="Calibri"/>
          <w:spacing w:val="-3"/>
        </w:rPr>
        <w:t xml:space="preserve"> </w:t>
      </w:r>
      <w:r w:rsidRPr="00B15E23">
        <w:rPr>
          <w:rFonts w:ascii="Cambria Math" w:hAnsi="Cambria Math" w:cs="Calibri"/>
        </w:rPr>
        <w:t>chain</w:t>
      </w:r>
      <w:r w:rsidRPr="00B15E23">
        <w:rPr>
          <w:rFonts w:ascii="Cambria Math" w:hAnsi="Cambria Math" w:cs="Calibri"/>
          <w:spacing w:val="-2"/>
        </w:rPr>
        <w:t xml:space="preserve"> </w:t>
      </w:r>
      <w:r w:rsidRPr="00B15E23">
        <w:rPr>
          <w:rFonts w:ascii="Cambria Math" w:hAnsi="Cambria Math" w:cs="Calibri"/>
        </w:rPr>
        <w:t>processes to</w:t>
      </w:r>
      <w:r w:rsidRPr="00B15E23">
        <w:rPr>
          <w:rFonts w:ascii="Cambria Math" w:hAnsi="Cambria Math" w:cs="Calibri"/>
          <w:spacing w:val="-10"/>
        </w:rPr>
        <w:t xml:space="preserve"> </w:t>
      </w:r>
      <w:r w:rsidRPr="00B15E23">
        <w:rPr>
          <w:rFonts w:ascii="Cambria Math" w:hAnsi="Cambria Math" w:cs="Calibri"/>
        </w:rPr>
        <w:t>identify</w:t>
      </w:r>
      <w:r w:rsidRPr="00B15E23">
        <w:rPr>
          <w:rFonts w:ascii="Cambria Math" w:hAnsi="Cambria Math" w:cs="Calibri"/>
          <w:spacing w:val="-11"/>
        </w:rPr>
        <w:t xml:space="preserve"> </w:t>
      </w:r>
      <w:r w:rsidRPr="00B15E23">
        <w:rPr>
          <w:rFonts w:ascii="Cambria Math" w:hAnsi="Cambria Math" w:cs="Calibri"/>
        </w:rPr>
        <w:t>the</w:t>
      </w:r>
      <w:r w:rsidRPr="00B15E23">
        <w:rPr>
          <w:rFonts w:ascii="Cambria Math" w:hAnsi="Cambria Math" w:cs="Calibri"/>
          <w:spacing w:val="-11"/>
        </w:rPr>
        <w:t xml:space="preserve"> </w:t>
      </w:r>
      <w:r w:rsidRPr="00B15E23">
        <w:rPr>
          <w:rFonts w:ascii="Cambria Math" w:hAnsi="Cambria Math" w:cs="Calibri"/>
        </w:rPr>
        <w:t>sources</w:t>
      </w:r>
      <w:r w:rsidRPr="00B15E23">
        <w:rPr>
          <w:rFonts w:ascii="Cambria Math" w:hAnsi="Cambria Math" w:cs="Calibri"/>
          <w:spacing w:val="-10"/>
        </w:rPr>
        <w:t xml:space="preserve"> </w:t>
      </w:r>
      <w:r w:rsidRPr="00B15E23">
        <w:rPr>
          <w:rFonts w:ascii="Cambria Math" w:hAnsi="Cambria Math" w:cs="Calibri"/>
        </w:rPr>
        <w:t>of</w:t>
      </w:r>
      <w:r w:rsidRPr="00B15E23">
        <w:rPr>
          <w:rFonts w:ascii="Cambria Math" w:hAnsi="Cambria Math" w:cs="Calibri"/>
          <w:spacing w:val="-12"/>
        </w:rPr>
        <w:t xml:space="preserve"> </w:t>
      </w:r>
      <w:r w:rsidRPr="00B15E23">
        <w:rPr>
          <w:rFonts w:ascii="Cambria Math" w:hAnsi="Cambria Math" w:cs="Calibri"/>
        </w:rPr>
        <w:t>these</w:t>
      </w:r>
      <w:r w:rsidRPr="00B15E23">
        <w:rPr>
          <w:rFonts w:ascii="Cambria Math" w:hAnsi="Cambria Math" w:cs="Calibri"/>
          <w:spacing w:val="-12"/>
        </w:rPr>
        <w:t xml:space="preserve"> </w:t>
      </w:r>
      <w:r w:rsidRPr="00B15E23">
        <w:rPr>
          <w:rFonts w:ascii="Cambria Math" w:hAnsi="Cambria Math" w:cs="Calibri"/>
        </w:rPr>
        <w:t>minerals</w:t>
      </w:r>
      <w:r w:rsidRPr="00B15E23">
        <w:rPr>
          <w:rFonts w:ascii="Cambria Math" w:hAnsi="Cambria Math" w:cs="Calibri"/>
          <w:spacing w:val="-11"/>
        </w:rPr>
        <w:t xml:space="preserve"> </w:t>
      </w:r>
      <w:r w:rsidRPr="00B15E23">
        <w:rPr>
          <w:rFonts w:ascii="Cambria Math" w:hAnsi="Cambria Math" w:cs="Calibri"/>
        </w:rPr>
        <w:t>and</w:t>
      </w:r>
      <w:r w:rsidRPr="00B15E23">
        <w:rPr>
          <w:rFonts w:ascii="Cambria Math" w:hAnsi="Cambria Math" w:cs="Calibri"/>
          <w:spacing w:val="-11"/>
        </w:rPr>
        <w:t xml:space="preserve"> </w:t>
      </w:r>
      <w:r w:rsidRPr="00B15E23">
        <w:rPr>
          <w:rFonts w:ascii="Cambria Math" w:hAnsi="Cambria Math" w:cs="Calibri"/>
        </w:rPr>
        <w:t>support</w:t>
      </w:r>
      <w:r w:rsidRPr="00B15E23">
        <w:rPr>
          <w:rFonts w:ascii="Cambria Math" w:hAnsi="Cambria Math" w:cs="Calibri"/>
          <w:spacing w:val="-11"/>
        </w:rPr>
        <w:t xml:space="preserve"> </w:t>
      </w:r>
      <w:r w:rsidRPr="00B15E23">
        <w:rPr>
          <w:rFonts w:ascii="Cambria Math" w:hAnsi="Cambria Math" w:cs="Calibri"/>
        </w:rPr>
        <w:t>efforts</w:t>
      </w:r>
      <w:r w:rsidRPr="00B15E23">
        <w:rPr>
          <w:rFonts w:ascii="Cambria Math" w:hAnsi="Cambria Math" w:cs="Calibri"/>
          <w:spacing w:val="-11"/>
        </w:rPr>
        <w:t xml:space="preserve"> </w:t>
      </w:r>
      <w:r w:rsidRPr="00B15E23">
        <w:rPr>
          <w:rFonts w:ascii="Cambria Math" w:hAnsi="Cambria Math" w:cs="Calibri"/>
        </w:rPr>
        <w:t>to</w:t>
      </w:r>
      <w:r w:rsidRPr="00B15E23">
        <w:rPr>
          <w:rFonts w:ascii="Cambria Math" w:hAnsi="Cambria Math" w:cs="Calibri"/>
          <w:spacing w:val="-11"/>
        </w:rPr>
        <w:t xml:space="preserve"> </w:t>
      </w:r>
      <w:r w:rsidRPr="00B15E23">
        <w:rPr>
          <w:rFonts w:ascii="Cambria Math" w:hAnsi="Cambria Math" w:cs="Calibri"/>
        </w:rPr>
        <w:t>eradicate</w:t>
      </w:r>
      <w:r w:rsidRPr="00B15E23">
        <w:rPr>
          <w:rFonts w:ascii="Cambria Math" w:hAnsi="Cambria Math" w:cs="Calibri"/>
          <w:spacing w:val="-12"/>
        </w:rPr>
        <w:t xml:space="preserve"> </w:t>
      </w:r>
      <w:r w:rsidRPr="00B15E23">
        <w:rPr>
          <w:rFonts w:ascii="Cambria Math" w:hAnsi="Cambria Math" w:cs="Calibri"/>
        </w:rPr>
        <w:t>the</w:t>
      </w:r>
      <w:r w:rsidRPr="00B15E23">
        <w:rPr>
          <w:rFonts w:ascii="Cambria Math" w:hAnsi="Cambria Math" w:cs="Calibri"/>
          <w:spacing w:val="-10"/>
        </w:rPr>
        <w:t xml:space="preserve"> </w:t>
      </w:r>
      <w:r w:rsidRPr="00B15E23">
        <w:rPr>
          <w:rFonts w:ascii="Cambria Math" w:hAnsi="Cambria Math" w:cs="Calibri"/>
        </w:rPr>
        <w:t>use</w:t>
      </w:r>
      <w:r w:rsidRPr="00B15E23">
        <w:rPr>
          <w:rFonts w:ascii="Cambria Math" w:hAnsi="Cambria Math" w:cs="Calibri"/>
          <w:spacing w:val="-12"/>
        </w:rPr>
        <w:t xml:space="preserve"> </w:t>
      </w:r>
      <w:r w:rsidRPr="00B15E23">
        <w:rPr>
          <w:rFonts w:ascii="Cambria Math" w:hAnsi="Cambria Math" w:cs="Calibri"/>
        </w:rPr>
        <w:t>of</w:t>
      </w:r>
      <w:r w:rsidRPr="00B15E23">
        <w:rPr>
          <w:rFonts w:ascii="Cambria Math" w:hAnsi="Cambria Math" w:cs="Calibri"/>
          <w:spacing w:val="-11"/>
        </w:rPr>
        <w:t xml:space="preserve"> </w:t>
      </w:r>
      <w:r w:rsidRPr="00B15E23">
        <w:rPr>
          <w:rFonts w:ascii="Cambria Math" w:hAnsi="Cambria Math" w:cs="Calibri"/>
        </w:rPr>
        <w:t>conflict minerals which directly or indirectly finance, or benefit armed groups in the Democratic Republic of Congo or adjoining countries.</w:t>
      </w:r>
    </w:p>
    <w:p w14:paraId="20A59B69" w14:textId="77777777" w:rsidR="008D2DFB" w:rsidRPr="00B15E23" w:rsidRDefault="008D2DFB" w:rsidP="00602F8D">
      <w:pPr>
        <w:pStyle w:val="ListParagraph"/>
        <w:spacing w:line="276" w:lineRule="auto"/>
        <w:ind w:left="0"/>
        <w:rPr>
          <w:rFonts w:ascii="Cambria Math" w:hAnsi="Cambria Math" w:cs="Calibri"/>
          <w:b/>
        </w:rPr>
      </w:pPr>
    </w:p>
    <w:p w14:paraId="0C47BE19" w14:textId="77777777" w:rsidR="008D2DFB" w:rsidRPr="00B15E23" w:rsidRDefault="008D2DFB" w:rsidP="00602F8D">
      <w:pPr>
        <w:pStyle w:val="ListParagraph"/>
        <w:widowControl w:val="0"/>
        <w:numPr>
          <w:ilvl w:val="0"/>
          <w:numId w:val="11"/>
        </w:numPr>
        <w:tabs>
          <w:tab w:val="left" w:pos="838"/>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 xml:space="preserve">Emissions Reporting: </w:t>
      </w:r>
      <w:r w:rsidRPr="00B15E23">
        <w:rPr>
          <w:rFonts w:ascii="Cambria Math" w:hAnsi="Cambria Math" w:cs="Calibri"/>
        </w:rPr>
        <w:t>As part of its Scope 3 reporting obligations, Sutherland may require identified supplier groups to provide complete and accurate information on the emissions associated with goods and services provided to Sutherland. Such information shall</w:t>
      </w:r>
      <w:r w:rsidRPr="00B15E23">
        <w:rPr>
          <w:rFonts w:ascii="Cambria Math" w:hAnsi="Cambria Math" w:cs="Calibri"/>
          <w:spacing w:val="-14"/>
        </w:rPr>
        <w:t xml:space="preserve"> </w:t>
      </w:r>
      <w:r w:rsidRPr="00B15E23">
        <w:rPr>
          <w:rFonts w:ascii="Cambria Math" w:hAnsi="Cambria Math" w:cs="Calibri"/>
        </w:rPr>
        <w:t>be</w:t>
      </w:r>
      <w:r w:rsidRPr="00B15E23">
        <w:rPr>
          <w:rFonts w:ascii="Cambria Math" w:hAnsi="Cambria Math" w:cs="Calibri"/>
          <w:spacing w:val="-12"/>
        </w:rPr>
        <w:t xml:space="preserve"> </w:t>
      </w:r>
      <w:r w:rsidRPr="00B15E23">
        <w:rPr>
          <w:rFonts w:ascii="Cambria Math" w:hAnsi="Cambria Math" w:cs="Calibri"/>
        </w:rPr>
        <w:t>provided</w:t>
      </w:r>
      <w:r w:rsidRPr="00B15E23">
        <w:rPr>
          <w:rFonts w:ascii="Cambria Math" w:hAnsi="Cambria Math" w:cs="Calibri"/>
          <w:spacing w:val="-13"/>
        </w:rPr>
        <w:t xml:space="preserve"> </w:t>
      </w:r>
      <w:r w:rsidRPr="00B15E23">
        <w:rPr>
          <w:rFonts w:ascii="Cambria Math" w:hAnsi="Cambria Math" w:cs="Calibri"/>
        </w:rPr>
        <w:t>in</w:t>
      </w:r>
      <w:r w:rsidRPr="00B15E23">
        <w:rPr>
          <w:rFonts w:ascii="Cambria Math" w:hAnsi="Cambria Math" w:cs="Calibri"/>
          <w:spacing w:val="-12"/>
        </w:rPr>
        <w:t xml:space="preserve"> </w:t>
      </w:r>
      <w:r w:rsidRPr="00B15E23">
        <w:rPr>
          <w:rFonts w:ascii="Cambria Math" w:hAnsi="Cambria Math" w:cs="Calibri"/>
        </w:rPr>
        <w:t>a</w:t>
      </w:r>
      <w:r w:rsidRPr="00B15E23">
        <w:rPr>
          <w:rFonts w:ascii="Cambria Math" w:hAnsi="Cambria Math" w:cs="Calibri"/>
          <w:spacing w:val="-13"/>
        </w:rPr>
        <w:t xml:space="preserve"> </w:t>
      </w:r>
      <w:r w:rsidRPr="00B15E23">
        <w:rPr>
          <w:rFonts w:ascii="Cambria Math" w:hAnsi="Cambria Math" w:cs="Calibri"/>
        </w:rPr>
        <w:t>mutually</w:t>
      </w:r>
      <w:r w:rsidRPr="00B15E23">
        <w:rPr>
          <w:rFonts w:ascii="Cambria Math" w:hAnsi="Cambria Math" w:cs="Calibri"/>
          <w:spacing w:val="-14"/>
        </w:rPr>
        <w:t xml:space="preserve"> </w:t>
      </w:r>
      <w:r w:rsidRPr="00B15E23">
        <w:rPr>
          <w:rFonts w:ascii="Cambria Math" w:hAnsi="Cambria Math" w:cs="Calibri"/>
        </w:rPr>
        <w:t>accepted</w:t>
      </w:r>
      <w:r w:rsidRPr="00B15E23">
        <w:rPr>
          <w:rFonts w:ascii="Cambria Math" w:hAnsi="Cambria Math" w:cs="Calibri"/>
          <w:spacing w:val="-14"/>
        </w:rPr>
        <w:t xml:space="preserve"> </w:t>
      </w:r>
      <w:r w:rsidRPr="00B15E23">
        <w:rPr>
          <w:rFonts w:ascii="Cambria Math" w:hAnsi="Cambria Math" w:cs="Calibri"/>
        </w:rPr>
        <w:t>format</w:t>
      </w:r>
      <w:r w:rsidRPr="00B15E23">
        <w:rPr>
          <w:rFonts w:ascii="Cambria Math" w:hAnsi="Cambria Math" w:cs="Calibri"/>
          <w:spacing w:val="-9"/>
        </w:rPr>
        <w:t xml:space="preserve"> </w:t>
      </w:r>
      <w:r w:rsidRPr="00B15E23">
        <w:rPr>
          <w:rFonts w:ascii="Cambria Math" w:hAnsi="Cambria Math" w:cs="Calibri"/>
        </w:rPr>
        <w:t>in</w:t>
      </w:r>
      <w:r w:rsidRPr="00B15E23">
        <w:rPr>
          <w:rFonts w:ascii="Cambria Math" w:hAnsi="Cambria Math" w:cs="Calibri"/>
          <w:spacing w:val="-14"/>
        </w:rPr>
        <w:t xml:space="preserve"> </w:t>
      </w:r>
      <w:r w:rsidRPr="00B15E23">
        <w:rPr>
          <w:rFonts w:ascii="Cambria Math" w:hAnsi="Cambria Math" w:cs="Calibri"/>
        </w:rPr>
        <w:t>line</w:t>
      </w:r>
      <w:r w:rsidRPr="00B15E23">
        <w:rPr>
          <w:rFonts w:ascii="Cambria Math" w:hAnsi="Cambria Math" w:cs="Calibri"/>
          <w:spacing w:val="-12"/>
        </w:rPr>
        <w:t xml:space="preserve"> </w:t>
      </w:r>
      <w:r w:rsidRPr="00B15E23">
        <w:rPr>
          <w:rFonts w:ascii="Cambria Math" w:hAnsi="Cambria Math" w:cs="Calibri"/>
        </w:rPr>
        <w:t>with</w:t>
      </w:r>
      <w:r w:rsidRPr="00B15E23">
        <w:rPr>
          <w:rFonts w:ascii="Cambria Math" w:hAnsi="Cambria Math" w:cs="Calibri"/>
          <w:spacing w:val="-13"/>
        </w:rPr>
        <w:t xml:space="preserve"> </w:t>
      </w:r>
      <w:r w:rsidRPr="00B15E23">
        <w:rPr>
          <w:rFonts w:ascii="Cambria Math" w:hAnsi="Cambria Math" w:cs="Calibri"/>
        </w:rPr>
        <w:t>applicable</w:t>
      </w:r>
      <w:r w:rsidRPr="00B15E23">
        <w:rPr>
          <w:rFonts w:ascii="Cambria Math" w:hAnsi="Cambria Math" w:cs="Calibri"/>
          <w:spacing w:val="-13"/>
        </w:rPr>
        <w:t xml:space="preserve"> </w:t>
      </w:r>
      <w:r w:rsidRPr="00B15E23">
        <w:rPr>
          <w:rFonts w:ascii="Cambria Math" w:hAnsi="Cambria Math" w:cs="Calibri"/>
        </w:rPr>
        <w:t>reporting</w:t>
      </w:r>
      <w:r w:rsidRPr="00B15E23">
        <w:rPr>
          <w:rFonts w:ascii="Cambria Math" w:hAnsi="Cambria Math" w:cs="Calibri"/>
          <w:spacing w:val="-12"/>
        </w:rPr>
        <w:t xml:space="preserve"> </w:t>
      </w:r>
      <w:r w:rsidRPr="00B15E23">
        <w:rPr>
          <w:rFonts w:ascii="Cambria Math" w:hAnsi="Cambria Math" w:cs="Calibri"/>
        </w:rPr>
        <w:t>standards.</w:t>
      </w:r>
    </w:p>
    <w:p w14:paraId="37548C57"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4198B57B"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1A76FB4A" w14:textId="77777777" w:rsidR="008D2DFB" w:rsidRPr="00B15E23" w:rsidRDefault="008D2DFB" w:rsidP="00602F8D">
      <w:pPr>
        <w:pStyle w:val="Heading2"/>
        <w:numPr>
          <w:ilvl w:val="0"/>
          <w:numId w:val="12"/>
        </w:numPr>
        <w:tabs>
          <w:tab w:val="num" w:pos="0"/>
        </w:tabs>
        <w:spacing w:line="276" w:lineRule="auto"/>
        <w:ind w:left="0" w:hanging="357"/>
        <w:jc w:val="left"/>
        <w:rPr>
          <w:rFonts w:ascii="Cambria Math" w:hAnsi="Cambria Math" w:cs="Calibri"/>
          <w:spacing w:val="-2"/>
          <w:szCs w:val="24"/>
        </w:rPr>
      </w:pPr>
      <w:r w:rsidRPr="00B15E23">
        <w:rPr>
          <w:rFonts w:ascii="Cambria Math" w:hAnsi="Cambria Math" w:cs="Calibri"/>
          <w:szCs w:val="24"/>
        </w:rPr>
        <w:t>Management</w:t>
      </w:r>
      <w:r w:rsidRPr="00B15E23">
        <w:rPr>
          <w:rFonts w:ascii="Cambria Math" w:hAnsi="Cambria Math" w:cs="Calibri"/>
          <w:spacing w:val="-13"/>
          <w:szCs w:val="24"/>
        </w:rPr>
        <w:t xml:space="preserve"> </w:t>
      </w:r>
      <w:r w:rsidRPr="00B15E23">
        <w:rPr>
          <w:rFonts w:ascii="Cambria Math" w:hAnsi="Cambria Math" w:cs="Calibri"/>
          <w:spacing w:val="-2"/>
          <w:szCs w:val="24"/>
        </w:rPr>
        <w:t>system</w:t>
      </w:r>
    </w:p>
    <w:p w14:paraId="619303EC"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600A5DDB" w14:textId="77777777" w:rsidR="008D2DFB" w:rsidRPr="00B15E23" w:rsidRDefault="008D2DFB" w:rsidP="00602F8D">
      <w:pPr>
        <w:pStyle w:val="ListParagraph"/>
        <w:widowControl w:val="0"/>
        <w:numPr>
          <w:ilvl w:val="0"/>
          <w:numId w:val="11"/>
        </w:numPr>
        <w:tabs>
          <w:tab w:val="left" w:pos="838"/>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lastRenderedPageBreak/>
        <w:t>Capacity building</w:t>
      </w:r>
      <w:r w:rsidRPr="00B15E23">
        <w:rPr>
          <w:rFonts w:ascii="Cambria Math" w:hAnsi="Cambria Math" w:cs="Calibri"/>
        </w:rPr>
        <w:t>: Sutherland Global is dedicated to working alongside our suppliers</w:t>
      </w:r>
      <w:r w:rsidRPr="00B15E23">
        <w:rPr>
          <w:rFonts w:ascii="Cambria Math" w:hAnsi="Cambria Math" w:cs="Calibri"/>
          <w:spacing w:val="-2"/>
        </w:rPr>
        <w:t xml:space="preserve"> </w:t>
      </w:r>
      <w:r w:rsidRPr="00B15E23">
        <w:rPr>
          <w:rFonts w:ascii="Cambria Math" w:hAnsi="Cambria Math" w:cs="Calibri"/>
        </w:rPr>
        <w:t>to enhance their environmental and social performance. We offer capacity building programs,</w:t>
      </w:r>
      <w:r w:rsidRPr="00B15E23">
        <w:rPr>
          <w:rFonts w:ascii="Cambria Math" w:hAnsi="Cambria Math" w:cs="Calibri"/>
          <w:spacing w:val="-10"/>
        </w:rPr>
        <w:t xml:space="preserve"> </w:t>
      </w:r>
      <w:r w:rsidRPr="00B15E23">
        <w:rPr>
          <w:rFonts w:ascii="Cambria Math" w:hAnsi="Cambria Math" w:cs="Calibri"/>
        </w:rPr>
        <w:t>including</w:t>
      </w:r>
      <w:r w:rsidRPr="00B15E23">
        <w:rPr>
          <w:rFonts w:ascii="Cambria Math" w:hAnsi="Cambria Math" w:cs="Calibri"/>
          <w:spacing w:val="-8"/>
        </w:rPr>
        <w:t xml:space="preserve"> </w:t>
      </w:r>
      <w:r w:rsidRPr="00B15E23">
        <w:rPr>
          <w:rFonts w:ascii="Cambria Math" w:hAnsi="Cambria Math" w:cs="Calibri"/>
        </w:rPr>
        <w:t>workshops</w:t>
      </w:r>
      <w:r w:rsidRPr="00B15E23">
        <w:rPr>
          <w:rFonts w:ascii="Cambria Math" w:hAnsi="Cambria Math" w:cs="Calibri"/>
          <w:spacing w:val="-8"/>
        </w:rPr>
        <w:t xml:space="preserve"> </w:t>
      </w:r>
      <w:r w:rsidRPr="00B15E23">
        <w:rPr>
          <w:rFonts w:ascii="Cambria Math" w:hAnsi="Cambria Math" w:cs="Calibri"/>
        </w:rPr>
        <w:t>and</w:t>
      </w:r>
      <w:r w:rsidRPr="00B15E23">
        <w:rPr>
          <w:rFonts w:ascii="Cambria Math" w:hAnsi="Cambria Math" w:cs="Calibri"/>
          <w:spacing w:val="-10"/>
        </w:rPr>
        <w:t xml:space="preserve"> </w:t>
      </w:r>
      <w:r w:rsidRPr="00B15E23">
        <w:rPr>
          <w:rFonts w:ascii="Cambria Math" w:hAnsi="Cambria Math" w:cs="Calibri"/>
        </w:rPr>
        <w:t>training</w:t>
      </w:r>
      <w:r w:rsidRPr="00B15E23">
        <w:rPr>
          <w:rFonts w:ascii="Cambria Math" w:hAnsi="Cambria Math" w:cs="Calibri"/>
          <w:spacing w:val="-8"/>
        </w:rPr>
        <w:t xml:space="preserve"> </w:t>
      </w:r>
      <w:r w:rsidRPr="00B15E23">
        <w:rPr>
          <w:rFonts w:ascii="Cambria Math" w:hAnsi="Cambria Math" w:cs="Calibri"/>
        </w:rPr>
        <w:t>sessions</w:t>
      </w:r>
      <w:r w:rsidRPr="00B15E23">
        <w:rPr>
          <w:rFonts w:ascii="Cambria Math" w:hAnsi="Cambria Math" w:cs="Calibri"/>
          <w:spacing w:val="-8"/>
        </w:rPr>
        <w:t xml:space="preserve"> </w:t>
      </w:r>
      <w:r w:rsidRPr="00B15E23">
        <w:rPr>
          <w:rFonts w:ascii="Cambria Math" w:hAnsi="Cambria Math" w:cs="Calibri"/>
        </w:rPr>
        <w:t>to</w:t>
      </w:r>
      <w:r w:rsidRPr="00B15E23">
        <w:rPr>
          <w:rFonts w:ascii="Cambria Math" w:hAnsi="Cambria Math" w:cs="Calibri"/>
          <w:spacing w:val="-10"/>
        </w:rPr>
        <w:t xml:space="preserve"> </w:t>
      </w:r>
      <w:r w:rsidRPr="00B15E23">
        <w:rPr>
          <w:rFonts w:ascii="Cambria Math" w:hAnsi="Cambria Math" w:cs="Calibri"/>
        </w:rPr>
        <w:t>help</w:t>
      </w:r>
      <w:r w:rsidRPr="00B15E23">
        <w:rPr>
          <w:rFonts w:ascii="Cambria Math" w:hAnsi="Cambria Math" w:cs="Calibri"/>
          <w:spacing w:val="-8"/>
        </w:rPr>
        <w:t xml:space="preserve"> </w:t>
      </w:r>
      <w:r w:rsidRPr="00B15E23">
        <w:rPr>
          <w:rFonts w:ascii="Cambria Math" w:hAnsi="Cambria Math" w:cs="Calibri"/>
        </w:rPr>
        <w:t>suppliers</w:t>
      </w:r>
      <w:r w:rsidRPr="00B15E23">
        <w:rPr>
          <w:rFonts w:ascii="Cambria Math" w:hAnsi="Cambria Math" w:cs="Calibri"/>
          <w:spacing w:val="-11"/>
        </w:rPr>
        <w:t xml:space="preserve"> </w:t>
      </w:r>
      <w:r w:rsidRPr="00B15E23">
        <w:rPr>
          <w:rFonts w:ascii="Cambria Math" w:hAnsi="Cambria Math" w:cs="Calibri"/>
        </w:rPr>
        <w:t>develop</w:t>
      </w:r>
      <w:r w:rsidRPr="00B15E23">
        <w:rPr>
          <w:rFonts w:ascii="Cambria Math" w:hAnsi="Cambria Math" w:cs="Calibri"/>
          <w:spacing w:val="-8"/>
        </w:rPr>
        <w:t xml:space="preserve"> </w:t>
      </w:r>
      <w:r w:rsidRPr="00B15E23">
        <w:rPr>
          <w:rFonts w:ascii="Cambria Math" w:hAnsi="Cambria Math" w:cs="Calibri"/>
        </w:rPr>
        <w:t>and</w:t>
      </w:r>
      <w:r w:rsidRPr="00B15E23">
        <w:rPr>
          <w:rFonts w:ascii="Cambria Math" w:hAnsi="Cambria Math" w:cs="Calibri"/>
          <w:spacing w:val="-8"/>
        </w:rPr>
        <w:t xml:space="preserve"> </w:t>
      </w:r>
      <w:r w:rsidRPr="00B15E23">
        <w:rPr>
          <w:rFonts w:ascii="Cambria Math" w:hAnsi="Cambria Math" w:cs="Calibri"/>
        </w:rPr>
        <w:t>refine environmental</w:t>
      </w:r>
      <w:r w:rsidRPr="00B15E23">
        <w:rPr>
          <w:rFonts w:ascii="Cambria Math" w:hAnsi="Cambria Math" w:cs="Calibri"/>
          <w:spacing w:val="-1"/>
        </w:rPr>
        <w:t xml:space="preserve"> </w:t>
      </w:r>
      <w:r w:rsidRPr="00B15E23">
        <w:rPr>
          <w:rFonts w:ascii="Cambria Math" w:hAnsi="Cambria Math" w:cs="Calibri"/>
        </w:rPr>
        <w:t>management systems</w:t>
      </w:r>
      <w:r w:rsidRPr="00B15E23">
        <w:rPr>
          <w:rFonts w:ascii="Cambria Math" w:hAnsi="Cambria Math" w:cs="Calibri"/>
          <w:spacing w:val="-1"/>
        </w:rPr>
        <w:t xml:space="preserve"> </w:t>
      </w:r>
      <w:r w:rsidRPr="00B15E23">
        <w:rPr>
          <w:rFonts w:ascii="Cambria Math" w:hAnsi="Cambria Math" w:cs="Calibri"/>
        </w:rPr>
        <w:t>and</w:t>
      </w:r>
      <w:r w:rsidRPr="00B15E23">
        <w:rPr>
          <w:rFonts w:ascii="Cambria Math" w:hAnsi="Cambria Math" w:cs="Calibri"/>
          <w:spacing w:val="-1"/>
        </w:rPr>
        <w:t xml:space="preserve"> </w:t>
      </w:r>
      <w:r w:rsidRPr="00B15E23">
        <w:rPr>
          <w:rFonts w:ascii="Cambria Math" w:hAnsi="Cambria Math" w:cs="Calibri"/>
        </w:rPr>
        <w:t>social</w:t>
      </w:r>
      <w:r w:rsidRPr="00B15E23">
        <w:rPr>
          <w:rFonts w:ascii="Cambria Math" w:hAnsi="Cambria Math" w:cs="Calibri"/>
          <w:spacing w:val="-1"/>
        </w:rPr>
        <w:t xml:space="preserve"> </w:t>
      </w:r>
      <w:r w:rsidRPr="00B15E23">
        <w:rPr>
          <w:rFonts w:ascii="Cambria Math" w:hAnsi="Cambria Math" w:cs="Calibri"/>
        </w:rPr>
        <w:t>responsibility policies, improve</w:t>
      </w:r>
      <w:r w:rsidRPr="00B15E23">
        <w:rPr>
          <w:rFonts w:ascii="Cambria Math" w:hAnsi="Cambria Math" w:cs="Calibri"/>
          <w:spacing w:val="-1"/>
        </w:rPr>
        <w:t xml:space="preserve"> </w:t>
      </w:r>
      <w:r w:rsidRPr="00B15E23">
        <w:rPr>
          <w:rFonts w:ascii="Cambria Math" w:hAnsi="Cambria Math" w:cs="Calibri"/>
        </w:rPr>
        <w:t>resource efficiency and uphold fair labor practices and ensure a safe working environment. Suppliers may be required to nominate one or more of their employees to participate in any</w:t>
      </w:r>
      <w:r w:rsidRPr="00B15E23">
        <w:rPr>
          <w:rFonts w:ascii="Cambria Math" w:hAnsi="Cambria Math" w:cs="Calibri"/>
          <w:spacing w:val="-7"/>
        </w:rPr>
        <w:t xml:space="preserve"> </w:t>
      </w:r>
      <w:r w:rsidRPr="00B15E23">
        <w:rPr>
          <w:rFonts w:ascii="Cambria Math" w:hAnsi="Cambria Math" w:cs="Calibri"/>
        </w:rPr>
        <w:t>training</w:t>
      </w:r>
      <w:r w:rsidRPr="00B15E23">
        <w:rPr>
          <w:rFonts w:ascii="Cambria Math" w:hAnsi="Cambria Math" w:cs="Calibri"/>
          <w:spacing w:val="-7"/>
        </w:rPr>
        <w:t xml:space="preserve"> </w:t>
      </w:r>
      <w:r w:rsidRPr="00B15E23">
        <w:rPr>
          <w:rFonts w:ascii="Cambria Math" w:hAnsi="Cambria Math" w:cs="Calibri"/>
        </w:rPr>
        <w:t>that</w:t>
      </w:r>
      <w:r w:rsidRPr="00B15E23">
        <w:rPr>
          <w:rFonts w:ascii="Cambria Math" w:hAnsi="Cambria Math" w:cs="Calibri"/>
          <w:spacing w:val="-9"/>
        </w:rPr>
        <w:t xml:space="preserve"> </w:t>
      </w:r>
      <w:r w:rsidRPr="00B15E23">
        <w:rPr>
          <w:rFonts w:ascii="Cambria Math" w:hAnsi="Cambria Math" w:cs="Calibri"/>
        </w:rPr>
        <w:t>may</w:t>
      </w:r>
      <w:r w:rsidRPr="00B15E23">
        <w:rPr>
          <w:rFonts w:ascii="Cambria Math" w:hAnsi="Cambria Math" w:cs="Calibri"/>
          <w:spacing w:val="-7"/>
        </w:rPr>
        <w:t xml:space="preserve"> </w:t>
      </w:r>
      <w:r w:rsidRPr="00B15E23">
        <w:rPr>
          <w:rFonts w:ascii="Cambria Math" w:hAnsi="Cambria Math" w:cs="Calibri"/>
        </w:rPr>
        <w:t>be</w:t>
      </w:r>
      <w:r w:rsidRPr="00B15E23">
        <w:rPr>
          <w:rFonts w:ascii="Cambria Math" w:hAnsi="Cambria Math" w:cs="Calibri"/>
          <w:spacing w:val="-9"/>
        </w:rPr>
        <w:t xml:space="preserve"> </w:t>
      </w:r>
      <w:r w:rsidRPr="00B15E23">
        <w:rPr>
          <w:rFonts w:ascii="Cambria Math" w:hAnsi="Cambria Math" w:cs="Calibri"/>
        </w:rPr>
        <w:t>conducted</w:t>
      </w:r>
      <w:r w:rsidRPr="00B15E23">
        <w:rPr>
          <w:rFonts w:ascii="Cambria Math" w:hAnsi="Cambria Math" w:cs="Calibri"/>
          <w:spacing w:val="-6"/>
        </w:rPr>
        <w:t xml:space="preserve"> </w:t>
      </w:r>
      <w:r w:rsidRPr="00B15E23">
        <w:rPr>
          <w:rFonts w:ascii="Cambria Math" w:hAnsi="Cambria Math" w:cs="Calibri"/>
        </w:rPr>
        <w:t>by</w:t>
      </w:r>
      <w:r w:rsidRPr="00B15E23">
        <w:rPr>
          <w:rFonts w:ascii="Cambria Math" w:hAnsi="Cambria Math" w:cs="Calibri"/>
          <w:spacing w:val="-6"/>
        </w:rPr>
        <w:t xml:space="preserve"> </w:t>
      </w:r>
      <w:r w:rsidRPr="00B15E23">
        <w:rPr>
          <w:rFonts w:ascii="Cambria Math" w:hAnsi="Cambria Math" w:cs="Calibri"/>
        </w:rPr>
        <w:t>Sutherland</w:t>
      </w:r>
      <w:r w:rsidRPr="00B15E23">
        <w:rPr>
          <w:rFonts w:ascii="Cambria Math" w:hAnsi="Cambria Math" w:cs="Calibri"/>
          <w:spacing w:val="-7"/>
        </w:rPr>
        <w:t xml:space="preserve"> </w:t>
      </w:r>
      <w:r w:rsidRPr="00B15E23">
        <w:rPr>
          <w:rFonts w:ascii="Cambria Math" w:hAnsi="Cambria Math" w:cs="Calibri"/>
        </w:rPr>
        <w:t>to</w:t>
      </w:r>
      <w:r w:rsidRPr="00B15E23">
        <w:rPr>
          <w:rFonts w:ascii="Cambria Math" w:hAnsi="Cambria Math" w:cs="Calibri"/>
          <w:spacing w:val="-9"/>
        </w:rPr>
        <w:t xml:space="preserve"> </w:t>
      </w:r>
      <w:r w:rsidRPr="00B15E23">
        <w:rPr>
          <w:rFonts w:ascii="Cambria Math" w:hAnsi="Cambria Math" w:cs="Calibri"/>
        </w:rPr>
        <w:t>meet</w:t>
      </w:r>
      <w:r w:rsidRPr="00B15E23">
        <w:rPr>
          <w:rFonts w:ascii="Cambria Math" w:hAnsi="Cambria Math" w:cs="Calibri"/>
          <w:spacing w:val="-7"/>
        </w:rPr>
        <w:t xml:space="preserve"> </w:t>
      </w:r>
      <w:r w:rsidRPr="00B15E23">
        <w:rPr>
          <w:rFonts w:ascii="Cambria Math" w:hAnsi="Cambria Math" w:cs="Calibri"/>
        </w:rPr>
        <w:t>applicable</w:t>
      </w:r>
      <w:r w:rsidRPr="00B15E23">
        <w:rPr>
          <w:rFonts w:ascii="Cambria Math" w:hAnsi="Cambria Math" w:cs="Calibri"/>
          <w:spacing w:val="-5"/>
        </w:rPr>
        <w:t xml:space="preserve"> </w:t>
      </w:r>
      <w:r w:rsidRPr="00B15E23">
        <w:rPr>
          <w:rFonts w:ascii="Cambria Math" w:hAnsi="Cambria Math" w:cs="Calibri"/>
        </w:rPr>
        <w:t>legal</w:t>
      </w:r>
      <w:r w:rsidRPr="00B15E23">
        <w:rPr>
          <w:rFonts w:ascii="Cambria Math" w:hAnsi="Cambria Math" w:cs="Calibri"/>
          <w:spacing w:val="-7"/>
        </w:rPr>
        <w:t xml:space="preserve"> </w:t>
      </w:r>
      <w:r w:rsidRPr="00B15E23">
        <w:rPr>
          <w:rFonts w:ascii="Cambria Math" w:hAnsi="Cambria Math" w:cs="Calibri"/>
        </w:rPr>
        <w:t>and</w:t>
      </w:r>
      <w:r w:rsidRPr="00B15E23">
        <w:rPr>
          <w:rFonts w:ascii="Cambria Math" w:hAnsi="Cambria Math" w:cs="Calibri"/>
          <w:spacing w:val="-3"/>
        </w:rPr>
        <w:t xml:space="preserve"> </w:t>
      </w:r>
      <w:r w:rsidRPr="00B15E23">
        <w:rPr>
          <w:rFonts w:ascii="Cambria Math" w:hAnsi="Cambria Math" w:cs="Calibri"/>
        </w:rPr>
        <w:t xml:space="preserve">regulatory </w:t>
      </w:r>
      <w:r w:rsidRPr="00B15E23">
        <w:rPr>
          <w:rFonts w:ascii="Cambria Math" w:hAnsi="Cambria Math" w:cs="Calibri"/>
          <w:spacing w:val="-2"/>
        </w:rPr>
        <w:t>requirements.</w:t>
      </w:r>
    </w:p>
    <w:p w14:paraId="08BF94B2" w14:textId="77777777" w:rsidR="008D2DFB" w:rsidRPr="00B15E23" w:rsidRDefault="008D2DFB" w:rsidP="00602F8D">
      <w:pPr>
        <w:pStyle w:val="ListParagraph"/>
        <w:widowControl w:val="0"/>
        <w:tabs>
          <w:tab w:val="left" w:pos="838"/>
          <w:tab w:val="left" w:pos="840"/>
        </w:tabs>
        <w:autoSpaceDE w:val="0"/>
        <w:autoSpaceDN w:val="0"/>
        <w:spacing w:line="276" w:lineRule="auto"/>
        <w:ind w:left="0"/>
        <w:rPr>
          <w:rFonts w:ascii="Cambria Math" w:hAnsi="Cambria Math" w:cs="Calibri"/>
          <w:b/>
        </w:rPr>
      </w:pPr>
    </w:p>
    <w:p w14:paraId="38B826FD" w14:textId="77777777" w:rsidR="008D2DFB" w:rsidRPr="00B15E23" w:rsidRDefault="008D2DFB" w:rsidP="00602F8D">
      <w:pPr>
        <w:pStyle w:val="ListParagraph"/>
        <w:widowControl w:val="0"/>
        <w:numPr>
          <w:ilvl w:val="0"/>
          <w:numId w:val="11"/>
        </w:numPr>
        <w:tabs>
          <w:tab w:val="left" w:pos="838"/>
          <w:tab w:val="left" w:pos="840"/>
        </w:tabs>
        <w:autoSpaceDE w:val="0"/>
        <w:autoSpaceDN w:val="0"/>
        <w:spacing w:line="276" w:lineRule="auto"/>
        <w:ind w:left="0" w:hanging="360"/>
        <w:jc w:val="both"/>
        <w:rPr>
          <w:rFonts w:ascii="Cambria Math" w:hAnsi="Cambria Math" w:cs="Calibri"/>
        </w:rPr>
      </w:pPr>
      <w:r w:rsidRPr="00B15E23">
        <w:rPr>
          <w:rFonts w:ascii="Cambria Math" w:hAnsi="Cambria Math" w:cs="Calibri"/>
          <w:b/>
        </w:rPr>
        <w:t>Supplier Cooperation:</w:t>
      </w:r>
      <w:r w:rsidRPr="00B15E23">
        <w:rPr>
          <w:rFonts w:ascii="Cambria Math" w:hAnsi="Cambria Math" w:cs="Calibri"/>
          <w:b/>
          <w:spacing w:val="40"/>
        </w:rPr>
        <w:t xml:space="preserve"> </w:t>
      </w:r>
      <w:r w:rsidRPr="00B15E23">
        <w:rPr>
          <w:rFonts w:ascii="Cambria Math" w:hAnsi="Cambria Math" w:cs="Calibri"/>
        </w:rPr>
        <w:t>Supplier will permit Sutherland, or a third party designated by Sutherland, to periodically evaluate Supplier’s facilities and operations, and those of its sub-contractors</w:t>
      </w:r>
      <w:r w:rsidRPr="00B15E23">
        <w:rPr>
          <w:rFonts w:ascii="Cambria Math" w:hAnsi="Cambria Math" w:cs="Calibri"/>
          <w:spacing w:val="80"/>
        </w:rPr>
        <w:t xml:space="preserve"> </w:t>
      </w:r>
      <w:r w:rsidRPr="00B15E23">
        <w:rPr>
          <w:rFonts w:ascii="Cambria Math" w:hAnsi="Cambria Math" w:cs="Calibri"/>
        </w:rPr>
        <w:t>providing</w:t>
      </w:r>
      <w:r w:rsidRPr="00B15E23">
        <w:rPr>
          <w:rFonts w:ascii="Cambria Math" w:hAnsi="Cambria Math" w:cs="Calibri"/>
          <w:spacing w:val="80"/>
        </w:rPr>
        <w:t xml:space="preserve"> </w:t>
      </w:r>
      <w:r w:rsidRPr="00B15E23">
        <w:rPr>
          <w:rFonts w:ascii="Cambria Math" w:hAnsi="Cambria Math" w:cs="Calibri"/>
        </w:rPr>
        <w:t>goods</w:t>
      </w:r>
      <w:r w:rsidRPr="00B15E23">
        <w:rPr>
          <w:rFonts w:ascii="Cambria Math" w:hAnsi="Cambria Math" w:cs="Calibri"/>
          <w:spacing w:val="80"/>
        </w:rPr>
        <w:t xml:space="preserve"> </w:t>
      </w:r>
      <w:r w:rsidRPr="00B15E23">
        <w:rPr>
          <w:rFonts w:ascii="Cambria Math" w:hAnsi="Cambria Math" w:cs="Calibri"/>
        </w:rPr>
        <w:t>or</w:t>
      </w:r>
      <w:r w:rsidRPr="00B15E23">
        <w:rPr>
          <w:rFonts w:ascii="Cambria Math" w:hAnsi="Cambria Math" w:cs="Calibri"/>
          <w:spacing w:val="80"/>
        </w:rPr>
        <w:t xml:space="preserve"> </w:t>
      </w:r>
      <w:r w:rsidRPr="00B15E23">
        <w:rPr>
          <w:rFonts w:ascii="Cambria Math" w:hAnsi="Cambria Math" w:cs="Calibri"/>
        </w:rPr>
        <w:t>services</w:t>
      </w:r>
      <w:r w:rsidRPr="00B15E23">
        <w:rPr>
          <w:rFonts w:ascii="Cambria Math" w:hAnsi="Cambria Math" w:cs="Calibri"/>
          <w:spacing w:val="80"/>
        </w:rPr>
        <w:t xml:space="preserve"> </w:t>
      </w:r>
      <w:r w:rsidRPr="00B15E23">
        <w:rPr>
          <w:rFonts w:ascii="Cambria Math" w:hAnsi="Cambria Math" w:cs="Calibri"/>
        </w:rPr>
        <w:t>to</w:t>
      </w:r>
      <w:r w:rsidRPr="00B15E23">
        <w:rPr>
          <w:rFonts w:ascii="Cambria Math" w:hAnsi="Cambria Math" w:cs="Calibri"/>
          <w:spacing w:val="80"/>
        </w:rPr>
        <w:t xml:space="preserve"> </w:t>
      </w:r>
      <w:r w:rsidRPr="00B15E23">
        <w:rPr>
          <w:rFonts w:ascii="Cambria Math" w:hAnsi="Cambria Math" w:cs="Calibri"/>
        </w:rPr>
        <w:t>Sutherland,</w:t>
      </w:r>
      <w:r w:rsidRPr="00B15E23">
        <w:rPr>
          <w:rFonts w:ascii="Cambria Math" w:hAnsi="Cambria Math" w:cs="Calibri"/>
          <w:spacing w:val="80"/>
        </w:rPr>
        <w:t xml:space="preserve"> </w:t>
      </w:r>
      <w:r w:rsidRPr="00B15E23">
        <w:rPr>
          <w:rFonts w:ascii="Cambria Math" w:hAnsi="Cambria Math" w:cs="Calibri"/>
        </w:rPr>
        <w:t>to</w:t>
      </w:r>
      <w:r w:rsidRPr="00B15E23">
        <w:rPr>
          <w:rFonts w:ascii="Cambria Math" w:hAnsi="Cambria Math" w:cs="Calibri"/>
          <w:spacing w:val="80"/>
        </w:rPr>
        <w:t xml:space="preserve"> </w:t>
      </w:r>
      <w:r w:rsidRPr="00B15E23">
        <w:rPr>
          <w:rFonts w:ascii="Cambria Math" w:hAnsi="Cambria Math" w:cs="Calibri"/>
        </w:rPr>
        <w:t>assess</w:t>
      </w:r>
      <w:r w:rsidRPr="00B15E23">
        <w:rPr>
          <w:rFonts w:ascii="Cambria Math" w:hAnsi="Cambria Math" w:cs="Calibri"/>
          <w:spacing w:val="80"/>
        </w:rPr>
        <w:t xml:space="preserve"> </w:t>
      </w:r>
      <w:r w:rsidRPr="00B15E23">
        <w:rPr>
          <w:rFonts w:ascii="Cambria Math" w:hAnsi="Cambria Math" w:cs="Calibri"/>
        </w:rPr>
        <w:t>Supplier’s compliance with the requirements of these Supplier Standards. Supplier shall extend all necessary support and cooperation to Sutherland for such an audit, including taking prompt</w:t>
      </w:r>
      <w:r w:rsidRPr="00B15E23">
        <w:rPr>
          <w:rFonts w:ascii="Cambria Math" w:hAnsi="Cambria Math" w:cs="Calibri"/>
          <w:spacing w:val="-3"/>
        </w:rPr>
        <w:t xml:space="preserve"> </w:t>
      </w:r>
      <w:r w:rsidRPr="00B15E23">
        <w:rPr>
          <w:rFonts w:ascii="Cambria Math" w:hAnsi="Cambria Math" w:cs="Calibri"/>
        </w:rPr>
        <w:t>corrective</w:t>
      </w:r>
      <w:r w:rsidRPr="00B15E23">
        <w:rPr>
          <w:rFonts w:ascii="Cambria Math" w:hAnsi="Cambria Math" w:cs="Calibri"/>
          <w:spacing w:val="-6"/>
        </w:rPr>
        <w:t xml:space="preserve"> </w:t>
      </w:r>
      <w:r w:rsidRPr="00B15E23">
        <w:rPr>
          <w:rFonts w:ascii="Cambria Math" w:hAnsi="Cambria Math" w:cs="Calibri"/>
        </w:rPr>
        <w:t>action</w:t>
      </w:r>
      <w:r w:rsidRPr="00B15E23">
        <w:rPr>
          <w:rFonts w:ascii="Cambria Math" w:hAnsi="Cambria Math" w:cs="Calibri"/>
          <w:spacing w:val="-8"/>
        </w:rPr>
        <w:t xml:space="preserve"> </w:t>
      </w:r>
      <w:r w:rsidRPr="00B15E23">
        <w:rPr>
          <w:rFonts w:ascii="Cambria Math" w:hAnsi="Cambria Math" w:cs="Calibri"/>
        </w:rPr>
        <w:t>to</w:t>
      </w:r>
      <w:r w:rsidRPr="00B15E23">
        <w:rPr>
          <w:rFonts w:ascii="Cambria Math" w:hAnsi="Cambria Math" w:cs="Calibri"/>
          <w:spacing w:val="-4"/>
        </w:rPr>
        <w:t xml:space="preserve"> </w:t>
      </w:r>
      <w:r w:rsidRPr="00B15E23">
        <w:rPr>
          <w:rFonts w:ascii="Cambria Math" w:hAnsi="Cambria Math" w:cs="Calibri"/>
        </w:rPr>
        <w:t>remedy</w:t>
      </w:r>
      <w:r w:rsidRPr="00B15E23">
        <w:rPr>
          <w:rFonts w:ascii="Cambria Math" w:hAnsi="Cambria Math" w:cs="Calibri"/>
          <w:spacing w:val="-6"/>
        </w:rPr>
        <w:t xml:space="preserve"> </w:t>
      </w:r>
      <w:r w:rsidRPr="00B15E23">
        <w:rPr>
          <w:rFonts w:ascii="Cambria Math" w:hAnsi="Cambria Math" w:cs="Calibri"/>
        </w:rPr>
        <w:t>any</w:t>
      </w:r>
      <w:r w:rsidRPr="00B15E23">
        <w:rPr>
          <w:rFonts w:ascii="Cambria Math" w:hAnsi="Cambria Math" w:cs="Calibri"/>
          <w:spacing w:val="-8"/>
        </w:rPr>
        <w:t xml:space="preserve"> </w:t>
      </w:r>
      <w:r w:rsidRPr="00B15E23">
        <w:rPr>
          <w:rFonts w:ascii="Cambria Math" w:hAnsi="Cambria Math" w:cs="Calibri"/>
        </w:rPr>
        <w:t>non-compliance</w:t>
      </w:r>
      <w:r w:rsidRPr="00B15E23">
        <w:rPr>
          <w:rFonts w:ascii="Cambria Math" w:hAnsi="Cambria Math" w:cs="Calibri"/>
          <w:spacing w:val="-7"/>
        </w:rPr>
        <w:t xml:space="preserve"> </w:t>
      </w:r>
      <w:r w:rsidRPr="00B15E23">
        <w:rPr>
          <w:rFonts w:ascii="Cambria Math" w:hAnsi="Cambria Math" w:cs="Calibri"/>
        </w:rPr>
        <w:t>with</w:t>
      </w:r>
      <w:r w:rsidRPr="00B15E23">
        <w:rPr>
          <w:rFonts w:ascii="Cambria Math" w:hAnsi="Cambria Math" w:cs="Calibri"/>
          <w:spacing w:val="-6"/>
        </w:rPr>
        <w:t xml:space="preserve"> </w:t>
      </w:r>
      <w:r w:rsidRPr="00B15E23">
        <w:rPr>
          <w:rFonts w:ascii="Cambria Math" w:hAnsi="Cambria Math" w:cs="Calibri"/>
        </w:rPr>
        <w:t>these</w:t>
      </w:r>
      <w:r w:rsidRPr="00B15E23">
        <w:rPr>
          <w:rFonts w:ascii="Cambria Math" w:hAnsi="Cambria Math" w:cs="Calibri"/>
          <w:spacing w:val="-6"/>
        </w:rPr>
        <w:t xml:space="preserve"> </w:t>
      </w:r>
      <w:r w:rsidRPr="00B15E23">
        <w:rPr>
          <w:rFonts w:ascii="Cambria Math" w:hAnsi="Cambria Math" w:cs="Calibri"/>
        </w:rPr>
        <w:t>Supplier</w:t>
      </w:r>
      <w:r w:rsidRPr="00B15E23">
        <w:rPr>
          <w:rFonts w:ascii="Cambria Math" w:hAnsi="Cambria Math" w:cs="Calibri"/>
          <w:spacing w:val="-5"/>
        </w:rPr>
        <w:t xml:space="preserve"> </w:t>
      </w:r>
      <w:r w:rsidRPr="00B15E23">
        <w:rPr>
          <w:rFonts w:ascii="Cambria Math" w:hAnsi="Cambria Math" w:cs="Calibri"/>
        </w:rPr>
        <w:t>Standards</w:t>
      </w:r>
      <w:r w:rsidRPr="00B15E23">
        <w:rPr>
          <w:rFonts w:ascii="Cambria Math" w:hAnsi="Cambria Math" w:cs="Calibri"/>
          <w:spacing w:val="-6"/>
        </w:rPr>
        <w:t xml:space="preserve"> </w:t>
      </w:r>
      <w:r w:rsidRPr="00B15E23">
        <w:rPr>
          <w:rFonts w:ascii="Cambria Math" w:hAnsi="Cambria Math" w:cs="Calibri"/>
        </w:rPr>
        <w:t>or any applicable law or regulation.</w:t>
      </w:r>
    </w:p>
    <w:p w14:paraId="0BBC85D7" w14:textId="77777777" w:rsidR="008D2DFB" w:rsidRPr="00B15E23" w:rsidRDefault="008D2DFB" w:rsidP="00602F8D">
      <w:pPr>
        <w:pStyle w:val="BodyText"/>
        <w:tabs>
          <w:tab w:val="clear" w:pos="1440"/>
        </w:tabs>
        <w:spacing w:line="276" w:lineRule="auto"/>
        <w:ind w:hanging="30"/>
        <w:rPr>
          <w:rFonts w:ascii="Cambria Math" w:hAnsi="Cambria Math" w:cs="Calibri"/>
          <w:szCs w:val="24"/>
        </w:rPr>
      </w:pPr>
    </w:p>
    <w:p w14:paraId="5A6738FC" w14:textId="77777777" w:rsidR="008D2DFB" w:rsidRPr="00B15E23" w:rsidRDefault="008D2DFB" w:rsidP="00602F8D">
      <w:pPr>
        <w:pStyle w:val="BodyText"/>
        <w:tabs>
          <w:tab w:val="clear" w:pos="1440"/>
        </w:tabs>
        <w:spacing w:line="276" w:lineRule="auto"/>
        <w:ind w:hanging="30"/>
        <w:rPr>
          <w:rFonts w:ascii="Cambria Math" w:hAnsi="Cambria Math" w:cs="Calibri"/>
          <w:szCs w:val="24"/>
        </w:rPr>
      </w:pPr>
      <w:r w:rsidRPr="00B15E23">
        <w:rPr>
          <w:rFonts w:ascii="Cambria Math" w:hAnsi="Cambria Math" w:cs="Calibri"/>
          <w:szCs w:val="24"/>
        </w:rPr>
        <w:t>Sutherland may also require identified suppliers to undergo external sustainability assessments</w:t>
      </w:r>
      <w:r w:rsidRPr="00B15E23">
        <w:rPr>
          <w:rFonts w:ascii="Cambria Math" w:hAnsi="Cambria Math" w:cs="Calibri"/>
          <w:spacing w:val="-2"/>
          <w:szCs w:val="24"/>
        </w:rPr>
        <w:t xml:space="preserve"> </w:t>
      </w:r>
      <w:r w:rsidRPr="00B15E23">
        <w:rPr>
          <w:rFonts w:ascii="Cambria Math" w:hAnsi="Cambria Math" w:cs="Calibri"/>
          <w:szCs w:val="24"/>
        </w:rPr>
        <w:t xml:space="preserve">from organisations such as </w:t>
      </w:r>
      <w:proofErr w:type="spellStart"/>
      <w:r w:rsidRPr="00B15E23">
        <w:rPr>
          <w:rFonts w:ascii="Cambria Math" w:hAnsi="Cambria Math" w:cs="Calibri"/>
          <w:szCs w:val="24"/>
        </w:rPr>
        <w:t>EcoVadis</w:t>
      </w:r>
      <w:proofErr w:type="spellEnd"/>
      <w:r w:rsidRPr="00B15E23">
        <w:rPr>
          <w:rFonts w:ascii="Cambria Math" w:hAnsi="Cambria Math" w:cs="Calibri"/>
          <w:szCs w:val="24"/>
        </w:rPr>
        <w:t xml:space="preserve"> or equivalent at their own</w:t>
      </w:r>
      <w:r w:rsidRPr="00B15E23">
        <w:rPr>
          <w:rFonts w:ascii="Cambria Math" w:hAnsi="Cambria Math" w:cs="Calibri"/>
          <w:spacing w:val="-1"/>
          <w:szCs w:val="24"/>
        </w:rPr>
        <w:t xml:space="preserve"> </w:t>
      </w:r>
      <w:r w:rsidRPr="00B15E23">
        <w:rPr>
          <w:rFonts w:ascii="Cambria Math" w:hAnsi="Cambria Math" w:cs="Calibri"/>
          <w:szCs w:val="24"/>
        </w:rPr>
        <w:t>cost. Such suppliers are expected to meet the minimum passing score to continue to work with Sutherland as their Preferred Supplier.</w:t>
      </w:r>
    </w:p>
    <w:p w14:paraId="4501F802" w14:textId="77777777" w:rsidR="008D2DFB" w:rsidRPr="00B15E23" w:rsidRDefault="008D2DFB" w:rsidP="00602F8D">
      <w:pPr>
        <w:pStyle w:val="BodyText"/>
        <w:tabs>
          <w:tab w:val="clear" w:pos="1440"/>
        </w:tabs>
        <w:spacing w:line="276" w:lineRule="auto"/>
        <w:ind w:hanging="30"/>
        <w:rPr>
          <w:rFonts w:ascii="Cambria Math" w:hAnsi="Cambria Math" w:cs="Calibri"/>
          <w:szCs w:val="24"/>
        </w:rPr>
      </w:pPr>
    </w:p>
    <w:p w14:paraId="7794441B" w14:textId="77777777" w:rsidR="008D2DFB" w:rsidRPr="00B15E23" w:rsidRDefault="008D2DFB" w:rsidP="00602F8D">
      <w:pPr>
        <w:pStyle w:val="BodyText"/>
        <w:tabs>
          <w:tab w:val="clear" w:pos="1440"/>
        </w:tabs>
        <w:spacing w:line="276" w:lineRule="auto"/>
        <w:ind w:hanging="30"/>
        <w:rPr>
          <w:rFonts w:ascii="Cambria Math" w:hAnsi="Cambria Math" w:cs="Calibri"/>
          <w:szCs w:val="24"/>
        </w:rPr>
      </w:pPr>
      <w:r w:rsidRPr="00B15E23">
        <w:rPr>
          <w:rFonts w:ascii="Cambria Math" w:hAnsi="Cambria Math" w:cs="Calibri"/>
          <w:szCs w:val="24"/>
        </w:rPr>
        <w:t>While</w:t>
      </w:r>
      <w:r w:rsidRPr="00B15E23">
        <w:rPr>
          <w:rFonts w:ascii="Cambria Math" w:hAnsi="Cambria Math" w:cs="Calibri"/>
          <w:spacing w:val="-5"/>
          <w:szCs w:val="24"/>
        </w:rPr>
        <w:t xml:space="preserve"> </w:t>
      </w:r>
      <w:r w:rsidRPr="00B15E23">
        <w:rPr>
          <w:rFonts w:ascii="Cambria Math" w:hAnsi="Cambria Math" w:cs="Calibri"/>
          <w:szCs w:val="24"/>
        </w:rPr>
        <w:t>Sutherland</w:t>
      </w:r>
      <w:r w:rsidRPr="00B15E23">
        <w:rPr>
          <w:rFonts w:ascii="Cambria Math" w:hAnsi="Cambria Math" w:cs="Calibri"/>
          <w:spacing w:val="-6"/>
          <w:szCs w:val="24"/>
        </w:rPr>
        <w:t xml:space="preserve"> </w:t>
      </w:r>
      <w:r w:rsidRPr="00B15E23">
        <w:rPr>
          <w:rFonts w:ascii="Cambria Math" w:hAnsi="Cambria Math" w:cs="Calibri"/>
          <w:szCs w:val="24"/>
        </w:rPr>
        <w:t>will</w:t>
      </w:r>
      <w:r w:rsidRPr="00B15E23">
        <w:rPr>
          <w:rFonts w:ascii="Cambria Math" w:hAnsi="Cambria Math" w:cs="Calibri"/>
          <w:spacing w:val="-6"/>
          <w:szCs w:val="24"/>
        </w:rPr>
        <w:t xml:space="preserve"> </w:t>
      </w:r>
      <w:r w:rsidRPr="00B15E23">
        <w:rPr>
          <w:rFonts w:ascii="Cambria Math" w:hAnsi="Cambria Math" w:cs="Calibri"/>
          <w:szCs w:val="24"/>
        </w:rPr>
        <w:t>partner</w:t>
      </w:r>
      <w:r w:rsidRPr="00B15E23">
        <w:rPr>
          <w:rFonts w:ascii="Cambria Math" w:hAnsi="Cambria Math" w:cs="Calibri"/>
          <w:spacing w:val="-5"/>
          <w:szCs w:val="24"/>
        </w:rPr>
        <w:t xml:space="preserve"> </w:t>
      </w:r>
      <w:r w:rsidRPr="00B15E23">
        <w:rPr>
          <w:rFonts w:ascii="Cambria Math" w:hAnsi="Cambria Math" w:cs="Calibri"/>
          <w:szCs w:val="24"/>
        </w:rPr>
        <w:t>with</w:t>
      </w:r>
      <w:r w:rsidRPr="00B15E23">
        <w:rPr>
          <w:rFonts w:ascii="Cambria Math" w:hAnsi="Cambria Math" w:cs="Calibri"/>
          <w:spacing w:val="-4"/>
          <w:szCs w:val="24"/>
        </w:rPr>
        <w:t xml:space="preserve"> </w:t>
      </w:r>
      <w:r w:rsidRPr="00B15E23">
        <w:rPr>
          <w:rFonts w:ascii="Cambria Math" w:hAnsi="Cambria Math" w:cs="Calibri"/>
          <w:szCs w:val="24"/>
        </w:rPr>
        <w:t>Suppliers</w:t>
      </w:r>
      <w:r w:rsidRPr="00B15E23">
        <w:rPr>
          <w:rFonts w:ascii="Cambria Math" w:hAnsi="Cambria Math" w:cs="Calibri"/>
          <w:spacing w:val="-7"/>
          <w:szCs w:val="24"/>
        </w:rPr>
        <w:t xml:space="preserve"> </w:t>
      </w:r>
      <w:r w:rsidRPr="00B15E23">
        <w:rPr>
          <w:rFonts w:ascii="Cambria Math" w:hAnsi="Cambria Math" w:cs="Calibri"/>
          <w:szCs w:val="24"/>
        </w:rPr>
        <w:t>to</w:t>
      </w:r>
      <w:r w:rsidRPr="00B15E23">
        <w:rPr>
          <w:rFonts w:ascii="Cambria Math" w:hAnsi="Cambria Math" w:cs="Calibri"/>
          <w:spacing w:val="-6"/>
          <w:szCs w:val="24"/>
        </w:rPr>
        <w:t xml:space="preserve"> </w:t>
      </w:r>
      <w:r w:rsidRPr="00B15E23">
        <w:rPr>
          <w:rFonts w:ascii="Cambria Math" w:hAnsi="Cambria Math" w:cs="Calibri"/>
          <w:szCs w:val="24"/>
        </w:rPr>
        <w:t>improve</w:t>
      </w:r>
      <w:r w:rsidRPr="00B15E23">
        <w:rPr>
          <w:rFonts w:ascii="Cambria Math" w:hAnsi="Cambria Math" w:cs="Calibri"/>
          <w:spacing w:val="-5"/>
          <w:szCs w:val="24"/>
        </w:rPr>
        <w:t xml:space="preserve"> </w:t>
      </w:r>
      <w:r w:rsidRPr="00B15E23">
        <w:rPr>
          <w:rFonts w:ascii="Cambria Math" w:hAnsi="Cambria Math" w:cs="Calibri"/>
          <w:szCs w:val="24"/>
        </w:rPr>
        <w:t>compliance,</w:t>
      </w:r>
      <w:r w:rsidRPr="00B15E23">
        <w:rPr>
          <w:rFonts w:ascii="Cambria Math" w:hAnsi="Cambria Math" w:cs="Calibri"/>
          <w:spacing w:val="-6"/>
          <w:szCs w:val="24"/>
        </w:rPr>
        <w:t xml:space="preserve"> </w:t>
      </w:r>
      <w:r w:rsidRPr="00B15E23">
        <w:rPr>
          <w:rFonts w:ascii="Cambria Math" w:hAnsi="Cambria Math" w:cs="Calibri"/>
          <w:szCs w:val="24"/>
        </w:rPr>
        <w:t>failure</w:t>
      </w:r>
      <w:r w:rsidRPr="00B15E23">
        <w:rPr>
          <w:rFonts w:ascii="Cambria Math" w:hAnsi="Cambria Math" w:cs="Calibri"/>
          <w:spacing w:val="-9"/>
          <w:szCs w:val="24"/>
        </w:rPr>
        <w:t xml:space="preserve"> </w:t>
      </w:r>
      <w:r w:rsidRPr="00B15E23">
        <w:rPr>
          <w:rFonts w:ascii="Cambria Math" w:hAnsi="Cambria Math" w:cs="Calibri"/>
          <w:szCs w:val="24"/>
        </w:rPr>
        <w:t>to</w:t>
      </w:r>
      <w:r w:rsidRPr="00B15E23">
        <w:rPr>
          <w:rFonts w:ascii="Cambria Math" w:hAnsi="Cambria Math" w:cs="Calibri"/>
          <w:spacing w:val="-9"/>
          <w:szCs w:val="24"/>
        </w:rPr>
        <w:t xml:space="preserve"> </w:t>
      </w:r>
      <w:r w:rsidRPr="00B15E23">
        <w:rPr>
          <w:rFonts w:ascii="Cambria Math" w:hAnsi="Cambria Math" w:cs="Calibri"/>
          <w:szCs w:val="24"/>
        </w:rPr>
        <w:t>comply</w:t>
      </w:r>
      <w:r w:rsidRPr="00B15E23">
        <w:rPr>
          <w:rFonts w:ascii="Cambria Math" w:hAnsi="Cambria Math" w:cs="Calibri"/>
          <w:spacing w:val="-7"/>
          <w:szCs w:val="24"/>
        </w:rPr>
        <w:t xml:space="preserve"> </w:t>
      </w:r>
      <w:r w:rsidRPr="00B15E23">
        <w:rPr>
          <w:rFonts w:ascii="Cambria Math" w:hAnsi="Cambria Math" w:cs="Calibri"/>
          <w:szCs w:val="24"/>
        </w:rPr>
        <w:t>with these Supplier Standards may result in appropriate action including but not limited to termination of the relationship with the Supplier.</w:t>
      </w:r>
    </w:p>
    <w:p w14:paraId="0E05C8C8"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0EF455A2" w14:textId="77777777" w:rsidR="008D2DFB" w:rsidRPr="00B15E23" w:rsidRDefault="008D2DFB" w:rsidP="00602F8D">
      <w:pPr>
        <w:pStyle w:val="ListParagraph"/>
        <w:widowControl w:val="0"/>
        <w:numPr>
          <w:ilvl w:val="0"/>
          <w:numId w:val="11"/>
        </w:numPr>
        <w:tabs>
          <w:tab w:val="left" w:pos="838"/>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Preferred Supplier Program</w:t>
      </w:r>
      <w:r w:rsidRPr="00B15E23">
        <w:rPr>
          <w:rFonts w:ascii="Cambria Math" w:hAnsi="Cambria Math" w:cs="Calibri"/>
        </w:rPr>
        <w:t>: Suppliers who consistently meet our sustainability and social responsibility standards may become eligible for our preferred supplier program. This program offers benefits such as extended contract terms, streamlined procurement processes and priority access to new requests for proposals (RFPs), etc.</w:t>
      </w:r>
    </w:p>
    <w:p w14:paraId="4E85EB70"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02A5FB63" w14:textId="77777777" w:rsidR="008D2DFB" w:rsidRPr="00B15E23" w:rsidRDefault="008D2DFB" w:rsidP="00602F8D">
      <w:pPr>
        <w:pStyle w:val="ListParagraph"/>
        <w:widowControl w:val="0"/>
        <w:numPr>
          <w:ilvl w:val="0"/>
          <w:numId w:val="11"/>
        </w:numPr>
        <w:tabs>
          <w:tab w:val="left" w:pos="840"/>
          <w:tab w:val="left" w:pos="901"/>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ab/>
        <w:t xml:space="preserve">Supplier Responsibility: </w:t>
      </w:r>
      <w:r w:rsidRPr="00B15E23">
        <w:rPr>
          <w:rFonts w:ascii="Cambria Math" w:hAnsi="Cambria Math" w:cs="Calibri"/>
        </w:rPr>
        <w:t>Suppliers</w:t>
      </w:r>
      <w:r w:rsidRPr="00B15E23">
        <w:rPr>
          <w:rFonts w:ascii="Cambria Math" w:hAnsi="Cambria Math" w:cs="Calibri"/>
          <w:spacing w:val="-3"/>
        </w:rPr>
        <w:t xml:space="preserve"> </w:t>
      </w:r>
      <w:r w:rsidRPr="00B15E23">
        <w:rPr>
          <w:rFonts w:ascii="Cambria Math" w:hAnsi="Cambria Math" w:cs="Calibri"/>
        </w:rPr>
        <w:t>are</w:t>
      </w:r>
      <w:r w:rsidRPr="00B15E23">
        <w:rPr>
          <w:rFonts w:ascii="Cambria Math" w:hAnsi="Cambria Math" w:cs="Calibri"/>
          <w:spacing w:val="-5"/>
        </w:rPr>
        <w:t xml:space="preserve"> </w:t>
      </w:r>
      <w:r w:rsidRPr="00B15E23">
        <w:rPr>
          <w:rFonts w:ascii="Cambria Math" w:hAnsi="Cambria Math" w:cs="Calibri"/>
        </w:rPr>
        <w:t>responsible</w:t>
      </w:r>
      <w:r w:rsidRPr="00B15E23">
        <w:rPr>
          <w:rFonts w:ascii="Cambria Math" w:hAnsi="Cambria Math" w:cs="Calibri"/>
          <w:spacing w:val="-2"/>
        </w:rPr>
        <w:t xml:space="preserve"> </w:t>
      </w:r>
      <w:r w:rsidRPr="00B15E23">
        <w:rPr>
          <w:rFonts w:ascii="Cambria Math" w:hAnsi="Cambria Math" w:cs="Calibri"/>
        </w:rPr>
        <w:t>for</w:t>
      </w:r>
      <w:r w:rsidRPr="00B15E23">
        <w:rPr>
          <w:rFonts w:ascii="Cambria Math" w:hAnsi="Cambria Math" w:cs="Calibri"/>
          <w:spacing w:val="-1"/>
        </w:rPr>
        <w:t xml:space="preserve"> </w:t>
      </w:r>
      <w:r w:rsidRPr="00B15E23">
        <w:rPr>
          <w:rFonts w:ascii="Cambria Math" w:hAnsi="Cambria Math" w:cs="Calibri"/>
        </w:rPr>
        <w:t>ensuring</w:t>
      </w:r>
      <w:r w:rsidRPr="00B15E23">
        <w:rPr>
          <w:rFonts w:ascii="Cambria Math" w:hAnsi="Cambria Math" w:cs="Calibri"/>
          <w:spacing w:val="-3"/>
        </w:rPr>
        <w:t xml:space="preserve"> </w:t>
      </w:r>
      <w:r w:rsidRPr="00B15E23">
        <w:rPr>
          <w:rFonts w:ascii="Cambria Math" w:hAnsi="Cambria Math" w:cs="Calibri"/>
        </w:rPr>
        <w:t>that all</w:t>
      </w:r>
      <w:r w:rsidRPr="00B15E23">
        <w:rPr>
          <w:rFonts w:ascii="Cambria Math" w:hAnsi="Cambria Math" w:cs="Calibri"/>
          <w:spacing w:val="-3"/>
        </w:rPr>
        <w:t xml:space="preserve"> </w:t>
      </w:r>
      <w:r w:rsidRPr="00B15E23">
        <w:rPr>
          <w:rFonts w:ascii="Cambria Math" w:hAnsi="Cambria Math" w:cs="Calibri"/>
        </w:rPr>
        <w:t xml:space="preserve">employees and </w:t>
      </w:r>
      <w:r w:rsidRPr="00B15E23">
        <w:rPr>
          <w:rFonts w:ascii="Cambria Math" w:hAnsi="Cambria Math" w:cs="Calibri"/>
          <w:spacing w:val="-2"/>
        </w:rPr>
        <w:t>subcontractors</w:t>
      </w:r>
      <w:r w:rsidRPr="00B15E23">
        <w:rPr>
          <w:rFonts w:ascii="Cambria Math" w:hAnsi="Cambria Math" w:cs="Calibri"/>
          <w:spacing w:val="-5"/>
        </w:rPr>
        <w:t xml:space="preserve"> </w:t>
      </w:r>
      <w:r w:rsidRPr="00B15E23">
        <w:rPr>
          <w:rFonts w:ascii="Cambria Math" w:hAnsi="Cambria Math" w:cs="Calibri"/>
          <w:spacing w:val="-2"/>
        </w:rPr>
        <w:t>they</w:t>
      </w:r>
      <w:r w:rsidRPr="00B15E23">
        <w:rPr>
          <w:rFonts w:ascii="Cambria Math" w:hAnsi="Cambria Math" w:cs="Calibri"/>
          <w:spacing w:val="-5"/>
        </w:rPr>
        <w:t xml:space="preserve"> </w:t>
      </w:r>
      <w:r w:rsidRPr="00B15E23">
        <w:rPr>
          <w:rFonts w:ascii="Cambria Math" w:hAnsi="Cambria Math" w:cs="Calibri"/>
          <w:spacing w:val="-2"/>
        </w:rPr>
        <w:t>engage</w:t>
      </w:r>
      <w:r w:rsidRPr="00B15E23">
        <w:rPr>
          <w:rFonts w:ascii="Cambria Math" w:hAnsi="Cambria Math" w:cs="Calibri"/>
          <w:spacing w:val="-3"/>
        </w:rPr>
        <w:t xml:space="preserve"> </w:t>
      </w:r>
      <w:r w:rsidRPr="00B15E23">
        <w:rPr>
          <w:rFonts w:ascii="Cambria Math" w:hAnsi="Cambria Math" w:cs="Calibri"/>
          <w:spacing w:val="-2"/>
        </w:rPr>
        <w:t>with</w:t>
      </w:r>
      <w:r w:rsidRPr="00B15E23">
        <w:rPr>
          <w:rFonts w:ascii="Cambria Math" w:hAnsi="Cambria Math" w:cs="Calibri"/>
          <w:spacing w:val="-5"/>
        </w:rPr>
        <w:t xml:space="preserve"> </w:t>
      </w:r>
      <w:r w:rsidRPr="00B15E23">
        <w:rPr>
          <w:rFonts w:ascii="Cambria Math" w:hAnsi="Cambria Math" w:cs="Calibri"/>
          <w:spacing w:val="-2"/>
        </w:rPr>
        <w:t>to</w:t>
      </w:r>
      <w:r w:rsidRPr="00B15E23">
        <w:rPr>
          <w:rFonts w:ascii="Cambria Math" w:hAnsi="Cambria Math" w:cs="Calibri"/>
          <w:spacing w:val="-4"/>
        </w:rPr>
        <w:t xml:space="preserve"> </w:t>
      </w:r>
      <w:r w:rsidRPr="00B15E23">
        <w:rPr>
          <w:rFonts w:ascii="Cambria Math" w:hAnsi="Cambria Math" w:cs="Calibri"/>
          <w:spacing w:val="-2"/>
        </w:rPr>
        <w:t>provide</w:t>
      </w:r>
      <w:r w:rsidRPr="00B15E23">
        <w:rPr>
          <w:rFonts w:ascii="Cambria Math" w:hAnsi="Cambria Math" w:cs="Calibri"/>
          <w:spacing w:val="-8"/>
        </w:rPr>
        <w:t xml:space="preserve"> </w:t>
      </w:r>
      <w:r w:rsidRPr="00B15E23">
        <w:rPr>
          <w:rFonts w:ascii="Cambria Math" w:hAnsi="Cambria Math" w:cs="Calibri"/>
          <w:spacing w:val="-2"/>
        </w:rPr>
        <w:t>services</w:t>
      </w:r>
      <w:r w:rsidRPr="00B15E23">
        <w:rPr>
          <w:rFonts w:ascii="Cambria Math" w:hAnsi="Cambria Math" w:cs="Calibri"/>
          <w:spacing w:val="-3"/>
        </w:rPr>
        <w:t xml:space="preserve"> </w:t>
      </w:r>
      <w:r w:rsidRPr="00B15E23">
        <w:rPr>
          <w:rFonts w:ascii="Cambria Math" w:hAnsi="Cambria Math" w:cs="Calibri"/>
          <w:spacing w:val="-2"/>
        </w:rPr>
        <w:t>to</w:t>
      </w:r>
      <w:r w:rsidRPr="00B15E23">
        <w:rPr>
          <w:rFonts w:ascii="Cambria Math" w:hAnsi="Cambria Math" w:cs="Calibri"/>
          <w:spacing w:val="-8"/>
        </w:rPr>
        <w:t xml:space="preserve"> </w:t>
      </w:r>
      <w:r w:rsidRPr="00B15E23">
        <w:rPr>
          <w:rFonts w:ascii="Cambria Math" w:hAnsi="Cambria Math" w:cs="Calibri"/>
          <w:spacing w:val="-2"/>
        </w:rPr>
        <w:t>Sutherland</w:t>
      </w:r>
      <w:r w:rsidRPr="00B15E23">
        <w:rPr>
          <w:rFonts w:ascii="Cambria Math" w:hAnsi="Cambria Math" w:cs="Calibri"/>
          <w:spacing w:val="-3"/>
        </w:rPr>
        <w:t xml:space="preserve"> </w:t>
      </w:r>
      <w:r w:rsidRPr="00B15E23">
        <w:rPr>
          <w:rFonts w:ascii="Cambria Math" w:hAnsi="Cambria Math" w:cs="Calibri"/>
          <w:spacing w:val="-2"/>
        </w:rPr>
        <w:t>adhere</w:t>
      </w:r>
      <w:r w:rsidRPr="00B15E23">
        <w:rPr>
          <w:rFonts w:ascii="Cambria Math" w:hAnsi="Cambria Math" w:cs="Calibri"/>
          <w:spacing w:val="-8"/>
        </w:rPr>
        <w:t xml:space="preserve"> </w:t>
      </w:r>
      <w:r w:rsidRPr="00B15E23">
        <w:rPr>
          <w:rFonts w:ascii="Cambria Math" w:hAnsi="Cambria Math" w:cs="Calibri"/>
          <w:spacing w:val="-2"/>
        </w:rPr>
        <w:t>to</w:t>
      </w:r>
      <w:r w:rsidRPr="00B15E23">
        <w:rPr>
          <w:rFonts w:ascii="Cambria Math" w:hAnsi="Cambria Math" w:cs="Calibri"/>
          <w:spacing w:val="-8"/>
        </w:rPr>
        <w:t xml:space="preserve"> </w:t>
      </w:r>
      <w:r w:rsidRPr="00B15E23">
        <w:rPr>
          <w:rFonts w:ascii="Cambria Math" w:hAnsi="Cambria Math" w:cs="Calibri"/>
          <w:spacing w:val="-2"/>
        </w:rPr>
        <w:t>the</w:t>
      </w:r>
      <w:r w:rsidRPr="00B15E23">
        <w:rPr>
          <w:rFonts w:ascii="Cambria Math" w:hAnsi="Cambria Math" w:cs="Calibri"/>
          <w:spacing w:val="-8"/>
        </w:rPr>
        <w:t xml:space="preserve"> </w:t>
      </w:r>
      <w:r w:rsidRPr="00B15E23">
        <w:rPr>
          <w:rFonts w:ascii="Cambria Math" w:hAnsi="Cambria Math" w:cs="Calibri"/>
          <w:spacing w:val="-2"/>
        </w:rPr>
        <w:t xml:space="preserve">standards </w:t>
      </w:r>
      <w:r w:rsidRPr="00B15E23">
        <w:rPr>
          <w:rFonts w:ascii="Cambria Math" w:hAnsi="Cambria Math" w:cs="Calibri"/>
        </w:rPr>
        <w:t>outlined in this Supplier Code of Conduct.</w:t>
      </w:r>
    </w:p>
    <w:p w14:paraId="34A9B452"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6D777FD6" w14:textId="77777777" w:rsidR="008D2DFB" w:rsidRPr="00B15E23" w:rsidRDefault="008D2DFB" w:rsidP="00602F8D">
      <w:pPr>
        <w:pStyle w:val="Heading2"/>
        <w:numPr>
          <w:ilvl w:val="0"/>
          <w:numId w:val="12"/>
        </w:numPr>
        <w:tabs>
          <w:tab w:val="num" w:pos="0"/>
        </w:tabs>
        <w:spacing w:line="276" w:lineRule="auto"/>
        <w:ind w:left="0" w:hanging="90"/>
        <w:jc w:val="left"/>
        <w:rPr>
          <w:rFonts w:ascii="Cambria Math" w:hAnsi="Cambria Math" w:cs="Calibri"/>
          <w:spacing w:val="-2"/>
          <w:szCs w:val="24"/>
        </w:rPr>
      </w:pPr>
      <w:r w:rsidRPr="00B15E23">
        <w:rPr>
          <w:rFonts w:ascii="Cambria Math" w:hAnsi="Cambria Math" w:cs="Calibri"/>
          <w:szCs w:val="24"/>
        </w:rPr>
        <w:t>Reporting</w:t>
      </w:r>
      <w:r w:rsidRPr="00B15E23">
        <w:rPr>
          <w:rFonts w:ascii="Cambria Math" w:hAnsi="Cambria Math" w:cs="Calibri"/>
          <w:spacing w:val="-12"/>
          <w:szCs w:val="24"/>
        </w:rPr>
        <w:t xml:space="preserve"> </w:t>
      </w:r>
      <w:r w:rsidRPr="00B15E23">
        <w:rPr>
          <w:rFonts w:ascii="Cambria Math" w:hAnsi="Cambria Math" w:cs="Calibri"/>
          <w:spacing w:val="-2"/>
          <w:szCs w:val="24"/>
        </w:rPr>
        <w:t>concerns</w:t>
      </w:r>
    </w:p>
    <w:p w14:paraId="1C70219E"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14C65B08" w14:textId="77777777" w:rsidR="008D2DFB" w:rsidRPr="00B15E23" w:rsidRDefault="008D2DFB" w:rsidP="00602F8D">
      <w:pPr>
        <w:pStyle w:val="ListParagraph"/>
        <w:widowControl w:val="0"/>
        <w:numPr>
          <w:ilvl w:val="0"/>
          <w:numId w:val="11"/>
        </w:numPr>
        <w:tabs>
          <w:tab w:val="left" w:pos="838"/>
          <w:tab w:val="left" w:pos="840"/>
        </w:tabs>
        <w:autoSpaceDE w:val="0"/>
        <w:autoSpaceDN w:val="0"/>
        <w:spacing w:line="276" w:lineRule="auto"/>
        <w:ind w:left="0" w:hanging="360"/>
        <w:jc w:val="both"/>
        <w:rPr>
          <w:rFonts w:ascii="Cambria Math" w:hAnsi="Cambria Math" w:cs="Calibri"/>
          <w:b/>
        </w:rPr>
      </w:pPr>
      <w:r w:rsidRPr="00B15E23">
        <w:rPr>
          <w:rFonts w:ascii="Cambria Math" w:hAnsi="Cambria Math" w:cs="Calibri"/>
          <w:b/>
        </w:rPr>
        <w:t xml:space="preserve">Reporting of Violations. </w:t>
      </w:r>
      <w:r w:rsidRPr="00B15E23">
        <w:rPr>
          <w:rFonts w:ascii="Cambria Math" w:hAnsi="Cambria Math" w:cs="Calibri"/>
        </w:rPr>
        <w:t>Sutherland Suppliers who become aware of any actual or potential</w:t>
      </w:r>
      <w:r w:rsidRPr="00B15E23">
        <w:rPr>
          <w:rFonts w:ascii="Cambria Math" w:hAnsi="Cambria Math" w:cs="Calibri"/>
          <w:spacing w:val="-6"/>
        </w:rPr>
        <w:t xml:space="preserve"> </w:t>
      </w:r>
      <w:r w:rsidRPr="00B15E23">
        <w:rPr>
          <w:rFonts w:ascii="Cambria Math" w:hAnsi="Cambria Math" w:cs="Calibri"/>
        </w:rPr>
        <w:t>violation</w:t>
      </w:r>
      <w:r w:rsidRPr="00B15E23">
        <w:rPr>
          <w:rFonts w:ascii="Cambria Math" w:hAnsi="Cambria Math" w:cs="Calibri"/>
          <w:spacing w:val="-6"/>
        </w:rPr>
        <w:t xml:space="preserve"> </w:t>
      </w:r>
      <w:r w:rsidRPr="00B15E23">
        <w:rPr>
          <w:rFonts w:ascii="Cambria Math" w:hAnsi="Cambria Math" w:cs="Calibri"/>
        </w:rPr>
        <w:t>of</w:t>
      </w:r>
      <w:r w:rsidRPr="00B15E23">
        <w:rPr>
          <w:rFonts w:ascii="Cambria Math" w:hAnsi="Cambria Math" w:cs="Calibri"/>
          <w:spacing w:val="-6"/>
        </w:rPr>
        <w:t xml:space="preserve"> </w:t>
      </w:r>
      <w:r w:rsidRPr="00B15E23">
        <w:rPr>
          <w:rFonts w:ascii="Cambria Math" w:hAnsi="Cambria Math" w:cs="Calibri"/>
        </w:rPr>
        <w:t>the</w:t>
      </w:r>
      <w:r w:rsidRPr="00B15E23">
        <w:rPr>
          <w:rFonts w:ascii="Cambria Math" w:hAnsi="Cambria Math" w:cs="Calibri"/>
          <w:spacing w:val="-7"/>
        </w:rPr>
        <w:t xml:space="preserve"> </w:t>
      </w:r>
      <w:r w:rsidRPr="00B15E23">
        <w:rPr>
          <w:rFonts w:ascii="Cambria Math" w:hAnsi="Cambria Math" w:cs="Calibri"/>
        </w:rPr>
        <w:t>Supplier</w:t>
      </w:r>
      <w:r w:rsidRPr="00B15E23">
        <w:rPr>
          <w:rFonts w:ascii="Cambria Math" w:hAnsi="Cambria Math" w:cs="Calibri"/>
          <w:spacing w:val="-5"/>
        </w:rPr>
        <w:t xml:space="preserve"> </w:t>
      </w:r>
      <w:r w:rsidRPr="00B15E23">
        <w:rPr>
          <w:rFonts w:ascii="Cambria Math" w:hAnsi="Cambria Math" w:cs="Calibri"/>
        </w:rPr>
        <w:t>Standards,</w:t>
      </w:r>
      <w:r w:rsidRPr="00B15E23">
        <w:rPr>
          <w:rFonts w:ascii="Cambria Math" w:hAnsi="Cambria Math" w:cs="Calibri"/>
          <w:spacing w:val="-7"/>
        </w:rPr>
        <w:t xml:space="preserve"> </w:t>
      </w:r>
      <w:r w:rsidRPr="00B15E23">
        <w:rPr>
          <w:rFonts w:ascii="Cambria Math" w:hAnsi="Cambria Math" w:cs="Calibri"/>
        </w:rPr>
        <w:t>Sutherland’s</w:t>
      </w:r>
      <w:r w:rsidRPr="00B15E23">
        <w:rPr>
          <w:rFonts w:ascii="Cambria Math" w:hAnsi="Cambria Math" w:cs="Calibri"/>
          <w:spacing w:val="-6"/>
        </w:rPr>
        <w:t xml:space="preserve"> </w:t>
      </w:r>
      <w:r w:rsidRPr="00B15E23">
        <w:rPr>
          <w:rFonts w:ascii="Cambria Math" w:hAnsi="Cambria Math" w:cs="Calibri"/>
        </w:rPr>
        <w:t>Code,</w:t>
      </w:r>
      <w:r w:rsidRPr="00B15E23">
        <w:rPr>
          <w:rFonts w:ascii="Cambria Math" w:hAnsi="Cambria Math" w:cs="Calibri"/>
          <w:spacing w:val="-3"/>
        </w:rPr>
        <w:t xml:space="preserve"> </w:t>
      </w:r>
      <w:r w:rsidRPr="00B15E23">
        <w:rPr>
          <w:rFonts w:ascii="Cambria Math" w:hAnsi="Cambria Math" w:cs="Calibri"/>
        </w:rPr>
        <w:t>or</w:t>
      </w:r>
      <w:r w:rsidRPr="00B15E23">
        <w:rPr>
          <w:rFonts w:ascii="Cambria Math" w:hAnsi="Cambria Math" w:cs="Calibri"/>
          <w:spacing w:val="-5"/>
        </w:rPr>
        <w:t xml:space="preserve"> </w:t>
      </w:r>
      <w:r w:rsidRPr="00B15E23">
        <w:rPr>
          <w:rFonts w:ascii="Cambria Math" w:hAnsi="Cambria Math" w:cs="Calibri"/>
        </w:rPr>
        <w:t>of</w:t>
      </w:r>
      <w:r w:rsidRPr="00B15E23">
        <w:rPr>
          <w:rFonts w:ascii="Cambria Math" w:hAnsi="Cambria Math" w:cs="Calibri"/>
          <w:spacing w:val="-4"/>
        </w:rPr>
        <w:t xml:space="preserve"> </w:t>
      </w:r>
      <w:r w:rsidRPr="00B15E23">
        <w:rPr>
          <w:rFonts w:ascii="Cambria Math" w:hAnsi="Cambria Math" w:cs="Calibri"/>
        </w:rPr>
        <w:t>any</w:t>
      </w:r>
      <w:r w:rsidRPr="00B15E23">
        <w:rPr>
          <w:rFonts w:ascii="Cambria Math" w:hAnsi="Cambria Math" w:cs="Calibri"/>
          <w:spacing w:val="-7"/>
        </w:rPr>
        <w:t xml:space="preserve"> </w:t>
      </w:r>
      <w:r w:rsidRPr="00B15E23">
        <w:rPr>
          <w:rFonts w:ascii="Cambria Math" w:hAnsi="Cambria Math" w:cs="Calibri"/>
        </w:rPr>
        <w:t>applicable</w:t>
      </w:r>
      <w:r w:rsidRPr="00B15E23">
        <w:rPr>
          <w:rFonts w:ascii="Cambria Math" w:hAnsi="Cambria Math" w:cs="Calibri"/>
          <w:spacing w:val="-7"/>
        </w:rPr>
        <w:t xml:space="preserve"> </w:t>
      </w:r>
      <w:r w:rsidRPr="00B15E23">
        <w:rPr>
          <w:rFonts w:ascii="Cambria Math" w:hAnsi="Cambria Math" w:cs="Calibri"/>
        </w:rPr>
        <w:t>law, are required to report them to the Sutherland Ethics Hotline.</w:t>
      </w:r>
    </w:p>
    <w:p w14:paraId="189EF0F7"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248EE9E8" w14:textId="77777777" w:rsidR="008D2DFB" w:rsidRPr="00B15E23" w:rsidRDefault="008D2DFB" w:rsidP="00602F8D">
      <w:pPr>
        <w:pStyle w:val="BodyText"/>
        <w:tabs>
          <w:tab w:val="clear" w:pos="1440"/>
        </w:tabs>
        <w:spacing w:line="276" w:lineRule="auto"/>
        <w:rPr>
          <w:rFonts w:ascii="Cambria Math" w:hAnsi="Cambria Math" w:cs="Calibri"/>
          <w:szCs w:val="24"/>
        </w:rPr>
      </w:pPr>
      <w:r w:rsidRPr="00B15E23">
        <w:rPr>
          <w:rFonts w:ascii="Cambria Math" w:hAnsi="Cambria Math" w:cs="Calibri"/>
          <w:szCs w:val="24"/>
        </w:rPr>
        <w:lastRenderedPageBreak/>
        <w:t>To</w:t>
      </w:r>
      <w:r w:rsidRPr="00B15E23">
        <w:rPr>
          <w:rFonts w:ascii="Cambria Math" w:hAnsi="Cambria Math" w:cs="Calibri"/>
          <w:spacing w:val="-16"/>
          <w:szCs w:val="24"/>
        </w:rPr>
        <w:t xml:space="preserve"> </w:t>
      </w:r>
      <w:r w:rsidRPr="00B15E23">
        <w:rPr>
          <w:rFonts w:ascii="Cambria Math" w:hAnsi="Cambria Math" w:cs="Calibri"/>
          <w:szCs w:val="24"/>
        </w:rPr>
        <w:t>access</w:t>
      </w:r>
      <w:r w:rsidRPr="00B15E23">
        <w:rPr>
          <w:rFonts w:ascii="Cambria Math" w:hAnsi="Cambria Math" w:cs="Calibri"/>
          <w:spacing w:val="-15"/>
          <w:szCs w:val="24"/>
        </w:rPr>
        <w:t xml:space="preserve"> </w:t>
      </w:r>
      <w:r w:rsidRPr="00B15E23">
        <w:rPr>
          <w:rFonts w:ascii="Cambria Math" w:hAnsi="Cambria Math" w:cs="Calibri"/>
          <w:szCs w:val="24"/>
        </w:rPr>
        <w:t>the</w:t>
      </w:r>
      <w:r w:rsidRPr="00B15E23">
        <w:rPr>
          <w:rFonts w:ascii="Cambria Math" w:hAnsi="Cambria Math" w:cs="Calibri"/>
          <w:spacing w:val="-15"/>
          <w:szCs w:val="24"/>
        </w:rPr>
        <w:t xml:space="preserve"> </w:t>
      </w:r>
      <w:r w:rsidRPr="00B15E23">
        <w:rPr>
          <w:rFonts w:ascii="Cambria Math" w:hAnsi="Cambria Math" w:cs="Calibri"/>
          <w:szCs w:val="24"/>
        </w:rPr>
        <w:t>Ethics</w:t>
      </w:r>
      <w:r w:rsidRPr="00B15E23">
        <w:rPr>
          <w:rFonts w:ascii="Cambria Math" w:hAnsi="Cambria Math" w:cs="Calibri"/>
          <w:spacing w:val="-16"/>
          <w:szCs w:val="24"/>
        </w:rPr>
        <w:t xml:space="preserve"> </w:t>
      </w:r>
      <w:r w:rsidRPr="00B15E23">
        <w:rPr>
          <w:rFonts w:ascii="Cambria Math" w:hAnsi="Cambria Math" w:cs="Calibri"/>
          <w:szCs w:val="24"/>
        </w:rPr>
        <w:t>Hotline,</w:t>
      </w:r>
      <w:r w:rsidRPr="00B15E23">
        <w:rPr>
          <w:rFonts w:ascii="Cambria Math" w:hAnsi="Cambria Math" w:cs="Calibri"/>
          <w:spacing w:val="-15"/>
          <w:szCs w:val="24"/>
        </w:rPr>
        <w:t xml:space="preserve"> </w:t>
      </w:r>
      <w:r w:rsidRPr="00B15E23">
        <w:rPr>
          <w:rFonts w:ascii="Cambria Math" w:hAnsi="Cambria Math" w:cs="Calibri"/>
          <w:szCs w:val="24"/>
        </w:rPr>
        <w:t>go</w:t>
      </w:r>
      <w:r w:rsidRPr="00B15E23">
        <w:rPr>
          <w:rFonts w:ascii="Cambria Math" w:hAnsi="Cambria Math" w:cs="Calibri"/>
          <w:spacing w:val="-15"/>
          <w:szCs w:val="24"/>
        </w:rPr>
        <w:t xml:space="preserve"> </w:t>
      </w:r>
      <w:r w:rsidRPr="00B15E23">
        <w:rPr>
          <w:rFonts w:ascii="Cambria Math" w:hAnsi="Cambria Math" w:cs="Calibri"/>
          <w:szCs w:val="24"/>
        </w:rPr>
        <w:t>to</w:t>
      </w:r>
      <w:r w:rsidRPr="00B15E23">
        <w:rPr>
          <w:rFonts w:ascii="Cambria Math" w:hAnsi="Cambria Math" w:cs="Calibri"/>
          <w:spacing w:val="-15"/>
          <w:szCs w:val="24"/>
        </w:rPr>
        <w:t xml:space="preserve"> </w:t>
      </w:r>
      <w:hyperlink r:id="rId16">
        <w:r w:rsidRPr="00B15E23">
          <w:rPr>
            <w:rFonts w:ascii="Cambria Math" w:hAnsi="Cambria Math" w:cs="Calibri"/>
            <w:szCs w:val="24"/>
            <w:u w:val="single"/>
          </w:rPr>
          <w:t>www.convercent.com/report</w:t>
        </w:r>
      </w:hyperlink>
      <w:r w:rsidRPr="00B15E23">
        <w:rPr>
          <w:rFonts w:ascii="Cambria Math" w:hAnsi="Cambria Math" w:cs="Calibri"/>
          <w:spacing w:val="-16"/>
          <w:szCs w:val="24"/>
        </w:rPr>
        <w:t xml:space="preserve"> </w:t>
      </w:r>
      <w:r w:rsidRPr="00B15E23">
        <w:rPr>
          <w:rFonts w:ascii="Cambria Math" w:hAnsi="Cambria Math" w:cs="Calibri"/>
          <w:szCs w:val="24"/>
        </w:rPr>
        <w:t>and</w:t>
      </w:r>
      <w:r w:rsidRPr="00B15E23">
        <w:rPr>
          <w:rFonts w:ascii="Cambria Math" w:hAnsi="Cambria Math" w:cs="Calibri"/>
          <w:spacing w:val="-15"/>
          <w:szCs w:val="24"/>
        </w:rPr>
        <w:t xml:space="preserve"> </w:t>
      </w:r>
      <w:r w:rsidRPr="00B15E23">
        <w:rPr>
          <w:rFonts w:ascii="Cambria Math" w:hAnsi="Cambria Math" w:cs="Calibri"/>
          <w:szCs w:val="24"/>
        </w:rPr>
        <w:t>follow</w:t>
      </w:r>
      <w:r w:rsidRPr="00B15E23">
        <w:rPr>
          <w:rFonts w:ascii="Cambria Math" w:hAnsi="Cambria Math" w:cs="Calibri"/>
          <w:spacing w:val="-15"/>
          <w:szCs w:val="24"/>
        </w:rPr>
        <w:t xml:space="preserve"> </w:t>
      </w:r>
      <w:r w:rsidRPr="00B15E23">
        <w:rPr>
          <w:rFonts w:ascii="Cambria Math" w:hAnsi="Cambria Math" w:cs="Calibri"/>
          <w:szCs w:val="24"/>
        </w:rPr>
        <w:t>the</w:t>
      </w:r>
      <w:r w:rsidRPr="00B15E23">
        <w:rPr>
          <w:rFonts w:ascii="Cambria Math" w:hAnsi="Cambria Math" w:cs="Calibri"/>
          <w:spacing w:val="-16"/>
          <w:szCs w:val="24"/>
        </w:rPr>
        <w:t xml:space="preserve"> </w:t>
      </w:r>
      <w:r w:rsidRPr="00B15E23">
        <w:rPr>
          <w:rFonts w:ascii="Cambria Math" w:hAnsi="Cambria Math" w:cs="Calibri"/>
          <w:szCs w:val="24"/>
        </w:rPr>
        <w:t xml:space="preserve">instructions for submitting a report. You can also make a report by telephone. Direct Access Codes are available at </w:t>
      </w:r>
      <w:r w:rsidRPr="00B15E23">
        <w:rPr>
          <w:rFonts w:ascii="Cambria Math" w:hAnsi="Cambria Math" w:cs="Calibri"/>
          <w:color w:val="0562C1"/>
          <w:szCs w:val="24"/>
          <w:u w:val="single" w:color="0562C1"/>
        </w:rPr>
        <w:t>https://</w:t>
      </w:r>
      <w:hyperlink r:id="rId17">
        <w:r w:rsidRPr="00B15E23">
          <w:rPr>
            <w:rFonts w:ascii="Cambria Math" w:hAnsi="Cambria Math" w:cs="Calibri"/>
            <w:color w:val="0562C1"/>
            <w:szCs w:val="24"/>
            <w:u w:val="single" w:color="0562C1"/>
          </w:rPr>
          <w:t>www.convercent.com</w:t>
        </w:r>
        <w:r w:rsidRPr="00B15E23">
          <w:rPr>
            <w:rFonts w:ascii="Cambria Math" w:hAnsi="Cambria Math" w:cs="Calibri"/>
            <w:szCs w:val="24"/>
          </w:rPr>
          <w:t>.</w:t>
        </w:r>
      </w:hyperlink>
    </w:p>
    <w:p w14:paraId="19B02946"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162C1A8E" w14:textId="77777777" w:rsidR="008D2DFB" w:rsidRPr="00B15E23" w:rsidRDefault="008D2DFB" w:rsidP="00602F8D">
      <w:pPr>
        <w:pStyle w:val="BodyText"/>
        <w:tabs>
          <w:tab w:val="clear" w:pos="1440"/>
        </w:tabs>
        <w:spacing w:line="276" w:lineRule="auto"/>
        <w:rPr>
          <w:rFonts w:ascii="Cambria Math" w:hAnsi="Cambria Math" w:cs="Calibri"/>
          <w:szCs w:val="24"/>
        </w:rPr>
      </w:pPr>
      <w:r w:rsidRPr="00B15E23">
        <w:rPr>
          <w:rFonts w:ascii="Cambria Math" w:hAnsi="Cambria Math" w:cs="Calibri"/>
          <w:szCs w:val="24"/>
        </w:rPr>
        <w:t>Alternatively,</w:t>
      </w:r>
      <w:r w:rsidRPr="00B15E23">
        <w:rPr>
          <w:rFonts w:ascii="Cambria Math" w:hAnsi="Cambria Math" w:cs="Calibri"/>
          <w:spacing w:val="79"/>
          <w:w w:val="150"/>
          <w:szCs w:val="24"/>
        </w:rPr>
        <w:t xml:space="preserve"> </w:t>
      </w:r>
      <w:r w:rsidRPr="00B15E23">
        <w:rPr>
          <w:rFonts w:ascii="Cambria Math" w:hAnsi="Cambria Math" w:cs="Calibri"/>
          <w:szCs w:val="24"/>
        </w:rPr>
        <w:t>you</w:t>
      </w:r>
      <w:r w:rsidRPr="00B15E23">
        <w:rPr>
          <w:rFonts w:ascii="Cambria Math" w:hAnsi="Cambria Math" w:cs="Calibri"/>
          <w:spacing w:val="80"/>
          <w:szCs w:val="24"/>
        </w:rPr>
        <w:t xml:space="preserve"> </w:t>
      </w:r>
      <w:r w:rsidRPr="00B15E23">
        <w:rPr>
          <w:rFonts w:ascii="Cambria Math" w:hAnsi="Cambria Math" w:cs="Calibri"/>
          <w:szCs w:val="24"/>
        </w:rPr>
        <w:t>may</w:t>
      </w:r>
      <w:r w:rsidRPr="00B15E23">
        <w:rPr>
          <w:rFonts w:ascii="Cambria Math" w:hAnsi="Cambria Math" w:cs="Calibri"/>
          <w:spacing w:val="80"/>
          <w:w w:val="150"/>
          <w:szCs w:val="24"/>
        </w:rPr>
        <w:t xml:space="preserve"> </w:t>
      </w:r>
      <w:r w:rsidRPr="00B15E23">
        <w:rPr>
          <w:rFonts w:ascii="Cambria Math" w:hAnsi="Cambria Math" w:cs="Calibri"/>
          <w:szCs w:val="24"/>
        </w:rPr>
        <w:t>write</w:t>
      </w:r>
      <w:r w:rsidRPr="00B15E23">
        <w:rPr>
          <w:rFonts w:ascii="Cambria Math" w:hAnsi="Cambria Math" w:cs="Calibri"/>
          <w:spacing w:val="79"/>
          <w:w w:val="150"/>
          <w:szCs w:val="24"/>
        </w:rPr>
        <w:t xml:space="preserve"> </w:t>
      </w:r>
      <w:r w:rsidRPr="00B15E23">
        <w:rPr>
          <w:rFonts w:ascii="Cambria Math" w:hAnsi="Cambria Math" w:cs="Calibri"/>
          <w:szCs w:val="24"/>
        </w:rPr>
        <w:t>directly</w:t>
      </w:r>
      <w:r w:rsidRPr="00B15E23">
        <w:rPr>
          <w:rFonts w:ascii="Cambria Math" w:hAnsi="Cambria Math" w:cs="Calibri"/>
          <w:spacing w:val="80"/>
          <w:w w:val="150"/>
          <w:szCs w:val="24"/>
        </w:rPr>
        <w:t xml:space="preserve"> </w:t>
      </w:r>
      <w:r w:rsidRPr="00B15E23">
        <w:rPr>
          <w:rFonts w:ascii="Cambria Math" w:hAnsi="Cambria Math" w:cs="Calibri"/>
          <w:szCs w:val="24"/>
        </w:rPr>
        <w:t>to</w:t>
      </w:r>
      <w:r w:rsidRPr="00B15E23">
        <w:rPr>
          <w:rFonts w:ascii="Cambria Math" w:hAnsi="Cambria Math" w:cs="Calibri"/>
          <w:spacing w:val="80"/>
          <w:w w:val="150"/>
          <w:szCs w:val="24"/>
        </w:rPr>
        <w:t xml:space="preserve"> </w:t>
      </w:r>
      <w:r w:rsidRPr="00B15E23">
        <w:rPr>
          <w:rFonts w:ascii="Cambria Math" w:hAnsi="Cambria Math" w:cs="Calibri"/>
          <w:szCs w:val="24"/>
        </w:rPr>
        <w:t>Sutherland’s</w:t>
      </w:r>
      <w:r w:rsidRPr="00B15E23">
        <w:rPr>
          <w:rFonts w:ascii="Cambria Math" w:hAnsi="Cambria Math" w:cs="Calibri"/>
          <w:spacing w:val="80"/>
          <w:w w:val="150"/>
          <w:szCs w:val="24"/>
        </w:rPr>
        <w:t xml:space="preserve"> </w:t>
      </w:r>
      <w:r w:rsidRPr="00B15E23">
        <w:rPr>
          <w:rFonts w:ascii="Cambria Math" w:hAnsi="Cambria Math" w:cs="Calibri"/>
          <w:szCs w:val="24"/>
        </w:rPr>
        <w:t>Corporate</w:t>
      </w:r>
      <w:r w:rsidRPr="00B15E23">
        <w:rPr>
          <w:rFonts w:ascii="Cambria Math" w:hAnsi="Cambria Math" w:cs="Calibri"/>
          <w:spacing w:val="80"/>
          <w:w w:val="150"/>
          <w:szCs w:val="24"/>
        </w:rPr>
        <w:t xml:space="preserve"> </w:t>
      </w:r>
      <w:r w:rsidRPr="00B15E23">
        <w:rPr>
          <w:rFonts w:ascii="Cambria Math" w:hAnsi="Cambria Math" w:cs="Calibri"/>
          <w:szCs w:val="24"/>
        </w:rPr>
        <w:t>Ethics</w:t>
      </w:r>
      <w:r w:rsidRPr="00B15E23">
        <w:rPr>
          <w:rFonts w:ascii="Cambria Math" w:hAnsi="Cambria Math" w:cs="Calibri"/>
          <w:spacing w:val="80"/>
          <w:w w:val="150"/>
          <w:szCs w:val="24"/>
        </w:rPr>
        <w:t xml:space="preserve"> </w:t>
      </w:r>
      <w:r w:rsidRPr="00B15E23">
        <w:rPr>
          <w:rFonts w:ascii="Cambria Math" w:hAnsi="Cambria Math" w:cs="Calibri"/>
          <w:szCs w:val="24"/>
        </w:rPr>
        <w:t>office</w:t>
      </w:r>
      <w:r w:rsidRPr="00B15E23">
        <w:rPr>
          <w:rFonts w:ascii="Cambria Math" w:hAnsi="Cambria Math" w:cs="Calibri"/>
          <w:spacing w:val="79"/>
          <w:w w:val="150"/>
          <w:szCs w:val="24"/>
        </w:rPr>
        <w:t xml:space="preserve"> </w:t>
      </w:r>
      <w:r w:rsidRPr="00B15E23">
        <w:rPr>
          <w:rFonts w:ascii="Cambria Math" w:hAnsi="Cambria Math" w:cs="Calibri"/>
          <w:szCs w:val="24"/>
        </w:rPr>
        <w:t xml:space="preserve">at </w:t>
      </w:r>
      <w:hyperlink r:id="rId18">
        <w:r w:rsidRPr="00B15E23">
          <w:rPr>
            <w:rFonts w:ascii="Cambria Math" w:hAnsi="Cambria Math" w:cs="Calibri"/>
            <w:color w:val="0562C1"/>
            <w:spacing w:val="-2"/>
            <w:szCs w:val="24"/>
            <w:u w:val="single" w:color="0562C1"/>
          </w:rPr>
          <w:t>corporate.ethics@sutherlandglobal.com</w:t>
        </w:r>
        <w:r w:rsidRPr="00B15E23">
          <w:rPr>
            <w:rFonts w:ascii="Cambria Math" w:hAnsi="Cambria Math" w:cs="Calibri"/>
            <w:spacing w:val="-2"/>
            <w:szCs w:val="24"/>
          </w:rPr>
          <w:t>.</w:t>
        </w:r>
      </w:hyperlink>
    </w:p>
    <w:p w14:paraId="35036EF0"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5FC3AD40"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70DA55B3" w14:textId="77777777" w:rsidR="008D2DFB" w:rsidRPr="00B15E23" w:rsidRDefault="008D2DFB" w:rsidP="00602F8D">
      <w:pPr>
        <w:pStyle w:val="Heading3"/>
        <w:numPr>
          <w:ilvl w:val="0"/>
          <w:numId w:val="11"/>
        </w:numPr>
        <w:tabs>
          <w:tab w:val="num" w:pos="90"/>
          <w:tab w:val="left" w:pos="838"/>
        </w:tabs>
        <w:spacing w:before="0" w:after="0"/>
        <w:ind w:left="0" w:hanging="358"/>
        <w:jc w:val="both"/>
        <w:rPr>
          <w:rFonts w:ascii="Cambria Math" w:hAnsi="Cambria Math" w:cs="Calibri"/>
          <w:sz w:val="24"/>
          <w:szCs w:val="24"/>
        </w:rPr>
      </w:pPr>
      <w:r w:rsidRPr="00B15E23">
        <w:rPr>
          <w:rFonts w:ascii="Cambria Math" w:hAnsi="Cambria Math" w:cs="Calibri"/>
          <w:sz w:val="24"/>
          <w:szCs w:val="24"/>
        </w:rPr>
        <w:t>Who</w:t>
      </w:r>
      <w:r w:rsidRPr="00B15E23">
        <w:rPr>
          <w:rFonts w:ascii="Cambria Math" w:hAnsi="Cambria Math" w:cs="Calibri"/>
          <w:spacing w:val="-2"/>
          <w:sz w:val="24"/>
          <w:szCs w:val="24"/>
        </w:rPr>
        <w:t xml:space="preserve"> </w:t>
      </w:r>
      <w:r w:rsidRPr="00B15E23">
        <w:rPr>
          <w:rFonts w:ascii="Cambria Math" w:hAnsi="Cambria Math" w:cs="Calibri"/>
          <w:sz w:val="24"/>
          <w:szCs w:val="24"/>
        </w:rPr>
        <w:t>should</w:t>
      </w:r>
      <w:r w:rsidRPr="00B15E23">
        <w:rPr>
          <w:rFonts w:ascii="Cambria Math" w:hAnsi="Cambria Math" w:cs="Calibri"/>
          <w:spacing w:val="-4"/>
          <w:sz w:val="24"/>
          <w:szCs w:val="24"/>
        </w:rPr>
        <w:t xml:space="preserve"> </w:t>
      </w:r>
      <w:r w:rsidRPr="00B15E23">
        <w:rPr>
          <w:rFonts w:ascii="Cambria Math" w:hAnsi="Cambria Math" w:cs="Calibri"/>
          <w:sz w:val="24"/>
          <w:szCs w:val="24"/>
        </w:rPr>
        <w:t>I</w:t>
      </w:r>
      <w:r w:rsidRPr="00B15E23">
        <w:rPr>
          <w:rFonts w:ascii="Cambria Math" w:hAnsi="Cambria Math" w:cs="Calibri"/>
          <w:spacing w:val="-1"/>
          <w:sz w:val="24"/>
          <w:szCs w:val="24"/>
        </w:rPr>
        <w:t xml:space="preserve"> </w:t>
      </w:r>
      <w:r w:rsidRPr="00B15E23">
        <w:rPr>
          <w:rFonts w:ascii="Cambria Math" w:hAnsi="Cambria Math" w:cs="Calibri"/>
          <w:sz w:val="24"/>
          <w:szCs w:val="24"/>
        </w:rPr>
        <w:t>contact</w:t>
      </w:r>
      <w:r w:rsidRPr="00B15E23">
        <w:rPr>
          <w:rFonts w:ascii="Cambria Math" w:hAnsi="Cambria Math" w:cs="Calibri"/>
          <w:spacing w:val="-4"/>
          <w:sz w:val="24"/>
          <w:szCs w:val="24"/>
        </w:rPr>
        <w:t xml:space="preserve"> </w:t>
      </w:r>
      <w:r w:rsidRPr="00B15E23">
        <w:rPr>
          <w:rFonts w:ascii="Cambria Math" w:hAnsi="Cambria Math" w:cs="Calibri"/>
          <w:sz w:val="24"/>
          <w:szCs w:val="24"/>
        </w:rPr>
        <w:t>with</w:t>
      </w:r>
      <w:r w:rsidRPr="00B15E23">
        <w:rPr>
          <w:rFonts w:ascii="Cambria Math" w:hAnsi="Cambria Math" w:cs="Calibri"/>
          <w:spacing w:val="-3"/>
          <w:sz w:val="24"/>
          <w:szCs w:val="24"/>
        </w:rPr>
        <w:t xml:space="preserve"> </w:t>
      </w:r>
      <w:r w:rsidRPr="00B15E23">
        <w:rPr>
          <w:rFonts w:ascii="Cambria Math" w:hAnsi="Cambria Math" w:cs="Calibri"/>
          <w:spacing w:val="-2"/>
          <w:sz w:val="24"/>
          <w:szCs w:val="24"/>
        </w:rPr>
        <w:t>Questions?</w:t>
      </w:r>
    </w:p>
    <w:p w14:paraId="0316B1FC" w14:textId="77777777" w:rsidR="008D2DFB" w:rsidRPr="00B15E23" w:rsidRDefault="008D2DFB" w:rsidP="00602F8D">
      <w:pPr>
        <w:pStyle w:val="BodyText"/>
        <w:tabs>
          <w:tab w:val="clear" w:pos="1440"/>
        </w:tabs>
        <w:spacing w:line="276" w:lineRule="auto"/>
        <w:ind w:hanging="30"/>
        <w:rPr>
          <w:rFonts w:ascii="Cambria Math" w:hAnsi="Cambria Math" w:cs="Calibri"/>
          <w:szCs w:val="24"/>
        </w:rPr>
      </w:pPr>
      <w:r w:rsidRPr="00B15E23">
        <w:rPr>
          <w:rFonts w:ascii="Cambria Math" w:hAnsi="Cambria Math" w:cs="Calibri"/>
          <w:szCs w:val="24"/>
        </w:rPr>
        <w:t xml:space="preserve">Should your organization have any questions or concerns regarding these Supplier Standards or Sutherland’s Code of Conduct, you should immediately contact us at </w:t>
      </w:r>
      <w:hyperlink r:id="rId19">
        <w:r w:rsidRPr="00B15E23">
          <w:rPr>
            <w:rFonts w:ascii="Cambria Math" w:hAnsi="Cambria Math" w:cs="Calibri"/>
            <w:spacing w:val="-2"/>
            <w:szCs w:val="24"/>
          </w:rPr>
          <w:t>globalstrategicsourcing@sutherlandglobal.com.</w:t>
        </w:r>
      </w:hyperlink>
    </w:p>
    <w:p w14:paraId="18B6D110" w14:textId="77777777" w:rsidR="008D2DFB" w:rsidRPr="00B15E23" w:rsidRDefault="008D2DFB" w:rsidP="00602F8D">
      <w:pPr>
        <w:spacing w:after="0"/>
        <w:rPr>
          <w:rFonts w:ascii="Cambria Math" w:hAnsi="Cambria Math" w:cs="Calibri"/>
          <w:sz w:val="24"/>
          <w:szCs w:val="24"/>
        </w:rPr>
      </w:pPr>
    </w:p>
    <w:p w14:paraId="387F155A" w14:textId="77777777" w:rsidR="008D2DFB" w:rsidRPr="00B15E23" w:rsidRDefault="008D2DFB" w:rsidP="00602F8D">
      <w:pPr>
        <w:pStyle w:val="Heading1"/>
        <w:tabs>
          <w:tab w:val="clear" w:pos="1440"/>
        </w:tabs>
        <w:spacing w:line="276" w:lineRule="auto"/>
        <w:rPr>
          <w:rFonts w:ascii="Cambria Math" w:hAnsi="Cambria Math"/>
        </w:rPr>
      </w:pPr>
      <w:r w:rsidRPr="00B15E23">
        <w:rPr>
          <w:rFonts w:ascii="Cambria Math" w:hAnsi="Cambria Math"/>
        </w:rPr>
        <w:t>Effective</w:t>
      </w:r>
      <w:r w:rsidRPr="00B15E23">
        <w:rPr>
          <w:rFonts w:ascii="Cambria Math" w:hAnsi="Cambria Math"/>
          <w:spacing w:val="-5"/>
        </w:rPr>
        <w:t xml:space="preserve"> </w:t>
      </w:r>
      <w:r w:rsidRPr="00B15E23">
        <w:rPr>
          <w:rFonts w:ascii="Cambria Math" w:hAnsi="Cambria Math"/>
        </w:rPr>
        <w:t>Date,</w:t>
      </w:r>
      <w:r w:rsidRPr="00B15E23">
        <w:rPr>
          <w:rFonts w:ascii="Cambria Math" w:hAnsi="Cambria Math"/>
          <w:spacing w:val="-2"/>
        </w:rPr>
        <w:t xml:space="preserve"> </w:t>
      </w:r>
      <w:r w:rsidRPr="00B15E23">
        <w:rPr>
          <w:rFonts w:ascii="Cambria Math" w:hAnsi="Cambria Math"/>
        </w:rPr>
        <w:t>Repealing</w:t>
      </w:r>
      <w:r w:rsidRPr="00B15E23">
        <w:rPr>
          <w:rFonts w:ascii="Cambria Math" w:hAnsi="Cambria Math"/>
          <w:spacing w:val="-2"/>
        </w:rPr>
        <w:t xml:space="preserve"> </w:t>
      </w:r>
      <w:r w:rsidRPr="00B15E23">
        <w:rPr>
          <w:rFonts w:ascii="Cambria Math" w:hAnsi="Cambria Math"/>
        </w:rPr>
        <w:t>Clause</w:t>
      </w:r>
      <w:r w:rsidRPr="00B15E23">
        <w:rPr>
          <w:rFonts w:ascii="Cambria Math" w:hAnsi="Cambria Math"/>
          <w:spacing w:val="-2"/>
        </w:rPr>
        <w:t xml:space="preserve"> </w:t>
      </w:r>
      <w:r w:rsidRPr="00B15E23">
        <w:rPr>
          <w:rFonts w:ascii="Cambria Math" w:hAnsi="Cambria Math"/>
        </w:rPr>
        <w:t>&amp;</w:t>
      </w:r>
      <w:r w:rsidRPr="00B15E23">
        <w:rPr>
          <w:rFonts w:ascii="Cambria Math" w:hAnsi="Cambria Math"/>
          <w:spacing w:val="-2"/>
        </w:rPr>
        <w:t xml:space="preserve"> </w:t>
      </w:r>
      <w:r w:rsidRPr="00B15E23">
        <w:rPr>
          <w:rFonts w:ascii="Cambria Math" w:hAnsi="Cambria Math"/>
        </w:rPr>
        <w:t>Requests</w:t>
      </w:r>
      <w:r w:rsidRPr="00B15E23">
        <w:rPr>
          <w:rFonts w:ascii="Cambria Math" w:hAnsi="Cambria Math"/>
          <w:spacing w:val="-4"/>
        </w:rPr>
        <w:t xml:space="preserve"> </w:t>
      </w:r>
      <w:r w:rsidRPr="00B15E23">
        <w:rPr>
          <w:rFonts w:ascii="Cambria Math" w:hAnsi="Cambria Math"/>
        </w:rPr>
        <w:t>for</w:t>
      </w:r>
      <w:r w:rsidRPr="00B15E23">
        <w:rPr>
          <w:rFonts w:ascii="Cambria Math" w:hAnsi="Cambria Math"/>
          <w:spacing w:val="-4"/>
        </w:rPr>
        <w:t xml:space="preserve"> </w:t>
      </w:r>
      <w:r w:rsidRPr="00B15E23">
        <w:rPr>
          <w:rFonts w:ascii="Cambria Math" w:hAnsi="Cambria Math"/>
          <w:spacing w:val="-2"/>
        </w:rPr>
        <w:t>Exemption</w:t>
      </w:r>
    </w:p>
    <w:p w14:paraId="7E62F38F" w14:textId="77777777" w:rsidR="008D2DFB" w:rsidRPr="00B15E23" w:rsidRDefault="008D2DFB" w:rsidP="00602F8D">
      <w:pPr>
        <w:pStyle w:val="BodyText"/>
        <w:tabs>
          <w:tab w:val="clear" w:pos="1440"/>
        </w:tabs>
        <w:spacing w:line="276" w:lineRule="auto"/>
        <w:rPr>
          <w:rFonts w:ascii="Cambria Math" w:hAnsi="Cambria Math" w:cs="Calibri"/>
          <w:szCs w:val="24"/>
        </w:rPr>
      </w:pPr>
      <w:r w:rsidRPr="00B15E23">
        <w:rPr>
          <w:rFonts w:ascii="Cambria Math" w:hAnsi="Cambria Math" w:cs="Calibri"/>
          <w:szCs w:val="24"/>
        </w:rPr>
        <w:t>This</w:t>
      </w:r>
      <w:r w:rsidRPr="00B15E23">
        <w:rPr>
          <w:rFonts w:ascii="Cambria Math" w:hAnsi="Cambria Math" w:cs="Calibri"/>
          <w:spacing w:val="-10"/>
          <w:szCs w:val="24"/>
        </w:rPr>
        <w:t xml:space="preserve"> </w:t>
      </w:r>
      <w:r w:rsidRPr="00B15E23">
        <w:rPr>
          <w:rFonts w:ascii="Cambria Math" w:hAnsi="Cambria Math" w:cs="Calibri"/>
          <w:szCs w:val="24"/>
        </w:rPr>
        <w:t>global</w:t>
      </w:r>
      <w:r w:rsidRPr="00B15E23">
        <w:rPr>
          <w:rFonts w:ascii="Cambria Math" w:hAnsi="Cambria Math" w:cs="Calibri"/>
          <w:spacing w:val="-10"/>
          <w:szCs w:val="24"/>
        </w:rPr>
        <w:t xml:space="preserve"> </w:t>
      </w:r>
      <w:r w:rsidRPr="00B15E23">
        <w:rPr>
          <w:rFonts w:ascii="Cambria Math" w:hAnsi="Cambria Math" w:cs="Calibri"/>
          <w:szCs w:val="24"/>
        </w:rPr>
        <w:t>policy</w:t>
      </w:r>
      <w:r w:rsidRPr="00B15E23">
        <w:rPr>
          <w:rFonts w:ascii="Cambria Math" w:hAnsi="Cambria Math" w:cs="Calibri"/>
          <w:spacing w:val="-12"/>
          <w:szCs w:val="24"/>
        </w:rPr>
        <w:t xml:space="preserve"> </w:t>
      </w:r>
      <w:r w:rsidRPr="00B15E23">
        <w:rPr>
          <w:rFonts w:ascii="Cambria Math" w:hAnsi="Cambria Math" w:cs="Calibri"/>
          <w:szCs w:val="24"/>
        </w:rPr>
        <w:t>shall</w:t>
      </w:r>
      <w:r w:rsidRPr="00B15E23">
        <w:rPr>
          <w:rFonts w:ascii="Cambria Math" w:hAnsi="Cambria Math" w:cs="Calibri"/>
          <w:spacing w:val="-12"/>
          <w:szCs w:val="24"/>
        </w:rPr>
        <w:t xml:space="preserve"> </w:t>
      </w:r>
      <w:r w:rsidRPr="00B15E23">
        <w:rPr>
          <w:rFonts w:ascii="Cambria Math" w:hAnsi="Cambria Math" w:cs="Calibri"/>
          <w:szCs w:val="24"/>
        </w:rPr>
        <w:t>take</w:t>
      </w:r>
      <w:r w:rsidRPr="00B15E23">
        <w:rPr>
          <w:rFonts w:ascii="Cambria Math" w:hAnsi="Cambria Math" w:cs="Calibri"/>
          <w:spacing w:val="-10"/>
          <w:szCs w:val="24"/>
        </w:rPr>
        <w:t xml:space="preserve"> </w:t>
      </w:r>
      <w:r w:rsidRPr="00B15E23">
        <w:rPr>
          <w:rFonts w:ascii="Cambria Math" w:hAnsi="Cambria Math" w:cs="Calibri"/>
          <w:szCs w:val="24"/>
        </w:rPr>
        <w:t>effect</w:t>
      </w:r>
      <w:r w:rsidRPr="00B15E23">
        <w:rPr>
          <w:rFonts w:ascii="Cambria Math" w:hAnsi="Cambria Math" w:cs="Calibri"/>
          <w:spacing w:val="-11"/>
          <w:szCs w:val="24"/>
        </w:rPr>
        <w:t xml:space="preserve"> </w:t>
      </w:r>
      <w:r w:rsidRPr="00B15E23">
        <w:rPr>
          <w:rFonts w:ascii="Cambria Math" w:hAnsi="Cambria Math" w:cs="Calibri"/>
          <w:szCs w:val="24"/>
        </w:rPr>
        <w:t>in</w:t>
      </w:r>
      <w:r w:rsidRPr="00B15E23">
        <w:rPr>
          <w:rFonts w:ascii="Cambria Math" w:hAnsi="Cambria Math" w:cs="Calibri"/>
          <w:spacing w:val="-11"/>
          <w:szCs w:val="24"/>
        </w:rPr>
        <w:t xml:space="preserve"> </w:t>
      </w:r>
      <w:proofErr w:type="gramStart"/>
      <w:r w:rsidRPr="00B15E23">
        <w:rPr>
          <w:rFonts w:ascii="Cambria Math" w:hAnsi="Cambria Math" w:cs="Calibri"/>
          <w:szCs w:val="24"/>
        </w:rPr>
        <w:t>July</w:t>
      </w:r>
      <w:r w:rsidRPr="00B15E23">
        <w:rPr>
          <w:rFonts w:ascii="Cambria Math" w:hAnsi="Cambria Math" w:cs="Calibri"/>
          <w:spacing w:val="-12"/>
          <w:szCs w:val="24"/>
        </w:rPr>
        <w:t xml:space="preserve"> </w:t>
      </w:r>
      <w:r w:rsidRPr="00B15E23">
        <w:rPr>
          <w:rFonts w:ascii="Cambria Math" w:hAnsi="Cambria Math" w:cs="Calibri"/>
          <w:szCs w:val="24"/>
        </w:rPr>
        <w:t>2024,</w:t>
      </w:r>
      <w:r w:rsidRPr="00B15E23">
        <w:rPr>
          <w:rFonts w:ascii="Cambria Math" w:hAnsi="Cambria Math" w:cs="Calibri"/>
          <w:spacing w:val="-10"/>
          <w:szCs w:val="24"/>
        </w:rPr>
        <w:t xml:space="preserve"> </w:t>
      </w:r>
      <w:r w:rsidRPr="00B15E23">
        <w:rPr>
          <w:rFonts w:ascii="Cambria Math" w:hAnsi="Cambria Math" w:cs="Calibri"/>
          <w:szCs w:val="24"/>
        </w:rPr>
        <w:t>and</w:t>
      </w:r>
      <w:proofErr w:type="gramEnd"/>
      <w:r w:rsidRPr="00B15E23">
        <w:rPr>
          <w:rFonts w:ascii="Cambria Math" w:hAnsi="Cambria Math" w:cs="Calibri"/>
          <w:spacing w:val="-11"/>
          <w:szCs w:val="24"/>
        </w:rPr>
        <w:t xml:space="preserve"> </w:t>
      </w:r>
      <w:r w:rsidRPr="00B15E23">
        <w:rPr>
          <w:rFonts w:ascii="Cambria Math" w:hAnsi="Cambria Math" w:cs="Calibri"/>
          <w:szCs w:val="24"/>
        </w:rPr>
        <w:t>shall</w:t>
      </w:r>
      <w:r w:rsidRPr="00B15E23">
        <w:rPr>
          <w:rFonts w:ascii="Cambria Math" w:hAnsi="Cambria Math" w:cs="Calibri"/>
          <w:spacing w:val="-12"/>
          <w:szCs w:val="24"/>
        </w:rPr>
        <w:t xml:space="preserve"> </w:t>
      </w:r>
      <w:r w:rsidRPr="00B15E23">
        <w:rPr>
          <w:rFonts w:ascii="Cambria Math" w:hAnsi="Cambria Math" w:cs="Calibri"/>
          <w:szCs w:val="24"/>
        </w:rPr>
        <w:t>be</w:t>
      </w:r>
      <w:r w:rsidRPr="00B15E23">
        <w:rPr>
          <w:rFonts w:ascii="Cambria Math" w:hAnsi="Cambria Math" w:cs="Calibri"/>
          <w:spacing w:val="-11"/>
          <w:szCs w:val="24"/>
        </w:rPr>
        <w:t xml:space="preserve"> </w:t>
      </w:r>
      <w:r w:rsidRPr="00B15E23">
        <w:rPr>
          <w:rFonts w:ascii="Cambria Math" w:hAnsi="Cambria Math" w:cs="Calibri"/>
          <w:szCs w:val="24"/>
        </w:rPr>
        <w:t>automatically</w:t>
      </w:r>
      <w:r w:rsidRPr="00B15E23">
        <w:rPr>
          <w:rFonts w:ascii="Cambria Math" w:hAnsi="Cambria Math" w:cs="Calibri"/>
          <w:spacing w:val="-12"/>
          <w:szCs w:val="24"/>
        </w:rPr>
        <w:t xml:space="preserve"> </w:t>
      </w:r>
      <w:r w:rsidRPr="00B15E23">
        <w:rPr>
          <w:rFonts w:ascii="Cambria Math" w:hAnsi="Cambria Math" w:cs="Calibri"/>
          <w:szCs w:val="24"/>
        </w:rPr>
        <w:t>reviewed</w:t>
      </w:r>
      <w:r w:rsidRPr="00B15E23">
        <w:rPr>
          <w:rFonts w:ascii="Cambria Math" w:hAnsi="Cambria Math" w:cs="Calibri"/>
          <w:spacing w:val="-10"/>
          <w:szCs w:val="24"/>
        </w:rPr>
        <w:t xml:space="preserve"> </w:t>
      </w:r>
      <w:r w:rsidRPr="00B15E23">
        <w:rPr>
          <w:rFonts w:ascii="Cambria Math" w:hAnsi="Cambria Math" w:cs="Calibri"/>
          <w:szCs w:val="24"/>
        </w:rPr>
        <w:t>every</w:t>
      </w:r>
      <w:r w:rsidRPr="00B15E23">
        <w:rPr>
          <w:rFonts w:ascii="Cambria Math" w:hAnsi="Cambria Math" w:cs="Calibri"/>
          <w:spacing w:val="-12"/>
          <w:szCs w:val="24"/>
        </w:rPr>
        <w:t xml:space="preserve"> </w:t>
      </w:r>
      <w:r w:rsidRPr="00B15E23">
        <w:rPr>
          <w:rFonts w:ascii="Cambria Math" w:hAnsi="Cambria Math" w:cs="Calibri"/>
          <w:szCs w:val="24"/>
        </w:rPr>
        <w:t>2</w:t>
      </w:r>
      <w:r w:rsidRPr="00B15E23">
        <w:rPr>
          <w:rFonts w:ascii="Cambria Math" w:hAnsi="Cambria Math" w:cs="Calibri"/>
          <w:spacing w:val="-11"/>
          <w:szCs w:val="24"/>
        </w:rPr>
        <w:t xml:space="preserve"> </w:t>
      </w:r>
      <w:r w:rsidRPr="00B15E23">
        <w:rPr>
          <w:rFonts w:ascii="Cambria Math" w:hAnsi="Cambria Math" w:cs="Calibri"/>
          <w:szCs w:val="24"/>
        </w:rPr>
        <w:t>years from creation or the last revision to ensure continued relevance and compliance with relevant regulations.</w:t>
      </w:r>
      <w:r w:rsidRPr="00B15E23">
        <w:rPr>
          <w:rFonts w:ascii="Cambria Math" w:hAnsi="Cambria Math" w:cs="Calibri"/>
          <w:spacing w:val="-5"/>
          <w:szCs w:val="24"/>
        </w:rPr>
        <w:t xml:space="preserve"> </w:t>
      </w:r>
      <w:r w:rsidRPr="00B15E23">
        <w:rPr>
          <w:rFonts w:ascii="Cambria Math" w:hAnsi="Cambria Math" w:cs="Calibri"/>
          <w:szCs w:val="24"/>
        </w:rPr>
        <w:t>The</w:t>
      </w:r>
      <w:r w:rsidRPr="00B15E23">
        <w:rPr>
          <w:rFonts w:ascii="Cambria Math" w:hAnsi="Cambria Math" w:cs="Calibri"/>
          <w:spacing w:val="-5"/>
          <w:szCs w:val="24"/>
        </w:rPr>
        <w:t xml:space="preserve"> </w:t>
      </w:r>
      <w:r w:rsidRPr="00B15E23">
        <w:rPr>
          <w:rFonts w:ascii="Cambria Math" w:hAnsi="Cambria Math" w:cs="Calibri"/>
          <w:szCs w:val="24"/>
        </w:rPr>
        <w:t>policy</w:t>
      </w:r>
      <w:r w:rsidRPr="00B15E23">
        <w:rPr>
          <w:rFonts w:ascii="Cambria Math" w:hAnsi="Cambria Math" w:cs="Calibri"/>
          <w:spacing w:val="-7"/>
          <w:szCs w:val="24"/>
        </w:rPr>
        <w:t xml:space="preserve"> </w:t>
      </w:r>
      <w:r w:rsidRPr="00B15E23">
        <w:rPr>
          <w:rFonts w:ascii="Cambria Math" w:hAnsi="Cambria Math" w:cs="Calibri"/>
          <w:szCs w:val="24"/>
        </w:rPr>
        <w:t>may</w:t>
      </w:r>
      <w:r w:rsidRPr="00B15E23">
        <w:rPr>
          <w:rFonts w:ascii="Cambria Math" w:hAnsi="Cambria Math" w:cs="Calibri"/>
          <w:spacing w:val="-5"/>
          <w:szCs w:val="24"/>
        </w:rPr>
        <w:t xml:space="preserve"> </w:t>
      </w:r>
      <w:r w:rsidRPr="00B15E23">
        <w:rPr>
          <w:rFonts w:ascii="Cambria Math" w:hAnsi="Cambria Math" w:cs="Calibri"/>
          <w:szCs w:val="24"/>
        </w:rPr>
        <w:t>be</w:t>
      </w:r>
      <w:r w:rsidRPr="00B15E23">
        <w:rPr>
          <w:rFonts w:ascii="Cambria Math" w:hAnsi="Cambria Math" w:cs="Calibri"/>
          <w:spacing w:val="-5"/>
          <w:szCs w:val="24"/>
        </w:rPr>
        <w:t xml:space="preserve"> </w:t>
      </w:r>
      <w:r w:rsidRPr="00B15E23">
        <w:rPr>
          <w:rFonts w:ascii="Cambria Math" w:hAnsi="Cambria Math" w:cs="Calibri"/>
          <w:szCs w:val="24"/>
        </w:rPr>
        <w:t>updated</w:t>
      </w:r>
      <w:r w:rsidRPr="00B15E23">
        <w:rPr>
          <w:rFonts w:ascii="Cambria Math" w:hAnsi="Cambria Math" w:cs="Calibri"/>
          <w:spacing w:val="-5"/>
          <w:szCs w:val="24"/>
        </w:rPr>
        <w:t xml:space="preserve"> </w:t>
      </w:r>
      <w:r w:rsidRPr="00B15E23">
        <w:rPr>
          <w:rFonts w:ascii="Cambria Math" w:hAnsi="Cambria Math" w:cs="Calibri"/>
          <w:szCs w:val="24"/>
        </w:rPr>
        <w:t>earlier</w:t>
      </w:r>
      <w:r w:rsidRPr="00B15E23">
        <w:rPr>
          <w:rFonts w:ascii="Cambria Math" w:hAnsi="Cambria Math" w:cs="Calibri"/>
          <w:spacing w:val="-4"/>
          <w:szCs w:val="24"/>
        </w:rPr>
        <w:t xml:space="preserve"> </w:t>
      </w:r>
      <w:r w:rsidRPr="00B15E23">
        <w:rPr>
          <w:rFonts w:ascii="Cambria Math" w:hAnsi="Cambria Math" w:cs="Calibri"/>
          <w:szCs w:val="24"/>
        </w:rPr>
        <w:t>in</w:t>
      </w:r>
      <w:r w:rsidRPr="00B15E23">
        <w:rPr>
          <w:rFonts w:ascii="Cambria Math" w:hAnsi="Cambria Math" w:cs="Calibri"/>
          <w:spacing w:val="-9"/>
          <w:szCs w:val="24"/>
        </w:rPr>
        <w:t xml:space="preserve"> </w:t>
      </w:r>
      <w:r w:rsidRPr="00B15E23">
        <w:rPr>
          <w:rFonts w:ascii="Cambria Math" w:hAnsi="Cambria Math" w:cs="Calibri"/>
          <w:szCs w:val="24"/>
        </w:rPr>
        <w:t>the</w:t>
      </w:r>
      <w:r w:rsidRPr="00B15E23">
        <w:rPr>
          <w:rFonts w:ascii="Cambria Math" w:hAnsi="Cambria Math" w:cs="Calibri"/>
          <w:spacing w:val="-5"/>
          <w:szCs w:val="24"/>
        </w:rPr>
        <w:t xml:space="preserve"> </w:t>
      </w:r>
      <w:r w:rsidRPr="00B15E23">
        <w:rPr>
          <w:rFonts w:ascii="Cambria Math" w:hAnsi="Cambria Math" w:cs="Calibri"/>
          <w:szCs w:val="24"/>
        </w:rPr>
        <w:t>event</w:t>
      </w:r>
      <w:r w:rsidRPr="00B15E23">
        <w:rPr>
          <w:rFonts w:ascii="Cambria Math" w:hAnsi="Cambria Math" w:cs="Calibri"/>
          <w:spacing w:val="-7"/>
          <w:szCs w:val="24"/>
        </w:rPr>
        <w:t xml:space="preserve"> </w:t>
      </w:r>
      <w:r w:rsidRPr="00B15E23">
        <w:rPr>
          <w:rFonts w:ascii="Cambria Math" w:hAnsi="Cambria Math" w:cs="Calibri"/>
          <w:szCs w:val="24"/>
        </w:rPr>
        <w:t>of</w:t>
      </w:r>
      <w:r w:rsidRPr="00B15E23">
        <w:rPr>
          <w:rFonts w:ascii="Cambria Math" w:hAnsi="Cambria Math" w:cs="Calibri"/>
          <w:spacing w:val="-5"/>
          <w:szCs w:val="24"/>
        </w:rPr>
        <w:t xml:space="preserve"> </w:t>
      </w:r>
      <w:r w:rsidRPr="00B15E23">
        <w:rPr>
          <w:rFonts w:ascii="Cambria Math" w:hAnsi="Cambria Math" w:cs="Calibri"/>
          <w:szCs w:val="24"/>
        </w:rPr>
        <w:t>any</w:t>
      </w:r>
      <w:r w:rsidRPr="00B15E23">
        <w:rPr>
          <w:rFonts w:ascii="Cambria Math" w:hAnsi="Cambria Math" w:cs="Calibri"/>
          <w:spacing w:val="-7"/>
          <w:szCs w:val="24"/>
        </w:rPr>
        <w:t xml:space="preserve"> </w:t>
      </w:r>
      <w:r w:rsidRPr="00B15E23">
        <w:rPr>
          <w:rFonts w:ascii="Cambria Math" w:hAnsi="Cambria Math" w:cs="Calibri"/>
          <w:szCs w:val="24"/>
        </w:rPr>
        <w:t>regulatory</w:t>
      </w:r>
      <w:r w:rsidRPr="00B15E23">
        <w:rPr>
          <w:rFonts w:ascii="Cambria Math" w:hAnsi="Cambria Math" w:cs="Calibri"/>
          <w:spacing w:val="-6"/>
          <w:szCs w:val="24"/>
        </w:rPr>
        <w:t xml:space="preserve"> </w:t>
      </w:r>
      <w:r w:rsidRPr="00B15E23">
        <w:rPr>
          <w:rFonts w:ascii="Cambria Math" w:hAnsi="Cambria Math" w:cs="Calibri"/>
          <w:szCs w:val="24"/>
        </w:rPr>
        <w:t>changes</w:t>
      </w:r>
      <w:r w:rsidRPr="00B15E23">
        <w:rPr>
          <w:rFonts w:ascii="Cambria Math" w:hAnsi="Cambria Math" w:cs="Calibri"/>
          <w:spacing w:val="-6"/>
          <w:szCs w:val="24"/>
        </w:rPr>
        <w:t xml:space="preserve"> </w:t>
      </w:r>
      <w:r w:rsidRPr="00B15E23">
        <w:rPr>
          <w:rFonts w:ascii="Cambria Math" w:hAnsi="Cambria Math" w:cs="Calibri"/>
          <w:szCs w:val="24"/>
        </w:rPr>
        <w:t>mandating an earlier revision.</w:t>
      </w:r>
    </w:p>
    <w:p w14:paraId="3526BB4C"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29EC2050" w14:textId="77777777" w:rsidR="008D2DFB" w:rsidRPr="00B15E23" w:rsidRDefault="008D2DFB" w:rsidP="00602F8D">
      <w:pPr>
        <w:pStyle w:val="BodyText"/>
        <w:tabs>
          <w:tab w:val="clear" w:pos="1440"/>
        </w:tabs>
        <w:spacing w:line="276" w:lineRule="auto"/>
        <w:rPr>
          <w:rFonts w:ascii="Cambria Math" w:hAnsi="Cambria Math" w:cs="Calibri"/>
          <w:szCs w:val="24"/>
        </w:rPr>
      </w:pPr>
      <w:r w:rsidRPr="00B15E23">
        <w:rPr>
          <w:rFonts w:ascii="Cambria Math" w:hAnsi="Cambria Math" w:cs="Calibri"/>
          <w:szCs w:val="24"/>
        </w:rPr>
        <w:t>Requests for exemptions from any of the provisions stated herein will be decided jointly by the Corporate Ethics and Strategic Sourcing Teams.</w:t>
      </w:r>
    </w:p>
    <w:p w14:paraId="62A05E66" w14:textId="77777777" w:rsidR="008D2DFB" w:rsidRPr="00B15E23" w:rsidRDefault="008D2DFB" w:rsidP="00602F8D">
      <w:pPr>
        <w:pStyle w:val="BodyText"/>
        <w:tabs>
          <w:tab w:val="clear" w:pos="1440"/>
        </w:tabs>
        <w:spacing w:line="276" w:lineRule="auto"/>
        <w:rPr>
          <w:rFonts w:ascii="Cambria Math" w:hAnsi="Cambria Math" w:cs="Calibri"/>
          <w:szCs w:val="24"/>
        </w:rPr>
      </w:pPr>
    </w:p>
    <w:p w14:paraId="3D5257E1" w14:textId="77777777" w:rsidR="008D2DFB" w:rsidRPr="00B15E23" w:rsidRDefault="008D2DFB" w:rsidP="00602F8D">
      <w:pPr>
        <w:spacing w:after="0"/>
        <w:rPr>
          <w:rFonts w:ascii="Cambria Math" w:hAnsi="Cambria Math" w:cs="Calibri"/>
          <w:b/>
          <w:sz w:val="24"/>
          <w:szCs w:val="24"/>
        </w:rPr>
      </w:pPr>
      <w:r w:rsidRPr="00B15E23">
        <w:rPr>
          <w:rFonts w:ascii="Cambria Math" w:hAnsi="Cambria Math" w:cs="Calibri"/>
          <w:b/>
          <w:color w:val="2D79BA"/>
          <w:sz w:val="24"/>
          <w:szCs w:val="24"/>
        </w:rPr>
        <w:t>Review</w:t>
      </w:r>
      <w:r w:rsidRPr="00B15E23">
        <w:rPr>
          <w:rFonts w:ascii="Cambria Math" w:hAnsi="Cambria Math" w:cs="Calibri"/>
          <w:b/>
          <w:color w:val="2D79BA"/>
          <w:spacing w:val="-3"/>
          <w:sz w:val="24"/>
          <w:szCs w:val="24"/>
        </w:rPr>
        <w:t xml:space="preserve"> </w:t>
      </w:r>
      <w:r w:rsidRPr="00B15E23">
        <w:rPr>
          <w:rFonts w:ascii="Cambria Math" w:hAnsi="Cambria Math" w:cs="Calibri"/>
          <w:b/>
          <w:color w:val="2D79BA"/>
          <w:sz w:val="24"/>
          <w:szCs w:val="24"/>
        </w:rPr>
        <w:t>&amp;</w:t>
      </w:r>
      <w:r w:rsidRPr="00B15E23">
        <w:rPr>
          <w:rFonts w:ascii="Cambria Math" w:hAnsi="Cambria Math" w:cs="Calibri"/>
          <w:b/>
          <w:color w:val="2D79BA"/>
          <w:spacing w:val="-2"/>
          <w:sz w:val="24"/>
          <w:szCs w:val="24"/>
        </w:rPr>
        <w:t xml:space="preserve"> </w:t>
      </w:r>
      <w:r w:rsidRPr="00B15E23">
        <w:rPr>
          <w:rFonts w:ascii="Cambria Math" w:hAnsi="Cambria Math" w:cs="Calibri"/>
          <w:b/>
          <w:color w:val="2D79BA"/>
          <w:sz w:val="24"/>
          <w:szCs w:val="24"/>
        </w:rPr>
        <w:t>Approval</w:t>
      </w:r>
      <w:r w:rsidRPr="00B15E23">
        <w:rPr>
          <w:rFonts w:ascii="Cambria Math" w:hAnsi="Cambria Math" w:cs="Calibri"/>
          <w:b/>
          <w:color w:val="2D79BA"/>
          <w:spacing w:val="-2"/>
          <w:sz w:val="24"/>
          <w:szCs w:val="24"/>
        </w:rPr>
        <w:t xml:space="preserve"> History</w:t>
      </w:r>
    </w:p>
    <w:p w14:paraId="1B023100" w14:textId="77777777" w:rsidR="008D2DFB" w:rsidRPr="00B15E23" w:rsidRDefault="008D2DFB" w:rsidP="00602F8D">
      <w:pPr>
        <w:pStyle w:val="BodyText"/>
        <w:tabs>
          <w:tab w:val="clear" w:pos="1440"/>
        </w:tabs>
        <w:spacing w:line="276" w:lineRule="auto"/>
        <w:rPr>
          <w:rFonts w:ascii="Cambria Math" w:hAnsi="Cambria Math" w:cs="Calibri"/>
          <w:b/>
          <w:szCs w:val="24"/>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2160"/>
        <w:gridCol w:w="2734"/>
        <w:gridCol w:w="2216"/>
        <w:gridCol w:w="1352"/>
      </w:tblGrid>
      <w:tr w:rsidR="008D2DFB" w:rsidRPr="00B15E23" w14:paraId="009E3675" w14:textId="77777777">
        <w:trPr>
          <w:trHeight w:val="205"/>
        </w:trPr>
        <w:tc>
          <w:tcPr>
            <w:tcW w:w="2988" w:type="dxa"/>
            <w:gridSpan w:val="2"/>
          </w:tcPr>
          <w:p w14:paraId="3E1E93CF"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File</w:t>
            </w:r>
            <w:r w:rsidRPr="00B15E23">
              <w:rPr>
                <w:rFonts w:ascii="Cambria Math" w:hAnsi="Cambria Math" w:cs="Calibri"/>
                <w:spacing w:val="-2"/>
                <w:sz w:val="24"/>
                <w:szCs w:val="24"/>
              </w:rPr>
              <w:t xml:space="preserve"> </w:t>
            </w:r>
            <w:r w:rsidRPr="00B15E23">
              <w:rPr>
                <w:rFonts w:ascii="Cambria Math" w:hAnsi="Cambria Math" w:cs="Calibri"/>
                <w:spacing w:val="-4"/>
                <w:sz w:val="24"/>
                <w:szCs w:val="24"/>
              </w:rPr>
              <w:t>Name</w:t>
            </w:r>
          </w:p>
        </w:tc>
        <w:tc>
          <w:tcPr>
            <w:tcW w:w="6302" w:type="dxa"/>
            <w:gridSpan w:val="3"/>
          </w:tcPr>
          <w:p w14:paraId="361938A1"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Supplier</w:t>
            </w:r>
            <w:r w:rsidRPr="00B15E23">
              <w:rPr>
                <w:rFonts w:ascii="Cambria Math" w:hAnsi="Cambria Math" w:cs="Calibri"/>
                <w:spacing w:val="-4"/>
                <w:sz w:val="24"/>
                <w:szCs w:val="24"/>
              </w:rPr>
              <w:t xml:space="preserve"> </w:t>
            </w:r>
            <w:r w:rsidRPr="00B15E23">
              <w:rPr>
                <w:rFonts w:ascii="Cambria Math" w:hAnsi="Cambria Math" w:cs="Calibri"/>
                <w:sz w:val="24"/>
                <w:szCs w:val="24"/>
              </w:rPr>
              <w:t>Code</w:t>
            </w:r>
            <w:r w:rsidRPr="00B15E23">
              <w:rPr>
                <w:rFonts w:ascii="Cambria Math" w:hAnsi="Cambria Math" w:cs="Calibri"/>
                <w:spacing w:val="-5"/>
                <w:sz w:val="24"/>
                <w:szCs w:val="24"/>
              </w:rPr>
              <w:t xml:space="preserve"> </w:t>
            </w:r>
            <w:r w:rsidRPr="00B15E23">
              <w:rPr>
                <w:rFonts w:ascii="Cambria Math" w:hAnsi="Cambria Math" w:cs="Calibri"/>
                <w:sz w:val="24"/>
                <w:szCs w:val="24"/>
              </w:rPr>
              <w:t>of</w:t>
            </w:r>
            <w:r w:rsidRPr="00B15E23">
              <w:rPr>
                <w:rFonts w:ascii="Cambria Math" w:hAnsi="Cambria Math" w:cs="Calibri"/>
                <w:spacing w:val="-5"/>
                <w:sz w:val="24"/>
                <w:szCs w:val="24"/>
              </w:rPr>
              <w:t xml:space="preserve"> </w:t>
            </w:r>
            <w:r w:rsidRPr="00B15E23">
              <w:rPr>
                <w:rFonts w:ascii="Cambria Math" w:hAnsi="Cambria Math" w:cs="Calibri"/>
                <w:spacing w:val="-2"/>
                <w:sz w:val="24"/>
                <w:szCs w:val="24"/>
              </w:rPr>
              <w:t>Conduct</w:t>
            </w:r>
          </w:p>
        </w:tc>
      </w:tr>
      <w:tr w:rsidR="008D2DFB" w:rsidRPr="00B15E23" w14:paraId="09EDF748" w14:textId="77777777">
        <w:trPr>
          <w:trHeight w:val="208"/>
        </w:trPr>
        <w:tc>
          <w:tcPr>
            <w:tcW w:w="2988" w:type="dxa"/>
            <w:gridSpan w:val="2"/>
          </w:tcPr>
          <w:p w14:paraId="509BE24C"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Document</w:t>
            </w:r>
            <w:r w:rsidRPr="00B15E23">
              <w:rPr>
                <w:rFonts w:ascii="Cambria Math" w:hAnsi="Cambria Math" w:cs="Calibri"/>
                <w:spacing w:val="-6"/>
                <w:sz w:val="24"/>
                <w:szCs w:val="24"/>
              </w:rPr>
              <w:t xml:space="preserve"> </w:t>
            </w:r>
            <w:r w:rsidRPr="00B15E23">
              <w:rPr>
                <w:rFonts w:ascii="Cambria Math" w:hAnsi="Cambria Math" w:cs="Calibri"/>
                <w:spacing w:val="-4"/>
                <w:sz w:val="24"/>
                <w:szCs w:val="24"/>
              </w:rPr>
              <w:t>Code</w:t>
            </w:r>
          </w:p>
        </w:tc>
        <w:tc>
          <w:tcPr>
            <w:tcW w:w="6302" w:type="dxa"/>
            <w:gridSpan w:val="3"/>
          </w:tcPr>
          <w:p w14:paraId="07455581"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pacing w:val="-2"/>
                <w:sz w:val="24"/>
                <w:szCs w:val="24"/>
              </w:rPr>
              <w:t>SGS-EC-GL103</w:t>
            </w:r>
          </w:p>
        </w:tc>
      </w:tr>
      <w:tr w:rsidR="008D2DFB" w:rsidRPr="00B15E23" w14:paraId="32460804" w14:textId="77777777">
        <w:trPr>
          <w:trHeight w:val="205"/>
        </w:trPr>
        <w:tc>
          <w:tcPr>
            <w:tcW w:w="2988" w:type="dxa"/>
            <w:gridSpan w:val="2"/>
          </w:tcPr>
          <w:p w14:paraId="0934283A"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Document</w:t>
            </w:r>
            <w:r w:rsidRPr="00B15E23">
              <w:rPr>
                <w:rFonts w:ascii="Cambria Math" w:hAnsi="Cambria Math" w:cs="Calibri"/>
                <w:spacing w:val="-6"/>
                <w:sz w:val="24"/>
                <w:szCs w:val="24"/>
              </w:rPr>
              <w:t xml:space="preserve"> </w:t>
            </w:r>
            <w:r w:rsidRPr="00B15E23">
              <w:rPr>
                <w:rFonts w:ascii="Cambria Math" w:hAnsi="Cambria Math" w:cs="Calibri"/>
                <w:spacing w:val="-4"/>
                <w:sz w:val="24"/>
                <w:szCs w:val="24"/>
              </w:rPr>
              <w:t>Type</w:t>
            </w:r>
          </w:p>
        </w:tc>
        <w:tc>
          <w:tcPr>
            <w:tcW w:w="6302" w:type="dxa"/>
            <w:gridSpan w:val="3"/>
          </w:tcPr>
          <w:p w14:paraId="30F7ECD9"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Global</w:t>
            </w:r>
            <w:r w:rsidRPr="00B15E23">
              <w:rPr>
                <w:rFonts w:ascii="Cambria Math" w:hAnsi="Cambria Math" w:cs="Calibri"/>
                <w:spacing w:val="-6"/>
                <w:sz w:val="24"/>
                <w:szCs w:val="24"/>
              </w:rPr>
              <w:t xml:space="preserve"> </w:t>
            </w:r>
            <w:r w:rsidRPr="00B15E23">
              <w:rPr>
                <w:rFonts w:ascii="Cambria Math" w:hAnsi="Cambria Math" w:cs="Calibri"/>
                <w:spacing w:val="-2"/>
                <w:sz w:val="24"/>
                <w:szCs w:val="24"/>
              </w:rPr>
              <w:t>Policy</w:t>
            </w:r>
          </w:p>
        </w:tc>
      </w:tr>
      <w:tr w:rsidR="008D2DFB" w:rsidRPr="00B15E23" w14:paraId="6CEC1E78" w14:textId="77777777">
        <w:trPr>
          <w:trHeight w:val="208"/>
        </w:trPr>
        <w:tc>
          <w:tcPr>
            <w:tcW w:w="2988" w:type="dxa"/>
            <w:gridSpan w:val="2"/>
          </w:tcPr>
          <w:p w14:paraId="43AE4A5C"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pacing w:val="-2"/>
                <w:sz w:val="24"/>
                <w:szCs w:val="24"/>
              </w:rPr>
              <w:t>Version</w:t>
            </w:r>
          </w:p>
        </w:tc>
        <w:tc>
          <w:tcPr>
            <w:tcW w:w="6302" w:type="dxa"/>
            <w:gridSpan w:val="3"/>
          </w:tcPr>
          <w:p w14:paraId="10677B26"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pacing w:val="-5"/>
                <w:sz w:val="24"/>
                <w:szCs w:val="24"/>
              </w:rPr>
              <w:t>3.0</w:t>
            </w:r>
          </w:p>
        </w:tc>
      </w:tr>
      <w:tr w:rsidR="008D2DFB" w:rsidRPr="00B15E23" w14:paraId="3E8A3C53" w14:textId="77777777">
        <w:trPr>
          <w:trHeight w:val="205"/>
        </w:trPr>
        <w:tc>
          <w:tcPr>
            <w:tcW w:w="2988" w:type="dxa"/>
            <w:gridSpan w:val="2"/>
          </w:tcPr>
          <w:p w14:paraId="3959CE3E"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Geographic</w:t>
            </w:r>
            <w:r w:rsidRPr="00B15E23">
              <w:rPr>
                <w:rFonts w:ascii="Cambria Math" w:hAnsi="Cambria Math" w:cs="Calibri"/>
                <w:spacing w:val="-9"/>
                <w:sz w:val="24"/>
                <w:szCs w:val="24"/>
              </w:rPr>
              <w:t xml:space="preserve"> </w:t>
            </w:r>
            <w:r w:rsidRPr="00B15E23">
              <w:rPr>
                <w:rFonts w:ascii="Cambria Math" w:hAnsi="Cambria Math" w:cs="Calibri"/>
                <w:sz w:val="24"/>
                <w:szCs w:val="24"/>
              </w:rPr>
              <w:t>/</w:t>
            </w:r>
            <w:r w:rsidRPr="00B15E23">
              <w:rPr>
                <w:rFonts w:ascii="Cambria Math" w:hAnsi="Cambria Math" w:cs="Calibri"/>
                <w:spacing w:val="-4"/>
                <w:sz w:val="24"/>
                <w:szCs w:val="24"/>
              </w:rPr>
              <w:t xml:space="preserve"> </w:t>
            </w:r>
            <w:r w:rsidRPr="00B15E23">
              <w:rPr>
                <w:rFonts w:ascii="Cambria Math" w:hAnsi="Cambria Math" w:cs="Calibri"/>
                <w:sz w:val="24"/>
                <w:szCs w:val="24"/>
              </w:rPr>
              <w:t>Vertical</w:t>
            </w:r>
            <w:r w:rsidRPr="00B15E23">
              <w:rPr>
                <w:rFonts w:ascii="Cambria Math" w:hAnsi="Cambria Math" w:cs="Calibri"/>
                <w:spacing w:val="-7"/>
                <w:sz w:val="24"/>
                <w:szCs w:val="24"/>
              </w:rPr>
              <w:t xml:space="preserve"> </w:t>
            </w:r>
            <w:r w:rsidRPr="00B15E23">
              <w:rPr>
                <w:rFonts w:ascii="Cambria Math" w:hAnsi="Cambria Math" w:cs="Calibri"/>
                <w:spacing w:val="-2"/>
                <w:sz w:val="24"/>
                <w:szCs w:val="24"/>
              </w:rPr>
              <w:t>Scope</w:t>
            </w:r>
          </w:p>
        </w:tc>
        <w:tc>
          <w:tcPr>
            <w:tcW w:w="6302" w:type="dxa"/>
            <w:gridSpan w:val="3"/>
          </w:tcPr>
          <w:p w14:paraId="4549E2AF"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pacing w:val="-2"/>
                <w:sz w:val="24"/>
                <w:szCs w:val="24"/>
              </w:rPr>
              <w:t>Global</w:t>
            </w:r>
          </w:p>
        </w:tc>
      </w:tr>
      <w:tr w:rsidR="008D2DFB" w:rsidRPr="00B15E23" w14:paraId="790B4705" w14:textId="77777777">
        <w:trPr>
          <w:trHeight w:val="205"/>
        </w:trPr>
        <w:tc>
          <w:tcPr>
            <w:tcW w:w="2988" w:type="dxa"/>
            <w:gridSpan w:val="2"/>
          </w:tcPr>
          <w:p w14:paraId="58391371"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Localizations</w:t>
            </w:r>
            <w:r w:rsidRPr="00B15E23">
              <w:rPr>
                <w:rFonts w:ascii="Cambria Math" w:hAnsi="Cambria Math" w:cs="Calibri"/>
                <w:spacing w:val="-10"/>
                <w:sz w:val="24"/>
                <w:szCs w:val="24"/>
              </w:rPr>
              <w:t xml:space="preserve"> </w:t>
            </w:r>
            <w:r w:rsidRPr="00B15E23">
              <w:rPr>
                <w:rFonts w:ascii="Cambria Math" w:hAnsi="Cambria Math" w:cs="Calibri"/>
                <w:sz w:val="24"/>
                <w:szCs w:val="24"/>
              </w:rPr>
              <w:t>-</w:t>
            </w:r>
            <w:r w:rsidRPr="00B15E23">
              <w:rPr>
                <w:rFonts w:ascii="Cambria Math" w:hAnsi="Cambria Math" w:cs="Calibri"/>
                <w:spacing w:val="-5"/>
                <w:sz w:val="24"/>
                <w:szCs w:val="24"/>
              </w:rPr>
              <w:t xml:space="preserve"> </w:t>
            </w:r>
            <w:r w:rsidRPr="00B15E23">
              <w:rPr>
                <w:rFonts w:ascii="Cambria Math" w:hAnsi="Cambria Math" w:cs="Calibri"/>
                <w:spacing w:val="-2"/>
                <w:sz w:val="24"/>
                <w:szCs w:val="24"/>
              </w:rPr>
              <w:t>Regulatory</w:t>
            </w:r>
          </w:p>
        </w:tc>
        <w:tc>
          <w:tcPr>
            <w:tcW w:w="6302" w:type="dxa"/>
            <w:gridSpan w:val="3"/>
          </w:tcPr>
          <w:p w14:paraId="20ABC758" w14:textId="77777777" w:rsidR="008D2DFB" w:rsidRPr="00B15E23" w:rsidRDefault="008D2DFB" w:rsidP="00602F8D">
            <w:pPr>
              <w:pStyle w:val="TableParagraph"/>
              <w:spacing w:line="276" w:lineRule="auto"/>
              <w:rPr>
                <w:rFonts w:ascii="Cambria Math" w:hAnsi="Cambria Math" w:cs="Calibri"/>
                <w:sz w:val="24"/>
                <w:szCs w:val="24"/>
              </w:rPr>
            </w:pPr>
          </w:p>
        </w:tc>
      </w:tr>
      <w:tr w:rsidR="008D2DFB" w:rsidRPr="00B15E23" w14:paraId="4970B613" w14:textId="77777777">
        <w:trPr>
          <w:trHeight w:val="208"/>
        </w:trPr>
        <w:tc>
          <w:tcPr>
            <w:tcW w:w="2988" w:type="dxa"/>
            <w:gridSpan w:val="2"/>
          </w:tcPr>
          <w:p w14:paraId="40B072AB"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Localizations</w:t>
            </w:r>
            <w:r w:rsidRPr="00B15E23">
              <w:rPr>
                <w:rFonts w:ascii="Cambria Math" w:hAnsi="Cambria Math" w:cs="Calibri"/>
                <w:spacing w:val="-10"/>
                <w:sz w:val="24"/>
                <w:szCs w:val="24"/>
              </w:rPr>
              <w:t xml:space="preserve"> </w:t>
            </w:r>
            <w:r w:rsidRPr="00B15E23">
              <w:rPr>
                <w:rFonts w:ascii="Cambria Math" w:hAnsi="Cambria Math" w:cs="Calibri"/>
                <w:sz w:val="24"/>
                <w:szCs w:val="24"/>
              </w:rPr>
              <w:t>-</w:t>
            </w:r>
            <w:r w:rsidRPr="00B15E23">
              <w:rPr>
                <w:rFonts w:ascii="Cambria Math" w:hAnsi="Cambria Math" w:cs="Calibri"/>
                <w:spacing w:val="-5"/>
                <w:sz w:val="24"/>
                <w:szCs w:val="24"/>
              </w:rPr>
              <w:t xml:space="preserve"> </w:t>
            </w:r>
            <w:r w:rsidRPr="00B15E23">
              <w:rPr>
                <w:rFonts w:ascii="Cambria Math" w:hAnsi="Cambria Math" w:cs="Calibri"/>
                <w:spacing w:val="-2"/>
                <w:sz w:val="24"/>
                <w:szCs w:val="24"/>
              </w:rPr>
              <w:t>Business</w:t>
            </w:r>
          </w:p>
        </w:tc>
        <w:tc>
          <w:tcPr>
            <w:tcW w:w="6302" w:type="dxa"/>
            <w:gridSpan w:val="3"/>
          </w:tcPr>
          <w:p w14:paraId="4C2BDAAB" w14:textId="77777777" w:rsidR="008D2DFB" w:rsidRPr="00B15E23" w:rsidRDefault="008D2DFB" w:rsidP="00602F8D">
            <w:pPr>
              <w:pStyle w:val="TableParagraph"/>
              <w:spacing w:line="276" w:lineRule="auto"/>
              <w:rPr>
                <w:rFonts w:ascii="Cambria Math" w:hAnsi="Cambria Math" w:cs="Calibri"/>
                <w:sz w:val="24"/>
                <w:szCs w:val="24"/>
              </w:rPr>
            </w:pPr>
          </w:p>
        </w:tc>
      </w:tr>
      <w:tr w:rsidR="008D2DFB" w:rsidRPr="00B15E23" w14:paraId="6FEC0642" w14:textId="77777777">
        <w:trPr>
          <w:trHeight w:val="244"/>
        </w:trPr>
        <w:tc>
          <w:tcPr>
            <w:tcW w:w="9290" w:type="dxa"/>
            <w:gridSpan w:val="5"/>
          </w:tcPr>
          <w:p w14:paraId="0405DC96" w14:textId="77777777" w:rsidR="008D2DFB" w:rsidRPr="00B15E23" w:rsidRDefault="008D2DFB" w:rsidP="00602F8D">
            <w:pPr>
              <w:pStyle w:val="TableParagraph"/>
              <w:spacing w:line="276" w:lineRule="auto"/>
              <w:jc w:val="center"/>
              <w:rPr>
                <w:rFonts w:ascii="Cambria Math" w:hAnsi="Cambria Math" w:cs="Calibri"/>
                <w:sz w:val="24"/>
                <w:szCs w:val="24"/>
              </w:rPr>
            </w:pPr>
            <w:r w:rsidRPr="00B15E23">
              <w:rPr>
                <w:rFonts w:ascii="Cambria Math" w:hAnsi="Cambria Math" w:cs="Calibri"/>
                <w:sz w:val="24"/>
                <w:szCs w:val="24"/>
              </w:rPr>
              <w:t>Revision</w:t>
            </w:r>
            <w:r w:rsidRPr="00B15E23">
              <w:rPr>
                <w:rFonts w:ascii="Cambria Math" w:hAnsi="Cambria Math" w:cs="Calibri"/>
                <w:spacing w:val="-8"/>
                <w:sz w:val="24"/>
                <w:szCs w:val="24"/>
              </w:rPr>
              <w:t xml:space="preserve"> </w:t>
            </w:r>
            <w:r w:rsidRPr="00B15E23">
              <w:rPr>
                <w:rFonts w:ascii="Cambria Math" w:hAnsi="Cambria Math" w:cs="Calibri"/>
                <w:spacing w:val="-2"/>
                <w:sz w:val="24"/>
                <w:szCs w:val="24"/>
              </w:rPr>
              <w:t>History</w:t>
            </w:r>
          </w:p>
        </w:tc>
      </w:tr>
      <w:tr w:rsidR="008D2DFB" w:rsidRPr="00B15E23" w14:paraId="7DAF53FD" w14:textId="77777777">
        <w:trPr>
          <w:trHeight w:val="208"/>
        </w:trPr>
        <w:tc>
          <w:tcPr>
            <w:tcW w:w="828" w:type="dxa"/>
          </w:tcPr>
          <w:p w14:paraId="4CB912C7"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pacing w:val="-2"/>
                <w:sz w:val="24"/>
                <w:szCs w:val="24"/>
              </w:rPr>
              <w:t>Version</w:t>
            </w:r>
          </w:p>
        </w:tc>
        <w:tc>
          <w:tcPr>
            <w:tcW w:w="2160" w:type="dxa"/>
          </w:tcPr>
          <w:p w14:paraId="73123F6C"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pacing w:val="-2"/>
                <w:sz w:val="24"/>
                <w:szCs w:val="24"/>
              </w:rPr>
              <w:t>Author</w:t>
            </w:r>
          </w:p>
        </w:tc>
        <w:tc>
          <w:tcPr>
            <w:tcW w:w="2734" w:type="dxa"/>
          </w:tcPr>
          <w:p w14:paraId="1E17F7FD"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Changes</w:t>
            </w:r>
            <w:r w:rsidRPr="00B15E23">
              <w:rPr>
                <w:rFonts w:ascii="Cambria Math" w:hAnsi="Cambria Math" w:cs="Calibri"/>
                <w:spacing w:val="-7"/>
                <w:sz w:val="24"/>
                <w:szCs w:val="24"/>
              </w:rPr>
              <w:t xml:space="preserve"> </w:t>
            </w:r>
            <w:r w:rsidRPr="00B15E23">
              <w:rPr>
                <w:rFonts w:ascii="Cambria Math" w:hAnsi="Cambria Math" w:cs="Calibri"/>
                <w:spacing w:val="-4"/>
                <w:sz w:val="24"/>
                <w:szCs w:val="24"/>
              </w:rPr>
              <w:t>Made</w:t>
            </w:r>
          </w:p>
        </w:tc>
        <w:tc>
          <w:tcPr>
            <w:tcW w:w="2216" w:type="dxa"/>
          </w:tcPr>
          <w:p w14:paraId="1891722A"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Approved</w:t>
            </w:r>
            <w:r w:rsidRPr="00B15E23">
              <w:rPr>
                <w:rFonts w:ascii="Cambria Math" w:hAnsi="Cambria Math" w:cs="Calibri"/>
                <w:spacing w:val="-9"/>
                <w:sz w:val="24"/>
                <w:szCs w:val="24"/>
              </w:rPr>
              <w:t xml:space="preserve"> </w:t>
            </w:r>
            <w:r w:rsidRPr="00B15E23">
              <w:rPr>
                <w:rFonts w:ascii="Cambria Math" w:hAnsi="Cambria Math" w:cs="Calibri"/>
                <w:spacing w:val="-5"/>
                <w:sz w:val="24"/>
                <w:szCs w:val="24"/>
              </w:rPr>
              <w:t>by</w:t>
            </w:r>
          </w:p>
        </w:tc>
        <w:tc>
          <w:tcPr>
            <w:tcW w:w="1352" w:type="dxa"/>
          </w:tcPr>
          <w:p w14:paraId="1ED57327"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Effective</w:t>
            </w:r>
            <w:r w:rsidRPr="00B15E23">
              <w:rPr>
                <w:rFonts w:ascii="Cambria Math" w:hAnsi="Cambria Math" w:cs="Calibri"/>
                <w:spacing w:val="-8"/>
                <w:sz w:val="24"/>
                <w:szCs w:val="24"/>
              </w:rPr>
              <w:t xml:space="preserve"> </w:t>
            </w:r>
            <w:r w:rsidRPr="00B15E23">
              <w:rPr>
                <w:rFonts w:ascii="Cambria Math" w:hAnsi="Cambria Math" w:cs="Calibri"/>
                <w:spacing w:val="-4"/>
                <w:sz w:val="24"/>
                <w:szCs w:val="24"/>
              </w:rPr>
              <w:t>Date</w:t>
            </w:r>
          </w:p>
        </w:tc>
      </w:tr>
      <w:tr w:rsidR="008D2DFB" w:rsidRPr="00B15E23" w14:paraId="7846AD23" w14:textId="77777777">
        <w:trPr>
          <w:trHeight w:val="412"/>
        </w:trPr>
        <w:tc>
          <w:tcPr>
            <w:tcW w:w="828" w:type="dxa"/>
          </w:tcPr>
          <w:p w14:paraId="4A361349"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pacing w:val="-5"/>
                <w:sz w:val="24"/>
                <w:szCs w:val="24"/>
              </w:rPr>
              <w:t>1.0</w:t>
            </w:r>
          </w:p>
        </w:tc>
        <w:tc>
          <w:tcPr>
            <w:tcW w:w="2160" w:type="dxa"/>
          </w:tcPr>
          <w:p w14:paraId="178EB376" w14:textId="77777777" w:rsidR="008D2DFB" w:rsidRPr="00B15E23" w:rsidRDefault="008D2DFB" w:rsidP="00602F8D">
            <w:pPr>
              <w:pStyle w:val="TableParagraph"/>
              <w:spacing w:line="276" w:lineRule="auto"/>
              <w:ind w:hanging="1"/>
              <w:rPr>
                <w:rFonts w:ascii="Cambria Math" w:hAnsi="Cambria Math" w:cs="Calibri"/>
                <w:sz w:val="24"/>
                <w:szCs w:val="24"/>
              </w:rPr>
            </w:pPr>
            <w:r w:rsidRPr="00B15E23">
              <w:rPr>
                <w:rFonts w:ascii="Cambria Math" w:hAnsi="Cambria Math" w:cs="Calibri"/>
                <w:sz w:val="24"/>
                <w:szCs w:val="24"/>
              </w:rPr>
              <w:t>Monica Reinmiller Shailaja</w:t>
            </w:r>
            <w:r w:rsidRPr="00B15E23">
              <w:rPr>
                <w:rFonts w:ascii="Cambria Math" w:hAnsi="Cambria Math" w:cs="Calibri"/>
                <w:spacing w:val="-7"/>
                <w:sz w:val="24"/>
                <w:szCs w:val="24"/>
              </w:rPr>
              <w:t xml:space="preserve"> </w:t>
            </w:r>
            <w:proofErr w:type="spellStart"/>
            <w:r w:rsidRPr="00B15E23">
              <w:rPr>
                <w:rFonts w:ascii="Cambria Math" w:hAnsi="Cambria Math" w:cs="Calibri"/>
                <w:spacing w:val="-2"/>
                <w:sz w:val="24"/>
                <w:szCs w:val="24"/>
              </w:rPr>
              <w:t>Shingadia</w:t>
            </w:r>
            <w:proofErr w:type="spellEnd"/>
          </w:p>
        </w:tc>
        <w:tc>
          <w:tcPr>
            <w:tcW w:w="2734" w:type="dxa"/>
          </w:tcPr>
          <w:p w14:paraId="58876479" w14:textId="77777777" w:rsidR="008D2DFB" w:rsidRPr="00B15E23" w:rsidRDefault="008D2DFB" w:rsidP="00602F8D">
            <w:pPr>
              <w:pStyle w:val="TableParagraph"/>
              <w:numPr>
                <w:ilvl w:val="0"/>
                <w:numId w:val="10"/>
              </w:numPr>
              <w:tabs>
                <w:tab w:val="left" w:pos="267"/>
              </w:tabs>
              <w:spacing w:line="276" w:lineRule="auto"/>
              <w:ind w:left="0" w:hanging="179"/>
              <w:rPr>
                <w:rFonts w:ascii="Cambria Math" w:hAnsi="Cambria Math" w:cs="Calibri"/>
                <w:sz w:val="24"/>
                <w:szCs w:val="24"/>
              </w:rPr>
            </w:pPr>
            <w:r w:rsidRPr="00B15E23">
              <w:rPr>
                <w:rFonts w:ascii="Cambria Math" w:hAnsi="Cambria Math" w:cs="Calibri"/>
                <w:spacing w:val="-2"/>
                <w:sz w:val="24"/>
                <w:szCs w:val="24"/>
              </w:rPr>
              <w:t>Creation</w:t>
            </w:r>
          </w:p>
        </w:tc>
        <w:tc>
          <w:tcPr>
            <w:tcW w:w="2216" w:type="dxa"/>
          </w:tcPr>
          <w:p w14:paraId="5D264F0C"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Fred</w:t>
            </w:r>
            <w:r w:rsidRPr="00B15E23">
              <w:rPr>
                <w:rFonts w:ascii="Cambria Math" w:hAnsi="Cambria Math" w:cs="Calibri"/>
                <w:spacing w:val="-4"/>
                <w:sz w:val="24"/>
                <w:szCs w:val="24"/>
              </w:rPr>
              <w:t xml:space="preserve"> </w:t>
            </w:r>
            <w:r w:rsidRPr="00B15E23">
              <w:rPr>
                <w:rFonts w:ascii="Cambria Math" w:hAnsi="Cambria Math" w:cs="Calibri"/>
                <w:spacing w:val="-2"/>
                <w:sz w:val="24"/>
                <w:szCs w:val="24"/>
              </w:rPr>
              <w:t>Piccirillo</w:t>
            </w:r>
          </w:p>
        </w:tc>
        <w:tc>
          <w:tcPr>
            <w:tcW w:w="1352" w:type="dxa"/>
          </w:tcPr>
          <w:p w14:paraId="21B35814"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March</w:t>
            </w:r>
            <w:r w:rsidRPr="00B15E23">
              <w:rPr>
                <w:rFonts w:ascii="Cambria Math" w:hAnsi="Cambria Math" w:cs="Calibri"/>
                <w:spacing w:val="-5"/>
                <w:sz w:val="24"/>
                <w:szCs w:val="24"/>
              </w:rPr>
              <w:t xml:space="preserve"> </w:t>
            </w:r>
            <w:r w:rsidRPr="00B15E23">
              <w:rPr>
                <w:rFonts w:ascii="Cambria Math" w:hAnsi="Cambria Math" w:cs="Calibri"/>
                <w:spacing w:val="-4"/>
                <w:sz w:val="24"/>
                <w:szCs w:val="24"/>
              </w:rPr>
              <w:t>2017</w:t>
            </w:r>
          </w:p>
        </w:tc>
      </w:tr>
      <w:tr w:rsidR="008D2DFB" w:rsidRPr="00B15E23" w14:paraId="34783E2E" w14:textId="77777777">
        <w:trPr>
          <w:trHeight w:val="1679"/>
        </w:trPr>
        <w:tc>
          <w:tcPr>
            <w:tcW w:w="828" w:type="dxa"/>
          </w:tcPr>
          <w:p w14:paraId="4A6D088E"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pacing w:val="-5"/>
                <w:sz w:val="24"/>
                <w:szCs w:val="24"/>
              </w:rPr>
              <w:t>2.0</w:t>
            </w:r>
          </w:p>
        </w:tc>
        <w:tc>
          <w:tcPr>
            <w:tcW w:w="2160" w:type="dxa"/>
          </w:tcPr>
          <w:p w14:paraId="53EE1EB4" w14:textId="77777777" w:rsidR="008D2DFB" w:rsidRPr="00B15E23" w:rsidRDefault="008D2DFB" w:rsidP="00602F8D">
            <w:pPr>
              <w:pStyle w:val="TableParagraph"/>
              <w:spacing w:line="276" w:lineRule="auto"/>
              <w:ind w:hanging="1"/>
              <w:rPr>
                <w:rFonts w:ascii="Cambria Math" w:hAnsi="Cambria Math" w:cs="Calibri"/>
                <w:sz w:val="24"/>
                <w:szCs w:val="24"/>
              </w:rPr>
            </w:pPr>
            <w:r w:rsidRPr="00B15E23">
              <w:rPr>
                <w:rFonts w:ascii="Cambria Math" w:hAnsi="Cambria Math" w:cs="Calibri"/>
                <w:sz w:val="24"/>
                <w:szCs w:val="24"/>
              </w:rPr>
              <w:t xml:space="preserve">Abhishek Agarwal </w:t>
            </w:r>
            <w:proofErr w:type="spellStart"/>
            <w:r w:rsidRPr="00B15E23">
              <w:rPr>
                <w:rFonts w:ascii="Cambria Math" w:hAnsi="Cambria Math" w:cs="Calibri"/>
                <w:sz w:val="24"/>
                <w:szCs w:val="24"/>
              </w:rPr>
              <w:t>MohdSopin</w:t>
            </w:r>
            <w:proofErr w:type="spellEnd"/>
            <w:r w:rsidRPr="00B15E23">
              <w:rPr>
                <w:rFonts w:ascii="Cambria Math" w:hAnsi="Cambria Math" w:cs="Calibri"/>
                <w:sz w:val="24"/>
                <w:szCs w:val="24"/>
              </w:rPr>
              <w:t xml:space="preserve"> </w:t>
            </w:r>
            <w:proofErr w:type="spellStart"/>
            <w:r w:rsidRPr="00B15E23">
              <w:rPr>
                <w:rFonts w:ascii="Cambria Math" w:hAnsi="Cambria Math" w:cs="Calibri"/>
                <w:sz w:val="24"/>
                <w:szCs w:val="24"/>
              </w:rPr>
              <w:t>Peerzade</w:t>
            </w:r>
            <w:proofErr w:type="spellEnd"/>
            <w:r w:rsidRPr="00B15E23">
              <w:rPr>
                <w:rFonts w:ascii="Cambria Math" w:hAnsi="Cambria Math" w:cs="Calibri"/>
                <w:sz w:val="24"/>
                <w:szCs w:val="24"/>
              </w:rPr>
              <w:t xml:space="preserve"> ArunKumar</w:t>
            </w:r>
            <w:r w:rsidRPr="00B15E23">
              <w:rPr>
                <w:rFonts w:ascii="Cambria Math" w:hAnsi="Cambria Math" w:cs="Calibri"/>
                <w:spacing w:val="-13"/>
                <w:sz w:val="24"/>
                <w:szCs w:val="24"/>
              </w:rPr>
              <w:t xml:space="preserve"> </w:t>
            </w:r>
            <w:r w:rsidRPr="00B15E23">
              <w:rPr>
                <w:rFonts w:ascii="Cambria Math" w:hAnsi="Cambria Math" w:cs="Calibri"/>
                <w:sz w:val="24"/>
                <w:szCs w:val="24"/>
              </w:rPr>
              <w:t>Arumugam</w:t>
            </w:r>
          </w:p>
        </w:tc>
        <w:tc>
          <w:tcPr>
            <w:tcW w:w="2734" w:type="dxa"/>
          </w:tcPr>
          <w:p w14:paraId="711CC78A" w14:textId="77777777" w:rsidR="008D2DFB" w:rsidRPr="00B15E23" w:rsidRDefault="008D2DFB" w:rsidP="00602F8D">
            <w:pPr>
              <w:pStyle w:val="TableParagraph"/>
              <w:numPr>
                <w:ilvl w:val="0"/>
                <w:numId w:val="9"/>
              </w:numPr>
              <w:tabs>
                <w:tab w:val="left" w:pos="268"/>
              </w:tabs>
              <w:spacing w:line="276" w:lineRule="auto"/>
              <w:ind w:left="0" w:hanging="180"/>
              <w:rPr>
                <w:rFonts w:ascii="Cambria Math" w:hAnsi="Cambria Math" w:cs="Calibri"/>
                <w:sz w:val="24"/>
                <w:szCs w:val="24"/>
              </w:rPr>
            </w:pPr>
            <w:r w:rsidRPr="00B15E23">
              <w:rPr>
                <w:rFonts w:ascii="Cambria Math" w:hAnsi="Cambria Math" w:cs="Calibri"/>
                <w:sz w:val="24"/>
                <w:szCs w:val="24"/>
              </w:rPr>
              <w:t>Changed</w:t>
            </w:r>
            <w:r w:rsidRPr="00B15E23">
              <w:rPr>
                <w:rFonts w:ascii="Cambria Math" w:hAnsi="Cambria Math" w:cs="Calibri"/>
                <w:spacing w:val="-10"/>
                <w:sz w:val="24"/>
                <w:szCs w:val="24"/>
              </w:rPr>
              <w:t xml:space="preserve"> </w:t>
            </w:r>
            <w:r w:rsidRPr="00B15E23">
              <w:rPr>
                <w:rFonts w:ascii="Cambria Math" w:hAnsi="Cambria Math" w:cs="Calibri"/>
                <w:sz w:val="24"/>
                <w:szCs w:val="24"/>
              </w:rPr>
              <w:t>name</w:t>
            </w:r>
            <w:r w:rsidRPr="00B15E23">
              <w:rPr>
                <w:rFonts w:ascii="Cambria Math" w:hAnsi="Cambria Math" w:cs="Calibri"/>
                <w:spacing w:val="-11"/>
                <w:sz w:val="24"/>
                <w:szCs w:val="24"/>
              </w:rPr>
              <w:t xml:space="preserve"> </w:t>
            </w:r>
            <w:r w:rsidRPr="00B15E23">
              <w:rPr>
                <w:rFonts w:ascii="Cambria Math" w:hAnsi="Cambria Math" w:cs="Calibri"/>
                <w:sz w:val="24"/>
                <w:szCs w:val="24"/>
              </w:rPr>
              <w:t>of</w:t>
            </w:r>
            <w:r w:rsidRPr="00B15E23">
              <w:rPr>
                <w:rFonts w:ascii="Cambria Math" w:hAnsi="Cambria Math" w:cs="Calibri"/>
                <w:spacing w:val="-10"/>
                <w:sz w:val="24"/>
                <w:szCs w:val="24"/>
              </w:rPr>
              <w:t xml:space="preserve"> </w:t>
            </w:r>
            <w:r w:rsidRPr="00B15E23">
              <w:rPr>
                <w:rFonts w:ascii="Cambria Math" w:hAnsi="Cambria Math" w:cs="Calibri"/>
                <w:sz w:val="24"/>
                <w:szCs w:val="24"/>
              </w:rPr>
              <w:t>Policy</w:t>
            </w:r>
            <w:r w:rsidRPr="00B15E23">
              <w:rPr>
                <w:rFonts w:ascii="Cambria Math" w:hAnsi="Cambria Math" w:cs="Calibri"/>
                <w:spacing w:val="-8"/>
                <w:sz w:val="24"/>
                <w:szCs w:val="24"/>
              </w:rPr>
              <w:t xml:space="preserve"> </w:t>
            </w:r>
            <w:r w:rsidRPr="00B15E23">
              <w:rPr>
                <w:rFonts w:ascii="Cambria Math" w:hAnsi="Cambria Math" w:cs="Calibri"/>
                <w:sz w:val="24"/>
                <w:szCs w:val="24"/>
              </w:rPr>
              <w:t xml:space="preserve">to Supplier Code of Conduct from Third Party Code of </w:t>
            </w:r>
            <w:r w:rsidRPr="00B15E23">
              <w:rPr>
                <w:rFonts w:ascii="Cambria Math" w:hAnsi="Cambria Math" w:cs="Calibri"/>
                <w:spacing w:val="-2"/>
                <w:sz w:val="24"/>
                <w:szCs w:val="24"/>
              </w:rPr>
              <w:t>Conduct</w:t>
            </w:r>
          </w:p>
          <w:p w14:paraId="781FE567" w14:textId="77777777" w:rsidR="008D2DFB" w:rsidRPr="00B15E23" w:rsidRDefault="008D2DFB" w:rsidP="00602F8D">
            <w:pPr>
              <w:pStyle w:val="TableParagraph"/>
              <w:numPr>
                <w:ilvl w:val="0"/>
                <w:numId w:val="9"/>
              </w:numPr>
              <w:tabs>
                <w:tab w:val="left" w:pos="268"/>
              </w:tabs>
              <w:spacing w:line="276" w:lineRule="auto"/>
              <w:ind w:left="0" w:hanging="180"/>
              <w:rPr>
                <w:rFonts w:ascii="Cambria Math" w:hAnsi="Cambria Math" w:cs="Calibri"/>
                <w:sz w:val="24"/>
                <w:szCs w:val="24"/>
              </w:rPr>
            </w:pPr>
            <w:r w:rsidRPr="00B15E23">
              <w:rPr>
                <w:rFonts w:ascii="Cambria Math" w:hAnsi="Cambria Math" w:cs="Calibri"/>
                <w:sz w:val="24"/>
                <w:szCs w:val="24"/>
              </w:rPr>
              <w:t>Updated</w:t>
            </w:r>
            <w:r w:rsidRPr="00B15E23">
              <w:rPr>
                <w:rFonts w:ascii="Cambria Math" w:hAnsi="Cambria Math" w:cs="Calibri"/>
                <w:spacing w:val="-11"/>
                <w:sz w:val="24"/>
                <w:szCs w:val="24"/>
              </w:rPr>
              <w:t xml:space="preserve"> </w:t>
            </w:r>
            <w:r w:rsidRPr="00B15E23">
              <w:rPr>
                <w:rFonts w:ascii="Cambria Math" w:hAnsi="Cambria Math" w:cs="Calibri"/>
                <w:sz w:val="24"/>
                <w:szCs w:val="24"/>
              </w:rPr>
              <w:t>policy</w:t>
            </w:r>
            <w:r w:rsidRPr="00B15E23">
              <w:rPr>
                <w:rFonts w:ascii="Cambria Math" w:hAnsi="Cambria Math" w:cs="Calibri"/>
                <w:spacing w:val="-8"/>
                <w:sz w:val="24"/>
                <w:szCs w:val="24"/>
              </w:rPr>
              <w:t xml:space="preserve"> </w:t>
            </w:r>
            <w:r w:rsidRPr="00B15E23">
              <w:rPr>
                <w:rFonts w:ascii="Cambria Math" w:hAnsi="Cambria Math" w:cs="Calibri"/>
                <w:sz w:val="24"/>
                <w:szCs w:val="24"/>
              </w:rPr>
              <w:t>to</w:t>
            </w:r>
            <w:r w:rsidRPr="00B15E23">
              <w:rPr>
                <w:rFonts w:ascii="Cambria Math" w:hAnsi="Cambria Math" w:cs="Calibri"/>
                <w:spacing w:val="-11"/>
                <w:sz w:val="24"/>
                <w:szCs w:val="24"/>
              </w:rPr>
              <w:t xml:space="preserve"> </w:t>
            </w:r>
            <w:r w:rsidRPr="00B15E23">
              <w:rPr>
                <w:rFonts w:ascii="Cambria Math" w:hAnsi="Cambria Math" w:cs="Calibri"/>
                <w:sz w:val="24"/>
                <w:szCs w:val="24"/>
              </w:rPr>
              <w:t>align</w:t>
            </w:r>
            <w:r w:rsidRPr="00B15E23">
              <w:rPr>
                <w:rFonts w:ascii="Cambria Math" w:hAnsi="Cambria Math" w:cs="Calibri"/>
                <w:spacing w:val="-10"/>
                <w:sz w:val="24"/>
                <w:szCs w:val="24"/>
              </w:rPr>
              <w:t xml:space="preserve"> </w:t>
            </w:r>
            <w:r w:rsidRPr="00B15E23">
              <w:rPr>
                <w:rFonts w:ascii="Cambria Math" w:hAnsi="Cambria Math" w:cs="Calibri"/>
                <w:sz w:val="24"/>
                <w:szCs w:val="24"/>
              </w:rPr>
              <w:t xml:space="preserve">with the RBA Code of </w:t>
            </w:r>
            <w:r w:rsidRPr="00B15E23">
              <w:rPr>
                <w:rFonts w:ascii="Cambria Math" w:hAnsi="Cambria Math" w:cs="Calibri"/>
                <w:sz w:val="24"/>
                <w:szCs w:val="24"/>
              </w:rPr>
              <w:lastRenderedPageBreak/>
              <w:t xml:space="preserve">Conduct </w:t>
            </w:r>
            <w:r w:rsidRPr="00B15E23">
              <w:rPr>
                <w:rFonts w:ascii="Cambria Math" w:hAnsi="Cambria Math" w:cs="Calibri"/>
                <w:spacing w:val="-4"/>
                <w:sz w:val="24"/>
                <w:szCs w:val="24"/>
              </w:rPr>
              <w:t>7.0</w:t>
            </w:r>
          </w:p>
        </w:tc>
        <w:tc>
          <w:tcPr>
            <w:tcW w:w="2216" w:type="dxa"/>
          </w:tcPr>
          <w:p w14:paraId="7AB08C63" w14:textId="77777777" w:rsidR="008D2DFB" w:rsidRPr="00B15E23" w:rsidRDefault="008D2DFB" w:rsidP="00602F8D">
            <w:pPr>
              <w:pStyle w:val="TableParagraph"/>
              <w:spacing w:line="276" w:lineRule="auto"/>
              <w:rPr>
                <w:rFonts w:ascii="Cambria Math" w:hAnsi="Cambria Math" w:cs="Calibri"/>
                <w:sz w:val="24"/>
                <w:szCs w:val="24"/>
                <w:lang w:val="da-DK"/>
              </w:rPr>
            </w:pPr>
            <w:r w:rsidRPr="00B15E23">
              <w:rPr>
                <w:rFonts w:ascii="Cambria Math" w:hAnsi="Cambria Math" w:cs="Calibri"/>
                <w:sz w:val="24"/>
                <w:szCs w:val="24"/>
                <w:lang w:val="da-DK"/>
              </w:rPr>
              <w:lastRenderedPageBreak/>
              <w:t>Daniel</w:t>
            </w:r>
            <w:r w:rsidRPr="00B15E23">
              <w:rPr>
                <w:rFonts w:ascii="Cambria Math" w:hAnsi="Cambria Math" w:cs="Calibri"/>
                <w:spacing w:val="-15"/>
                <w:sz w:val="24"/>
                <w:szCs w:val="24"/>
                <w:lang w:val="da-DK"/>
              </w:rPr>
              <w:t xml:space="preserve"> </w:t>
            </w:r>
            <w:r w:rsidRPr="00B15E23">
              <w:rPr>
                <w:rFonts w:ascii="Cambria Math" w:hAnsi="Cambria Math" w:cs="Calibri"/>
                <w:sz w:val="24"/>
                <w:szCs w:val="24"/>
                <w:lang w:val="da-DK"/>
              </w:rPr>
              <w:t>Anil</w:t>
            </w:r>
            <w:r w:rsidRPr="00B15E23">
              <w:rPr>
                <w:rFonts w:ascii="Cambria Math" w:hAnsi="Cambria Math" w:cs="Calibri"/>
                <w:spacing w:val="-12"/>
                <w:sz w:val="24"/>
                <w:szCs w:val="24"/>
                <w:lang w:val="da-DK"/>
              </w:rPr>
              <w:t xml:space="preserve"> </w:t>
            </w:r>
            <w:r w:rsidRPr="00B15E23">
              <w:rPr>
                <w:rFonts w:ascii="Cambria Math" w:hAnsi="Cambria Math" w:cs="Calibri"/>
                <w:sz w:val="24"/>
                <w:szCs w:val="24"/>
                <w:lang w:val="da-DK"/>
              </w:rPr>
              <w:t>Kumar Jim Lusk</w:t>
            </w:r>
          </w:p>
        </w:tc>
        <w:tc>
          <w:tcPr>
            <w:tcW w:w="1352" w:type="dxa"/>
          </w:tcPr>
          <w:p w14:paraId="6206A86D"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May</w:t>
            </w:r>
            <w:r w:rsidRPr="00B15E23">
              <w:rPr>
                <w:rFonts w:ascii="Cambria Math" w:hAnsi="Cambria Math" w:cs="Calibri"/>
                <w:spacing w:val="-3"/>
                <w:sz w:val="24"/>
                <w:szCs w:val="24"/>
              </w:rPr>
              <w:t xml:space="preserve"> </w:t>
            </w:r>
            <w:r w:rsidRPr="00B15E23">
              <w:rPr>
                <w:rFonts w:ascii="Cambria Math" w:hAnsi="Cambria Math" w:cs="Calibri"/>
                <w:spacing w:val="-4"/>
                <w:sz w:val="24"/>
                <w:szCs w:val="24"/>
              </w:rPr>
              <w:t>2023</w:t>
            </w:r>
          </w:p>
        </w:tc>
      </w:tr>
      <w:tr w:rsidR="008D2DFB" w:rsidRPr="00B15E23" w14:paraId="4304EBAB" w14:textId="77777777">
        <w:trPr>
          <w:trHeight w:val="1487"/>
        </w:trPr>
        <w:tc>
          <w:tcPr>
            <w:tcW w:w="828" w:type="dxa"/>
          </w:tcPr>
          <w:p w14:paraId="03F649B9"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pacing w:val="-5"/>
                <w:sz w:val="24"/>
                <w:szCs w:val="24"/>
              </w:rPr>
              <w:t>3.0</w:t>
            </w:r>
          </w:p>
        </w:tc>
        <w:tc>
          <w:tcPr>
            <w:tcW w:w="2160" w:type="dxa"/>
          </w:tcPr>
          <w:p w14:paraId="1A76FDF9" w14:textId="77777777" w:rsidR="008D2DFB" w:rsidRPr="00B15E23" w:rsidRDefault="008D2DFB" w:rsidP="00602F8D">
            <w:pPr>
              <w:pStyle w:val="TableParagraph"/>
              <w:spacing w:line="276" w:lineRule="auto"/>
              <w:ind w:hanging="1"/>
              <w:rPr>
                <w:rFonts w:ascii="Cambria Math" w:hAnsi="Cambria Math" w:cs="Calibri"/>
                <w:sz w:val="24"/>
                <w:szCs w:val="24"/>
              </w:rPr>
            </w:pPr>
            <w:r w:rsidRPr="00B15E23">
              <w:rPr>
                <w:rFonts w:ascii="Cambria Math" w:hAnsi="Cambria Math" w:cs="Calibri"/>
                <w:sz w:val="24"/>
                <w:szCs w:val="24"/>
              </w:rPr>
              <w:t>Abhishek</w:t>
            </w:r>
            <w:r w:rsidRPr="00B15E23">
              <w:rPr>
                <w:rFonts w:ascii="Cambria Math" w:hAnsi="Cambria Math" w:cs="Calibri"/>
                <w:spacing w:val="-13"/>
                <w:sz w:val="24"/>
                <w:szCs w:val="24"/>
              </w:rPr>
              <w:t xml:space="preserve"> </w:t>
            </w:r>
            <w:r w:rsidRPr="00B15E23">
              <w:rPr>
                <w:rFonts w:ascii="Cambria Math" w:hAnsi="Cambria Math" w:cs="Calibri"/>
                <w:sz w:val="24"/>
                <w:szCs w:val="24"/>
              </w:rPr>
              <w:t>Agarwal Kannan PS</w:t>
            </w:r>
          </w:p>
        </w:tc>
        <w:tc>
          <w:tcPr>
            <w:tcW w:w="2734" w:type="dxa"/>
          </w:tcPr>
          <w:p w14:paraId="61FA0309" w14:textId="77777777" w:rsidR="008D2DFB" w:rsidRPr="00B15E23" w:rsidRDefault="008D2DFB" w:rsidP="00602F8D">
            <w:pPr>
              <w:pStyle w:val="TableParagraph"/>
              <w:numPr>
                <w:ilvl w:val="0"/>
                <w:numId w:val="8"/>
              </w:numPr>
              <w:tabs>
                <w:tab w:val="left" w:pos="268"/>
              </w:tabs>
              <w:spacing w:line="276" w:lineRule="auto"/>
              <w:ind w:left="0" w:hanging="180"/>
              <w:rPr>
                <w:rFonts w:ascii="Cambria Math" w:hAnsi="Cambria Math" w:cs="Calibri"/>
                <w:sz w:val="24"/>
                <w:szCs w:val="24"/>
              </w:rPr>
            </w:pPr>
            <w:r w:rsidRPr="00B15E23">
              <w:rPr>
                <w:rFonts w:ascii="Cambria Math" w:hAnsi="Cambria Math" w:cs="Calibri"/>
                <w:sz w:val="24"/>
                <w:szCs w:val="24"/>
              </w:rPr>
              <w:t>Insertion</w:t>
            </w:r>
            <w:r w:rsidRPr="00B15E23">
              <w:rPr>
                <w:rFonts w:ascii="Cambria Math" w:hAnsi="Cambria Math" w:cs="Calibri"/>
                <w:spacing w:val="-13"/>
                <w:sz w:val="24"/>
                <w:szCs w:val="24"/>
              </w:rPr>
              <w:t xml:space="preserve"> </w:t>
            </w:r>
            <w:r w:rsidRPr="00B15E23">
              <w:rPr>
                <w:rFonts w:ascii="Cambria Math" w:hAnsi="Cambria Math" w:cs="Calibri"/>
                <w:sz w:val="24"/>
                <w:szCs w:val="24"/>
              </w:rPr>
              <w:t>of</w:t>
            </w:r>
            <w:r w:rsidRPr="00B15E23">
              <w:rPr>
                <w:rFonts w:ascii="Cambria Math" w:hAnsi="Cambria Math" w:cs="Calibri"/>
                <w:spacing w:val="-12"/>
                <w:sz w:val="24"/>
                <w:szCs w:val="24"/>
              </w:rPr>
              <w:t xml:space="preserve"> </w:t>
            </w:r>
            <w:r w:rsidRPr="00B15E23">
              <w:rPr>
                <w:rFonts w:ascii="Cambria Math" w:hAnsi="Cambria Math" w:cs="Calibri"/>
                <w:sz w:val="24"/>
                <w:szCs w:val="24"/>
              </w:rPr>
              <w:t>Sutherland</w:t>
            </w:r>
            <w:r w:rsidRPr="00B15E23">
              <w:rPr>
                <w:rFonts w:ascii="Cambria Math" w:hAnsi="Cambria Math" w:cs="Calibri"/>
                <w:spacing w:val="-13"/>
                <w:sz w:val="24"/>
                <w:szCs w:val="24"/>
              </w:rPr>
              <w:t xml:space="preserve"> </w:t>
            </w:r>
            <w:r w:rsidRPr="00B15E23">
              <w:rPr>
                <w:rFonts w:ascii="Cambria Math" w:hAnsi="Cambria Math" w:cs="Calibri"/>
                <w:sz w:val="24"/>
                <w:szCs w:val="24"/>
              </w:rPr>
              <w:t>Net- Zero emissions goal</w:t>
            </w:r>
          </w:p>
          <w:p w14:paraId="4F535858" w14:textId="77777777" w:rsidR="008D2DFB" w:rsidRPr="00B15E23" w:rsidRDefault="008D2DFB" w:rsidP="00602F8D">
            <w:pPr>
              <w:pStyle w:val="TableParagraph"/>
              <w:numPr>
                <w:ilvl w:val="0"/>
                <w:numId w:val="8"/>
              </w:numPr>
              <w:tabs>
                <w:tab w:val="left" w:pos="268"/>
              </w:tabs>
              <w:spacing w:line="276" w:lineRule="auto"/>
              <w:ind w:left="0" w:hanging="180"/>
              <w:rPr>
                <w:rFonts w:ascii="Cambria Math" w:hAnsi="Cambria Math" w:cs="Calibri"/>
                <w:sz w:val="24"/>
                <w:szCs w:val="24"/>
              </w:rPr>
            </w:pPr>
            <w:r w:rsidRPr="00B15E23">
              <w:rPr>
                <w:rFonts w:ascii="Cambria Math" w:hAnsi="Cambria Math" w:cs="Calibri"/>
                <w:sz w:val="24"/>
                <w:szCs w:val="24"/>
              </w:rPr>
              <w:t>Addition</w:t>
            </w:r>
            <w:r w:rsidRPr="00B15E23">
              <w:rPr>
                <w:rFonts w:ascii="Cambria Math" w:hAnsi="Cambria Math" w:cs="Calibri"/>
                <w:spacing w:val="-11"/>
                <w:sz w:val="24"/>
                <w:szCs w:val="24"/>
              </w:rPr>
              <w:t xml:space="preserve"> </w:t>
            </w:r>
            <w:r w:rsidRPr="00B15E23">
              <w:rPr>
                <w:rFonts w:ascii="Cambria Math" w:hAnsi="Cambria Math" w:cs="Calibri"/>
                <w:sz w:val="24"/>
                <w:szCs w:val="24"/>
              </w:rPr>
              <w:t>of</w:t>
            </w:r>
            <w:r w:rsidRPr="00B15E23">
              <w:rPr>
                <w:rFonts w:ascii="Cambria Math" w:hAnsi="Cambria Math" w:cs="Calibri"/>
                <w:spacing w:val="-8"/>
                <w:sz w:val="24"/>
                <w:szCs w:val="24"/>
              </w:rPr>
              <w:t xml:space="preserve"> </w:t>
            </w:r>
            <w:r w:rsidRPr="00B15E23">
              <w:rPr>
                <w:rFonts w:ascii="Cambria Math" w:hAnsi="Cambria Math" w:cs="Calibri"/>
                <w:sz w:val="24"/>
                <w:szCs w:val="24"/>
              </w:rPr>
              <w:t>new</w:t>
            </w:r>
            <w:r w:rsidRPr="00B15E23">
              <w:rPr>
                <w:rFonts w:ascii="Cambria Math" w:hAnsi="Cambria Math" w:cs="Calibri"/>
                <w:spacing w:val="-12"/>
                <w:sz w:val="24"/>
                <w:szCs w:val="24"/>
              </w:rPr>
              <w:t xml:space="preserve"> </w:t>
            </w:r>
            <w:r w:rsidRPr="00B15E23">
              <w:rPr>
                <w:rFonts w:ascii="Cambria Math" w:hAnsi="Cambria Math" w:cs="Calibri"/>
                <w:sz w:val="24"/>
                <w:szCs w:val="24"/>
              </w:rPr>
              <w:t>sections</w:t>
            </w:r>
            <w:r w:rsidRPr="00B15E23">
              <w:rPr>
                <w:rFonts w:ascii="Cambria Math" w:hAnsi="Cambria Math" w:cs="Calibri"/>
                <w:spacing w:val="-10"/>
                <w:sz w:val="24"/>
                <w:szCs w:val="24"/>
              </w:rPr>
              <w:t xml:space="preserve"> </w:t>
            </w:r>
            <w:r w:rsidRPr="00B15E23">
              <w:rPr>
                <w:rFonts w:ascii="Cambria Math" w:hAnsi="Cambria Math" w:cs="Calibri"/>
                <w:sz w:val="24"/>
                <w:szCs w:val="24"/>
              </w:rPr>
              <w:t>on Supplier responsibility, preferred supplier program and capacity building</w:t>
            </w:r>
          </w:p>
          <w:p w14:paraId="4B710D45" w14:textId="77777777" w:rsidR="008D2DFB" w:rsidRPr="00B15E23" w:rsidRDefault="008D2DFB" w:rsidP="00602F8D">
            <w:pPr>
              <w:pStyle w:val="TableParagraph"/>
              <w:numPr>
                <w:ilvl w:val="0"/>
                <w:numId w:val="8"/>
              </w:numPr>
              <w:tabs>
                <w:tab w:val="left" w:pos="267"/>
              </w:tabs>
              <w:spacing w:line="276" w:lineRule="auto"/>
              <w:ind w:left="0" w:hanging="179"/>
              <w:rPr>
                <w:rFonts w:ascii="Cambria Math" w:hAnsi="Cambria Math" w:cs="Calibri"/>
                <w:sz w:val="24"/>
                <w:szCs w:val="24"/>
              </w:rPr>
            </w:pPr>
            <w:r w:rsidRPr="00B15E23">
              <w:rPr>
                <w:rFonts w:ascii="Cambria Math" w:hAnsi="Cambria Math" w:cs="Calibri"/>
                <w:sz w:val="24"/>
                <w:szCs w:val="24"/>
              </w:rPr>
              <w:t>Other</w:t>
            </w:r>
            <w:r w:rsidRPr="00B15E23">
              <w:rPr>
                <w:rFonts w:ascii="Cambria Math" w:hAnsi="Cambria Math" w:cs="Calibri"/>
                <w:spacing w:val="-11"/>
                <w:sz w:val="24"/>
                <w:szCs w:val="24"/>
              </w:rPr>
              <w:t xml:space="preserve"> </w:t>
            </w:r>
            <w:r w:rsidRPr="00B15E23">
              <w:rPr>
                <w:rFonts w:ascii="Cambria Math" w:hAnsi="Cambria Math" w:cs="Calibri"/>
                <w:sz w:val="24"/>
                <w:szCs w:val="24"/>
              </w:rPr>
              <w:t>consequential</w:t>
            </w:r>
            <w:r w:rsidRPr="00B15E23">
              <w:rPr>
                <w:rFonts w:ascii="Cambria Math" w:hAnsi="Cambria Math" w:cs="Calibri"/>
                <w:spacing w:val="-9"/>
                <w:sz w:val="24"/>
                <w:szCs w:val="24"/>
              </w:rPr>
              <w:t xml:space="preserve"> </w:t>
            </w:r>
            <w:r w:rsidRPr="00B15E23">
              <w:rPr>
                <w:rFonts w:ascii="Cambria Math" w:hAnsi="Cambria Math" w:cs="Calibri"/>
                <w:spacing w:val="-2"/>
                <w:sz w:val="24"/>
                <w:szCs w:val="24"/>
              </w:rPr>
              <w:t>changes</w:t>
            </w:r>
          </w:p>
        </w:tc>
        <w:tc>
          <w:tcPr>
            <w:tcW w:w="2216" w:type="dxa"/>
          </w:tcPr>
          <w:p w14:paraId="4B170015" w14:textId="77777777" w:rsidR="008D2DFB" w:rsidRPr="00B15E23" w:rsidRDefault="008D2DFB" w:rsidP="00602F8D">
            <w:pPr>
              <w:pStyle w:val="TableParagraph"/>
              <w:spacing w:line="276" w:lineRule="auto"/>
              <w:rPr>
                <w:rFonts w:ascii="Cambria Math" w:hAnsi="Cambria Math" w:cs="Calibri"/>
                <w:sz w:val="24"/>
                <w:szCs w:val="24"/>
                <w:lang w:val="da-DK"/>
              </w:rPr>
            </w:pPr>
            <w:r w:rsidRPr="00B15E23">
              <w:rPr>
                <w:rFonts w:ascii="Cambria Math" w:hAnsi="Cambria Math" w:cs="Calibri"/>
                <w:sz w:val="24"/>
                <w:szCs w:val="24"/>
                <w:lang w:val="da-DK"/>
              </w:rPr>
              <w:t>Daniel</w:t>
            </w:r>
            <w:r w:rsidRPr="00B15E23">
              <w:rPr>
                <w:rFonts w:ascii="Cambria Math" w:hAnsi="Cambria Math" w:cs="Calibri"/>
                <w:spacing w:val="-15"/>
                <w:sz w:val="24"/>
                <w:szCs w:val="24"/>
                <w:lang w:val="da-DK"/>
              </w:rPr>
              <w:t xml:space="preserve"> </w:t>
            </w:r>
            <w:r w:rsidRPr="00B15E23">
              <w:rPr>
                <w:rFonts w:ascii="Cambria Math" w:hAnsi="Cambria Math" w:cs="Calibri"/>
                <w:sz w:val="24"/>
                <w:szCs w:val="24"/>
                <w:lang w:val="da-DK"/>
              </w:rPr>
              <w:t>Anil</w:t>
            </w:r>
            <w:r w:rsidRPr="00B15E23">
              <w:rPr>
                <w:rFonts w:ascii="Cambria Math" w:hAnsi="Cambria Math" w:cs="Calibri"/>
                <w:spacing w:val="-12"/>
                <w:sz w:val="24"/>
                <w:szCs w:val="24"/>
                <w:lang w:val="da-DK"/>
              </w:rPr>
              <w:t xml:space="preserve"> </w:t>
            </w:r>
            <w:r w:rsidRPr="00B15E23">
              <w:rPr>
                <w:rFonts w:ascii="Cambria Math" w:hAnsi="Cambria Math" w:cs="Calibri"/>
                <w:sz w:val="24"/>
                <w:szCs w:val="24"/>
                <w:lang w:val="da-DK"/>
              </w:rPr>
              <w:t>Kumar Jim Lusk</w:t>
            </w:r>
          </w:p>
        </w:tc>
        <w:tc>
          <w:tcPr>
            <w:tcW w:w="1352" w:type="dxa"/>
          </w:tcPr>
          <w:p w14:paraId="4C6B14AC" w14:textId="77777777" w:rsidR="008D2DFB" w:rsidRPr="00B15E23" w:rsidRDefault="008D2DFB" w:rsidP="00602F8D">
            <w:pPr>
              <w:pStyle w:val="TableParagraph"/>
              <w:spacing w:line="276" w:lineRule="auto"/>
              <w:rPr>
                <w:rFonts w:ascii="Cambria Math" w:hAnsi="Cambria Math" w:cs="Calibri"/>
                <w:sz w:val="24"/>
                <w:szCs w:val="24"/>
              </w:rPr>
            </w:pPr>
            <w:r w:rsidRPr="00B15E23">
              <w:rPr>
                <w:rFonts w:ascii="Cambria Math" w:hAnsi="Cambria Math" w:cs="Calibri"/>
                <w:sz w:val="24"/>
                <w:szCs w:val="24"/>
              </w:rPr>
              <w:t>July</w:t>
            </w:r>
            <w:r w:rsidRPr="00B15E23">
              <w:rPr>
                <w:rFonts w:ascii="Cambria Math" w:hAnsi="Cambria Math" w:cs="Calibri"/>
                <w:spacing w:val="-4"/>
                <w:sz w:val="24"/>
                <w:szCs w:val="24"/>
              </w:rPr>
              <w:t xml:space="preserve"> 2024</w:t>
            </w:r>
          </w:p>
        </w:tc>
      </w:tr>
    </w:tbl>
    <w:p w14:paraId="2ED1C927" w14:textId="77777777" w:rsidR="008D2DFB" w:rsidRPr="00B15E23" w:rsidRDefault="008D2DFB" w:rsidP="00602F8D">
      <w:pPr>
        <w:spacing w:after="0"/>
        <w:jc w:val="center"/>
        <w:rPr>
          <w:rFonts w:ascii="Cambria Math" w:hAnsi="Cambria Math" w:cs="Calibri"/>
          <w:sz w:val="24"/>
          <w:szCs w:val="24"/>
        </w:rPr>
      </w:pPr>
      <w:bookmarkStart w:id="36" w:name="Introduction"/>
      <w:bookmarkEnd w:id="36"/>
    </w:p>
    <w:sectPr w:rsidR="008D2DFB" w:rsidRPr="00B15E23" w:rsidSect="00E2710A">
      <w:footerReference w:type="even" r:id="rId20"/>
      <w:footerReference w:type="default" r:id="rId21"/>
      <w:pgSz w:w="11906" w:h="16838" w:code="9"/>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43AB1" w14:textId="77777777" w:rsidR="001F0222" w:rsidRDefault="001F0222" w:rsidP="009C689E">
      <w:pPr>
        <w:spacing w:after="0" w:line="240" w:lineRule="auto"/>
      </w:pPr>
      <w:r>
        <w:separator/>
      </w:r>
    </w:p>
  </w:endnote>
  <w:endnote w:type="continuationSeparator" w:id="0">
    <w:p w14:paraId="27B210A9" w14:textId="77777777" w:rsidR="001F0222" w:rsidRDefault="001F0222" w:rsidP="009C6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StarSymbol">
    <w:altName w:val="Times New Roman"/>
    <w:panose1 w:val="00000000000000000000"/>
    <w:charset w:val="00"/>
    <w:family w:val="auto"/>
    <w:notTrueType/>
    <w:pitch w:val="variable"/>
    <w:sig w:usb0="00000003" w:usb1="00000000" w:usb2="00000000" w:usb3="00000000" w:csb0="00000001" w:csb1="00000000"/>
  </w:font>
  <w:font w:name="Cumberland">
    <w:altName w:val="Courier New"/>
    <w:panose1 w:val="00000000000000000000"/>
    <w:charset w:val="00"/>
    <w:family w:val="modern"/>
    <w:notTrueType/>
    <w:pitch w:val="fixed"/>
    <w:sig w:usb0="00000003" w:usb1="00000000" w:usb2="00000000" w:usb3="00000000" w:csb0="00000001" w:csb1="00000000"/>
  </w:font>
  <w:font w:name="Helmet">
    <w:altName w:val="Arial"/>
    <w:panose1 w:val="00000000000000000000"/>
    <w:charset w:val="00"/>
    <w:family w:val="auto"/>
    <w:notTrueType/>
    <w:pitch w:val="default"/>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Palatino">
    <w:charset w:val="00"/>
    <w:family w:val="auto"/>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989A" w14:textId="77777777" w:rsidR="00804266" w:rsidRDefault="003A56BB">
    <w:pPr>
      <w:pStyle w:val="Footer"/>
      <w:framePr w:wrap="around" w:vAnchor="text" w:hAnchor="margin" w:xAlign="center" w:y="1"/>
      <w:rPr>
        <w:rStyle w:val="PageNumber"/>
      </w:rPr>
    </w:pPr>
    <w:r>
      <w:rPr>
        <w:rStyle w:val="PageNumber"/>
      </w:rPr>
      <w:fldChar w:fldCharType="begin"/>
    </w:r>
    <w:r w:rsidR="00804266">
      <w:rPr>
        <w:rStyle w:val="PageNumber"/>
      </w:rPr>
      <w:instrText xml:space="preserve">PAGE  </w:instrText>
    </w:r>
    <w:r>
      <w:rPr>
        <w:rStyle w:val="PageNumber"/>
      </w:rPr>
      <w:fldChar w:fldCharType="separate"/>
    </w:r>
    <w:r w:rsidR="00804266">
      <w:rPr>
        <w:rStyle w:val="PageNumber"/>
      </w:rPr>
      <w:t>1</w:t>
    </w:r>
    <w:r>
      <w:rPr>
        <w:rStyle w:val="PageNumber"/>
      </w:rPr>
      <w:fldChar w:fldCharType="end"/>
    </w:r>
  </w:p>
  <w:p w14:paraId="0E1719A6" w14:textId="77777777" w:rsidR="00804266" w:rsidRDefault="008042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9A67" w14:textId="77777777" w:rsidR="00804266" w:rsidRDefault="00804266">
    <w:pPr>
      <w:pStyle w:val="Footer"/>
    </w:pPr>
    <w:r>
      <w:tab/>
      <w:t xml:space="preserve">Page </w:t>
    </w:r>
    <w:r w:rsidR="003A56BB">
      <w:fldChar w:fldCharType="begin"/>
    </w:r>
    <w:r>
      <w:instrText xml:space="preserve"> PAGE </w:instrText>
    </w:r>
    <w:r w:rsidR="003A56BB">
      <w:fldChar w:fldCharType="separate"/>
    </w:r>
    <w:r w:rsidR="007F740A">
      <w:rPr>
        <w:noProof/>
      </w:rPr>
      <w:t>3</w:t>
    </w:r>
    <w:r w:rsidR="003A56BB">
      <w:fldChar w:fldCharType="end"/>
    </w:r>
    <w:r>
      <w:t xml:space="preserve"> of </w:t>
    </w:r>
    <w:r w:rsidR="003A56BB">
      <w:fldChar w:fldCharType="begin"/>
    </w:r>
    <w:r>
      <w:instrText xml:space="preserve"> NUMPAGES </w:instrText>
    </w:r>
    <w:r w:rsidR="003A56BB">
      <w:fldChar w:fldCharType="separate"/>
    </w:r>
    <w:r w:rsidR="007F740A">
      <w:rPr>
        <w:noProof/>
      </w:rPr>
      <w:t>19</w:t>
    </w:r>
    <w:r w:rsidR="003A56BB">
      <w:fldChar w:fldCharType="end"/>
    </w:r>
  </w:p>
  <w:p w14:paraId="2C863FAE" w14:textId="77777777" w:rsidR="008D2DFB" w:rsidRDefault="008D2D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B10ED" w14:textId="77777777" w:rsidR="001F0222" w:rsidRDefault="001F0222" w:rsidP="009C689E">
      <w:pPr>
        <w:spacing w:after="0" w:line="240" w:lineRule="auto"/>
      </w:pPr>
      <w:r>
        <w:separator/>
      </w:r>
    </w:p>
  </w:footnote>
  <w:footnote w:type="continuationSeparator" w:id="0">
    <w:p w14:paraId="5EC18290" w14:textId="77777777" w:rsidR="001F0222" w:rsidRDefault="001F0222" w:rsidP="009C6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511"/>
    <w:multiLevelType w:val="hybridMultilevel"/>
    <w:tmpl w:val="CF7C7EC0"/>
    <w:lvl w:ilvl="0" w:tplc="335A6F8C">
      <w:numFmt w:val="bullet"/>
      <w:lvlText w:val=""/>
      <w:lvlJc w:val="left"/>
      <w:pPr>
        <w:ind w:left="268" w:hanging="181"/>
      </w:pPr>
      <w:rPr>
        <w:rFonts w:ascii="Symbol" w:eastAsia="Symbol" w:hAnsi="Symbol" w:cs="Symbol" w:hint="default"/>
        <w:b w:val="0"/>
        <w:bCs w:val="0"/>
        <w:i w:val="0"/>
        <w:iCs w:val="0"/>
        <w:spacing w:val="0"/>
        <w:w w:val="99"/>
        <w:sz w:val="18"/>
        <w:szCs w:val="18"/>
        <w:lang w:val="en-US" w:eastAsia="en-US" w:bidi="ar-SA"/>
      </w:rPr>
    </w:lvl>
    <w:lvl w:ilvl="1" w:tplc="D21CFF86">
      <w:numFmt w:val="bullet"/>
      <w:lvlText w:val="•"/>
      <w:lvlJc w:val="left"/>
      <w:pPr>
        <w:ind w:left="506" w:hanging="181"/>
      </w:pPr>
      <w:rPr>
        <w:rFonts w:hint="default"/>
        <w:lang w:val="en-US" w:eastAsia="en-US" w:bidi="ar-SA"/>
      </w:rPr>
    </w:lvl>
    <w:lvl w:ilvl="2" w:tplc="56CC21BC">
      <w:numFmt w:val="bullet"/>
      <w:lvlText w:val="•"/>
      <w:lvlJc w:val="left"/>
      <w:pPr>
        <w:ind w:left="752" w:hanging="181"/>
      </w:pPr>
      <w:rPr>
        <w:rFonts w:hint="default"/>
        <w:lang w:val="en-US" w:eastAsia="en-US" w:bidi="ar-SA"/>
      </w:rPr>
    </w:lvl>
    <w:lvl w:ilvl="3" w:tplc="88CA5692">
      <w:numFmt w:val="bullet"/>
      <w:lvlText w:val="•"/>
      <w:lvlJc w:val="left"/>
      <w:pPr>
        <w:ind w:left="999" w:hanging="181"/>
      </w:pPr>
      <w:rPr>
        <w:rFonts w:hint="default"/>
        <w:lang w:val="en-US" w:eastAsia="en-US" w:bidi="ar-SA"/>
      </w:rPr>
    </w:lvl>
    <w:lvl w:ilvl="4" w:tplc="947CCC94">
      <w:numFmt w:val="bullet"/>
      <w:lvlText w:val="•"/>
      <w:lvlJc w:val="left"/>
      <w:pPr>
        <w:ind w:left="1245" w:hanging="181"/>
      </w:pPr>
      <w:rPr>
        <w:rFonts w:hint="default"/>
        <w:lang w:val="en-US" w:eastAsia="en-US" w:bidi="ar-SA"/>
      </w:rPr>
    </w:lvl>
    <w:lvl w:ilvl="5" w:tplc="050A8FA0">
      <w:numFmt w:val="bullet"/>
      <w:lvlText w:val="•"/>
      <w:lvlJc w:val="left"/>
      <w:pPr>
        <w:ind w:left="1492" w:hanging="181"/>
      </w:pPr>
      <w:rPr>
        <w:rFonts w:hint="default"/>
        <w:lang w:val="en-US" w:eastAsia="en-US" w:bidi="ar-SA"/>
      </w:rPr>
    </w:lvl>
    <w:lvl w:ilvl="6" w:tplc="5A96AA4E">
      <w:numFmt w:val="bullet"/>
      <w:lvlText w:val="•"/>
      <w:lvlJc w:val="left"/>
      <w:pPr>
        <w:ind w:left="1738" w:hanging="181"/>
      </w:pPr>
      <w:rPr>
        <w:rFonts w:hint="default"/>
        <w:lang w:val="en-US" w:eastAsia="en-US" w:bidi="ar-SA"/>
      </w:rPr>
    </w:lvl>
    <w:lvl w:ilvl="7" w:tplc="F9E2D580">
      <w:numFmt w:val="bullet"/>
      <w:lvlText w:val="•"/>
      <w:lvlJc w:val="left"/>
      <w:pPr>
        <w:ind w:left="1984" w:hanging="181"/>
      </w:pPr>
      <w:rPr>
        <w:rFonts w:hint="default"/>
        <w:lang w:val="en-US" w:eastAsia="en-US" w:bidi="ar-SA"/>
      </w:rPr>
    </w:lvl>
    <w:lvl w:ilvl="8" w:tplc="43D231C0">
      <w:numFmt w:val="bullet"/>
      <w:lvlText w:val="•"/>
      <w:lvlJc w:val="left"/>
      <w:pPr>
        <w:ind w:left="2231" w:hanging="181"/>
      </w:pPr>
      <w:rPr>
        <w:rFonts w:hint="default"/>
        <w:lang w:val="en-US" w:eastAsia="en-US" w:bidi="ar-SA"/>
      </w:rPr>
    </w:lvl>
  </w:abstractNum>
  <w:abstractNum w:abstractNumId="1" w15:restartNumberingAfterBreak="0">
    <w:nsid w:val="03B27CD1"/>
    <w:multiLevelType w:val="hybridMultilevel"/>
    <w:tmpl w:val="7C9AB3F0"/>
    <w:lvl w:ilvl="0" w:tplc="8B8014A4">
      <w:start w:val="1"/>
      <w:numFmt w:val="upperLetter"/>
      <w:lvlText w:val="%1."/>
      <w:lvlJc w:val="left"/>
      <w:pPr>
        <w:ind w:left="838" w:hanging="448"/>
        <w:jc w:val="right"/>
      </w:pPr>
      <w:rPr>
        <w:rFonts w:ascii="Arial" w:eastAsia="Arial" w:hAnsi="Arial" w:cs="Arial" w:hint="default"/>
        <w:b/>
        <w:bCs/>
        <w:i w:val="0"/>
        <w:iCs w:val="0"/>
        <w:spacing w:val="0"/>
        <w:w w:val="99"/>
        <w:sz w:val="26"/>
        <w:szCs w:val="26"/>
        <w:lang w:val="en-US" w:eastAsia="en-US" w:bidi="ar-SA"/>
      </w:rPr>
    </w:lvl>
    <w:lvl w:ilvl="1" w:tplc="4ECEAA3E">
      <w:start w:val="1"/>
      <w:numFmt w:val="decimal"/>
      <w:lvlText w:val="%2."/>
      <w:lvlJc w:val="left"/>
      <w:pPr>
        <w:ind w:left="840" w:hanging="361"/>
      </w:pPr>
      <w:rPr>
        <w:rFonts w:ascii="Arial" w:eastAsia="Arial" w:hAnsi="Arial" w:cs="Arial" w:hint="default"/>
        <w:b/>
        <w:bCs/>
        <w:i w:val="0"/>
        <w:iCs w:val="0"/>
        <w:spacing w:val="0"/>
        <w:w w:val="100"/>
        <w:sz w:val="22"/>
        <w:szCs w:val="22"/>
        <w:lang w:val="en-US" w:eastAsia="en-US" w:bidi="ar-SA"/>
      </w:rPr>
    </w:lvl>
    <w:lvl w:ilvl="2" w:tplc="75C6C0C8">
      <w:numFmt w:val="bullet"/>
      <w:lvlText w:val=""/>
      <w:lvlJc w:val="left"/>
      <w:pPr>
        <w:ind w:left="1200" w:hanging="361"/>
      </w:pPr>
      <w:rPr>
        <w:rFonts w:ascii="Symbol" w:eastAsia="Symbol" w:hAnsi="Symbol" w:cs="Symbol" w:hint="default"/>
        <w:b w:val="0"/>
        <w:bCs w:val="0"/>
        <w:i w:val="0"/>
        <w:iCs w:val="0"/>
        <w:spacing w:val="0"/>
        <w:w w:val="100"/>
        <w:sz w:val="22"/>
        <w:szCs w:val="22"/>
        <w:lang w:val="en-US" w:eastAsia="en-US" w:bidi="ar-SA"/>
      </w:rPr>
    </w:lvl>
    <w:lvl w:ilvl="3" w:tplc="64B4E498">
      <w:numFmt w:val="bullet"/>
      <w:lvlText w:val="•"/>
      <w:lvlJc w:val="left"/>
      <w:pPr>
        <w:ind w:left="3066" w:hanging="361"/>
      </w:pPr>
      <w:rPr>
        <w:rFonts w:hint="default"/>
        <w:lang w:val="en-US" w:eastAsia="en-US" w:bidi="ar-SA"/>
      </w:rPr>
    </w:lvl>
    <w:lvl w:ilvl="4" w:tplc="1A5EEA44">
      <w:numFmt w:val="bullet"/>
      <w:lvlText w:val="•"/>
      <w:lvlJc w:val="left"/>
      <w:pPr>
        <w:ind w:left="4000" w:hanging="361"/>
      </w:pPr>
      <w:rPr>
        <w:rFonts w:hint="default"/>
        <w:lang w:val="en-US" w:eastAsia="en-US" w:bidi="ar-SA"/>
      </w:rPr>
    </w:lvl>
    <w:lvl w:ilvl="5" w:tplc="C4403E94">
      <w:numFmt w:val="bullet"/>
      <w:lvlText w:val="•"/>
      <w:lvlJc w:val="left"/>
      <w:pPr>
        <w:ind w:left="4933" w:hanging="361"/>
      </w:pPr>
      <w:rPr>
        <w:rFonts w:hint="default"/>
        <w:lang w:val="en-US" w:eastAsia="en-US" w:bidi="ar-SA"/>
      </w:rPr>
    </w:lvl>
    <w:lvl w:ilvl="6" w:tplc="16D0AA92">
      <w:numFmt w:val="bullet"/>
      <w:lvlText w:val="•"/>
      <w:lvlJc w:val="left"/>
      <w:pPr>
        <w:ind w:left="5866" w:hanging="361"/>
      </w:pPr>
      <w:rPr>
        <w:rFonts w:hint="default"/>
        <w:lang w:val="en-US" w:eastAsia="en-US" w:bidi="ar-SA"/>
      </w:rPr>
    </w:lvl>
    <w:lvl w:ilvl="7" w:tplc="1E506316">
      <w:numFmt w:val="bullet"/>
      <w:lvlText w:val="•"/>
      <w:lvlJc w:val="left"/>
      <w:pPr>
        <w:ind w:left="6800" w:hanging="361"/>
      </w:pPr>
      <w:rPr>
        <w:rFonts w:hint="default"/>
        <w:lang w:val="en-US" w:eastAsia="en-US" w:bidi="ar-SA"/>
      </w:rPr>
    </w:lvl>
    <w:lvl w:ilvl="8" w:tplc="E19A7200">
      <w:numFmt w:val="bullet"/>
      <w:lvlText w:val="•"/>
      <w:lvlJc w:val="left"/>
      <w:pPr>
        <w:ind w:left="7733" w:hanging="361"/>
      </w:pPr>
      <w:rPr>
        <w:rFonts w:hint="default"/>
        <w:lang w:val="en-US" w:eastAsia="en-US" w:bidi="ar-SA"/>
      </w:rPr>
    </w:lvl>
  </w:abstractNum>
  <w:abstractNum w:abstractNumId="2" w15:restartNumberingAfterBreak="0">
    <w:nsid w:val="0F2C4BCE"/>
    <w:multiLevelType w:val="hybridMultilevel"/>
    <w:tmpl w:val="CEC2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26D91"/>
    <w:multiLevelType w:val="hybridMultilevel"/>
    <w:tmpl w:val="5E00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C08CB"/>
    <w:multiLevelType w:val="multilevel"/>
    <w:tmpl w:val="DBF27590"/>
    <w:styleLink w:val="Style4"/>
    <w:lvl w:ilvl="0">
      <w:start w:val="1"/>
      <w:numFmt w:val="lowerLetter"/>
      <w:lvlText w:val="%1."/>
      <w:lvlJc w:val="left"/>
      <w:pPr>
        <w:tabs>
          <w:tab w:val="num" w:pos="432"/>
        </w:tabs>
        <w:ind w:left="432" w:hanging="432"/>
      </w:pPr>
      <w:rPr>
        <w:rFonts w:cs="Times New Roman" w:hint="default"/>
        <w:b/>
      </w:rPr>
    </w:lvl>
    <w:lvl w:ilvl="1">
      <w:start w:val="1"/>
      <w:numFmt w:val="decimal"/>
      <w:lvlText w:val="%1.%2"/>
      <w:lvlJc w:val="left"/>
      <w:pPr>
        <w:tabs>
          <w:tab w:val="num" w:pos="576"/>
        </w:tabs>
        <w:ind w:left="576" w:hanging="576"/>
      </w:pPr>
      <w:rPr>
        <w:rFonts w:cs="Times New Roman" w:hint="default"/>
        <w:b/>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 w15:restartNumberingAfterBreak="0">
    <w:nsid w:val="343F13D4"/>
    <w:multiLevelType w:val="hybridMultilevel"/>
    <w:tmpl w:val="DFD0D450"/>
    <w:lvl w:ilvl="0" w:tplc="89424DB4">
      <w:numFmt w:val="bullet"/>
      <w:lvlText w:val=""/>
      <w:lvlJc w:val="left"/>
      <w:pPr>
        <w:ind w:left="268" w:hanging="181"/>
      </w:pPr>
      <w:rPr>
        <w:rFonts w:ascii="Symbol" w:eastAsia="Symbol" w:hAnsi="Symbol" w:cs="Symbol" w:hint="default"/>
        <w:b w:val="0"/>
        <w:bCs w:val="0"/>
        <w:i w:val="0"/>
        <w:iCs w:val="0"/>
        <w:spacing w:val="0"/>
        <w:w w:val="99"/>
        <w:sz w:val="18"/>
        <w:szCs w:val="18"/>
        <w:lang w:val="en-US" w:eastAsia="en-US" w:bidi="ar-SA"/>
      </w:rPr>
    </w:lvl>
    <w:lvl w:ilvl="1" w:tplc="448872E4">
      <w:numFmt w:val="bullet"/>
      <w:lvlText w:val="•"/>
      <w:lvlJc w:val="left"/>
      <w:pPr>
        <w:ind w:left="506" w:hanging="181"/>
      </w:pPr>
      <w:rPr>
        <w:rFonts w:hint="default"/>
        <w:lang w:val="en-US" w:eastAsia="en-US" w:bidi="ar-SA"/>
      </w:rPr>
    </w:lvl>
    <w:lvl w:ilvl="2" w:tplc="0E6A6668">
      <w:numFmt w:val="bullet"/>
      <w:lvlText w:val="•"/>
      <w:lvlJc w:val="left"/>
      <w:pPr>
        <w:ind w:left="752" w:hanging="181"/>
      </w:pPr>
      <w:rPr>
        <w:rFonts w:hint="default"/>
        <w:lang w:val="en-US" w:eastAsia="en-US" w:bidi="ar-SA"/>
      </w:rPr>
    </w:lvl>
    <w:lvl w:ilvl="3" w:tplc="105CF254">
      <w:numFmt w:val="bullet"/>
      <w:lvlText w:val="•"/>
      <w:lvlJc w:val="left"/>
      <w:pPr>
        <w:ind w:left="999" w:hanging="181"/>
      </w:pPr>
      <w:rPr>
        <w:rFonts w:hint="default"/>
        <w:lang w:val="en-US" w:eastAsia="en-US" w:bidi="ar-SA"/>
      </w:rPr>
    </w:lvl>
    <w:lvl w:ilvl="4" w:tplc="3A240AC6">
      <w:numFmt w:val="bullet"/>
      <w:lvlText w:val="•"/>
      <w:lvlJc w:val="left"/>
      <w:pPr>
        <w:ind w:left="1245" w:hanging="181"/>
      </w:pPr>
      <w:rPr>
        <w:rFonts w:hint="default"/>
        <w:lang w:val="en-US" w:eastAsia="en-US" w:bidi="ar-SA"/>
      </w:rPr>
    </w:lvl>
    <w:lvl w:ilvl="5" w:tplc="A0EAB6D4">
      <w:numFmt w:val="bullet"/>
      <w:lvlText w:val="•"/>
      <w:lvlJc w:val="left"/>
      <w:pPr>
        <w:ind w:left="1492" w:hanging="181"/>
      </w:pPr>
      <w:rPr>
        <w:rFonts w:hint="default"/>
        <w:lang w:val="en-US" w:eastAsia="en-US" w:bidi="ar-SA"/>
      </w:rPr>
    </w:lvl>
    <w:lvl w:ilvl="6" w:tplc="6136E59C">
      <w:numFmt w:val="bullet"/>
      <w:lvlText w:val="•"/>
      <w:lvlJc w:val="left"/>
      <w:pPr>
        <w:ind w:left="1738" w:hanging="181"/>
      </w:pPr>
      <w:rPr>
        <w:rFonts w:hint="default"/>
        <w:lang w:val="en-US" w:eastAsia="en-US" w:bidi="ar-SA"/>
      </w:rPr>
    </w:lvl>
    <w:lvl w:ilvl="7" w:tplc="114CFEA8">
      <w:numFmt w:val="bullet"/>
      <w:lvlText w:val="•"/>
      <w:lvlJc w:val="left"/>
      <w:pPr>
        <w:ind w:left="1984" w:hanging="181"/>
      </w:pPr>
      <w:rPr>
        <w:rFonts w:hint="default"/>
        <w:lang w:val="en-US" w:eastAsia="en-US" w:bidi="ar-SA"/>
      </w:rPr>
    </w:lvl>
    <w:lvl w:ilvl="8" w:tplc="26CA6AC0">
      <w:numFmt w:val="bullet"/>
      <w:lvlText w:val="•"/>
      <w:lvlJc w:val="left"/>
      <w:pPr>
        <w:ind w:left="2231" w:hanging="181"/>
      </w:pPr>
      <w:rPr>
        <w:rFonts w:hint="default"/>
        <w:lang w:val="en-US" w:eastAsia="en-US" w:bidi="ar-SA"/>
      </w:rPr>
    </w:lvl>
  </w:abstractNum>
  <w:abstractNum w:abstractNumId="6" w15:restartNumberingAfterBreak="0">
    <w:nsid w:val="3AD240A9"/>
    <w:multiLevelType w:val="multilevel"/>
    <w:tmpl w:val="4F9457BE"/>
    <w:styleLink w:val="Style3"/>
    <w:lvl w:ilvl="0">
      <w:start w:val="1"/>
      <w:numFmt w:val="decimal"/>
      <w:lvlText w:val="%1."/>
      <w:lvlJc w:val="left"/>
      <w:pPr>
        <w:tabs>
          <w:tab w:val="num" w:pos="0"/>
        </w:tabs>
        <w:ind w:left="360" w:hanging="360"/>
      </w:pPr>
      <w:rPr>
        <w:rFonts w:cs="Times New Roman" w:hint="default"/>
        <w:b/>
        <w:i w:val="0"/>
        <w:caps w:val="0"/>
        <w:strike w:val="0"/>
        <w:dstrike w:val="0"/>
        <w:vanish w:val="0"/>
        <w:color w:val="000000"/>
        <w:vertAlign w:val="baseline"/>
      </w:rPr>
    </w:lvl>
    <w:lvl w:ilvl="1">
      <w:start w:val="1"/>
      <w:numFmt w:val="decimal"/>
      <w:lvlText w:val="%1.%2."/>
      <w:lvlJc w:val="left"/>
      <w:pPr>
        <w:tabs>
          <w:tab w:val="num" w:pos="0"/>
        </w:tabs>
        <w:ind w:left="792" w:hanging="432"/>
      </w:pPr>
      <w:rPr>
        <w:rFonts w:cs="Times New Roman" w:hint="default"/>
        <w:b/>
        <w:i w:val="0"/>
      </w:rPr>
    </w:lvl>
    <w:lvl w:ilvl="2">
      <w:start w:val="1"/>
      <w:numFmt w:val="decimal"/>
      <w:lvlText w:val="%1.%2.%3."/>
      <w:lvlJc w:val="left"/>
      <w:pPr>
        <w:tabs>
          <w:tab w:val="num" w:pos="0"/>
        </w:tabs>
        <w:ind w:left="1224" w:hanging="504"/>
      </w:pPr>
      <w:rPr>
        <w:rFonts w:cs="Times New Roman" w:hint="default"/>
        <w:b/>
      </w:rPr>
    </w:lvl>
    <w:lvl w:ilvl="3">
      <w:start w:val="1"/>
      <w:numFmt w:val="decimal"/>
      <w:lvlText w:val="%1.%2.%3.%4."/>
      <w:lvlJc w:val="left"/>
      <w:pPr>
        <w:tabs>
          <w:tab w:val="num" w:pos="0"/>
        </w:tabs>
        <w:ind w:left="2178" w:hanging="648"/>
      </w:pPr>
      <w:rPr>
        <w:rFonts w:cs="Times New Roman" w:hint="default"/>
        <w:b/>
      </w:rPr>
    </w:lvl>
    <w:lvl w:ilvl="4">
      <w:start w:val="1"/>
      <w:numFmt w:val="decimal"/>
      <w:lvlText w:val="%1.%2.%3.%4.%5."/>
      <w:lvlJc w:val="left"/>
      <w:pPr>
        <w:tabs>
          <w:tab w:val="num" w:pos="0"/>
        </w:tabs>
        <w:ind w:left="2232" w:hanging="792"/>
      </w:pPr>
      <w:rPr>
        <w:rFonts w:cs="Times New Roman" w:hint="default"/>
      </w:rPr>
    </w:lvl>
    <w:lvl w:ilvl="5">
      <w:start w:val="1"/>
      <w:numFmt w:val="decimal"/>
      <w:lvlText w:val="%1.%2.%3.%4.%5.%6."/>
      <w:lvlJc w:val="left"/>
      <w:pPr>
        <w:tabs>
          <w:tab w:val="num" w:pos="0"/>
        </w:tabs>
        <w:ind w:left="2736" w:hanging="936"/>
      </w:pPr>
      <w:rPr>
        <w:rFonts w:cs="Times New Roman" w:hint="default"/>
      </w:rPr>
    </w:lvl>
    <w:lvl w:ilvl="6">
      <w:start w:val="1"/>
      <w:numFmt w:val="decimal"/>
      <w:lvlText w:val="%1.%2.%3.%4.%5.%6.%7."/>
      <w:lvlJc w:val="left"/>
      <w:pPr>
        <w:tabs>
          <w:tab w:val="num" w:pos="0"/>
        </w:tabs>
        <w:ind w:left="3240" w:hanging="1080"/>
      </w:pPr>
      <w:rPr>
        <w:rFonts w:cs="Times New Roman" w:hint="default"/>
      </w:rPr>
    </w:lvl>
    <w:lvl w:ilvl="7">
      <w:start w:val="1"/>
      <w:numFmt w:val="decimal"/>
      <w:lvlText w:val="%1.%2.%3.%4.%5.%6.%7.%8."/>
      <w:lvlJc w:val="left"/>
      <w:pPr>
        <w:tabs>
          <w:tab w:val="num" w:pos="0"/>
        </w:tabs>
        <w:ind w:left="3744" w:hanging="1224"/>
      </w:pPr>
      <w:rPr>
        <w:rFonts w:cs="Times New Roman" w:hint="default"/>
      </w:rPr>
    </w:lvl>
    <w:lvl w:ilvl="8">
      <w:start w:val="1"/>
      <w:numFmt w:val="decimal"/>
      <w:lvlText w:val="%1.%2.%3.%4.%5.%6.%7.%8.%9."/>
      <w:lvlJc w:val="left"/>
      <w:pPr>
        <w:tabs>
          <w:tab w:val="num" w:pos="0"/>
        </w:tabs>
        <w:ind w:left="4320" w:hanging="1440"/>
      </w:pPr>
      <w:rPr>
        <w:rFonts w:cs="Times New Roman" w:hint="default"/>
      </w:rPr>
    </w:lvl>
  </w:abstractNum>
  <w:abstractNum w:abstractNumId="7" w15:restartNumberingAfterBreak="0">
    <w:nsid w:val="43AF4E2C"/>
    <w:multiLevelType w:val="multilevel"/>
    <w:tmpl w:val="EC9C9E5A"/>
    <w:styleLink w:val="Style1"/>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b/>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 w15:restartNumberingAfterBreak="0">
    <w:nsid w:val="44DA22FB"/>
    <w:multiLevelType w:val="hybridMultilevel"/>
    <w:tmpl w:val="5D108C3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66925420">
      <w:numFmt w:val="bullet"/>
      <w:lvlText w:val="-"/>
      <w:lvlJc w:val="left"/>
      <w:pPr>
        <w:ind w:left="2520" w:hanging="360"/>
      </w:pPr>
      <w:rPr>
        <w:rFonts w:ascii="Calibri" w:eastAsia="Times New Roman" w:hAnsi="Calibri" w:cs="Calibri"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FEE1FD8"/>
    <w:multiLevelType w:val="hybridMultilevel"/>
    <w:tmpl w:val="AEEC1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1F20622"/>
    <w:multiLevelType w:val="hybridMultilevel"/>
    <w:tmpl w:val="FD2E6D8E"/>
    <w:lvl w:ilvl="0" w:tplc="447E0DF6">
      <w:start w:val="7"/>
      <w:numFmt w:val="decimal"/>
      <w:lvlText w:val="%1."/>
      <w:lvlJc w:val="left"/>
      <w:pPr>
        <w:ind w:left="840" w:hanging="361"/>
      </w:pPr>
      <w:rPr>
        <w:rFonts w:hint="default"/>
        <w:spacing w:val="0"/>
        <w:w w:val="100"/>
        <w:lang w:val="en-US" w:eastAsia="en-US" w:bidi="ar-SA"/>
      </w:rPr>
    </w:lvl>
    <w:lvl w:ilvl="1" w:tplc="D556E170">
      <w:numFmt w:val="bullet"/>
      <w:lvlText w:val="•"/>
      <w:lvlJc w:val="left"/>
      <w:pPr>
        <w:ind w:left="1716" w:hanging="361"/>
      </w:pPr>
      <w:rPr>
        <w:rFonts w:hint="default"/>
        <w:lang w:val="en-US" w:eastAsia="en-US" w:bidi="ar-SA"/>
      </w:rPr>
    </w:lvl>
    <w:lvl w:ilvl="2" w:tplc="31DADC26">
      <w:numFmt w:val="bullet"/>
      <w:lvlText w:val="•"/>
      <w:lvlJc w:val="left"/>
      <w:pPr>
        <w:ind w:left="2592" w:hanging="361"/>
      </w:pPr>
      <w:rPr>
        <w:rFonts w:hint="default"/>
        <w:lang w:val="en-US" w:eastAsia="en-US" w:bidi="ar-SA"/>
      </w:rPr>
    </w:lvl>
    <w:lvl w:ilvl="3" w:tplc="3ABCBBFA">
      <w:numFmt w:val="bullet"/>
      <w:lvlText w:val="•"/>
      <w:lvlJc w:val="left"/>
      <w:pPr>
        <w:ind w:left="3468" w:hanging="361"/>
      </w:pPr>
      <w:rPr>
        <w:rFonts w:hint="default"/>
        <w:lang w:val="en-US" w:eastAsia="en-US" w:bidi="ar-SA"/>
      </w:rPr>
    </w:lvl>
    <w:lvl w:ilvl="4" w:tplc="14F8BCCC">
      <w:numFmt w:val="bullet"/>
      <w:lvlText w:val="•"/>
      <w:lvlJc w:val="left"/>
      <w:pPr>
        <w:ind w:left="4344" w:hanging="361"/>
      </w:pPr>
      <w:rPr>
        <w:rFonts w:hint="default"/>
        <w:lang w:val="en-US" w:eastAsia="en-US" w:bidi="ar-SA"/>
      </w:rPr>
    </w:lvl>
    <w:lvl w:ilvl="5" w:tplc="69963804">
      <w:numFmt w:val="bullet"/>
      <w:lvlText w:val="•"/>
      <w:lvlJc w:val="left"/>
      <w:pPr>
        <w:ind w:left="5220" w:hanging="361"/>
      </w:pPr>
      <w:rPr>
        <w:rFonts w:hint="default"/>
        <w:lang w:val="en-US" w:eastAsia="en-US" w:bidi="ar-SA"/>
      </w:rPr>
    </w:lvl>
    <w:lvl w:ilvl="6" w:tplc="7BB4353E">
      <w:numFmt w:val="bullet"/>
      <w:lvlText w:val="•"/>
      <w:lvlJc w:val="left"/>
      <w:pPr>
        <w:ind w:left="6096" w:hanging="361"/>
      </w:pPr>
      <w:rPr>
        <w:rFonts w:hint="default"/>
        <w:lang w:val="en-US" w:eastAsia="en-US" w:bidi="ar-SA"/>
      </w:rPr>
    </w:lvl>
    <w:lvl w:ilvl="7" w:tplc="154EAFF8">
      <w:numFmt w:val="bullet"/>
      <w:lvlText w:val="•"/>
      <w:lvlJc w:val="left"/>
      <w:pPr>
        <w:ind w:left="6972" w:hanging="361"/>
      </w:pPr>
      <w:rPr>
        <w:rFonts w:hint="default"/>
        <w:lang w:val="en-US" w:eastAsia="en-US" w:bidi="ar-SA"/>
      </w:rPr>
    </w:lvl>
    <w:lvl w:ilvl="8" w:tplc="61AEB93A">
      <w:numFmt w:val="bullet"/>
      <w:lvlText w:val="•"/>
      <w:lvlJc w:val="left"/>
      <w:pPr>
        <w:ind w:left="7848" w:hanging="361"/>
      </w:pPr>
      <w:rPr>
        <w:rFonts w:hint="default"/>
        <w:lang w:val="en-US" w:eastAsia="en-US" w:bidi="ar-SA"/>
      </w:rPr>
    </w:lvl>
  </w:abstractNum>
  <w:abstractNum w:abstractNumId="11" w15:restartNumberingAfterBreak="0">
    <w:nsid w:val="527529DC"/>
    <w:multiLevelType w:val="hybridMultilevel"/>
    <w:tmpl w:val="1E82A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F27034"/>
    <w:multiLevelType w:val="hybridMultilevel"/>
    <w:tmpl w:val="DDDCFBCA"/>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844747C"/>
    <w:multiLevelType w:val="multilevel"/>
    <w:tmpl w:val="FB684746"/>
    <w:styleLink w:val="Style2"/>
    <w:lvl w:ilvl="0">
      <w:start w:val="1"/>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b/>
        <w:i w:val="0"/>
      </w:rPr>
    </w:lvl>
    <w:lvl w:ilvl="2">
      <w:start w:val="1"/>
      <w:numFmt w:val="decimal"/>
      <w:lvlText w:val="%1.%2.%3."/>
      <w:lvlJc w:val="left"/>
      <w:pPr>
        <w:ind w:left="1224" w:hanging="504"/>
      </w:pPr>
      <w:rPr>
        <w:rFonts w:cs="Times New Roman" w:hint="default"/>
        <w:b/>
      </w:rPr>
    </w:lvl>
    <w:lvl w:ilvl="3">
      <w:start w:val="1"/>
      <w:numFmt w:val="decimal"/>
      <w:lvlText w:val="%1.%2.%3.%4."/>
      <w:lvlJc w:val="left"/>
      <w:pPr>
        <w:ind w:left="217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4" w15:restartNumberingAfterBreak="0">
    <w:nsid w:val="593D40E0"/>
    <w:multiLevelType w:val="hybridMultilevel"/>
    <w:tmpl w:val="09E04E08"/>
    <w:lvl w:ilvl="0" w:tplc="ABB482DE">
      <w:start w:val="1"/>
      <w:numFmt w:val="lowerLetter"/>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343D6F"/>
    <w:multiLevelType w:val="hybridMultilevel"/>
    <w:tmpl w:val="1C5C529E"/>
    <w:lvl w:ilvl="0" w:tplc="EE04D7C2">
      <w:numFmt w:val="bullet"/>
      <w:lvlText w:val=""/>
      <w:lvlJc w:val="left"/>
      <w:pPr>
        <w:ind w:left="269" w:hanging="181"/>
      </w:pPr>
      <w:rPr>
        <w:rFonts w:ascii="Symbol" w:eastAsia="Symbol" w:hAnsi="Symbol" w:cs="Symbol" w:hint="default"/>
        <w:b w:val="0"/>
        <w:bCs w:val="0"/>
        <w:i w:val="0"/>
        <w:iCs w:val="0"/>
        <w:spacing w:val="0"/>
        <w:w w:val="99"/>
        <w:sz w:val="18"/>
        <w:szCs w:val="18"/>
        <w:lang w:val="en-US" w:eastAsia="en-US" w:bidi="ar-SA"/>
      </w:rPr>
    </w:lvl>
    <w:lvl w:ilvl="1" w:tplc="EE02735E">
      <w:numFmt w:val="bullet"/>
      <w:lvlText w:val="•"/>
      <w:lvlJc w:val="left"/>
      <w:pPr>
        <w:ind w:left="506" w:hanging="181"/>
      </w:pPr>
      <w:rPr>
        <w:rFonts w:hint="default"/>
        <w:lang w:val="en-US" w:eastAsia="en-US" w:bidi="ar-SA"/>
      </w:rPr>
    </w:lvl>
    <w:lvl w:ilvl="2" w:tplc="822418D8">
      <w:numFmt w:val="bullet"/>
      <w:lvlText w:val="•"/>
      <w:lvlJc w:val="left"/>
      <w:pPr>
        <w:ind w:left="752" w:hanging="181"/>
      </w:pPr>
      <w:rPr>
        <w:rFonts w:hint="default"/>
        <w:lang w:val="en-US" w:eastAsia="en-US" w:bidi="ar-SA"/>
      </w:rPr>
    </w:lvl>
    <w:lvl w:ilvl="3" w:tplc="8AF20E42">
      <w:numFmt w:val="bullet"/>
      <w:lvlText w:val="•"/>
      <w:lvlJc w:val="left"/>
      <w:pPr>
        <w:ind w:left="999" w:hanging="181"/>
      </w:pPr>
      <w:rPr>
        <w:rFonts w:hint="default"/>
        <w:lang w:val="en-US" w:eastAsia="en-US" w:bidi="ar-SA"/>
      </w:rPr>
    </w:lvl>
    <w:lvl w:ilvl="4" w:tplc="78ACC48C">
      <w:numFmt w:val="bullet"/>
      <w:lvlText w:val="•"/>
      <w:lvlJc w:val="left"/>
      <w:pPr>
        <w:ind w:left="1245" w:hanging="181"/>
      </w:pPr>
      <w:rPr>
        <w:rFonts w:hint="default"/>
        <w:lang w:val="en-US" w:eastAsia="en-US" w:bidi="ar-SA"/>
      </w:rPr>
    </w:lvl>
    <w:lvl w:ilvl="5" w:tplc="DE9485E4">
      <w:numFmt w:val="bullet"/>
      <w:lvlText w:val="•"/>
      <w:lvlJc w:val="left"/>
      <w:pPr>
        <w:ind w:left="1492" w:hanging="181"/>
      </w:pPr>
      <w:rPr>
        <w:rFonts w:hint="default"/>
        <w:lang w:val="en-US" w:eastAsia="en-US" w:bidi="ar-SA"/>
      </w:rPr>
    </w:lvl>
    <w:lvl w:ilvl="6" w:tplc="FEEE796A">
      <w:numFmt w:val="bullet"/>
      <w:lvlText w:val="•"/>
      <w:lvlJc w:val="left"/>
      <w:pPr>
        <w:ind w:left="1738" w:hanging="181"/>
      </w:pPr>
      <w:rPr>
        <w:rFonts w:hint="default"/>
        <w:lang w:val="en-US" w:eastAsia="en-US" w:bidi="ar-SA"/>
      </w:rPr>
    </w:lvl>
    <w:lvl w:ilvl="7" w:tplc="4DFC47CC">
      <w:numFmt w:val="bullet"/>
      <w:lvlText w:val="•"/>
      <w:lvlJc w:val="left"/>
      <w:pPr>
        <w:ind w:left="1984" w:hanging="181"/>
      </w:pPr>
      <w:rPr>
        <w:rFonts w:hint="default"/>
        <w:lang w:val="en-US" w:eastAsia="en-US" w:bidi="ar-SA"/>
      </w:rPr>
    </w:lvl>
    <w:lvl w:ilvl="8" w:tplc="B942894C">
      <w:numFmt w:val="bullet"/>
      <w:lvlText w:val="•"/>
      <w:lvlJc w:val="left"/>
      <w:pPr>
        <w:ind w:left="2231" w:hanging="181"/>
      </w:pPr>
      <w:rPr>
        <w:rFonts w:hint="default"/>
        <w:lang w:val="en-US" w:eastAsia="en-US" w:bidi="ar-SA"/>
      </w:rPr>
    </w:lvl>
  </w:abstractNum>
  <w:abstractNum w:abstractNumId="16" w15:restartNumberingAfterBreak="0">
    <w:nsid w:val="76225335"/>
    <w:multiLevelType w:val="multilevel"/>
    <w:tmpl w:val="A19A0D8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7EC7331"/>
    <w:multiLevelType w:val="hybridMultilevel"/>
    <w:tmpl w:val="DB76F278"/>
    <w:lvl w:ilvl="0" w:tplc="ABB482DE">
      <w:start w:val="1"/>
      <w:numFmt w:val="lowerLetter"/>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233557">
    <w:abstractNumId w:val="11"/>
  </w:num>
  <w:num w:numId="2" w16cid:durableId="1080982867">
    <w:abstractNumId w:val="17"/>
  </w:num>
  <w:num w:numId="3" w16cid:durableId="1364867911">
    <w:abstractNumId w:val="8"/>
  </w:num>
  <w:num w:numId="4" w16cid:durableId="35811761">
    <w:abstractNumId w:val="7"/>
  </w:num>
  <w:num w:numId="5" w16cid:durableId="1437211212">
    <w:abstractNumId w:val="13"/>
  </w:num>
  <w:num w:numId="6" w16cid:durableId="76948522">
    <w:abstractNumId w:val="6"/>
  </w:num>
  <w:num w:numId="7" w16cid:durableId="701174983">
    <w:abstractNumId w:val="4"/>
  </w:num>
  <w:num w:numId="8" w16cid:durableId="1609653898">
    <w:abstractNumId w:val="0"/>
  </w:num>
  <w:num w:numId="9" w16cid:durableId="745878733">
    <w:abstractNumId w:val="5"/>
  </w:num>
  <w:num w:numId="10" w16cid:durableId="1780565156">
    <w:abstractNumId w:val="15"/>
  </w:num>
  <w:num w:numId="11" w16cid:durableId="348261961">
    <w:abstractNumId w:val="10"/>
  </w:num>
  <w:num w:numId="12" w16cid:durableId="1043362070">
    <w:abstractNumId w:val="1"/>
  </w:num>
  <w:num w:numId="13" w16cid:durableId="1348948172">
    <w:abstractNumId w:val="12"/>
  </w:num>
  <w:num w:numId="14" w16cid:durableId="757286558">
    <w:abstractNumId w:val="14"/>
  </w:num>
  <w:num w:numId="15" w16cid:durableId="1856462434">
    <w:abstractNumId w:val="2"/>
  </w:num>
  <w:num w:numId="16" w16cid:durableId="158080395">
    <w:abstractNumId w:val="3"/>
  </w:num>
  <w:num w:numId="17" w16cid:durableId="257521366">
    <w:abstractNumId w:val="9"/>
  </w:num>
  <w:num w:numId="18" w16cid:durableId="2146775781">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1F4"/>
    <w:rsid w:val="0000569A"/>
    <w:rsid w:val="00011625"/>
    <w:rsid w:val="000126BA"/>
    <w:rsid w:val="00012CE7"/>
    <w:rsid w:val="000134DA"/>
    <w:rsid w:val="00017566"/>
    <w:rsid w:val="0002702E"/>
    <w:rsid w:val="00030136"/>
    <w:rsid w:val="00036632"/>
    <w:rsid w:val="00042B91"/>
    <w:rsid w:val="000458C5"/>
    <w:rsid w:val="00051834"/>
    <w:rsid w:val="00054E22"/>
    <w:rsid w:val="00097FEC"/>
    <w:rsid w:val="000A2986"/>
    <w:rsid w:val="000A3E0D"/>
    <w:rsid w:val="000A442F"/>
    <w:rsid w:val="000A6793"/>
    <w:rsid w:val="000B59A3"/>
    <w:rsid w:val="000C44CB"/>
    <w:rsid w:val="000C4B55"/>
    <w:rsid w:val="000D0549"/>
    <w:rsid w:val="000D288A"/>
    <w:rsid w:val="000E2C4E"/>
    <w:rsid w:val="00100DD2"/>
    <w:rsid w:val="00106962"/>
    <w:rsid w:val="00124161"/>
    <w:rsid w:val="00137FBA"/>
    <w:rsid w:val="001402EC"/>
    <w:rsid w:val="00140C30"/>
    <w:rsid w:val="001452A4"/>
    <w:rsid w:val="00147166"/>
    <w:rsid w:val="0015534B"/>
    <w:rsid w:val="001553C0"/>
    <w:rsid w:val="001664CD"/>
    <w:rsid w:val="00166F8C"/>
    <w:rsid w:val="001712B9"/>
    <w:rsid w:val="00186D30"/>
    <w:rsid w:val="00186DD0"/>
    <w:rsid w:val="001931D0"/>
    <w:rsid w:val="001939CC"/>
    <w:rsid w:val="001A1D2B"/>
    <w:rsid w:val="001B4F04"/>
    <w:rsid w:val="001B75C0"/>
    <w:rsid w:val="001D0664"/>
    <w:rsid w:val="001D35FB"/>
    <w:rsid w:val="001D756C"/>
    <w:rsid w:val="001E212E"/>
    <w:rsid w:val="001E29B9"/>
    <w:rsid w:val="001F0222"/>
    <w:rsid w:val="001F2F2E"/>
    <w:rsid w:val="001F77CA"/>
    <w:rsid w:val="00201A2F"/>
    <w:rsid w:val="00202188"/>
    <w:rsid w:val="00203743"/>
    <w:rsid w:val="00204AB9"/>
    <w:rsid w:val="0021486B"/>
    <w:rsid w:val="002201B0"/>
    <w:rsid w:val="002211A1"/>
    <w:rsid w:val="00232482"/>
    <w:rsid w:val="00236471"/>
    <w:rsid w:val="00236BDB"/>
    <w:rsid w:val="00237CF0"/>
    <w:rsid w:val="00245595"/>
    <w:rsid w:val="00246836"/>
    <w:rsid w:val="002559C7"/>
    <w:rsid w:val="00260DA7"/>
    <w:rsid w:val="00262D24"/>
    <w:rsid w:val="00267307"/>
    <w:rsid w:val="0027304A"/>
    <w:rsid w:val="0027685F"/>
    <w:rsid w:val="002854A3"/>
    <w:rsid w:val="00286F2C"/>
    <w:rsid w:val="00292A7E"/>
    <w:rsid w:val="00297028"/>
    <w:rsid w:val="002A575B"/>
    <w:rsid w:val="002B61CE"/>
    <w:rsid w:val="002D20A5"/>
    <w:rsid w:val="002D2878"/>
    <w:rsid w:val="002E17B1"/>
    <w:rsid w:val="002E3B8A"/>
    <w:rsid w:val="002E6541"/>
    <w:rsid w:val="002F53CC"/>
    <w:rsid w:val="003039BF"/>
    <w:rsid w:val="003063F8"/>
    <w:rsid w:val="003067D8"/>
    <w:rsid w:val="003117D2"/>
    <w:rsid w:val="00312F5E"/>
    <w:rsid w:val="0031410B"/>
    <w:rsid w:val="00320022"/>
    <w:rsid w:val="00321F19"/>
    <w:rsid w:val="00322FA0"/>
    <w:rsid w:val="0033146F"/>
    <w:rsid w:val="003368C2"/>
    <w:rsid w:val="003471E1"/>
    <w:rsid w:val="00352336"/>
    <w:rsid w:val="00360F15"/>
    <w:rsid w:val="00363528"/>
    <w:rsid w:val="00373ACC"/>
    <w:rsid w:val="00385A54"/>
    <w:rsid w:val="003927F3"/>
    <w:rsid w:val="00392A6D"/>
    <w:rsid w:val="003A4F81"/>
    <w:rsid w:val="003A56BB"/>
    <w:rsid w:val="003B1EE7"/>
    <w:rsid w:val="003B30B9"/>
    <w:rsid w:val="003B4A3B"/>
    <w:rsid w:val="003C3F3A"/>
    <w:rsid w:val="003C59CD"/>
    <w:rsid w:val="003D5F01"/>
    <w:rsid w:val="003E13FC"/>
    <w:rsid w:val="003E2416"/>
    <w:rsid w:val="003E7B09"/>
    <w:rsid w:val="003F25B9"/>
    <w:rsid w:val="003F77FB"/>
    <w:rsid w:val="0041647A"/>
    <w:rsid w:val="00416CA1"/>
    <w:rsid w:val="0042528B"/>
    <w:rsid w:val="004304AB"/>
    <w:rsid w:val="00435D37"/>
    <w:rsid w:val="00436140"/>
    <w:rsid w:val="004404BD"/>
    <w:rsid w:val="00443C5F"/>
    <w:rsid w:val="0044437C"/>
    <w:rsid w:val="00456B15"/>
    <w:rsid w:val="004707EC"/>
    <w:rsid w:val="00474224"/>
    <w:rsid w:val="0047453B"/>
    <w:rsid w:val="00483730"/>
    <w:rsid w:val="00483B9F"/>
    <w:rsid w:val="00486EE7"/>
    <w:rsid w:val="00490908"/>
    <w:rsid w:val="00490B9F"/>
    <w:rsid w:val="00492F05"/>
    <w:rsid w:val="00496475"/>
    <w:rsid w:val="00496BCF"/>
    <w:rsid w:val="004A0717"/>
    <w:rsid w:val="004A4D37"/>
    <w:rsid w:val="004B3F1A"/>
    <w:rsid w:val="004B4BA2"/>
    <w:rsid w:val="004B4E5C"/>
    <w:rsid w:val="004C0A29"/>
    <w:rsid w:val="004C21D5"/>
    <w:rsid w:val="004D1F47"/>
    <w:rsid w:val="004D7691"/>
    <w:rsid w:val="004E005A"/>
    <w:rsid w:val="004E606F"/>
    <w:rsid w:val="004E6303"/>
    <w:rsid w:val="004F0BF2"/>
    <w:rsid w:val="00510798"/>
    <w:rsid w:val="005107E7"/>
    <w:rsid w:val="005116E0"/>
    <w:rsid w:val="00512465"/>
    <w:rsid w:val="00522225"/>
    <w:rsid w:val="00523A33"/>
    <w:rsid w:val="00525E7B"/>
    <w:rsid w:val="00526B96"/>
    <w:rsid w:val="005327D1"/>
    <w:rsid w:val="00533644"/>
    <w:rsid w:val="00540C7A"/>
    <w:rsid w:val="00541BA8"/>
    <w:rsid w:val="00546F47"/>
    <w:rsid w:val="005820A2"/>
    <w:rsid w:val="00591855"/>
    <w:rsid w:val="005932DA"/>
    <w:rsid w:val="0059703A"/>
    <w:rsid w:val="005A479B"/>
    <w:rsid w:val="005A661E"/>
    <w:rsid w:val="005B33D2"/>
    <w:rsid w:val="005C061F"/>
    <w:rsid w:val="005C2C1C"/>
    <w:rsid w:val="005C6C29"/>
    <w:rsid w:val="005D6320"/>
    <w:rsid w:val="005E0515"/>
    <w:rsid w:val="005E347A"/>
    <w:rsid w:val="005F2038"/>
    <w:rsid w:val="005F7F6B"/>
    <w:rsid w:val="00602F8D"/>
    <w:rsid w:val="00641514"/>
    <w:rsid w:val="00647FBB"/>
    <w:rsid w:val="006519F5"/>
    <w:rsid w:val="00655116"/>
    <w:rsid w:val="006573D0"/>
    <w:rsid w:val="006640F7"/>
    <w:rsid w:val="00675B3C"/>
    <w:rsid w:val="006771E8"/>
    <w:rsid w:val="00677504"/>
    <w:rsid w:val="00680E03"/>
    <w:rsid w:val="00681CF7"/>
    <w:rsid w:val="006821FA"/>
    <w:rsid w:val="00686AEF"/>
    <w:rsid w:val="00690F28"/>
    <w:rsid w:val="00692458"/>
    <w:rsid w:val="00697274"/>
    <w:rsid w:val="006A7D3A"/>
    <w:rsid w:val="006B62DD"/>
    <w:rsid w:val="006E1879"/>
    <w:rsid w:val="00700D9F"/>
    <w:rsid w:val="007020D5"/>
    <w:rsid w:val="007161F4"/>
    <w:rsid w:val="007209B6"/>
    <w:rsid w:val="00731A72"/>
    <w:rsid w:val="0073502C"/>
    <w:rsid w:val="00741A76"/>
    <w:rsid w:val="00742AD3"/>
    <w:rsid w:val="00743438"/>
    <w:rsid w:val="007455A2"/>
    <w:rsid w:val="00746410"/>
    <w:rsid w:val="007512EB"/>
    <w:rsid w:val="00751F3C"/>
    <w:rsid w:val="00772DCE"/>
    <w:rsid w:val="007843ED"/>
    <w:rsid w:val="00792FE5"/>
    <w:rsid w:val="007A23DA"/>
    <w:rsid w:val="007A2C63"/>
    <w:rsid w:val="007A3F0C"/>
    <w:rsid w:val="007A499A"/>
    <w:rsid w:val="007A4E24"/>
    <w:rsid w:val="007B2D51"/>
    <w:rsid w:val="007B3DD8"/>
    <w:rsid w:val="007B6527"/>
    <w:rsid w:val="007B79F8"/>
    <w:rsid w:val="007C4EAE"/>
    <w:rsid w:val="007C7F7C"/>
    <w:rsid w:val="007D2015"/>
    <w:rsid w:val="007D5CEE"/>
    <w:rsid w:val="007E2D90"/>
    <w:rsid w:val="007F113D"/>
    <w:rsid w:val="007F740A"/>
    <w:rsid w:val="00804266"/>
    <w:rsid w:val="008129E2"/>
    <w:rsid w:val="008148BC"/>
    <w:rsid w:val="00820FB7"/>
    <w:rsid w:val="0083362C"/>
    <w:rsid w:val="008352B6"/>
    <w:rsid w:val="008366CC"/>
    <w:rsid w:val="00841B4D"/>
    <w:rsid w:val="008458B5"/>
    <w:rsid w:val="00847361"/>
    <w:rsid w:val="0084789B"/>
    <w:rsid w:val="0085032D"/>
    <w:rsid w:val="008566E2"/>
    <w:rsid w:val="008575B2"/>
    <w:rsid w:val="00861D20"/>
    <w:rsid w:val="00864B78"/>
    <w:rsid w:val="0087188C"/>
    <w:rsid w:val="00873D5A"/>
    <w:rsid w:val="00875C7C"/>
    <w:rsid w:val="008A2738"/>
    <w:rsid w:val="008A2998"/>
    <w:rsid w:val="008A7790"/>
    <w:rsid w:val="008B07FD"/>
    <w:rsid w:val="008B5B41"/>
    <w:rsid w:val="008C44AF"/>
    <w:rsid w:val="008D2DFB"/>
    <w:rsid w:val="008D3987"/>
    <w:rsid w:val="008D65B0"/>
    <w:rsid w:val="008E2413"/>
    <w:rsid w:val="00905B14"/>
    <w:rsid w:val="00906EE1"/>
    <w:rsid w:val="0091375C"/>
    <w:rsid w:val="00915AB1"/>
    <w:rsid w:val="009268F1"/>
    <w:rsid w:val="00931526"/>
    <w:rsid w:val="00940B5E"/>
    <w:rsid w:val="00953577"/>
    <w:rsid w:val="009544BD"/>
    <w:rsid w:val="00965A32"/>
    <w:rsid w:val="00975990"/>
    <w:rsid w:val="00984210"/>
    <w:rsid w:val="0099072A"/>
    <w:rsid w:val="00990900"/>
    <w:rsid w:val="0099409E"/>
    <w:rsid w:val="0099668E"/>
    <w:rsid w:val="009A70A4"/>
    <w:rsid w:val="009B2CA6"/>
    <w:rsid w:val="009B4B6C"/>
    <w:rsid w:val="009C689E"/>
    <w:rsid w:val="009D6519"/>
    <w:rsid w:val="009E0801"/>
    <w:rsid w:val="009E2337"/>
    <w:rsid w:val="009F6716"/>
    <w:rsid w:val="009F7F45"/>
    <w:rsid w:val="00A04077"/>
    <w:rsid w:val="00A05725"/>
    <w:rsid w:val="00A146AF"/>
    <w:rsid w:val="00A2333D"/>
    <w:rsid w:val="00A246DC"/>
    <w:rsid w:val="00A32325"/>
    <w:rsid w:val="00A36951"/>
    <w:rsid w:val="00A413B1"/>
    <w:rsid w:val="00A41AE6"/>
    <w:rsid w:val="00A4250F"/>
    <w:rsid w:val="00A45211"/>
    <w:rsid w:val="00A52387"/>
    <w:rsid w:val="00A644C9"/>
    <w:rsid w:val="00A64624"/>
    <w:rsid w:val="00A71387"/>
    <w:rsid w:val="00A81745"/>
    <w:rsid w:val="00A85FB2"/>
    <w:rsid w:val="00A93697"/>
    <w:rsid w:val="00AA3863"/>
    <w:rsid w:val="00AA3F9A"/>
    <w:rsid w:val="00AA7F2C"/>
    <w:rsid w:val="00AB0AF9"/>
    <w:rsid w:val="00AB17AD"/>
    <w:rsid w:val="00AB3FA9"/>
    <w:rsid w:val="00AC0D78"/>
    <w:rsid w:val="00AC2826"/>
    <w:rsid w:val="00AC2BA7"/>
    <w:rsid w:val="00AC68DC"/>
    <w:rsid w:val="00AD251D"/>
    <w:rsid w:val="00AD4CEA"/>
    <w:rsid w:val="00AD7DCE"/>
    <w:rsid w:val="00AE072B"/>
    <w:rsid w:val="00AF1B99"/>
    <w:rsid w:val="00AF42E7"/>
    <w:rsid w:val="00AF71DA"/>
    <w:rsid w:val="00B030E0"/>
    <w:rsid w:val="00B12CF1"/>
    <w:rsid w:val="00B15E23"/>
    <w:rsid w:val="00B170E9"/>
    <w:rsid w:val="00B21B46"/>
    <w:rsid w:val="00B21C1A"/>
    <w:rsid w:val="00B21EED"/>
    <w:rsid w:val="00B24448"/>
    <w:rsid w:val="00B26261"/>
    <w:rsid w:val="00B27D22"/>
    <w:rsid w:val="00B27E2B"/>
    <w:rsid w:val="00B311B1"/>
    <w:rsid w:val="00B342D0"/>
    <w:rsid w:val="00B351F1"/>
    <w:rsid w:val="00B375E3"/>
    <w:rsid w:val="00B409FC"/>
    <w:rsid w:val="00B40CD2"/>
    <w:rsid w:val="00B424D8"/>
    <w:rsid w:val="00B45694"/>
    <w:rsid w:val="00B618CC"/>
    <w:rsid w:val="00B62C19"/>
    <w:rsid w:val="00B63171"/>
    <w:rsid w:val="00B65E37"/>
    <w:rsid w:val="00B72765"/>
    <w:rsid w:val="00B75751"/>
    <w:rsid w:val="00B772E7"/>
    <w:rsid w:val="00B816CA"/>
    <w:rsid w:val="00B818DA"/>
    <w:rsid w:val="00B83D39"/>
    <w:rsid w:val="00B84075"/>
    <w:rsid w:val="00B85584"/>
    <w:rsid w:val="00B85FD4"/>
    <w:rsid w:val="00B9208E"/>
    <w:rsid w:val="00BA1621"/>
    <w:rsid w:val="00BA4E3E"/>
    <w:rsid w:val="00BA5BAA"/>
    <w:rsid w:val="00BA5F67"/>
    <w:rsid w:val="00BB57AE"/>
    <w:rsid w:val="00BB6FE2"/>
    <w:rsid w:val="00BD0F2B"/>
    <w:rsid w:val="00BE680E"/>
    <w:rsid w:val="00BE693D"/>
    <w:rsid w:val="00BF10BA"/>
    <w:rsid w:val="00BF2C80"/>
    <w:rsid w:val="00BF5010"/>
    <w:rsid w:val="00C024C6"/>
    <w:rsid w:val="00C10F15"/>
    <w:rsid w:val="00C11F4F"/>
    <w:rsid w:val="00C14820"/>
    <w:rsid w:val="00C22381"/>
    <w:rsid w:val="00C25002"/>
    <w:rsid w:val="00C312B5"/>
    <w:rsid w:val="00C34D2E"/>
    <w:rsid w:val="00C4288B"/>
    <w:rsid w:val="00C44D0B"/>
    <w:rsid w:val="00C54FDC"/>
    <w:rsid w:val="00C76DDF"/>
    <w:rsid w:val="00C87D60"/>
    <w:rsid w:val="00CA0C5E"/>
    <w:rsid w:val="00CA6A3D"/>
    <w:rsid w:val="00CA6D69"/>
    <w:rsid w:val="00CB3888"/>
    <w:rsid w:val="00CB6178"/>
    <w:rsid w:val="00CC4C47"/>
    <w:rsid w:val="00CC6636"/>
    <w:rsid w:val="00CD317B"/>
    <w:rsid w:val="00CD5057"/>
    <w:rsid w:val="00CD61BB"/>
    <w:rsid w:val="00CE0389"/>
    <w:rsid w:val="00CE618F"/>
    <w:rsid w:val="00CE61B2"/>
    <w:rsid w:val="00CF1325"/>
    <w:rsid w:val="00D0277B"/>
    <w:rsid w:val="00D0280D"/>
    <w:rsid w:val="00D05B8F"/>
    <w:rsid w:val="00D11280"/>
    <w:rsid w:val="00D21691"/>
    <w:rsid w:val="00D33B9A"/>
    <w:rsid w:val="00D445C1"/>
    <w:rsid w:val="00D51AEC"/>
    <w:rsid w:val="00D634CD"/>
    <w:rsid w:val="00D9371F"/>
    <w:rsid w:val="00D967E1"/>
    <w:rsid w:val="00DA0BDB"/>
    <w:rsid w:val="00DA21F6"/>
    <w:rsid w:val="00DA4CB5"/>
    <w:rsid w:val="00DB2130"/>
    <w:rsid w:val="00DC47BC"/>
    <w:rsid w:val="00DC704F"/>
    <w:rsid w:val="00DD3911"/>
    <w:rsid w:val="00DD6D10"/>
    <w:rsid w:val="00DE0572"/>
    <w:rsid w:val="00DE3F1E"/>
    <w:rsid w:val="00DF38DB"/>
    <w:rsid w:val="00DF6509"/>
    <w:rsid w:val="00E02D87"/>
    <w:rsid w:val="00E12A27"/>
    <w:rsid w:val="00E1515B"/>
    <w:rsid w:val="00E25596"/>
    <w:rsid w:val="00E2710A"/>
    <w:rsid w:val="00E334AA"/>
    <w:rsid w:val="00E412DB"/>
    <w:rsid w:val="00E427D6"/>
    <w:rsid w:val="00E56B3C"/>
    <w:rsid w:val="00E7602B"/>
    <w:rsid w:val="00E83164"/>
    <w:rsid w:val="00EA493B"/>
    <w:rsid w:val="00EA5D16"/>
    <w:rsid w:val="00EC186B"/>
    <w:rsid w:val="00ED081D"/>
    <w:rsid w:val="00ED615D"/>
    <w:rsid w:val="00ED7B36"/>
    <w:rsid w:val="00EE46D8"/>
    <w:rsid w:val="00EE68FF"/>
    <w:rsid w:val="00EF14BA"/>
    <w:rsid w:val="00EF3C19"/>
    <w:rsid w:val="00EF6F58"/>
    <w:rsid w:val="00F0025A"/>
    <w:rsid w:val="00F11478"/>
    <w:rsid w:val="00F16957"/>
    <w:rsid w:val="00F170F3"/>
    <w:rsid w:val="00F200F2"/>
    <w:rsid w:val="00F25459"/>
    <w:rsid w:val="00F363A1"/>
    <w:rsid w:val="00F446AC"/>
    <w:rsid w:val="00F44B6C"/>
    <w:rsid w:val="00F47453"/>
    <w:rsid w:val="00F53BB3"/>
    <w:rsid w:val="00F579A7"/>
    <w:rsid w:val="00F66558"/>
    <w:rsid w:val="00F66FA4"/>
    <w:rsid w:val="00F90615"/>
    <w:rsid w:val="00F9460C"/>
    <w:rsid w:val="00F96A09"/>
    <w:rsid w:val="00FA080F"/>
    <w:rsid w:val="00FA38CD"/>
    <w:rsid w:val="00FA4B7F"/>
    <w:rsid w:val="00FB45D0"/>
    <w:rsid w:val="00FB6E4B"/>
    <w:rsid w:val="00FC12CF"/>
    <w:rsid w:val="00FC2EDA"/>
    <w:rsid w:val="00FC5040"/>
    <w:rsid w:val="00FC6E0C"/>
    <w:rsid w:val="00FD27FB"/>
    <w:rsid w:val="00FD5DFB"/>
    <w:rsid w:val="00FF5C51"/>
    <w:rsid w:val="00FF6E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3E05A"/>
  <w15:chartTrackingRefBased/>
  <w15:docId w15:val="{CC7EDA48-8E93-4889-B4AA-E42F4632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1" w:qFormat="1"/>
    <w:lsdException w:name="Quote" w:uiPriority="29" w:qFormat="1"/>
    <w:lsdException w:name="Intense Quote" w:uiPriority="30" w:qFormat="1"/>
    <w:lsdException w:name="Medium List 2 Accent 1" w:uiPriority="66"/>
    <w:lsdException w:name="Medium Grid 1 Accent 1" w:uiPriority="41"/>
    <w:lsdException w:name="Medium Grid 2 Accent 1" w:uiPriority="4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9E"/>
    <w:pPr>
      <w:spacing w:after="200" w:line="276" w:lineRule="auto"/>
    </w:pPr>
    <w:rPr>
      <w:sz w:val="22"/>
      <w:szCs w:val="22"/>
      <w:lang w:val="en-IN" w:eastAsia="en-IN"/>
    </w:rPr>
  </w:style>
  <w:style w:type="paragraph" w:styleId="Heading1">
    <w:name w:val="heading 1"/>
    <w:basedOn w:val="Normal"/>
    <w:next w:val="Normal"/>
    <w:link w:val="Heading1Char"/>
    <w:autoRedefine/>
    <w:uiPriority w:val="9"/>
    <w:qFormat/>
    <w:rsid w:val="00965A32"/>
    <w:pPr>
      <w:keepNext/>
      <w:tabs>
        <w:tab w:val="left" w:pos="1440"/>
        <w:tab w:val="center" w:pos="4231"/>
      </w:tabs>
      <w:spacing w:after="0" w:line="240" w:lineRule="auto"/>
      <w:contextualSpacing/>
      <w:jc w:val="both"/>
      <w:outlineLvl w:val="0"/>
    </w:pPr>
    <w:rPr>
      <w:rFonts w:cs="Calibri"/>
      <w:b/>
      <w:bCs/>
      <w:caps/>
      <w:snapToGrid w:val="0"/>
      <w:sz w:val="24"/>
      <w:szCs w:val="24"/>
      <w:lang w:val="en-US" w:eastAsia="en-US"/>
    </w:rPr>
  </w:style>
  <w:style w:type="paragraph" w:styleId="Heading2">
    <w:name w:val="heading 2"/>
    <w:basedOn w:val="Normal"/>
    <w:next w:val="Normal"/>
    <w:link w:val="Heading2Char"/>
    <w:qFormat/>
    <w:rsid w:val="007161F4"/>
    <w:pPr>
      <w:keepNext/>
      <w:spacing w:after="0" w:line="240" w:lineRule="auto"/>
      <w:outlineLvl w:val="1"/>
    </w:pPr>
    <w:rPr>
      <w:rFonts w:ascii="Times New Roman" w:hAnsi="Times New Roman"/>
      <w:b/>
      <w:sz w:val="24"/>
      <w:szCs w:val="20"/>
      <w:lang w:val="en-US" w:eastAsia="en-US"/>
    </w:rPr>
  </w:style>
  <w:style w:type="paragraph" w:styleId="Heading3">
    <w:name w:val="heading 3"/>
    <w:basedOn w:val="Normal"/>
    <w:next w:val="Normal"/>
    <w:link w:val="Heading3Char"/>
    <w:unhideWhenUsed/>
    <w:qFormat/>
    <w:rsid w:val="008D2DFB"/>
    <w:pPr>
      <w:keepNext/>
      <w:spacing w:before="240" w:after="60"/>
      <w:outlineLvl w:val="2"/>
    </w:pPr>
    <w:rPr>
      <w:rFonts w:ascii="Aptos Display" w:hAnsi="Aptos Display"/>
      <w:b/>
      <w:bCs/>
      <w:sz w:val="26"/>
      <w:szCs w:val="26"/>
    </w:rPr>
  </w:style>
  <w:style w:type="paragraph" w:styleId="Heading4">
    <w:name w:val="heading 4"/>
    <w:basedOn w:val="WW-Heading"/>
    <w:next w:val="BodyText"/>
    <w:link w:val="Heading4Char"/>
    <w:qFormat/>
    <w:rsid w:val="008D2DFB"/>
    <w:pPr>
      <w:spacing w:before="173" w:after="173"/>
      <w:ind w:left="1239" w:right="461"/>
      <w:jc w:val="left"/>
      <w:outlineLvl w:val="3"/>
    </w:pPr>
    <w:rPr>
      <w:rFonts w:ascii="Helvetica" w:hAnsi="Helvetica"/>
      <w:bCs/>
      <w:iCs/>
      <w:szCs w:val="20"/>
    </w:rPr>
  </w:style>
  <w:style w:type="paragraph" w:styleId="Heading5">
    <w:name w:val="heading 5"/>
    <w:basedOn w:val="WW-Heading"/>
    <w:next w:val="BodyText"/>
    <w:link w:val="Heading5Char"/>
    <w:qFormat/>
    <w:rsid w:val="008D2DFB"/>
    <w:pPr>
      <w:keepNext w:val="0"/>
      <w:tabs>
        <w:tab w:val="left" w:pos="0"/>
      </w:tabs>
      <w:jc w:val="both"/>
      <w:outlineLvl w:val="4"/>
    </w:pPr>
    <w:rPr>
      <w:rFonts w:ascii="Helvetica" w:hAnsi="Helvetica"/>
      <w:bCs/>
      <w:szCs w:val="20"/>
    </w:rPr>
  </w:style>
  <w:style w:type="paragraph" w:styleId="Heading6">
    <w:name w:val="heading 6"/>
    <w:basedOn w:val="WW-Heading"/>
    <w:next w:val="BodyText"/>
    <w:link w:val="Heading6Char"/>
    <w:qFormat/>
    <w:rsid w:val="008D2DFB"/>
    <w:pPr>
      <w:tabs>
        <w:tab w:val="left" w:pos="0"/>
      </w:tabs>
      <w:outlineLvl w:val="5"/>
    </w:pPr>
    <w:rPr>
      <w:bCs/>
      <w:sz w:val="21"/>
      <w:szCs w:val="18"/>
    </w:rPr>
  </w:style>
  <w:style w:type="paragraph" w:styleId="Heading7">
    <w:name w:val="heading 7"/>
    <w:basedOn w:val="WW-Heading"/>
    <w:next w:val="BodyText"/>
    <w:link w:val="Heading7Char"/>
    <w:qFormat/>
    <w:rsid w:val="008D2DFB"/>
    <w:pPr>
      <w:tabs>
        <w:tab w:val="left" w:pos="0"/>
      </w:tabs>
      <w:outlineLvl w:val="6"/>
    </w:pPr>
    <w:rPr>
      <w:bCs/>
      <w:sz w:val="21"/>
      <w:szCs w:val="18"/>
    </w:rPr>
  </w:style>
  <w:style w:type="paragraph" w:styleId="Heading8">
    <w:name w:val="heading 8"/>
    <w:basedOn w:val="WW-Heading"/>
    <w:next w:val="BodyText"/>
    <w:link w:val="Heading8Char"/>
    <w:qFormat/>
    <w:rsid w:val="008D2DFB"/>
    <w:pPr>
      <w:tabs>
        <w:tab w:val="left" w:pos="0"/>
      </w:tabs>
      <w:outlineLvl w:val="7"/>
    </w:pPr>
    <w:rPr>
      <w:bCs/>
      <w:sz w:val="21"/>
      <w:szCs w:val="18"/>
    </w:rPr>
  </w:style>
  <w:style w:type="paragraph" w:styleId="Heading9">
    <w:name w:val="heading 9"/>
    <w:basedOn w:val="WW-Heading"/>
    <w:next w:val="BodyText"/>
    <w:link w:val="Heading9Char"/>
    <w:qFormat/>
    <w:rsid w:val="008D2DFB"/>
    <w:pPr>
      <w:tabs>
        <w:tab w:val="left" w:pos="0"/>
      </w:tabs>
      <w:outlineLvl w:val="8"/>
    </w:pPr>
    <w:rPr>
      <w:bCs/>
      <w:sz w:val="21"/>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65A32"/>
    <w:rPr>
      <w:rFonts w:cs="Calibri"/>
      <w:b/>
      <w:bCs/>
      <w:caps/>
      <w:snapToGrid w:val="0"/>
      <w:sz w:val="24"/>
      <w:szCs w:val="24"/>
    </w:rPr>
  </w:style>
  <w:style w:type="character" w:customStyle="1" w:styleId="Heading2Char">
    <w:name w:val="Heading 2 Char"/>
    <w:link w:val="Heading2"/>
    <w:rsid w:val="007161F4"/>
    <w:rPr>
      <w:rFonts w:ascii="Times New Roman" w:eastAsia="Times New Roman" w:hAnsi="Times New Roman" w:cs="Times New Roman"/>
      <w:b/>
      <w:sz w:val="24"/>
      <w:szCs w:val="20"/>
      <w:lang w:val="en-US" w:eastAsia="en-US"/>
    </w:rPr>
  </w:style>
  <w:style w:type="paragraph" w:styleId="BalloonText">
    <w:name w:val="Balloon Text"/>
    <w:basedOn w:val="Normal"/>
    <w:link w:val="BalloonTextChar"/>
    <w:semiHidden/>
    <w:unhideWhenUsed/>
    <w:rsid w:val="007161F4"/>
    <w:pPr>
      <w:spacing w:after="0" w:line="240" w:lineRule="auto"/>
    </w:pPr>
    <w:rPr>
      <w:rFonts w:ascii="Tahoma" w:hAnsi="Tahoma" w:cs="Tahoma"/>
      <w:sz w:val="16"/>
      <w:szCs w:val="16"/>
    </w:rPr>
  </w:style>
  <w:style w:type="character" w:customStyle="1" w:styleId="BalloonTextChar">
    <w:name w:val="Balloon Text Char"/>
    <w:link w:val="BalloonText"/>
    <w:semiHidden/>
    <w:rsid w:val="007161F4"/>
    <w:rPr>
      <w:rFonts w:ascii="Tahoma" w:hAnsi="Tahoma" w:cs="Tahoma"/>
      <w:sz w:val="16"/>
      <w:szCs w:val="16"/>
    </w:rPr>
  </w:style>
  <w:style w:type="paragraph" w:styleId="Footer">
    <w:name w:val="footer"/>
    <w:basedOn w:val="Normal"/>
    <w:link w:val="FooterChar"/>
    <w:uiPriority w:val="99"/>
    <w:rsid w:val="007161F4"/>
    <w:pPr>
      <w:tabs>
        <w:tab w:val="center" w:pos="4320"/>
        <w:tab w:val="right" w:pos="8640"/>
      </w:tabs>
      <w:spacing w:after="0" w:line="240" w:lineRule="auto"/>
    </w:pPr>
    <w:rPr>
      <w:rFonts w:ascii="Times New Roman" w:hAnsi="Times New Roman"/>
      <w:sz w:val="20"/>
      <w:szCs w:val="20"/>
      <w:lang w:val="en-US" w:eastAsia="en-US"/>
    </w:rPr>
  </w:style>
  <w:style w:type="character" w:customStyle="1" w:styleId="FooterChar">
    <w:name w:val="Footer Char"/>
    <w:link w:val="Footer"/>
    <w:uiPriority w:val="99"/>
    <w:rsid w:val="007161F4"/>
    <w:rPr>
      <w:rFonts w:ascii="Times New Roman" w:eastAsia="Times New Roman" w:hAnsi="Times New Roman" w:cs="Times New Roman"/>
      <w:sz w:val="20"/>
      <w:szCs w:val="20"/>
      <w:lang w:val="en-US" w:eastAsia="en-US"/>
    </w:rPr>
  </w:style>
  <w:style w:type="character" w:styleId="PageNumber">
    <w:name w:val="page number"/>
    <w:basedOn w:val="DefaultParagraphFont"/>
    <w:rsid w:val="007161F4"/>
  </w:style>
  <w:style w:type="paragraph" w:styleId="Title">
    <w:name w:val="Title"/>
    <w:basedOn w:val="Normal"/>
    <w:link w:val="TitleChar"/>
    <w:uiPriority w:val="10"/>
    <w:qFormat/>
    <w:rsid w:val="007161F4"/>
    <w:pPr>
      <w:spacing w:after="0" w:line="240" w:lineRule="auto"/>
      <w:jc w:val="center"/>
    </w:pPr>
    <w:rPr>
      <w:rFonts w:ascii="Times New Roman" w:hAnsi="Times New Roman"/>
      <w:b/>
      <w:sz w:val="24"/>
      <w:szCs w:val="20"/>
      <w:u w:val="single"/>
      <w:lang w:val="en-US" w:eastAsia="en-US"/>
    </w:rPr>
  </w:style>
  <w:style w:type="character" w:customStyle="1" w:styleId="TitleChar">
    <w:name w:val="Title Char"/>
    <w:link w:val="Title"/>
    <w:rsid w:val="007161F4"/>
    <w:rPr>
      <w:rFonts w:ascii="Times New Roman" w:eastAsia="Times New Roman" w:hAnsi="Times New Roman" w:cs="Times New Roman"/>
      <w:b/>
      <w:sz w:val="24"/>
      <w:szCs w:val="20"/>
      <w:u w:val="single"/>
      <w:lang w:val="en-US" w:eastAsia="en-US"/>
    </w:rPr>
  </w:style>
  <w:style w:type="paragraph" w:styleId="BodyText2">
    <w:name w:val="Body Text 2"/>
    <w:basedOn w:val="Normal"/>
    <w:link w:val="BodyText2Char"/>
    <w:rsid w:val="007161F4"/>
    <w:pPr>
      <w:spacing w:after="0" w:line="240" w:lineRule="auto"/>
    </w:pPr>
    <w:rPr>
      <w:rFonts w:ascii="Times New Roman" w:hAnsi="Times New Roman"/>
      <w:sz w:val="24"/>
      <w:szCs w:val="20"/>
      <w:lang w:val="en-US" w:eastAsia="en-US"/>
    </w:rPr>
  </w:style>
  <w:style w:type="character" w:customStyle="1" w:styleId="BodyText2Char">
    <w:name w:val="Body Text 2 Char"/>
    <w:link w:val="BodyText2"/>
    <w:rsid w:val="007161F4"/>
    <w:rPr>
      <w:rFonts w:ascii="Times New Roman" w:eastAsia="Times New Roman" w:hAnsi="Times New Roman" w:cs="Times New Roman"/>
      <w:sz w:val="24"/>
      <w:szCs w:val="20"/>
      <w:lang w:val="en-US" w:eastAsia="en-US"/>
    </w:rPr>
  </w:style>
  <w:style w:type="paragraph" w:styleId="BodyText">
    <w:name w:val="Body Text"/>
    <w:basedOn w:val="Normal"/>
    <w:link w:val="BodyTextChar"/>
    <w:uiPriority w:val="1"/>
    <w:qFormat/>
    <w:rsid w:val="007161F4"/>
    <w:pPr>
      <w:tabs>
        <w:tab w:val="left" w:pos="1440"/>
      </w:tabs>
      <w:spacing w:after="0" w:line="240" w:lineRule="auto"/>
      <w:jc w:val="both"/>
    </w:pPr>
    <w:rPr>
      <w:rFonts w:ascii="Times New Roman" w:hAnsi="Times New Roman"/>
      <w:sz w:val="24"/>
      <w:szCs w:val="20"/>
      <w:lang w:val="en-US" w:eastAsia="en-US"/>
    </w:rPr>
  </w:style>
  <w:style w:type="character" w:customStyle="1" w:styleId="BodyTextChar">
    <w:name w:val="Body Text Char"/>
    <w:link w:val="BodyText"/>
    <w:uiPriority w:val="1"/>
    <w:rsid w:val="007161F4"/>
    <w:rPr>
      <w:rFonts w:ascii="Times New Roman" w:eastAsia="Times New Roman" w:hAnsi="Times New Roman" w:cs="Times New Roman"/>
      <w:sz w:val="24"/>
      <w:szCs w:val="20"/>
      <w:lang w:val="en-US" w:eastAsia="en-US"/>
    </w:rPr>
  </w:style>
  <w:style w:type="paragraph" w:styleId="BodyText3">
    <w:name w:val="Body Text 3"/>
    <w:basedOn w:val="Normal"/>
    <w:link w:val="BodyText3Char"/>
    <w:rsid w:val="007161F4"/>
    <w:pPr>
      <w:tabs>
        <w:tab w:val="left" w:pos="1440"/>
      </w:tabs>
      <w:spacing w:after="0" w:line="240" w:lineRule="auto"/>
      <w:jc w:val="both"/>
    </w:pPr>
    <w:rPr>
      <w:rFonts w:ascii="Arial Narrow" w:hAnsi="Arial Narrow"/>
      <w:sz w:val="20"/>
      <w:szCs w:val="20"/>
      <w:lang w:val="en-US" w:eastAsia="en-US"/>
    </w:rPr>
  </w:style>
  <w:style w:type="character" w:customStyle="1" w:styleId="BodyText3Char">
    <w:name w:val="Body Text 3 Char"/>
    <w:link w:val="BodyText3"/>
    <w:rsid w:val="007161F4"/>
    <w:rPr>
      <w:rFonts w:ascii="Arial Narrow" w:eastAsia="Times New Roman" w:hAnsi="Arial Narrow" w:cs="Times New Roman"/>
      <w:sz w:val="20"/>
      <w:szCs w:val="20"/>
      <w:lang w:val="en-US" w:eastAsia="en-US"/>
    </w:rPr>
  </w:style>
  <w:style w:type="paragraph" w:styleId="BodyTextIndent3">
    <w:name w:val="Body Text Indent 3"/>
    <w:basedOn w:val="Normal"/>
    <w:link w:val="BodyTextIndent3Char"/>
    <w:rsid w:val="007161F4"/>
    <w:pPr>
      <w:tabs>
        <w:tab w:val="left" w:pos="-7920"/>
      </w:tabs>
      <w:spacing w:after="0" w:line="240" w:lineRule="auto"/>
      <w:ind w:left="360"/>
      <w:jc w:val="both"/>
    </w:pPr>
    <w:rPr>
      <w:rFonts w:ascii="Times New Roman" w:eastAsia="MS Mincho" w:hAnsi="Times New Roman"/>
      <w:color w:val="0000FF"/>
      <w:sz w:val="18"/>
      <w:szCs w:val="20"/>
      <w:lang w:val="en-US" w:eastAsia="en-US"/>
    </w:rPr>
  </w:style>
  <w:style w:type="character" w:customStyle="1" w:styleId="BodyTextIndent3Char">
    <w:name w:val="Body Text Indent 3 Char"/>
    <w:link w:val="BodyTextIndent3"/>
    <w:rsid w:val="007161F4"/>
    <w:rPr>
      <w:rFonts w:ascii="Times New Roman" w:eastAsia="MS Mincho" w:hAnsi="Times New Roman" w:cs="Times New Roman"/>
      <w:color w:val="0000FF"/>
      <w:sz w:val="18"/>
      <w:szCs w:val="20"/>
      <w:lang w:val="en-US" w:eastAsia="en-US"/>
    </w:rPr>
  </w:style>
  <w:style w:type="paragraph" w:customStyle="1" w:styleId="Para">
    <w:name w:val="Para"/>
    <w:basedOn w:val="Normal"/>
    <w:rsid w:val="007161F4"/>
    <w:pPr>
      <w:widowControl w:val="0"/>
      <w:autoSpaceDE w:val="0"/>
      <w:autoSpaceDN w:val="0"/>
      <w:adjustRightInd w:val="0"/>
      <w:spacing w:before="120" w:after="40" w:line="240" w:lineRule="auto"/>
    </w:pPr>
    <w:rPr>
      <w:rFonts w:ascii="Arial" w:hAnsi="Arial" w:cs="Arial"/>
      <w:lang w:val="en-US" w:eastAsia="en-US"/>
    </w:rPr>
  </w:style>
  <w:style w:type="paragraph" w:styleId="ListParagraph">
    <w:name w:val="List Paragraph"/>
    <w:basedOn w:val="Normal"/>
    <w:uiPriority w:val="1"/>
    <w:qFormat/>
    <w:rsid w:val="007161F4"/>
    <w:pPr>
      <w:spacing w:after="0" w:line="240" w:lineRule="auto"/>
      <w:ind w:left="720"/>
    </w:pPr>
    <w:rPr>
      <w:rFonts w:ascii="Times New Roman" w:hAnsi="Times New Roman"/>
      <w:sz w:val="24"/>
      <w:szCs w:val="24"/>
      <w:lang w:val="en-US" w:eastAsia="en-US"/>
    </w:rPr>
  </w:style>
  <w:style w:type="paragraph" w:customStyle="1" w:styleId="yiv8543659227msonormal">
    <w:name w:val="yiv8543659227msonormal"/>
    <w:basedOn w:val="Normal"/>
    <w:rsid w:val="007161F4"/>
    <w:pPr>
      <w:spacing w:before="100" w:beforeAutospacing="1" w:after="100" w:afterAutospacing="1" w:line="240" w:lineRule="auto"/>
    </w:pPr>
    <w:rPr>
      <w:rFonts w:ascii="Times New Roman" w:hAnsi="Times New Roman"/>
      <w:sz w:val="24"/>
      <w:szCs w:val="24"/>
    </w:rPr>
  </w:style>
  <w:style w:type="paragraph" w:customStyle="1" w:styleId="yiv8543659227msoplaintext">
    <w:name w:val="yiv8543659227msoplaintext"/>
    <w:basedOn w:val="Normal"/>
    <w:rsid w:val="007161F4"/>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7161F4"/>
  </w:style>
  <w:style w:type="paragraph" w:styleId="Header">
    <w:name w:val="header"/>
    <w:basedOn w:val="Normal"/>
    <w:link w:val="HeaderChar"/>
    <w:unhideWhenUsed/>
    <w:rsid w:val="00D445C1"/>
    <w:pPr>
      <w:tabs>
        <w:tab w:val="center" w:pos="4513"/>
        <w:tab w:val="right" w:pos="9026"/>
      </w:tabs>
      <w:spacing w:after="0" w:line="240" w:lineRule="auto"/>
    </w:pPr>
  </w:style>
  <w:style w:type="character" w:customStyle="1" w:styleId="HeaderChar">
    <w:name w:val="Header Char"/>
    <w:basedOn w:val="DefaultParagraphFont"/>
    <w:link w:val="Header"/>
    <w:rsid w:val="00D445C1"/>
  </w:style>
  <w:style w:type="character" w:styleId="CommentReference">
    <w:name w:val="annotation reference"/>
    <w:semiHidden/>
    <w:unhideWhenUsed/>
    <w:rsid w:val="00AF42E7"/>
    <w:rPr>
      <w:sz w:val="16"/>
      <w:szCs w:val="16"/>
    </w:rPr>
  </w:style>
  <w:style w:type="paragraph" w:styleId="CommentText">
    <w:name w:val="annotation text"/>
    <w:basedOn w:val="Normal"/>
    <w:link w:val="CommentTextChar"/>
    <w:uiPriority w:val="99"/>
    <w:unhideWhenUsed/>
    <w:rsid w:val="00AF42E7"/>
    <w:pPr>
      <w:spacing w:line="240" w:lineRule="auto"/>
    </w:pPr>
    <w:rPr>
      <w:sz w:val="20"/>
      <w:szCs w:val="20"/>
    </w:rPr>
  </w:style>
  <w:style w:type="character" w:customStyle="1" w:styleId="CommentTextChar">
    <w:name w:val="Comment Text Char"/>
    <w:link w:val="CommentText"/>
    <w:uiPriority w:val="99"/>
    <w:rsid w:val="00AF42E7"/>
    <w:rPr>
      <w:sz w:val="20"/>
      <w:szCs w:val="20"/>
    </w:rPr>
  </w:style>
  <w:style w:type="paragraph" w:styleId="CommentSubject">
    <w:name w:val="annotation subject"/>
    <w:basedOn w:val="CommentText"/>
    <w:next w:val="CommentText"/>
    <w:link w:val="CommentSubjectChar"/>
    <w:semiHidden/>
    <w:unhideWhenUsed/>
    <w:rsid w:val="00AF42E7"/>
    <w:rPr>
      <w:b/>
      <w:bCs/>
    </w:rPr>
  </w:style>
  <w:style w:type="character" w:customStyle="1" w:styleId="CommentSubjectChar">
    <w:name w:val="Comment Subject Char"/>
    <w:link w:val="CommentSubject"/>
    <w:semiHidden/>
    <w:rsid w:val="00AF42E7"/>
    <w:rPr>
      <w:b/>
      <w:bCs/>
      <w:sz w:val="20"/>
      <w:szCs w:val="20"/>
    </w:rPr>
  </w:style>
  <w:style w:type="character" w:styleId="Hyperlink">
    <w:name w:val="Hyperlink"/>
    <w:unhideWhenUsed/>
    <w:rsid w:val="00F53BB3"/>
    <w:rPr>
      <w:color w:val="0000FF"/>
      <w:u w:val="single"/>
    </w:rPr>
  </w:style>
  <w:style w:type="table" w:styleId="MediumGrid1-Accent1">
    <w:name w:val="Medium Grid 1 Accent 1"/>
    <w:basedOn w:val="TableNormal"/>
    <w:uiPriority w:val="41"/>
    <w:semiHidden/>
    <w:unhideWhenUsed/>
    <w:rsid w:val="00655116"/>
    <w:rPr>
      <w:rFonts w:eastAsia="Calibri" w:cs="Calibri"/>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2-Accent1">
    <w:name w:val="Medium Grid 2 Accent 1"/>
    <w:basedOn w:val="TableNormal"/>
    <w:uiPriority w:val="41"/>
    <w:semiHidden/>
    <w:unhideWhenUsed/>
    <w:rsid w:val="0065511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TableGrid">
    <w:name w:val="Table Grid"/>
    <w:basedOn w:val="TableNormal"/>
    <w:rsid w:val="00804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A4E3E"/>
    <w:pPr>
      <w:autoSpaceDE w:val="0"/>
      <w:autoSpaceDN w:val="0"/>
      <w:adjustRightInd w:val="0"/>
    </w:pPr>
    <w:rPr>
      <w:rFonts w:ascii="Arial" w:hAnsi="Arial" w:cs="Arial"/>
      <w:color w:val="000000"/>
      <w:sz w:val="24"/>
      <w:szCs w:val="24"/>
      <w:lang w:eastAsia="en-IN"/>
    </w:rPr>
  </w:style>
  <w:style w:type="character" w:styleId="UnresolvedMention">
    <w:name w:val="Unresolved Mention"/>
    <w:uiPriority w:val="99"/>
    <w:semiHidden/>
    <w:unhideWhenUsed/>
    <w:rsid w:val="004D1F47"/>
    <w:rPr>
      <w:color w:val="808080"/>
      <w:shd w:val="clear" w:color="auto" w:fill="E6E6E6"/>
    </w:rPr>
  </w:style>
  <w:style w:type="paragraph" w:styleId="Revision">
    <w:name w:val="Revision"/>
    <w:hidden/>
    <w:semiHidden/>
    <w:rsid w:val="005A479B"/>
    <w:rPr>
      <w:sz w:val="22"/>
      <w:szCs w:val="22"/>
      <w:lang w:val="en-IN" w:eastAsia="en-IN"/>
    </w:rPr>
  </w:style>
  <w:style w:type="paragraph" w:styleId="NoSpacing">
    <w:name w:val="No Spacing"/>
    <w:link w:val="NoSpacingChar"/>
    <w:uiPriority w:val="1"/>
    <w:qFormat/>
    <w:rsid w:val="0091375C"/>
    <w:rPr>
      <w:rFonts w:eastAsia="DengXian" w:cs="Arial"/>
      <w:sz w:val="22"/>
      <w:szCs w:val="22"/>
    </w:rPr>
  </w:style>
  <w:style w:type="character" w:customStyle="1" w:styleId="NoSpacingChar">
    <w:name w:val="No Spacing Char"/>
    <w:link w:val="NoSpacing"/>
    <w:uiPriority w:val="1"/>
    <w:rsid w:val="0091375C"/>
    <w:rPr>
      <w:rFonts w:eastAsia="DengXian" w:cs="Arial"/>
      <w:sz w:val="22"/>
      <w:szCs w:val="22"/>
    </w:rPr>
  </w:style>
  <w:style w:type="character" w:customStyle="1" w:styleId="Heading3Char">
    <w:name w:val="Heading 3 Char"/>
    <w:link w:val="Heading3"/>
    <w:rsid w:val="008D2DFB"/>
    <w:rPr>
      <w:rFonts w:ascii="Aptos Display" w:eastAsia="Times New Roman" w:hAnsi="Aptos Display" w:cs="Times New Roman"/>
      <w:b/>
      <w:bCs/>
      <w:sz w:val="26"/>
      <w:szCs w:val="26"/>
      <w:lang w:val="en-IN" w:eastAsia="en-IN"/>
    </w:rPr>
  </w:style>
  <w:style w:type="character" w:customStyle="1" w:styleId="Heading4Char">
    <w:name w:val="Heading 4 Char"/>
    <w:link w:val="Heading4"/>
    <w:rsid w:val="008D2DFB"/>
    <w:rPr>
      <w:rFonts w:ascii="Helvetica" w:hAnsi="Helvetica"/>
      <w:b/>
      <w:bCs/>
      <w:iCs/>
      <w:color w:val="000000"/>
      <w:lang w:eastAsia="ar-SA"/>
    </w:rPr>
  </w:style>
  <w:style w:type="character" w:customStyle="1" w:styleId="Heading5Char">
    <w:name w:val="Heading 5 Char"/>
    <w:link w:val="Heading5"/>
    <w:rsid w:val="008D2DFB"/>
    <w:rPr>
      <w:rFonts w:ascii="Helvetica" w:hAnsi="Helvetica"/>
      <w:b/>
      <w:bCs/>
      <w:color w:val="000000"/>
      <w:lang w:eastAsia="ar-SA"/>
    </w:rPr>
  </w:style>
  <w:style w:type="character" w:customStyle="1" w:styleId="Heading6Char">
    <w:name w:val="Heading 6 Char"/>
    <w:link w:val="Heading6"/>
    <w:rsid w:val="008D2DFB"/>
    <w:rPr>
      <w:rFonts w:ascii="Arial" w:hAnsi="Arial"/>
      <w:b/>
      <w:bCs/>
      <w:color w:val="000000"/>
      <w:sz w:val="21"/>
      <w:szCs w:val="18"/>
      <w:lang w:eastAsia="ar-SA"/>
    </w:rPr>
  </w:style>
  <w:style w:type="character" w:customStyle="1" w:styleId="Heading7Char">
    <w:name w:val="Heading 7 Char"/>
    <w:link w:val="Heading7"/>
    <w:rsid w:val="008D2DFB"/>
    <w:rPr>
      <w:rFonts w:ascii="Arial" w:hAnsi="Arial"/>
      <w:b/>
      <w:bCs/>
      <w:color w:val="000000"/>
      <w:sz w:val="21"/>
      <w:szCs w:val="18"/>
      <w:lang w:eastAsia="ar-SA"/>
    </w:rPr>
  </w:style>
  <w:style w:type="character" w:customStyle="1" w:styleId="Heading8Char">
    <w:name w:val="Heading 8 Char"/>
    <w:link w:val="Heading8"/>
    <w:rsid w:val="008D2DFB"/>
    <w:rPr>
      <w:rFonts w:ascii="Arial" w:hAnsi="Arial"/>
      <w:b/>
      <w:bCs/>
      <w:color w:val="000000"/>
      <w:sz w:val="21"/>
      <w:szCs w:val="18"/>
      <w:lang w:eastAsia="ar-SA"/>
    </w:rPr>
  </w:style>
  <w:style w:type="character" w:customStyle="1" w:styleId="Heading9Char">
    <w:name w:val="Heading 9 Char"/>
    <w:link w:val="Heading9"/>
    <w:rsid w:val="008D2DFB"/>
    <w:rPr>
      <w:rFonts w:ascii="Arial" w:hAnsi="Arial"/>
      <w:b/>
      <w:bCs/>
      <w:color w:val="000000"/>
      <w:sz w:val="21"/>
      <w:szCs w:val="18"/>
      <w:lang w:eastAsia="ar-SA"/>
    </w:rPr>
  </w:style>
  <w:style w:type="character" w:customStyle="1" w:styleId="FootnoteCharacters">
    <w:name w:val="Footnote Characters"/>
    <w:rsid w:val="008D2DFB"/>
  </w:style>
  <w:style w:type="character" w:customStyle="1" w:styleId="NumberingSymbols">
    <w:name w:val="Numbering Symbols"/>
    <w:rsid w:val="008D2DFB"/>
  </w:style>
  <w:style w:type="character" w:customStyle="1" w:styleId="Bullets">
    <w:name w:val="Bullets"/>
    <w:rsid w:val="008D2DFB"/>
    <w:rPr>
      <w:rFonts w:ascii="StarSymbol" w:hAnsi="StarSymbol"/>
      <w:sz w:val="18"/>
    </w:rPr>
  </w:style>
  <w:style w:type="character" w:styleId="FollowedHyperlink">
    <w:name w:val="FollowedHyperlink"/>
    <w:rsid w:val="008D2DFB"/>
    <w:rPr>
      <w:rFonts w:cs="Times New Roman"/>
      <w:color w:val="800000"/>
      <w:u w:val="single"/>
    </w:rPr>
  </w:style>
  <w:style w:type="character" w:customStyle="1" w:styleId="EndnoteCharacters">
    <w:name w:val="Endnote Characters"/>
    <w:rsid w:val="008D2DFB"/>
  </w:style>
  <w:style w:type="character" w:styleId="Emphasis">
    <w:name w:val="Emphasis"/>
    <w:qFormat/>
    <w:rsid w:val="008D2DFB"/>
    <w:rPr>
      <w:rFonts w:cs="Times New Roman"/>
      <w:i/>
      <w:u w:val="none"/>
    </w:rPr>
  </w:style>
  <w:style w:type="character" w:styleId="Strong">
    <w:name w:val="Strong"/>
    <w:qFormat/>
    <w:rsid w:val="008D2DFB"/>
    <w:rPr>
      <w:rFonts w:cs="Times New Roman"/>
      <w:b/>
    </w:rPr>
  </w:style>
  <w:style w:type="character" w:customStyle="1" w:styleId="Variable">
    <w:name w:val="Variable"/>
    <w:rsid w:val="008D2DFB"/>
    <w:rPr>
      <w:i/>
    </w:rPr>
  </w:style>
  <w:style w:type="character" w:customStyle="1" w:styleId="Definition">
    <w:name w:val="Definition"/>
    <w:rsid w:val="008D2DFB"/>
  </w:style>
  <w:style w:type="character" w:customStyle="1" w:styleId="Teletype">
    <w:name w:val="Teletype"/>
    <w:rsid w:val="008D2DFB"/>
    <w:rPr>
      <w:rFonts w:ascii="Cumberland" w:hAnsi="Cumberland"/>
    </w:rPr>
  </w:style>
  <w:style w:type="character" w:customStyle="1" w:styleId="WW-Absatz-Standardschriftart">
    <w:name w:val="WW-Absatz-Standardschriftart"/>
    <w:rsid w:val="008D2DFB"/>
  </w:style>
  <w:style w:type="character" w:customStyle="1" w:styleId="WW-DefaultParagraphFont">
    <w:name w:val="WW-Default Paragraph Font"/>
    <w:rsid w:val="008D2DFB"/>
  </w:style>
  <w:style w:type="character" w:customStyle="1" w:styleId="WW8Num2z0">
    <w:name w:val="WW8Num2z0"/>
    <w:rsid w:val="008D2DFB"/>
    <w:rPr>
      <w:rFonts w:ascii="Symbol" w:hAnsi="Symbol"/>
      <w:sz w:val="18"/>
    </w:rPr>
  </w:style>
  <w:style w:type="character" w:customStyle="1" w:styleId="WW-DefaultParagraphFont1">
    <w:name w:val="WW-Default Paragraph Font1"/>
    <w:rsid w:val="008D2DFB"/>
  </w:style>
  <w:style w:type="character" w:customStyle="1" w:styleId="WW-FootnoteCharacters">
    <w:name w:val="WW-Footnote Characters"/>
    <w:rsid w:val="008D2DFB"/>
  </w:style>
  <w:style w:type="character" w:customStyle="1" w:styleId="WW-FootnoteCharacters1">
    <w:name w:val="WW-Footnote Characters1"/>
    <w:rsid w:val="008D2DFB"/>
    <w:rPr>
      <w:vertAlign w:val="superscript"/>
    </w:rPr>
  </w:style>
  <w:style w:type="character" w:customStyle="1" w:styleId="WW-FootnoteCharacters11">
    <w:name w:val="WW-Footnote Characters11"/>
    <w:rsid w:val="008D2DFB"/>
  </w:style>
  <w:style w:type="character" w:customStyle="1" w:styleId="WW-NumberingSymbols">
    <w:name w:val="WW-Numbering Symbols"/>
    <w:rsid w:val="008D2DFB"/>
  </w:style>
  <w:style w:type="character" w:customStyle="1" w:styleId="WW-NumberingSymbols1">
    <w:name w:val="WW-Numbering Symbols1"/>
    <w:rsid w:val="008D2DFB"/>
  </w:style>
  <w:style w:type="character" w:customStyle="1" w:styleId="WW-NumberingSymbols11">
    <w:name w:val="WW-Numbering Symbols11"/>
    <w:rsid w:val="008D2DFB"/>
  </w:style>
  <w:style w:type="character" w:customStyle="1" w:styleId="WW-Bullets">
    <w:name w:val="WW-Bullets"/>
    <w:rsid w:val="008D2DFB"/>
    <w:rPr>
      <w:rFonts w:ascii="StarSymbol" w:hAnsi="StarSymbol"/>
      <w:sz w:val="18"/>
    </w:rPr>
  </w:style>
  <w:style w:type="character" w:customStyle="1" w:styleId="WW-Bullets1">
    <w:name w:val="WW-Bullets1"/>
    <w:rsid w:val="008D2DFB"/>
    <w:rPr>
      <w:rFonts w:ascii="StarSymbol" w:hAnsi="StarSymbol"/>
      <w:sz w:val="18"/>
    </w:rPr>
  </w:style>
  <w:style w:type="character" w:customStyle="1" w:styleId="WW-Bullets11">
    <w:name w:val="WW-Bullets11"/>
    <w:rsid w:val="008D2DFB"/>
    <w:rPr>
      <w:rFonts w:ascii="StarSymbol" w:hAnsi="StarSymbol"/>
      <w:sz w:val="18"/>
    </w:rPr>
  </w:style>
  <w:style w:type="character" w:customStyle="1" w:styleId="WW-EndnoteCharacters">
    <w:name w:val="WW-Endnote Characters"/>
    <w:rsid w:val="008D2DFB"/>
  </w:style>
  <w:style w:type="character" w:customStyle="1" w:styleId="WW-EndnoteCharacters1">
    <w:name w:val="WW-Endnote Characters1"/>
    <w:rsid w:val="008D2DFB"/>
    <w:rPr>
      <w:vertAlign w:val="superscript"/>
    </w:rPr>
  </w:style>
  <w:style w:type="character" w:customStyle="1" w:styleId="WW-EndnoteCharacters11">
    <w:name w:val="WW-Endnote Characters11"/>
    <w:rsid w:val="008D2DFB"/>
  </w:style>
  <w:style w:type="character" w:customStyle="1" w:styleId="WW-Variable">
    <w:name w:val="WW-Variable"/>
    <w:rsid w:val="008D2DFB"/>
    <w:rPr>
      <w:i/>
    </w:rPr>
  </w:style>
  <w:style w:type="character" w:customStyle="1" w:styleId="WW-Variable1">
    <w:name w:val="WW-Variable1"/>
    <w:rsid w:val="008D2DFB"/>
    <w:rPr>
      <w:i/>
    </w:rPr>
  </w:style>
  <w:style w:type="character" w:customStyle="1" w:styleId="WW-Variable11">
    <w:name w:val="WW-Variable11"/>
    <w:rsid w:val="008D2DFB"/>
    <w:rPr>
      <w:i/>
    </w:rPr>
  </w:style>
  <w:style w:type="character" w:customStyle="1" w:styleId="WW-Definition">
    <w:name w:val="WW-Definition"/>
    <w:rsid w:val="008D2DFB"/>
  </w:style>
  <w:style w:type="character" w:customStyle="1" w:styleId="WW-Definition1">
    <w:name w:val="WW-Definition1"/>
    <w:rsid w:val="008D2DFB"/>
  </w:style>
  <w:style w:type="character" w:customStyle="1" w:styleId="WW-Definition11">
    <w:name w:val="WW-Definition11"/>
    <w:rsid w:val="008D2DFB"/>
    <w:rPr>
      <w:i/>
    </w:rPr>
  </w:style>
  <w:style w:type="character" w:customStyle="1" w:styleId="WW-Teletype">
    <w:name w:val="WW-Teletype"/>
    <w:rsid w:val="008D2DFB"/>
    <w:rPr>
      <w:rFonts w:ascii="Cumberland" w:hAnsi="Cumberland"/>
    </w:rPr>
  </w:style>
  <w:style w:type="character" w:customStyle="1" w:styleId="WW-Teletype1">
    <w:name w:val="WW-Teletype1"/>
    <w:rsid w:val="008D2DFB"/>
    <w:rPr>
      <w:rFonts w:ascii="Cumberland" w:hAnsi="Cumberland"/>
    </w:rPr>
  </w:style>
  <w:style w:type="character" w:customStyle="1" w:styleId="WW-Teletype11">
    <w:name w:val="WW-Teletype11"/>
    <w:rsid w:val="008D2DFB"/>
    <w:rPr>
      <w:rFonts w:ascii="Cumberland" w:hAnsi="Cumberland"/>
    </w:rPr>
  </w:style>
  <w:style w:type="character" w:customStyle="1" w:styleId="RTFNum21">
    <w:name w:val="RTF_Num 2 1"/>
    <w:rsid w:val="008D2DFB"/>
    <w:rPr>
      <w:rFonts w:ascii="Helmet" w:hAnsi="Helmet"/>
      <w:b/>
      <w:sz w:val="20"/>
      <w:u w:val="single"/>
    </w:rPr>
  </w:style>
  <w:style w:type="character" w:customStyle="1" w:styleId="RTFNum22">
    <w:name w:val="RTF_Num 2 2"/>
    <w:rsid w:val="008D2DFB"/>
  </w:style>
  <w:style w:type="character" w:customStyle="1" w:styleId="RTFNum23">
    <w:name w:val="RTF_Num 2 3"/>
    <w:rsid w:val="008D2DFB"/>
  </w:style>
  <w:style w:type="character" w:customStyle="1" w:styleId="RTFNum24">
    <w:name w:val="RTF_Num 2 4"/>
    <w:rsid w:val="008D2DFB"/>
  </w:style>
  <w:style w:type="character" w:customStyle="1" w:styleId="RTFNum25">
    <w:name w:val="RTF_Num 2 5"/>
    <w:rsid w:val="008D2DFB"/>
  </w:style>
  <w:style w:type="character" w:customStyle="1" w:styleId="RTFNum26">
    <w:name w:val="RTF_Num 2 6"/>
    <w:rsid w:val="008D2DFB"/>
  </w:style>
  <w:style w:type="character" w:customStyle="1" w:styleId="RTFNum27">
    <w:name w:val="RTF_Num 2 7"/>
    <w:rsid w:val="008D2DFB"/>
  </w:style>
  <w:style w:type="character" w:customStyle="1" w:styleId="RTFNum28">
    <w:name w:val="RTF_Num 2 8"/>
    <w:rsid w:val="008D2DFB"/>
  </w:style>
  <w:style w:type="character" w:customStyle="1" w:styleId="CITE">
    <w:name w:val="CITE"/>
    <w:rsid w:val="008D2DFB"/>
    <w:rPr>
      <w:i/>
    </w:rPr>
  </w:style>
  <w:style w:type="character" w:customStyle="1" w:styleId="CODE">
    <w:name w:val="CODE"/>
    <w:rsid w:val="008D2DFB"/>
    <w:rPr>
      <w:rFonts w:ascii="Courier New" w:hAnsi="Courier New"/>
      <w:sz w:val="20"/>
    </w:rPr>
  </w:style>
  <w:style w:type="character" w:customStyle="1" w:styleId="Hyperlink1">
    <w:name w:val="Hyperlink1"/>
    <w:rsid w:val="008D2DFB"/>
    <w:rPr>
      <w:color w:val="0000FF"/>
      <w:u w:val="single"/>
    </w:rPr>
  </w:style>
  <w:style w:type="character" w:customStyle="1" w:styleId="FollowedHyperlink1">
    <w:name w:val="FollowedHyperlink1"/>
    <w:rsid w:val="008D2DFB"/>
    <w:rPr>
      <w:color w:val="800080"/>
      <w:u w:val="single"/>
    </w:rPr>
  </w:style>
  <w:style w:type="character" w:customStyle="1" w:styleId="Keyboard">
    <w:name w:val="Keyboard"/>
    <w:rsid w:val="008D2DFB"/>
    <w:rPr>
      <w:rFonts w:ascii="Courier New" w:hAnsi="Courier New"/>
      <w:b/>
      <w:sz w:val="20"/>
    </w:rPr>
  </w:style>
  <w:style w:type="character" w:customStyle="1" w:styleId="Sample">
    <w:name w:val="Sample"/>
    <w:rsid w:val="008D2DFB"/>
    <w:rPr>
      <w:rFonts w:ascii="Courier New" w:hAnsi="Courier New"/>
    </w:rPr>
  </w:style>
  <w:style w:type="character" w:customStyle="1" w:styleId="Strong1">
    <w:name w:val="Strong1"/>
    <w:rsid w:val="008D2DFB"/>
    <w:rPr>
      <w:b/>
    </w:rPr>
  </w:style>
  <w:style w:type="character" w:customStyle="1" w:styleId="Typewriter">
    <w:name w:val="Typewriter"/>
    <w:rsid w:val="008D2DFB"/>
    <w:rPr>
      <w:rFonts w:ascii="Courier New" w:hAnsi="Courier New"/>
      <w:sz w:val="20"/>
    </w:rPr>
  </w:style>
  <w:style w:type="character" w:customStyle="1" w:styleId="HTMLMarkup">
    <w:name w:val="HTML Markup"/>
    <w:rsid w:val="008D2DFB"/>
  </w:style>
  <w:style w:type="character" w:customStyle="1" w:styleId="Comment">
    <w:name w:val="Comment"/>
    <w:rsid w:val="008D2DFB"/>
  </w:style>
  <w:style w:type="character" w:customStyle="1" w:styleId="HeadingChar">
    <w:name w:val="Heading Char"/>
    <w:rsid w:val="008D2DFB"/>
    <w:rPr>
      <w:rFonts w:ascii="Arial" w:hAnsi="Arial" w:cs="Times New Roman"/>
      <w:b/>
      <w:color w:val="000000"/>
      <w:sz w:val="24"/>
      <w:szCs w:val="24"/>
      <w:lang w:val="en-US" w:eastAsia="ar-SA" w:bidi="ar-SA"/>
    </w:rPr>
  </w:style>
  <w:style w:type="paragraph" w:styleId="List">
    <w:name w:val="List"/>
    <w:basedOn w:val="BodyText"/>
    <w:rsid w:val="008D2DFB"/>
    <w:pPr>
      <w:tabs>
        <w:tab w:val="clear" w:pos="1440"/>
      </w:tabs>
      <w:spacing w:before="173" w:after="173"/>
      <w:ind w:left="429" w:hanging="440"/>
    </w:pPr>
    <w:rPr>
      <w:color w:val="000000"/>
      <w:sz w:val="22"/>
      <w:szCs w:val="24"/>
      <w:lang w:eastAsia="ar-SA"/>
    </w:rPr>
  </w:style>
  <w:style w:type="paragraph" w:styleId="Caption">
    <w:name w:val="caption"/>
    <w:basedOn w:val="Normal"/>
    <w:qFormat/>
    <w:rsid w:val="008D2DFB"/>
    <w:pPr>
      <w:spacing w:before="120" w:after="120" w:line="240" w:lineRule="auto"/>
      <w:jc w:val="both"/>
    </w:pPr>
    <w:rPr>
      <w:rFonts w:ascii="Times New Roman" w:hAnsi="Times New Roman" w:cs="Tahoma"/>
      <w:i/>
      <w:iCs/>
      <w:color w:val="000000"/>
      <w:sz w:val="20"/>
      <w:szCs w:val="20"/>
      <w:lang w:val="en-US" w:eastAsia="ar-SA"/>
    </w:rPr>
  </w:style>
  <w:style w:type="paragraph" w:customStyle="1" w:styleId="Index">
    <w:name w:val="Index"/>
    <w:basedOn w:val="Normal"/>
    <w:rsid w:val="008D2DFB"/>
    <w:pPr>
      <w:spacing w:after="0" w:line="240" w:lineRule="auto"/>
      <w:jc w:val="both"/>
    </w:pPr>
    <w:rPr>
      <w:rFonts w:ascii="Times New Roman" w:hAnsi="Times New Roman" w:cs="Tahoma"/>
      <w:color w:val="000000"/>
      <w:szCs w:val="24"/>
      <w:lang w:val="en-US" w:eastAsia="ar-SA"/>
    </w:rPr>
  </w:style>
  <w:style w:type="paragraph" w:customStyle="1" w:styleId="Hangingindent">
    <w:name w:val="Hanging indent"/>
    <w:basedOn w:val="BodyText"/>
    <w:rsid w:val="008D2DFB"/>
    <w:pPr>
      <w:tabs>
        <w:tab w:val="clear" w:pos="1440"/>
        <w:tab w:val="left" w:pos="567"/>
      </w:tabs>
      <w:spacing w:before="173" w:after="173"/>
      <w:ind w:left="567" w:hanging="283"/>
    </w:pPr>
    <w:rPr>
      <w:color w:val="000000"/>
      <w:sz w:val="22"/>
      <w:szCs w:val="24"/>
      <w:lang w:eastAsia="ar-SA"/>
    </w:rPr>
  </w:style>
  <w:style w:type="paragraph" w:styleId="BodyTextIndent">
    <w:name w:val="Body Text Indent"/>
    <w:basedOn w:val="Normal"/>
    <w:link w:val="BodyTextIndentChar"/>
    <w:rsid w:val="008D2DFB"/>
    <w:pPr>
      <w:spacing w:after="0" w:line="240" w:lineRule="auto"/>
      <w:ind w:left="720" w:hanging="720"/>
      <w:jc w:val="both"/>
    </w:pPr>
    <w:rPr>
      <w:rFonts w:ascii="Times New Roman" w:hAnsi="Times New Roman"/>
      <w:color w:val="000000"/>
      <w:szCs w:val="24"/>
      <w:lang w:val="en-US" w:eastAsia="ar-SA"/>
    </w:rPr>
  </w:style>
  <w:style w:type="character" w:customStyle="1" w:styleId="BodyTextIndentChar">
    <w:name w:val="Body Text Indent Char"/>
    <w:link w:val="BodyTextIndent"/>
    <w:rsid w:val="008D2DFB"/>
    <w:rPr>
      <w:rFonts w:ascii="Times New Roman" w:hAnsi="Times New Roman"/>
      <w:color w:val="000000"/>
      <w:sz w:val="22"/>
      <w:szCs w:val="24"/>
      <w:lang w:eastAsia="ar-SA"/>
    </w:rPr>
  </w:style>
  <w:style w:type="paragraph" w:customStyle="1" w:styleId="Complimentaryclose">
    <w:name w:val="Complimentary close"/>
    <w:basedOn w:val="Normal"/>
    <w:rsid w:val="008D2DFB"/>
    <w:pPr>
      <w:spacing w:after="0" w:line="240" w:lineRule="auto"/>
      <w:jc w:val="both"/>
    </w:pPr>
    <w:rPr>
      <w:rFonts w:ascii="Times New Roman" w:hAnsi="Times New Roman"/>
      <w:color w:val="000000"/>
      <w:szCs w:val="24"/>
      <w:lang w:val="en-US" w:eastAsia="ar-SA"/>
    </w:rPr>
  </w:style>
  <w:style w:type="paragraph" w:styleId="Signature">
    <w:name w:val="Signature"/>
    <w:basedOn w:val="Normal"/>
    <w:link w:val="SignatureChar"/>
    <w:rsid w:val="008D2DFB"/>
    <w:pPr>
      <w:tabs>
        <w:tab w:val="left" w:pos="1155"/>
        <w:tab w:val="left" w:pos="1425"/>
        <w:tab w:val="left" w:pos="2160"/>
        <w:tab w:val="left" w:pos="2850"/>
        <w:tab w:val="left" w:pos="3600"/>
        <w:tab w:val="left" w:pos="4335"/>
        <w:tab w:val="left" w:pos="5040"/>
        <w:tab w:val="left" w:pos="5520"/>
        <w:tab w:val="left" w:pos="6000"/>
        <w:tab w:val="left" w:pos="6480"/>
        <w:tab w:val="left" w:pos="7215"/>
        <w:tab w:val="left" w:pos="7935"/>
        <w:tab w:val="left" w:pos="8640"/>
        <w:tab w:val="right" w:pos="9840"/>
      </w:tabs>
      <w:spacing w:after="0" w:line="240" w:lineRule="auto"/>
      <w:ind w:left="720" w:right="720"/>
      <w:jc w:val="both"/>
    </w:pPr>
    <w:rPr>
      <w:rFonts w:ascii="Times New Roman" w:hAnsi="Times New Roman"/>
      <w:color w:val="000000"/>
      <w:szCs w:val="24"/>
      <w:lang w:val="en-US" w:eastAsia="ar-SA"/>
    </w:rPr>
  </w:style>
  <w:style w:type="character" w:customStyle="1" w:styleId="SignatureChar">
    <w:name w:val="Signature Char"/>
    <w:link w:val="Signature"/>
    <w:rsid w:val="008D2DFB"/>
    <w:rPr>
      <w:rFonts w:ascii="Times New Roman" w:hAnsi="Times New Roman"/>
      <w:color w:val="000000"/>
      <w:sz w:val="22"/>
      <w:szCs w:val="24"/>
      <w:lang w:eastAsia="ar-SA"/>
    </w:rPr>
  </w:style>
  <w:style w:type="paragraph" w:customStyle="1" w:styleId="ListIndent">
    <w:name w:val="List Indent"/>
    <w:basedOn w:val="BodyText"/>
    <w:rsid w:val="008D2DFB"/>
    <w:pPr>
      <w:tabs>
        <w:tab w:val="clear" w:pos="1440"/>
        <w:tab w:val="left" w:pos="2835"/>
      </w:tabs>
      <w:spacing w:before="173" w:after="173"/>
      <w:ind w:left="2835" w:hanging="2551"/>
    </w:pPr>
    <w:rPr>
      <w:color w:val="000000"/>
      <w:sz w:val="22"/>
      <w:szCs w:val="24"/>
      <w:lang w:eastAsia="ar-SA"/>
    </w:rPr>
  </w:style>
  <w:style w:type="paragraph" w:customStyle="1" w:styleId="Marginalia">
    <w:name w:val="Marginalia"/>
    <w:basedOn w:val="BodyText"/>
    <w:rsid w:val="008D2DFB"/>
    <w:pPr>
      <w:tabs>
        <w:tab w:val="clear" w:pos="1440"/>
      </w:tabs>
      <w:spacing w:before="173" w:after="173"/>
      <w:ind w:left="2268"/>
    </w:pPr>
    <w:rPr>
      <w:color w:val="000000"/>
      <w:sz w:val="22"/>
      <w:szCs w:val="24"/>
      <w:lang w:eastAsia="ar-SA"/>
    </w:rPr>
  </w:style>
  <w:style w:type="paragraph" w:customStyle="1" w:styleId="Heading">
    <w:name w:val="Heading"/>
    <w:basedOn w:val="Normal"/>
    <w:next w:val="BodyText"/>
    <w:rsid w:val="008D2DFB"/>
    <w:pPr>
      <w:keepNext/>
      <w:spacing w:before="240" w:after="120" w:line="240" w:lineRule="auto"/>
      <w:jc w:val="both"/>
    </w:pPr>
    <w:rPr>
      <w:rFonts w:ascii="Albany" w:hAnsi="Albany" w:cs="Tahoma"/>
      <w:color w:val="000000"/>
      <w:sz w:val="28"/>
      <w:szCs w:val="28"/>
      <w:lang w:val="en-US" w:eastAsia="ar-SA"/>
    </w:rPr>
  </w:style>
  <w:style w:type="paragraph" w:customStyle="1" w:styleId="Heading10">
    <w:name w:val="Heading 10"/>
    <w:basedOn w:val="Heading"/>
    <w:next w:val="BodyText"/>
    <w:rsid w:val="008D2DFB"/>
    <w:rPr>
      <w:b/>
      <w:bCs/>
      <w:sz w:val="21"/>
      <w:szCs w:val="21"/>
    </w:rPr>
  </w:style>
  <w:style w:type="paragraph" w:customStyle="1" w:styleId="Numbering1Start">
    <w:name w:val="Numbering 1 Start"/>
    <w:basedOn w:val="List"/>
    <w:rsid w:val="008D2DFB"/>
    <w:pPr>
      <w:spacing w:before="240" w:after="120"/>
      <w:ind w:left="283" w:hanging="283"/>
    </w:pPr>
  </w:style>
  <w:style w:type="paragraph" w:customStyle="1" w:styleId="Numbering1">
    <w:name w:val="Numbering 1"/>
    <w:basedOn w:val="List"/>
    <w:rsid w:val="008D2DFB"/>
    <w:pPr>
      <w:spacing w:before="0" w:after="120"/>
      <w:ind w:left="283" w:hanging="283"/>
    </w:pPr>
  </w:style>
  <w:style w:type="paragraph" w:customStyle="1" w:styleId="Numbering1End">
    <w:name w:val="Numbering 1 End"/>
    <w:basedOn w:val="List"/>
    <w:rsid w:val="008D2DFB"/>
    <w:pPr>
      <w:spacing w:before="0" w:after="240"/>
      <w:ind w:left="283" w:hanging="283"/>
    </w:pPr>
  </w:style>
  <w:style w:type="paragraph" w:customStyle="1" w:styleId="Numbering1Cont">
    <w:name w:val="Numbering 1 Cont."/>
    <w:basedOn w:val="List"/>
    <w:rsid w:val="008D2DFB"/>
    <w:pPr>
      <w:spacing w:before="0" w:after="120"/>
      <w:ind w:left="283" w:firstLine="0"/>
    </w:pPr>
  </w:style>
  <w:style w:type="paragraph" w:customStyle="1" w:styleId="Numbering2Start">
    <w:name w:val="Numbering 2 Start"/>
    <w:basedOn w:val="List"/>
    <w:rsid w:val="008D2DFB"/>
    <w:pPr>
      <w:spacing w:before="240" w:after="120"/>
      <w:ind w:left="567" w:hanging="283"/>
    </w:pPr>
  </w:style>
  <w:style w:type="paragraph" w:customStyle="1" w:styleId="Numbering2">
    <w:name w:val="Numbering 2"/>
    <w:basedOn w:val="List"/>
    <w:rsid w:val="008D2DFB"/>
    <w:pPr>
      <w:spacing w:before="0" w:after="120"/>
      <w:ind w:left="567" w:hanging="283"/>
    </w:pPr>
  </w:style>
  <w:style w:type="paragraph" w:customStyle="1" w:styleId="Numbering2End">
    <w:name w:val="Numbering 2 End"/>
    <w:basedOn w:val="List"/>
    <w:rsid w:val="008D2DFB"/>
    <w:pPr>
      <w:spacing w:before="0" w:after="240"/>
      <w:ind w:left="567" w:hanging="283"/>
    </w:pPr>
  </w:style>
  <w:style w:type="paragraph" w:customStyle="1" w:styleId="Numbering2Cont">
    <w:name w:val="Numbering 2 Cont."/>
    <w:basedOn w:val="List"/>
    <w:rsid w:val="008D2DFB"/>
    <w:pPr>
      <w:spacing w:before="0" w:after="120"/>
      <w:ind w:left="567" w:firstLine="0"/>
    </w:pPr>
  </w:style>
  <w:style w:type="paragraph" w:customStyle="1" w:styleId="Numbering3Start">
    <w:name w:val="Numbering 3 Start"/>
    <w:basedOn w:val="List"/>
    <w:rsid w:val="008D2DFB"/>
    <w:pPr>
      <w:spacing w:before="240" w:after="120"/>
      <w:ind w:left="850" w:hanging="283"/>
    </w:pPr>
  </w:style>
  <w:style w:type="paragraph" w:customStyle="1" w:styleId="Numbering3">
    <w:name w:val="Numbering 3"/>
    <w:basedOn w:val="List"/>
    <w:rsid w:val="008D2DFB"/>
    <w:pPr>
      <w:spacing w:before="0" w:after="120"/>
      <w:ind w:left="850" w:hanging="283"/>
    </w:pPr>
  </w:style>
  <w:style w:type="paragraph" w:customStyle="1" w:styleId="Numbering3End">
    <w:name w:val="Numbering 3 End"/>
    <w:basedOn w:val="List"/>
    <w:rsid w:val="008D2DFB"/>
    <w:pPr>
      <w:spacing w:before="0" w:after="240"/>
      <w:ind w:left="850" w:hanging="283"/>
    </w:pPr>
  </w:style>
  <w:style w:type="paragraph" w:customStyle="1" w:styleId="Numbering3Cont">
    <w:name w:val="Numbering 3 Cont."/>
    <w:basedOn w:val="List"/>
    <w:rsid w:val="008D2DFB"/>
    <w:pPr>
      <w:spacing w:before="0" w:after="120"/>
      <w:ind w:left="850" w:firstLine="0"/>
    </w:pPr>
  </w:style>
  <w:style w:type="paragraph" w:customStyle="1" w:styleId="Numbering4Start">
    <w:name w:val="Numbering 4 Start"/>
    <w:basedOn w:val="List"/>
    <w:rsid w:val="008D2DFB"/>
    <w:pPr>
      <w:spacing w:before="240" w:after="120"/>
      <w:ind w:left="1134" w:hanging="283"/>
    </w:pPr>
  </w:style>
  <w:style w:type="paragraph" w:customStyle="1" w:styleId="Numbering4">
    <w:name w:val="Numbering 4"/>
    <w:basedOn w:val="List"/>
    <w:rsid w:val="008D2DFB"/>
    <w:pPr>
      <w:spacing w:before="0" w:after="120"/>
      <w:ind w:left="1134" w:hanging="283"/>
    </w:pPr>
  </w:style>
  <w:style w:type="paragraph" w:customStyle="1" w:styleId="Numbering4End">
    <w:name w:val="Numbering 4 End"/>
    <w:basedOn w:val="List"/>
    <w:rsid w:val="008D2DFB"/>
    <w:pPr>
      <w:spacing w:before="0" w:after="240"/>
      <w:ind w:left="1134" w:hanging="283"/>
    </w:pPr>
  </w:style>
  <w:style w:type="paragraph" w:customStyle="1" w:styleId="Numbering4Cont">
    <w:name w:val="Numbering 4 Cont."/>
    <w:basedOn w:val="List"/>
    <w:rsid w:val="008D2DFB"/>
    <w:pPr>
      <w:spacing w:before="0" w:after="120"/>
      <w:ind w:left="1134" w:firstLine="0"/>
    </w:pPr>
  </w:style>
  <w:style w:type="paragraph" w:customStyle="1" w:styleId="Numbering5Start">
    <w:name w:val="Numbering 5 Start"/>
    <w:basedOn w:val="List"/>
    <w:rsid w:val="008D2DFB"/>
    <w:pPr>
      <w:spacing w:before="240" w:after="120"/>
      <w:ind w:left="1417" w:hanging="283"/>
    </w:pPr>
  </w:style>
  <w:style w:type="paragraph" w:customStyle="1" w:styleId="Numbering5">
    <w:name w:val="Numbering 5"/>
    <w:basedOn w:val="List"/>
    <w:rsid w:val="008D2DFB"/>
    <w:pPr>
      <w:spacing w:before="0" w:after="120"/>
      <w:ind w:left="1417" w:hanging="283"/>
    </w:pPr>
  </w:style>
  <w:style w:type="paragraph" w:customStyle="1" w:styleId="Numbering5End">
    <w:name w:val="Numbering 5 End"/>
    <w:basedOn w:val="List"/>
    <w:rsid w:val="008D2DFB"/>
    <w:pPr>
      <w:spacing w:before="0" w:after="240"/>
      <w:ind w:left="1417" w:hanging="283"/>
    </w:pPr>
  </w:style>
  <w:style w:type="paragraph" w:customStyle="1" w:styleId="Numbering5Cont">
    <w:name w:val="Numbering 5 Cont."/>
    <w:basedOn w:val="List"/>
    <w:rsid w:val="008D2DFB"/>
    <w:pPr>
      <w:spacing w:before="0" w:after="120"/>
      <w:ind w:left="1417" w:firstLine="0"/>
    </w:pPr>
  </w:style>
  <w:style w:type="paragraph" w:customStyle="1" w:styleId="List1Start">
    <w:name w:val="List 1 Start"/>
    <w:basedOn w:val="List"/>
    <w:rsid w:val="008D2DFB"/>
    <w:pPr>
      <w:spacing w:before="240" w:after="120"/>
      <w:ind w:left="283" w:hanging="283"/>
    </w:pPr>
  </w:style>
  <w:style w:type="paragraph" w:customStyle="1" w:styleId="List1">
    <w:name w:val="List 1"/>
    <w:basedOn w:val="List"/>
    <w:rsid w:val="008D2DFB"/>
    <w:pPr>
      <w:spacing w:before="0" w:after="120"/>
      <w:ind w:left="283" w:hanging="283"/>
    </w:pPr>
  </w:style>
  <w:style w:type="paragraph" w:customStyle="1" w:styleId="List1End">
    <w:name w:val="List 1 End"/>
    <w:basedOn w:val="List"/>
    <w:rsid w:val="008D2DFB"/>
    <w:pPr>
      <w:spacing w:before="0" w:after="240"/>
      <w:ind w:left="283" w:hanging="283"/>
    </w:pPr>
  </w:style>
  <w:style w:type="paragraph" w:customStyle="1" w:styleId="List1Cont">
    <w:name w:val="List 1 Cont."/>
    <w:basedOn w:val="List"/>
    <w:rsid w:val="008D2DFB"/>
    <w:pPr>
      <w:spacing w:before="0" w:after="120"/>
      <w:ind w:left="283" w:firstLine="0"/>
    </w:pPr>
  </w:style>
  <w:style w:type="paragraph" w:customStyle="1" w:styleId="List2Start">
    <w:name w:val="List 2 Start"/>
    <w:basedOn w:val="List"/>
    <w:rsid w:val="008D2DFB"/>
    <w:pPr>
      <w:spacing w:before="240" w:after="120"/>
      <w:ind w:left="567" w:hanging="283"/>
    </w:pPr>
  </w:style>
  <w:style w:type="paragraph" w:customStyle="1" w:styleId="List2End">
    <w:name w:val="List 2 End"/>
    <w:basedOn w:val="List"/>
    <w:rsid w:val="008D2DFB"/>
    <w:pPr>
      <w:spacing w:before="0" w:after="240"/>
      <w:ind w:left="567" w:hanging="283"/>
    </w:pPr>
  </w:style>
  <w:style w:type="paragraph" w:customStyle="1" w:styleId="List2Cont">
    <w:name w:val="List 2 Cont."/>
    <w:basedOn w:val="List"/>
    <w:rsid w:val="008D2DFB"/>
    <w:pPr>
      <w:spacing w:before="0" w:after="120"/>
      <w:ind w:left="567" w:firstLine="0"/>
    </w:pPr>
  </w:style>
  <w:style w:type="paragraph" w:customStyle="1" w:styleId="List3Start">
    <w:name w:val="List 3 Start"/>
    <w:basedOn w:val="List"/>
    <w:rsid w:val="008D2DFB"/>
    <w:pPr>
      <w:spacing w:before="240" w:after="120"/>
      <w:ind w:left="850" w:hanging="283"/>
    </w:pPr>
  </w:style>
  <w:style w:type="paragraph" w:customStyle="1" w:styleId="List3End">
    <w:name w:val="List 3 End"/>
    <w:basedOn w:val="List"/>
    <w:rsid w:val="008D2DFB"/>
    <w:pPr>
      <w:spacing w:before="0" w:after="240"/>
      <w:ind w:left="850" w:hanging="283"/>
    </w:pPr>
  </w:style>
  <w:style w:type="paragraph" w:customStyle="1" w:styleId="List3Cont">
    <w:name w:val="List 3 Cont."/>
    <w:basedOn w:val="List"/>
    <w:rsid w:val="008D2DFB"/>
    <w:pPr>
      <w:spacing w:before="0" w:after="120"/>
      <w:ind w:left="850" w:firstLine="0"/>
    </w:pPr>
  </w:style>
  <w:style w:type="paragraph" w:customStyle="1" w:styleId="List4Start">
    <w:name w:val="List 4 Start"/>
    <w:basedOn w:val="List"/>
    <w:rsid w:val="008D2DFB"/>
    <w:pPr>
      <w:spacing w:before="240" w:after="120"/>
      <w:ind w:left="1134" w:hanging="283"/>
    </w:pPr>
  </w:style>
  <w:style w:type="paragraph" w:customStyle="1" w:styleId="List4End">
    <w:name w:val="List 4 End"/>
    <w:basedOn w:val="List"/>
    <w:rsid w:val="008D2DFB"/>
    <w:pPr>
      <w:spacing w:before="0" w:after="240"/>
      <w:ind w:left="1134" w:hanging="283"/>
    </w:pPr>
  </w:style>
  <w:style w:type="paragraph" w:customStyle="1" w:styleId="List4Cont">
    <w:name w:val="List 4 Cont."/>
    <w:basedOn w:val="List"/>
    <w:rsid w:val="008D2DFB"/>
    <w:pPr>
      <w:spacing w:before="0" w:after="120"/>
      <w:ind w:left="1134" w:firstLine="0"/>
    </w:pPr>
  </w:style>
  <w:style w:type="paragraph" w:customStyle="1" w:styleId="List5Start">
    <w:name w:val="List 5 Start"/>
    <w:basedOn w:val="List"/>
    <w:rsid w:val="008D2DFB"/>
    <w:pPr>
      <w:spacing w:before="240" w:after="120"/>
      <w:ind w:left="1417" w:hanging="283"/>
    </w:pPr>
  </w:style>
  <w:style w:type="paragraph" w:customStyle="1" w:styleId="List5End">
    <w:name w:val="List 5 End"/>
    <w:basedOn w:val="List"/>
    <w:rsid w:val="008D2DFB"/>
    <w:pPr>
      <w:spacing w:before="0" w:after="240"/>
      <w:ind w:left="1417" w:hanging="283"/>
    </w:pPr>
  </w:style>
  <w:style w:type="paragraph" w:customStyle="1" w:styleId="List5Cont">
    <w:name w:val="List 5 Cont."/>
    <w:basedOn w:val="List"/>
    <w:rsid w:val="008D2DFB"/>
    <w:pPr>
      <w:spacing w:before="0" w:after="120"/>
      <w:ind w:left="1417" w:firstLine="0"/>
    </w:pPr>
  </w:style>
  <w:style w:type="paragraph" w:customStyle="1" w:styleId="Headerleft">
    <w:name w:val="Header left"/>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Headerright">
    <w:name w:val="Header right"/>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Footerleft">
    <w:name w:val="Footer left"/>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Footerright">
    <w:name w:val="Footer right"/>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TableContents">
    <w:name w:val="Table Contents"/>
    <w:basedOn w:val="BodyText"/>
    <w:rsid w:val="008D2DFB"/>
    <w:pPr>
      <w:suppressLineNumbers/>
      <w:tabs>
        <w:tab w:val="clear" w:pos="1440"/>
      </w:tabs>
      <w:spacing w:before="173" w:after="173"/>
      <w:ind w:left="988" w:hanging="690"/>
    </w:pPr>
    <w:rPr>
      <w:color w:val="000000"/>
      <w:sz w:val="22"/>
      <w:szCs w:val="24"/>
      <w:lang w:eastAsia="ar-SA"/>
    </w:rPr>
  </w:style>
  <w:style w:type="paragraph" w:customStyle="1" w:styleId="TableHeading">
    <w:name w:val="Table Heading"/>
    <w:basedOn w:val="TableContents"/>
    <w:rsid w:val="008D2DFB"/>
    <w:pPr>
      <w:jc w:val="center"/>
    </w:pPr>
    <w:rPr>
      <w:b/>
      <w:bCs/>
      <w:i/>
      <w:iCs/>
    </w:rPr>
  </w:style>
  <w:style w:type="paragraph" w:customStyle="1" w:styleId="Illustration">
    <w:name w:val="Illustration"/>
    <w:basedOn w:val="Caption"/>
    <w:rsid w:val="008D2DFB"/>
  </w:style>
  <w:style w:type="paragraph" w:customStyle="1" w:styleId="Table">
    <w:name w:val="Table"/>
    <w:basedOn w:val="Caption"/>
    <w:rsid w:val="008D2DFB"/>
  </w:style>
  <w:style w:type="paragraph" w:customStyle="1" w:styleId="Text">
    <w:name w:val="Text"/>
    <w:basedOn w:val="Caption"/>
    <w:rsid w:val="008D2DFB"/>
  </w:style>
  <w:style w:type="paragraph" w:customStyle="1" w:styleId="Framecontents">
    <w:name w:val="Frame contents"/>
    <w:basedOn w:val="BodyText"/>
    <w:rsid w:val="008D2DFB"/>
    <w:pPr>
      <w:tabs>
        <w:tab w:val="clear" w:pos="1440"/>
      </w:tabs>
      <w:spacing w:before="173" w:after="173"/>
      <w:ind w:left="988" w:hanging="690"/>
    </w:pPr>
    <w:rPr>
      <w:color w:val="000000"/>
      <w:sz w:val="22"/>
      <w:szCs w:val="24"/>
      <w:lang w:eastAsia="ar-SA"/>
    </w:rPr>
  </w:style>
  <w:style w:type="paragraph" w:styleId="FootnoteText">
    <w:name w:val="footnote text"/>
    <w:basedOn w:val="Normal"/>
    <w:link w:val="FootnoteTextChar"/>
    <w:semiHidden/>
    <w:rsid w:val="008D2DFB"/>
    <w:pPr>
      <w:shd w:val="clear" w:color="auto" w:fill="E6E6E6"/>
      <w:spacing w:after="0" w:line="240" w:lineRule="auto"/>
      <w:ind w:left="283" w:hanging="283"/>
      <w:jc w:val="both"/>
    </w:pPr>
    <w:rPr>
      <w:rFonts w:ascii="Times" w:hAnsi="Times"/>
      <w:color w:val="000000"/>
      <w:sz w:val="20"/>
      <w:szCs w:val="20"/>
      <w:lang w:val="en-US" w:eastAsia="ar-SA"/>
    </w:rPr>
  </w:style>
  <w:style w:type="character" w:customStyle="1" w:styleId="FootnoteTextChar">
    <w:name w:val="Footnote Text Char"/>
    <w:link w:val="FootnoteText"/>
    <w:semiHidden/>
    <w:rsid w:val="008D2DFB"/>
    <w:rPr>
      <w:rFonts w:ascii="Times" w:hAnsi="Times"/>
      <w:color w:val="000000"/>
      <w:shd w:val="clear" w:color="auto" w:fill="E6E6E6"/>
      <w:lang w:eastAsia="ar-SA"/>
    </w:rPr>
  </w:style>
  <w:style w:type="paragraph" w:styleId="EnvelopeAddress">
    <w:name w:val="envelope address"/>
    <w:basedOn w:val="Normal"/>
    <w:rsid w:val="008D2DFB"/>
    <w:pPr>
      <w:spacing w:after="60" w:line="240" w:lineRule="auto"/>
      <w:jc w:val="both"/>
    </w:pPr>
    <w:rPr>
      <w:rFonts w:ascii="Times New Roman" w:hAnsi="Times New Roman"/>
      <w:color w:val="000000"/>
      <w:szCs w:val="24"/>
      <w:lang w:val="en-US" w:eastAsia="ar-SA"/>
    </w:rPr>
  </w:style>
  <w:style w:type="paragraph" w:styleId="EnvelopeReturn">
    <w:name w:val="envelope return"/>
    <w:basedOn w:val="Normal"/>
    <w:rsid w:val="008D2DFB"/>
    <w:pPr>
      <w:spacing w:after="60" w:line="240" w:lineRule="auto"/>
      <w:jc w:val="both"/>
    </w:pPr>
    <w:rPr>
      <w:rFonts w:ascii="Times New Roman" w:hAnsi="Times New Roman"/>
      <w:color w:val="000000"/>
      <w:szCs w:val="24"/>
      <w:lang w:val="en-US" w:eastAsia="ar-SA"/>
    </w:rPr>
  </w:style>
  <w:style w:type="paragraph" w:styleId="EndnoteText">
    <w:name w:val="endnote text"/>
    <w:basedOn w:val="Normal"/>
    <w:link w:val="EndnoteTextChar"/>
    <w:semiHidden/>
    <w:rsid w:val="008D2DFB"/>
    <w:pPr>
      <w:spacing w:after="0" w:line="240" w:lineRule="auto"/>
      <w:ind w:left="283" w:hanging="283"/>
      <w:jc w:val="both"/>
    </w:pPr>
    <w:rPr>
      <w:rFonts w:ascii="Times New Roman" w:hAnsi="Times New Roman"/>
      <w:color w:val="000000"/>
      <w:sz w:val="20"/>
      <w:szCs w:val="20"/>
      <w:lang w:val="en-US" w:eastAsia="ar-SA"/>
    </w:rPr>
  </w:style>
  <w:style w:type="character" w:customStyle="1" w:styleId="EndnoteTextChar">
    <w:name w:val="Endnote Text Char"/>
    <w:link w:val="EndnoteText"/>
    <w:semiHidden/>
    <w:rsid w:val="008D2DFB"/>
    <w:rPr>
      <w:rFonts w:ascii="Times New Roman" w:hAnsi="Times New Roman"/>
      <w:color w:val="000000"/>
      <w:lang w:eastAsia="ar-SA"/>
    </w:rPr>
  </w:style>
  <w:style w:type="paragraph" w:customStyle="1" w:styleId="Drawing">
    <w:name w:val="Drawing"/>
    <w:basedOn w:val="Caption"/>
    <w:rsid w:val="008D2DFB"/>
  </w:style>
  <w:style w:type="paragraph" w:styleId="Index1">
    <w:name w:val="index 1"/>
    <w:basedOn w:val="WW-Index11"/>
    <w:semiHidden/>
    <w:rsid w:val="008D2DFB"/>
  </w:style>
  <w:style w:type="paragraph" w:styleId="IndexHeading">
    <w:name w:val="index heading"/>
    <w:basedOn w:val="WW-Heading"/>
    <w:semiHidden/>
    <w:rsid w:val="008D2DFB"/>
    <w:rPr>
      <w:bCs/>
      <w:sz w:val="32"/>
      <w:szCs w:val="32"/>
    </w:rPr>
  </w:style>
  <w:style w:type="paragraph" w:styleId="Index2">
    <w:name w:val="index 2"/>
    <w:basedOn w:val="WW-Index11"/>
    <w:semiHidden/>
    <w:rsid w:val="008D2DFB"/>
    <w:pPr>
      <w:ind w:left="283"/>
    </w:pPr>
  </w:style>
  <w:style w:type="paragraph" w:styleId="Index3">
    <w:name w:val="index 3"/>
    <w:basedOn w:val="WW-Index11"/>
    <w:semiHidden/>
    <w:rsid w:val="008D2DFB"/>
    <w:pPr>
      <w:ind w:left="566"/>
    </w:pPr>
  </w:style>
  <w:style w:type="paragraph" w:customStyle="1" w:styleId="IndexSeparator">
    <w:name w:val="Index Separator"/>
    <w:basedOn w:val="Index"/>
    <w:rsid w:val="008D2DFB"/>
  </w:style>
  <w:style w:type="paragraph" w:customStyle="1" w:styleId="ContentsHeading">
    <w:name w:val="Contents Heading"/>
    <w:basedOn w:val="Heading"/>
    <w:rsid w:val="008D2DFB"/>
    <w:rPr>
      <w:b/>
      <w:bCs/>
      <w:sz w:val="32"/>
      <w:szCs w:val="32"/>
    </w:rPr>
  </w:style>
  <w:style w:type="paragraph" w:styleId="TOC1">
    <w:name w:val="toc 1"/>
    <w:basedOn w:val="WW-Index11"/>
    <w:semiHidden/>
    <w:rsid w:val="008D2DFB"/>
    <w:pPr>
      <w:tabs>
        <w:tab w:val="right" w:leader="dot" w:pos="8640"/>
      </w:tabs>
      <w:spacing w:before="120" w:after="120"/>
    </w:pPr>
    <w:rPr>
      <w:bCs/>
      <w:caps/>
      <w:sz w:val="20"/>
      <w:szCs w:val="20"/>
    </w:rPr>
  </w:style>
  <w:style w:type="paragraph" w:styleId="TOC2">
    <w:name w:val="toc 2"/>
    <w:basedOn w:val="WW-Index11"/>
    <w:semiHidden/>
    <w:rsid w:val="008D2DFB"/>
    <w:pPr>
      <w:tabs>
        <w:tab w:val="right" w:leader="dot" w:pos="8577"/>
      </w:tabs>
      <w:ind w:left="220"/>
    </w:pPr>
    <w:rPr>
      <w:smallCaps/>
      <w:sz w:val="20"/>
      <w:szCs w:val="20"/>
    </w:rPr>
  </w:style>
  <w:style w:type="paragraph" w:styleId="TOC3">
    <w:name w:val="toc 3"/>
    <w:basedOn w:val="WW-Index11"/>
    <w:semiHidden/>
    <w:rsid w:val="008D2DFB"/>
    <w:pPr>
      <w:tabs>
        <w:tab w:val="right" w:leader="dot" w:pos="8514"/>
      </w:tabs>
      <w:ind w:left="440"/>
    </w:pPr>
    <w:rPr>
      <w:iCs/>
      <w:sz w:val="20"/>
      <w:szCs w:val="20"/>
    </w:rPr>
  </w:style>
  <w:style w:type="paragraph" w:styleId="TOC4">
    <w:name w:val="toc 4"/>
    <w:basedOn w:val="WW-Index11"/>
    <w:semiHidden/>
    <w:rsid w:val="008D2DFB"/>
    <w:pPr>
      <w:tabs>
        <w:tab w:val="right" w:leader="dot" w:pos="8451"/>
      </w:tabs>
      <w:ind w:left="660"/>
    </w:pPr>
    <w:rPr>
      <w:sz w:val="18"/>
      <w:szCs w:val="18"/>
    </w:rPr>
  </w:style>
  <w:style w:type="paragraph" w:styleId="TOC5">
    <w:name w:val="toc 5"/>
    <w:basedOn w:val="WW-Index11"/>
    <w:semiHidden/>
    <w:rsid w:val="008D2DFB"/>
    <w:pPr>
      <w:tabs>
        <w:tab w:val="right" w:leader="dot" w:pos="8388"/>
      </w:tabs>
      <w:ind w:left="880"/>
    </w:pPr>
    <w:rPr>
      <w:sz w:val="18"/>
      <w:szCs w:val="18"/>
    </w:rPr>
  </w:style>
  <w:style w:type="paragraph" w:customStyle="1" w:styleId="UserIndexHeading">
    <w:name w:val="User Index Heading"/>
    <w:basedOn w:val="Heading"/>
    <w:rsid w:val="008D2DFB"/>
    <w:rPr>
      <w:b/>
      <w:bCs/>
      <w:sz w:val="32"/>
      <w:szCs w:val="32"/>
    </w:rPr>
  </w:style>
  <w:style w:type="paragraph" w:customStyle="1" w:styleId="UserIndex1">
    <w:name w:val="User Index 1"/>
    <w:basedOn w:val="Index"/>
    <w:rsid w:val="008D2DFB"/>
    <w:pPr>
      <w:tabs>
        <w:tab w:val="right" w:leader="dot" w:pos="8640"/>
      </w:tabs>
    </w:pPr>
  </w:style>
  <w:style w:type="paragraph" w:customStyle="1" w:styleId="UserIndex2">
    <w:name w:val="User Index 2"/>
    <w:basedOn w:val="Index"/>
    <w:rsid w:val="008D2DFB"/>
    <w:pPr>
      <w:tabs>
        <w:tab w:val="right" w:leader="dot" w:pos="8640"/>
      </w:tabs>
      <w:ind w:left="283"/>
    </w:pPr>
  </w:style>
  <w:style w:type="paragraph" w:customStyle="1" w:styleId="UserIndex3">
    <w:name w:val="User Index 3"/>
    <w:basedOn w:val="Index"/>
    <w:rsid w:val="008D2DFB"/>
    <w:pPr>
      <w:tabs>
        <w:tab w:val="right" w:leader="dot" w:pos="8640"/>
      </w:tabs>
      <w:ind w:left="566"/>
    </w:pPr>
  </w:style>
  <w:style w:type="paragraph" w:customStyle="1" w:styleId="UserIndex4">
    <w:name w:val="User Index 4"/>
    <w:basedOn w:val="Index"/>
    <w:rsid w:val="008D2DFB"/>
    <w:pPr>
      <w:tabs>
        <w:tab w:val="right" w:leader="dot" w:pos="8640"/>
      </w:tabs>
      <w:ind w:left="849"/>
    </w:pPr>
  </w:style>
  <w:style w:type="paragraph" w:customStyle="1" w:styleId="UserIndex5">
    <w:name w:val="User Index 5"/>
    <w:basedOn w:val="Index"/>
    <w:rsid w:val="008D2DFB"/>
    <w:pPr>
      <w:tabs>
        <w:tab w:val="right" w:leader="dot" w:pos="8640"/>
      </w:tabs>
      <w:ind w:left="1132"/>
    </w:pPr>
  </w:style>
  <w:style w:type="paragraph" w:styleId="TOC6">
    <w:name w:val="toc 6"/>
    <w:basedOn w:val="WW-Index11"/>
    <w:semiHidden/>
    <w:rsid w:val="008D2DFB"/>
    <w:pPr>
      <w:tabs>
        <w:tab w:val="right" w:leader="dot" w:pos="8325"/>
      </w:tabs>
      <w:ind w:left="1100"/>
    </w:pPr>
    <w:rPr>
      <w:sz w:val="18"/>
      <w:szCs w:val="18"/>
    </w:rPr>
  </w:style>
  <w:style w:type="paragraph" w:styleId="TOC7">
    <w:name w:val="toc 7"/>
    <w:basedOn w:val="WW-Index11"/>
    <w:semiHidden/>
    <w:rsid w:val="008D2DFB"/>
    <w:pPr>
      <w:tabs>
        <w:tab w:val="right" w:leader="dot" w:pos="8262"/>
      </w:tabs>
      <w:ind w:left="1320"/>
    </w:pPr>
    <w:rPr>
      <w:sz w:val="18"/>
      <w:szCs w:val="18"/>
    </w:rPr>
  </w:style>
  <w:style w:type="paragraph" w:styleId="TOC8">
    <w:name w:val="toc 8"/>
    <w:basedOn w:val="WW-Index11"/>
    <w:semiHidden/>
    <w:rsid w:val="008D2DFB"/>
    <w:pPr>
      <w:tabs>
        <w:tab w:val="right" w:leader="dot" w:pos="8199"/>
      </w:tabs>
      <w:ind w:left="1540"/>
    </w:pPr>
    <w:rPr>
      <w:sz w:val="18"/>
      <w:szCs w:val="18"/>
    </w:rPr>
  </w:style>
  <w:style w:type="paragraph" w:styleId="TOC9">
    <w:name w:val="toc 9"/>
    <w:basedOn w:val="WW-Index11"/>
    <w:semiHidden/>
    <w:rsid w:val="008D2DFB"/>
    <w:pPr>
      <w:tabs>
        <w:tab w:val="right" w:leader="dot" w:pos="8136"/>
      </w:tabs>
      <w:ind w:left="1760"/>
    </w:pPr>
    <w:rPr>
      <w:sz w:val="18"/>
      <w:szCs w:val="18"/>
    </w:rPr>
  </w:style>
  <w:style w:type="paragraph" w:customStyle="1" w:styleId="Contents10">
    <w:name w:val="Contents 10"/>
    <w:basedOn w:val="Index"/>
    <w:rsid w:val="008D2DFB"/>
    <w:pPr>
      <w:tabs>
        <w:tab w:val="right" w:leader="dot" w:pos="8640"/>
      </w:tabs>
      <w:ind w:left="2547"/>
    </w:pPr>
  </w:style>
  <w:style w:type="paragraph" w:customStyle="1" w:styleId="IllustrationIndexHeading">
    <w:name w:val="Illustration Index Heading"/>
    <w:basedOn w:val="Heading"/>
    <w:rsid w:val="008D2DFB"/>
    <w:rPr>
      <w:b/>
      <w:bCs/>
      <w:sz w:val="32"/>
      <w:szCs w:val="32"/>
    </w:rPr>
  </w:style>
  <w:style w:type="paragraph" w:customStyle="1" w:styleId="IllustrationIndex1">
    <w:name w:val="Illustration Index 1"/>
    <w:basedOn w:val="Index"/>
    <w:rsid w:val="008D2DFB"/>
    <w:pPr>
      <w:tabs>
        <w:tab w:val="right" w:leader="dot" w:pos="8640"/>
      </w:tabs>
    </w:pPr>
  </w:style>
  <w:style w:type="paragraph" w:customStyle="1" w:styleId="Objectindexheading">
    <w:name w:val="Object index heading"/>
    <w:basedOn w:val="Heading"/>
    <w:rsid w:val="008D2DFB"/>
    <w:rPr>
      <w:b/>
      <w:bCs/>
      <w:sz w:val="32"/>
      <w:szCs w:val="32"/>
    </w:rPr>
  </w:style>
  <w:style w:type="paragraph" w:customStyle="1" w:styleId="Objectindex1">
    <w:name w:val="Object index 1"/>
    <w:basedOn w:val="Index"/>
    <w:rsid w:val="008D2DFB"/>
    <w:pPr>
      <w:tabs>
        <w:tab w:val="right" w:leader="dot" w:pos="8640"/>
      </w:tabs>
    </w:pPr>
  </w:style>
  <w:style w:type="paragraph" w:customStyle="1" w:styleId="Tableindexheading">
    <w:name w:val="Table index heading"/>
    <w:basedOn w:val="Heading"/>
    <w:rsid w:val="008D2DFB"/>
    <w:rPr>
      <w:b/>
      <w:bCs/>
      <w:sz w:val="32"/>
      <w:szCs w:val="32"/>
    </w:rPr>
  </w:style>
  <w:style w:type="paragraph" w:customStyle="1" w:styleId="Tableindex1">
    <w:name w:val="Table index 1"/>
    <w:basedOn w:val="Index"/>
    <w:rsid w:val="008D2DFB"/>
    <w:pPr>
      <w:tabs>
        <w:tab w:val="right" w:leader="dot" w:pos="8640"/>
      </w:tabs>
    </w:pPr>
  </w:style>
  <w:style w:type="paragraph" w:customStyle="1" w:styleId="BibliographyHeading">
    <w:name w:val="Bibliography Heading"/>
    <w:basedOn w:val="Heading"/>
    <w:rsid w:val="008D2DFB"/>
    <w:rPr>
      <w:b/>
      <w:bCs/>
      <w:sz w:val="32"/>
      <w:szCs w:val="32"/>
    </w:rPr>
  </w:style>
  <w:style w:type="paragraph" w:customStyle="1" w:styleId="Bibliography1">
    <w:name w:val="Bibliography 1"/>
    <w:basedOn w:val="Index"/>
    <w:rsid w:val="008D2DFB"/>
    <w:pPr>
      <w:tabs>
        <w:tab w:val="right" w:leader="dot" w:pos="8640"/>
      </w:tabs>
    </w:pPr>
  </w:style>
  <w:style w:type="paragraph" w:customStyle="1" w:styleId="UserIndex6">
    <w:name w:val="User Index 6"/>
    <w:basedOn w:val="Index"/>
    <w:rsid w:val="008D2DFB"/>
    <w:pPr>
      <w:tabs>
        <w:tab w:val="right" w:leader="dot" w:pos="8640"/>
      </w:tabs>
      <w:ind w:left="1415"/>
    </w:pPr>
  </w:style>
  <w:style w:type="paragraph" w:customStyle="1" w:styleId="UserIndex7">
    <w:name w:val="User Index 7"/>
    <w:basedOn w:val="Index"/>
    <w:rsid w:val="008D2DFB"/>
    <w:pPr>
      <w:tabs>
        <w:tab w:val="right" w:leader="dot" w:pos="8640"/>
      </w:tabs>
      <w:ind w:left="1698"/>
    </w:pPr>
  </w:style>
  <w:style w:type="paragraph" w:customStyle="1" w:styleId="UserIndex8">
    <w:name w:val="User Index 8"/>
    <w:basedOn w:val="Index"/>
    <w:rsid w:val="008D2DFB"/>
    <w:pPr>
      <w:tabs>
        <w:tab w:val="right" w:leader="dot" w:pos="8640"/>
      </w:tabs>
      <w:ind w:left="1981"/>
    </w:pPr>
  </w:style>
  <w:style w:type="paragraph" w:customStyle="1" w:styleId="UserIndex9">
    <w:name w:val="User Index 9"/>
    <w:basedOn w:val="Index"/>
    <w:rsid w:val="008D2DFB"/>
    <w:pPr>
      <w:tabs>
        <w:tab w:val="right" w:leader="dot" w:pos="8640"/>
      </w:tabs>
      <w:ind w:left="2264"/>
    </w:pPr>
  </w:style>
  <w:style w:type="paragraph" w:customStyle="1" w:styleId="UserIndex10">
    <w:name w:val="User Index 10"/>
    <w:basedOn w:val="Index"/>
    <w:rsid w:val="008D2DFB"/>
    <w:pPr>
      <w:tabs>
        <w:tab w:val="right" w:leader="dot" w:pos="8640"/>
      </w:tabs>
      <w:ind w:left="2547"/>
    </w:pPr>
  </w:style>
  <w:style w:type="paragraph" w:styleId="Subtitle">
    <w:name w:val="Subtitle"/>
    <w:basedOn w:val="WW-Heading"/>
    <w:next w:val="BodyText"/>
    <w:link w:val="SubtitleChar"/>
    <w:qFormat/>
    <w:rsid w:val="008D2DFB"/>
    <w:rPr>
      <w:i/>
      <w:iCs/>
      <w:sz w:val="28"/>
      <w:szCs w:val="28"/>
    </w:rPr>
  </w:style>
  <w:style w:type="character" w:customStyle="1" w:styleId="SubtitleChar">
    <w:name w:val="Subtitle Char"/>
    <w:link w:val="Subtitle"/>
    <w:rsid w:val="008D2DFB"/>
    <w:rPr>
      <w:rFonts w:ascii="Arial" w:hAnsi="Arial"/>
      <w:b/>
      <w:i/>
      <w:iCs/>
      <w:color w:val="000000"/>
      <w:sz w:val="28"/>
      <w:szCs w:val="28"/>
      <w:lang w:eastAsia="ar-SA"/>
    </w:rPr>
  </w:style>
  <w:style w:type="paragraph" w:customStyle="1" w:styleId="Quotations">
    <w:name w:val="Quotations"/>
    <w:basedOn w:val="Normal"/>
    <w:rsid w:val="008D2DFB"/>
    <w:pPr>
      <w:spacing w:after="283" w:line="240" w:lineRule="auto"/>
      <w:ind w:left="567" w:right="567"/>
      <w:jc w:val="both"/>
    </w:pPr>
    <w:rPr>
      <w:rFonts w:ascii="Times New Roman" w:hAnsi="Times New Roman"/>
      <w:color w:val="000000"/>
      <w:szCs w:val="24"/>
      <w:lang w:val="en-US" w:eastAsia="ar-SA"/>
    </w:rPr>
  </w:style>
  <w:style w:type="paragraph" w:customStyle="1" w:styleId="PreformattedText">
    <w:name w:val="Preformatted Text"/>
    <w:basedOn w:val="Normal"/>
    <w:rsid w:val="008D2DFB"/>
    <w:pPr>
      <w:spacing w:after="0" w:line="240" w:lineRule="auto"/>
      <w:jc w:val="both"/>
    </w:pPr>
    <w:rPr>
      <w:rFonts w:ascii="Cumberland" w:hAnsi="Cumberland" w:cs="Cumberland"/>
      <w:color w:val="000000"/>
      <w:sz w:val="20"/>
      <w:szCs w:val="20"/>
      <w:lang w:val="en-US" w:eastAsia="ar-SA"/>
    </w:rPr>
  </w:style>
  <w:style w:type="paragraph" w:customStyle="1" w:styleId="HorizontalLine">
    <w:name w:val="Horizontal Line"/>
    <w:basedOn w:val="Normal"/>
    <w:next w:val="BodyText"/>
    <w:rsid w:val="008D2DFB"/>
    <w:pPr>
      <w:pBdr>
        <w:bottom w:val="double" w:sz="2" w:space="0" w:color="808080"/>
      </w:pBdr>
      <w:spacing w:after="283" w:line="240" w:lineRule="auto"/>
      <w:jc w:val="both"/>
    </w:pPr>
    <w:rPr>
      <w:rFonts w:ascii="Times New Roman" w:hAnsi="Times New Roman"/>
      <w:color w:val="000000"/>
      <w:sz w:val="12"/>
      <w:szCs w:val="12"/>
      <w:lang w:val="en-US" w:eastAsia="ar-SA"/>
    </w:rPr>
  </w:style>
  <w:style w:type="paragraph" w:customStyle="1" w:styleId="ListContents">
    <w:name w:val="List Contents"/>
    <w:basedOn w:val="Normal"/>
    <w:rsid w:val="008D2DFB"/>
    <w:pPr>
      <w:spacing w:after="0" w:line="240" w:lineRule="auto"/>
      <w:ind w:left="567"/>
      <w:jc w:val="both"/>
    </w:pPr>
    <w:rPr>
      <w:rFonts w:ascii="Times New Roman" w:hAnsi="Times New Roman"/>
      <w:color w:val="000000"/>
      <w:szCs w:val="24"/>
      <w:lang w:val="en-US" w:eastAsia="ar-SA"/>
    </w:rPr>
  </w:style>
  <w:style w:type="paragraph" w:customStyle="1" w:styleId="ListHeading">
    <w:name w:val="List Heading"/>
    <w:basedOn w:val="Normal"/>
    <w:next w:val="ListContents"/>
    <w:rsid w:val="008D2DFB"/>
    <w:pPr>
      <w:spacing w:after="0" w:line="240" w:lineRule="auto"/>
      <w:jc w:val="both"/>
    </w:pPr>
    <w:rPr>
      <w:rFonts w:ascii="Times New Roman" w:hAnsi="Times New Roman"/>
      <w:color w:val="000000"/>
      <w:szCs w:val="24"/>
      <w:lang w:val="en-US" w:eastAsia="ar-SA"/>
    </w:rPr>
  </w:style>
  <w:style w:type="paragraph" w:customStyle="1" w:styleId="WW-Heading">
    <w:name w:val="WW-Heading"/>
    <w:basedOn w:val="Normal"/>
    <w:next w:val="BodyText"/>
    <w:rsid w:val="008D2DFB"/>
    <w:pPr>
      <w:keepNext/>
      <w:spacing w:before="240" w:after="120" w:line="240" w:lineRule="auto"/>
      <w:jc w:val="center"/>
    </w:pPr>
    <w:rPr>
      <w:rFonts w:ascii="Arial" w:hAnsi="Arial"/>
      <w:b/>
      <w:color w:val="000000"/>
      <w:sz w:val="20"/>
      <w:szCs w:val="24"/>
      <w:lang w:val="en-US" w:eastAsia="ar-SA"/>
    </w:rPr>
  </w:style>
  <w:style w:type="paragraph" w:customStyle="1" w:styleId="WW-Caption">
    <w:name w:val="WW-Caption"/>
    <w:basedOn w:val="Normal"/>
    <w:rsid w:val="008D2DFB"/>
    <w:pPr>
      <w:spacing w:before="120" w:after="120" w:line="240" w:lineRule="auto"/>
      <w:jc w:val="both"/>
    </w:pPr>
    <w:rPr>
      <w:rFonts w:ascii="Times New Roman" w:hAnsi="Times New Roman" w:cs="Tahoma"/>
      <w:i/>
      <w:iCs/>
      <w:color w:val="000000"/>
      <w:sz w:val="20"/>
      <w:szCs w:val="20"/>
      <w:lang w:val="en-US" w:eastAsia="ar-SA"/>
    </w:rPr>
  </w:style>
  <w:style w:type="paragraph" w:customStyle="1" w:styleId="WW-Index">
    <w:name w:val="WW-Index"/>
    <w:basedOn w:val="Normal"/>
    <w:rsid w:val="008D2DFB"/>
    <w:pPr>
      <w:spacing w:after="0" w:line="240" w:lineRule="auto"/>
      <w:jc w:val="both"/>
    </w:pPr>
    <w:rPr>
      <w:rFonts w:ascii="Times New Roman" w:hAnsi="Times New Roman" w:cs="Tahoma"/>
      <w:color w:val="000000"/>
      <w:szCs w:val="24"/>
      <w:lang w:val="en-US" w:eastAsia="ar-SA"/>
    </w:rPr>
  </w:style>
  <w:style w:type="paragraph" w:customStyle="1" w:styleId="WW-Heading1">
    <w:name w:val="WW-Heading1"/>
    <w:basedOn w:val="Normal"/>
    <w:next w:val="BodyText"/>
    <w:rsid w:val="008D2DFB"/>
    <w:pPr>
      <w:keepNext/>
      <w:spacing w:before="240" w:after="120" w:line="240" w:lineRule="auto"/>
      <w:jc w:val="both"/>
    </w:pPr>
    <w:rPr>
      <w:rFonts w:ascii="Albany" w:hAnsi="Albany" w:cs="Tahoma"/>
      <w:color w:val="000000"/>
      <w:sz w:val="28"/>
      <w:szCs w:val="28"/>
      <w:lang w:val="en-US" w:eastAsia="ar-SA"/>
    </w:rPr>
  </w:style>
  <w:style w:type="paragraph" w:customStyle="1" w:styleId="Caption2">
    <w:name w:val="Caption2"/>
    <w:basedOn w:val="Normal"/>
    <w:rsid w:val="008D2DFB"/>
    <w:pPr>
      <w:spacing w:before="120" w:after="120" w:line="240" w:lineRule="auto"/>
      <w:jc w:val="both"/>
    </w:pPr>
    <w:rPr>
      <w:rFonts w:ascii="Times New Roman" w:hAnsi="Times New Roman" w:cs="Tahoma"/>
      <w:i/>
      <w:iCs/>
      <w:color w:val="000000"/>
      <w:sz w:val="20"/>
      <w:szCs w:val="20"/>
      <w:lang w:val="en-US" w:eastAsia="ar-SA"/>
    </w:rPr>
  </w:style>
  <w:style w:type="paragraph" w:customStyle="1" w:styleId="WW-Index1">
    <w:name w:val="WW-Index1"/>
    <w:basedOn w:val="Normal"/>
    <w:rsid w:val="008D2DFB"/>
    <w:pPr>
      <w:spacing w:after="0" w:line="240" w:lineRule="auto"/>
      <w:jc w:val="both"/>
    </w:pPr>
    <w:rPr>
      <w:rFonts w:ascii="Times New Roman" w:hAnsi="Times New Roman" w:cs="Tahoma"/>
      <w:color w:val="000000"/>
      <w:szCs w:val="24"/>
      <w:lang w:val="en-US" w:eastAsia="ar-SA"/>
    </w:rPr>
  </w:style>
  <w:style w:type="paragraph" w:customStyle="1" w:styleId="WW-Heading11">
    <w:name w:val="WW-Heading11"/>
    <w:basedOn w:val="Normal"/>
    <w:next w:val="BodyText"/>
    <w:rsid w:val="008D2DFB"/>
    <w:pPr>
      <w:keepNext/>
      <w:spacing w:before="240" w:after="120" w:line="240" w:lineRule="auto"/>
      <w:jc w:val="both"/>
    </w:pPr>
    <w:rPr>
      <w:rFonts w:ascii="Albany" w:hAnsi="Albany" w:cs="Tahoma"/>
      <w:color w:val="000000"/>
      <w:sz w:val="28"/>
      <w:szCs w:val="28"/>
      <w:lang w:val="en-US" w:eastAsia="ar-SA"/>
    </w:rPr>
  </w:style>
  <w:style w:type="paragraph" w:customStyle="1" w:styleId="WW-BodyTextFirstIndent">
    <w:name w:val="WW-Body Text First Indent"/>
    <w:basedOn w:val="BodyText"/>
    <w:rsid w:val="008D2DFB"/>
    <w:pPr>
      <w:tabs>
        <w:tab w:val="clear" w:pos="1440"/>
      </w:tabs>
      <w:spacing w:before="173" w:after="173"/>
      <w:ind w:firstLine="283"/>
    </w:pPr>
    <w:rPr>
      <w:color w:val="000000"/>
      <w:sz w:val="22"/>
      <w:szCs w:val="24"/>
      <w:lang w:eastAsia="ar-SA"/>
    </w:rPr>
  </w:style>
  <w:style w:type="paragraph" w:customStyle="1" w:styleId="WW-Hangingindent">
    <w:name w:val="WW-Hanging indent"/>
    <w:basedOn w:val="BodyText"/>
    <w:rsid w:val="008D2DFB"/>
    <w:pPr>
      <w:tabs>
        <w:tab w:val="clear" w:pos="1440"/>
        <w:tab w:val="left" w:pos="567"/>
      </w:tabs>
      <w:spacing w:before="173" w:after="173"/>
      <w:ind w:left="567" w:hanging="283"/>
    </w:pPr>
    <w:rPr>
      <w:color w:val="000000"/>
      <w:sz w:val="22"/>
      <w:szCs w:val="24"/>
      <w:lang w:eastAsia="ar-SA"/>
    </w:rPr>
  </w:style>
  <w:style w:type="paragraph" w:customStyle="1" w:styleId="WW-Hangingindent1">
    <w:name w:val="WW-Hanging indent1"/>
    <w:basedOn w:val="BodyText"/>
    <w:rsid w:val="008D2DFB"/>
    <w:pPr>
      <w:tabs>
        <w:tab w:val="clear" w:pos="1440"/>
        <w:tab w:val="left" w:pos="567"/>
      </w:tabs>
      <w:spacing w:before="173" w:after="173"/>
      <w:ind w:left="567" w:hanging="283"/>
    </w:pPr>
    <w:rPr>
      <w:color w:val="000000"/>
      <w:sz w:val="22"/>
      <w:szCs w:val="24"/>
      <w:lang w:eastAsia="ar-SA"/>
    </w:rPr>
  </w:style>
  <w:style w:type="paragraph" w:customStyle="1" w:styleId="WW-Hangingindent11">
    <w:name w:val="WW-Hanging indent11"/>
    <w:basedOn w:val="BodyText"/>
    <w:rsid w:val="008D2DFB"/>
    <w:pPr>
      <w:tabs>
        <w:tab w:val="clear" w:pos="1440"/>
        <w:tab w:val="left" w:pos="567"/>
      </w:tabs>
      <w:spacing w:before="173" w:after="173"/>
      <w:ind w:left="567" w:hanging="283"/>
    </w:pPr>
    <w:rPr>
      <w:color w:val="000000"/>
      <w:sz w:val="22"/>
      <w:szCs w:val="24"/>
      <w:lang w:eastAsia="ar-SA"/>
    </w:rPr>
  </w:style>
  <w:style w:type="paragraph" w:customStyle="1" w:styleId="WW-Complimentaryclose">
    <w:name w:val="WW-Complimentary close"/>
    <w:basedOn w:val="Normal"/>
    <w:rsid w:val="008D2DFB"/>
    <w:pPr>
      <w:spacing w:after="0" w:line="240" w:lineRule="auto"/>
      <w:jc w:val="both"/>
    </w:pPr>
    <w:rPr>
      <w:rFonts w:ascii="Times New Roman" w:hAnsi="Times New Roman"/>
      <w:color w:val="000000"/>
      <w:szCs w:val="24"/>
      <w:lang w:val="en-US" w:eastAsia="ar-SA"/>
    </w:rPr>
  </w:style>
  <w:style w:type="paragraph" w:customStyle="1" w:styleId="WW-Complimentaryclose1">
    <w:name w:val="WW-Complimentary close1"/>
    <w:basedOn w:val="Normal"/>
    <w:rsid w:val="008D2DFB"/>
    <w:pPr>
      <w:spacing w:after="0" w:line="240" w:lineRule="auto"/>
      <w:jc w:val="both"/>
    </w:pPr>
    <w:rPr>
      <w:rFonts w:ascii="Times New Roman" w:hAnsi="Times New Roman"/>
      <w:color w:val="000000"/>
      <w:szCs w:val="24"/>
      <w:lang w:val="en-US" w:eastAsia="ar-SA"/>
    </w:rPr>
  </w:style>
  <w:style w:type="paragraph" w:customStyle="1" w:styleId="WW-Complimentaryclose11">
    <w:name w:val="WW-Complimentary close11"/>
    <w:basedOn w:val="Normal"/>
    <w:rsid w:val="008D2DFB"/>
    <w:pPr>
      <w:spacing w:after="0" w:line="240" w:lineRule="auto"/>
      <w:jc w:val="both"/>
    </w:pPr>
    <w:rPr>
      <w:rFonts w:ascii="Times New Roman" w:hAnsi="Times New Roman"/>
      <w:color w:val="000000"/>
      <w:szCs w:val="24"/>
      <w:lang w:val="en-US" w:eastAsia="ar-SA"/>
    </w:rPr>
  </w:style>
  <w:style w:type="paragraph" w:customStyle="1" w:styleId="WW-ListIndent">
    <w:name w:val="WW-List Indent"/>
    <w:basedOn w:val="BodyText"/>
    <w:rsid w:val="008D2DFB"/>
    <w:pPr>
      <w:tabs>
        <w:tab w:val="clear" w:pos="1440"/>
        <w:tab w:val="left" w:pos="2835"/>
      </w:tabs>
      <w:spacing w:before="173" w:after="173"/>
      <w:ind w:left="2835" w:hanging="2551"/>
    </w:pPr>
    <w:rPr>
      <w:color w:val="000000"/>
      <w:sz w:val="22"/>
      <w:szCs w:val="24"/>
      <w:lang w:eastAsia="ar-SA"/>
    </w:rPr>
  </w:style>
  <w:style w:type="paragraph" w:customStyle="1" w:styleId="WW-ListIndent1">
    <w:name w:val="WW-List Indent1"/>
    <w:basedOn w:val="BodyText"/>
    <w:rsid w:val="008D2DFB"/>
    <w:pPr>
      <w:tabs>
        <w:tab w:val="clear" w:pos="1440"/>
        <w:tab w:val="left" w:pos="2835"/>
      </w:tabs>
      <w:spacing w:before="173" w:after="173"/>
      <w:ind w:left="2835" w:hanging="2551"/>
    </w:pPr>
    <w:rPr>
      <w:color w:val="000000"/>
      <w:sz w:val="22"/>
      <w:szCs w:val="24"/>
      <w:lang w:eastAsia="ar-SA"/>
    </w:rPr>
  </w:style>
  <w:style w:type="paragraph" w:customStyle="1" w:styleId="WW-ListIndent11">
    <w:name w:val="WW-List Indent11"/>
    <w:basedOn w:val="BodyText"/>
    <w:rsid w:val="008D2DFB"/>
    <w:pPr>
      <w:tabs>
        <w:tab w:val="clear" w:pos="1440"/>
        <w:tab w:val="left" w:pos="2835"/>
      </w:tabs>
      <w:spacing w:before="173" w:after="173"/>
      <w:ind w:left="2835" w:hanging="2551"/>
    </w:pPr>
    <w:rPr>
      <w:color w:val="000000"/>
      <w:sz w:val="22"/>
      <w:szCs w:val="24"/>
      <w:lang w:eastAsia="ar-SA"/>
    </w:rPr>
  </w:style>
  <w:style w:type="paragraph" w:customStyle="1" w:styleId="WW-Marginalia">
    <w:name w:val="WW-Marginalia"/>
    <w:basedOn w:val="BodyText"/>
    <w:rsid w:val="008D2DFB"/>
    <w:pPr>
      <w:tabs>
        <w:tab w:val="clear" w:pos="1440"/>
      </w:tabs>
      <w:spacing w:before="173" w:after="173"/>
      <w:ind w:left="2268"/>
    </w:pPr>
    <w:rPr>
      <w:color w:val="000000"/>
      <w:sz w:val="22"/>
      <w:szCs w:val="24"/>
      <w:lang w:eastAsia="ar-SA"/>
    </w:rPr>
  </w:style>
  <w:style w:type="paragraph" w:customStyle="1" w:styleId="WW-Marginalia1">
    <w:name w:val="WW-Marginalia1"/>
    <w:basedOn w:val="BodyText"/>
    <w:rsid w:val="008D2DFB"/>
    <w:pPr>
      <w:tabs>
        <w:tab w:val="clear" w:pos="1440"/>
      </w:tabs>
      <w:spacing w:before="173" w:after="173"/>
      <w:ind w:left="2268"/>
    </w:pPr>
    <w:rPr>
      <w:color w:val="000000"/>
      <w:sz w:val="22"/>
      <w:szCs w:val="24"/>
      <w:lang w:eastAsia="ar-SA"/>
    </w:rPr>
  </w:style>
  <w:style w:type="paragraph" w:customStyle="1" w:styleId="WW-Marginalia11">
    <w:name w:val="WW-Marginalia11"/>
    <w:basedOn w:val="BodyText"/>
    <w:rsid w:val="008D2DFB"/>
    <w:pPr>
      <w:tabs>
        <w:tab w:val="clear" w:pos="1440"/>
      </w:tabs>
      <w:spacing w:before="173" w:after="173"/>
      <w:ind w:left="2268"/>
    </w:pPr>
    <w:rPr>
      <w:color w:val="000000"/>
      <w:sz w:val="22"/>
      <w:szCs w:val="24"/>
      <w:lang w:eastAsia="ar-SA"/>
    </w:rPr>
  </w:style>
  <w:style w:type="paragraph" w:customStyle="1" w:styleId="WW-Heading10">
    <w:name w:val="WW-Heading 10"/>
    <w:basedOn w:val="WW-Heading1"/>
    <w:next w:val="BodyText"/>
    <w:rsid w:val="008D2DFB"/>
    <w:rPr>
      <w:b/>
      <w:bCs/>
      <w:sz w:val="21"/>
      <w:szCs w:val="21"/>
    </w:rPr>
  </w:style>
  <w:style w:type="paragraph" w:customStyle="1" w:styleId="WW-Heading101">
    <w:name w:val="WW-Heading 101"/>
    <w:basedOn w:val="WW-Heading11"/>
    <w:next w:val="BodyText"/>
    <w:rsid w:val="008D2DFB"/>
    <w:pPr>
      <w:tabs>
        <w:tab w:val="left" w:pos="0"/>
      </w:tabs>
    </w:pPr>
    <w:rPr>
      <w:b/>
      <w:bCs/>
      <w:sz w:val="21"/>
      <w:szCs w:val="21"/>
    </w:rPr>
  </w:style>
  <w:style w:type="paragraph" w:customStyle="1" w:styleId="WW-Heading1011">
    <w:name w:val="WW-Heading 1011"/>
    <w:basedOn w:val="WW-Heading"/>
    <w:next w:val="BodyText"/>
    <w:rsid w:val="008D2DFB"/>
    <w:rPr>
      <w:sz w:val="21"/>
    </w:rPr>
  </w:style>
  <w:style w:type="paragraph" w:customStyle="1" w:styleId="WW-Numbering1Start">
    <w:name w:val="WW-Numbering 1 Start"/>
    <w:basedOn w:val="List"/>
    <w:rsid w:val="008D2DFB"/>
    <w:pPr>
      <w:spacing w:before="240" w:after="120"/>
      <w:ind w:left="283" w:hanging="283"/>
    </w:pPr>
  </w:style>
  <w:style w:type="paragraph" w:customStyle="1" w:styleId="WW-Numbering1Start1">
    <w:name w:val="WW-Numbering 1 Start1"/>
    <w:basedOn w:val="List"/>
    <w:rsid w:val="008D2DFB"/>
    <w:pPr>
      <w:spacing w:before="240" w:after="120"/>
      <w:ind w:left="283" w:hanging="283"/>
    </w:pPr>
  </w:style>
  <w:style w:type="paragraph" w:customStyle="1" w:styleId="WW-Numbering1Start11">
    <w:name w:val="WW-Numbering 1 Start11"/>
    <w:basedOn w:val="List"/>
    <w:rsid w:val="008D2DFB"/>
    <w:pPr>
      <w:spacing w:before="240" w:after="120"/>
      <w:ind w:left="283" w:hanging="283"/>
    </w:pPr>
  </w:style>
  <w:style w:type="paragraph" w:customStyle="1" w:styleId="WW-Numbering1">
    <w:name w:val="WW-Numbering 1"/>
    <w:basedOn w:val="List"/>
    <w:rsid w:val="008D2DFB"/>
    <w:pPr>
      <w:spacing w:before="0" w:after="120"/>
      <w:ind w:left="283" w:hanging="283"/>
    </w:pPr>
  </w:style>
  <w:style w:type="paragraph" w:customStyle="1" w:styleId="WW-Numbering11">
    <w:name w:val="WW-Numbering 11"/>
    <w:basedOn w:val="List"/>
    <w:rsid w:val="008D2DFB"/>
    <w:pPr>
      <w:spacing w:before="0" w:after="120"/>
      <w:ind w:left="283" w:hanging="283"/>
    </w:pPr>
  </w:style>
  <w:style w:type="paragraph" w:customStyle="1" w:styleId="WW-Numbering111">
    <w:name w:val="WW-Numbering 111"/>
    <w:basedOn w:val="List"/>
    <w:rsid w:val="008D2DFB"/>
    <w:pPr>
      <w:spacing w:before="0" w:after="120"/>
      <w:ind w:left="283" w:hanging="283"/>
    </w:pPr>
  </w:style>
  <w:style w:type="paragraph" w:customStyle="1" w:styleId="WW-Numbering1End">
    <w:name w:val="WW-Numbering 1 End"/>
    <w:basedOn w:val="List"/>
    <w:rsid w:val="008D2DFB"/>
    <w:pPr>
      <w:spacing w:before="0" w:after="240"/>
      <w:ind w:left="283" w:hanging="283"/>
    </w:pPr>
  </w:style>
  <w:style w:type="paragraph" w:customStyle="1" w:styleId="WW-Numbering1End1">
    <w:name w:val="WW-Numbering 1 End1"/>
    <w:basedOn w:val="List"/>
    <w:rsid w:val="008D2DFB"/>
    <w:pPr>
      <w:spacing w:before="0" w:after="240"/>
      <w:ind w:left="283" w:hanging="283"/>
    </w:pPr>
  </w:style>
  <w:style w:type="paragraph" w:customStyle="1" w:styleId="WW-Numbering1End11">
    <w:name w:val="WW-Numbering 1 End11"/>
    <w:basedOn w:val="List"/>
    <w:rsid w:val="008D2DFB"/>
    <w:pPr>
      <w:spacing w:before="0" w:after="240"/>
      <w:ind w:left="283" w:hanging="283"/>
    </w:pPr>
  </w:style>
  <w:style w:type="paragraph" w:customStyle="1" w:styleId="WW-Numbering1Cont">
    <w:name w:val="WW-Numbering 1 Cont."/>
    <w:basedOn w:val="List"/>
    <w:rsid w:val="008D2DFB"/>
    <w:pPr>
      <w:spacing w:before="0" w:after="120"/>
      <w:ind w:left="283" w:firstLine="0"/>
    </w:pPr>
  </w:style>
  <w:style w:type="paragraph" w:customStyle="1" w:styleId="WW-Numbering1Cont1">
    <w:name w:val="WW-Numbering 1 Cont.1"/>
    <w:basedOn w:val="List"/>
    <w:rsid w:val="008D2DFB"/>
    <w:pPr>
      <w:spacing w:before="0" w:after="120"/>
      <w:ind w:left="283" w:firstLine="0"/>
    </w:pPr>
  </w:style>
  <w:style w:type="paragraph" w:customStyle="1" w:styleId="WW-Numbering1Cont11">
    <w:name w:val="WW-Numbering 1 Cont.11"/>
    <w:basedOn w:val="List"/>
    <w:rsid w:val="008D2DFB"/>
    <w:pPr>
      <w:spacing w:before="0" w:after="120"/>
      <w:ind w:left="283" w:firstLine="0"/>
    </w:pPr>
  </w:style>
  <w:style w:type="paragraph" w:customStyle="1" w:styleId="WW-Numbering2Start">
    <w:name w:val="WW-Numbering 2 Start"/>
    <w:basedOn w:val="List"/>
    <w:rsid w:val="008D2DFB"/>
    <w:pPr>
      <w:spacing w:before="240" w:after="120"/>
      <w:ind w:left="567" w:hanging="283"/>
    </w:pPr>
  </w:style>
  <w:style w:type="paragraph" w:customStyle="1" w:styleId="WW-Numbering2Start1">
    <w:name w:val="WW-Numbering 2 Start1"/>
    <w:basedOn w:val="List"/>
    <w:rsid w:val="008D2DFB"/>
    <w:pPr>
      <w:spacing w:before="240" w:after="120"/>
      <w:ind w:left="567" w:hanging="283"/>
    </w:pPr>
  </w:style>
  <w:style w:type="paragraph" w:customStyle="1" w:styleId="WW-Numbering2Start11">
    <w:name w:val="WW-Numbering 2 Start11"/>
    <w:basedOn w:val="List"/>
    <w:rsid w:val="008D2DFB"/>
    <w:pPr>
      <w:spacing w:before="240" w:after="120"/>
      <w:ind w:left="566" w:hanging="283"/>
    </w:pPr>
  </w:style>
  <w:style w:type="paragraph" w:customStyle="1" w:styleId="WW-Numbering2">
    <w:name w:val="WW-Numbering 2"/>
    <w:basedOn w:val="List"/>
    <w:rsid w:val="008D2DFB"/>
    <w:pPr>
      <w:spacing w:before="0" w:after="120"/>
      <w:ind w:left="567" w:hanging="283"/>
    </w:pPr>
  </w:style>
  <w:style w:type="paragraph" w:customStyle="1" w:styleId="WW-Numbering21">
    <w:name w:val="WW-Numbering 21"/>
    <w:basedOn w:val="List"/>
    <w:rsid w:val="008D2DFB"/>
    <w:pPr>
      <w:spacing w:before="0" w:after="120"/>
      <w:ind w:left="567" w:hanging="283"/>
    </w:pPr>
  </w:style>
  <w:style w:type="paragraph" w:customStyle="1" w:styleId="WW-Numbering211">
    <w:name w:val="WW-Numbering 211"/>
    <w:basedOn w:val="List"/>
    <w:rsid w:val="008D2DFB"/>
    <w:pPr>
      <w:spacing w:before="0" w:after="120"/>
      <w:ind w:left="566" w:hanging="283"/>
    </w:pPr>
  </w:style>
  <w:style w:type="paragraph" w:customStyle="1" w:styleId="WW-Numbering2End">
    <w:name w:val="WW-Numbering 2 End"/>
    <w:basedOn w:val="List"/>
    <w:rsid w:val="008D2DFB"/>
    <w:pPr>
      <w:spacing w:before="0" w:after="240"/>
      <w:ind w:left="567" w:hanging="283"/>
    </w:pPr>
  </w:style>
  <w:style w:type="paragraph" w:customStyle="1" w:styleId="WW-Numbering2End1">
    <w:name w:val="WW-Numbering 2 End1"/>
    <w:basedOn w:val="List"/>
    <w:rsid w:val="008D2DFB"/>
    <w:pPr>
      <w:spacing w:before="0" w:after="240"/>
      <w:ind w:left="567" w:hanging="283"/>
    </w:pPr>
  </w:style>
  <w:style w:type="paragraph" w:customStyle="1" w:styleId="WW-Numbering2End11">
    <w:name w:val="WW-Numbering 2 End11"/>
    <w:basedOn w:val="List"/>
    <w:rsid w:val="008D2DFB"/>
    <w:pPr>
      <w:spacing w:before="0" w:after="240"/>
      <w:ind w:left="566" w:hanging="283"/>
    </w:pPr>
  </w:style>
  <w:style w:type="paragraph" w:customStyle="1" w:styleId="WW-Numbering2Cont">
    <w:name w:val="WW-Numbering 2 Cont."/>
    <w:basedOn w:val="List"/>
    <w:rsid w:val="008D2DFB"/>
    <w:pPr>
      <w:spacing w:before="0" w:after="120"/>
      <w:ind w:left="567" w:firstLine="0"/>
    </w:pPr>
  </w:style>
  <w:style w:type="paragraph" w:customStyle="1" w:styleId="WW-Numbering2Cont1">
    <w:name w:val="WW-Numbering 2 Cont.1"/>
    <w:basedOn w:val="List"/>
    <w:rsid w:val="008D2DFB"/>
    <w:pPr>
      <w:spacing w:before="0" w:after="120"/>
      <w:ind w:left="567" w:firstLine="0"/>
    </w:pPr>
  </w:style>
  <w:style w:type="paragraph" w:customStyle="1" w:styleId="WW-Numbering2Cont11">
    <w:name w:val="WW-Numbering 2 Cont.11"/>
    <w:basedOn w:val="List"/>
    <w:rsid w:val="008D2DFB"/>
    <w:pPr>
      <w:spacing w:before="0" w:after="120"/>
      <w:ind w:left="566" w:firstLine="0"/>
    </w:pPr>
  </w:style>
  <w:style w:type="paragraph" w:customStyle="1" w:styleId="WW-Numbering3Start">
    <w:name w:val="WW-Numbering 3 Start"/>
    <w:basedOn w:val="List"/>
    <w:rsid w:val="008D2DFB"/>
    <w:pPr>
      <w:spacing w:before="240" w:after="120"/>
      <w:ind w:left="850" w:hanging="283"/>
    </w:pPr>
  </w:style>
  <w:style w:type="paragraph" w:customStyle="1" w:styleId="WW-Numbering3Start1">
    <w:name w:val="WW-Numbering 3 Start1"/>
    <w:basedOn w:val="List"/>
    <w:rsid w:val="008D2DFB"/>
    <w:pPr>
      <w:spacing w:before="240" w:after="120"/>
      <w:ind w:left="850" w:hanging="283"/>
    </w:pPr>
  </w:style>
  <w:style w:type="paragraph" w:customStyle="1" w:styleId="WW-Numbering3Start11">
    <w:name w:val="WW-Numbering 3 Start11"/>
    <w:basedOn w:val="List"/>
    <w:rsid w:val="008D2DFB"/>
    <w:pPr>
      <w:spacing w:before="240" w:after="120"/>
      <w:ind w:left="849" w:hanging="283"/>
    </w:pPr>
  </w:style>
  <w:style w:type="paragraph" w:customStyle="1" w:styleId="WW-Numbering3">
    <w:name w:val="WW-Numbering 3"/>
    <w:basedOn w:val="List"/>
    <w:rsid w:val="008D2DFB"/>
    <w:pPr>
      <w:spacing w:before="0" w:after="120"/>
      <w:ind w:left="850" w:hanging="283"/>
    </w:pPr>
  </w:style>
  <w:style w:type="paragraph" w:customStyle="1" w:styleId="WW-Numbering31">
    <w:name w:val="WW-Numbering 31"/>
    <w:basedOn w:val="List"/>
    <w:rsid w:val="008D2DFB"/>
    <w:pPr>
      <w:spacing w:before="0" w:after="120"/>
      <w:ind w:left="850" w:hanging="283"/>
    </w:pPr>
  </w:style>
  <w:style w:type="paragraph" w:customStyle="1" w:styleId="WW-Numbering311">
    <w:name w:val="WW-Numbering 311"/>
    <w:basedOn w:val="List"/>
    <w:rsid w:val="008D2DFB"/>
    <w:pPr>
      <w:spacing w:before="0" w:after="120"/>
      <w:ind w:left="849" w:hanging="283"/>
    </w:pPr>
  </w:style>
  <w:style w:type="paragraph" w:customStyle="1" w:styleId="WW-Numbering3End">
    <w:name w:val="WW-Numbering 3 End"/>
    <w:basedOn w:val="List"/>
    <w:rsid w:val="008D2DFB"/>
    <w:pPr>
      <w:spacing w:before="0" w:after="240"/>
      <w:ind w:left="850" w:hanging="283"/>
    </w:pPr>
  </w:style>
  <w:style w:type="paragraph" w:customStyle="1" w:styleId="WW-Numbering3End1">
    <w:name w:val="WW-Numbering 3 End1"/>
    <w:basedOn w:val="List"/>
    <w:rsid w:val="008D2DFB"/>
    <w:pPr>
      <w:spacing w:before="0" w:after="240"/>
      <w:ind w:left="850" w:hanging="283"/>
    </w:pPr>
  </w:style>
  <w:style w:type="paragraph" w:customStyle="1" w:styleId="WW-Numbering3End11">
    <w:name w:val="WW-Numbering 3 End11"/>
    <w:basedOn w:val="List"/>
    <w:rsid w:val="008D2DFB"/>
    <w:pPr>
      <w:spacing w:before="0" w:after="240"/>
      <w:ind w:left="849" w:hanging="283"/>
    </w:pPr>
  </w:style>
  <w:style w:type="paragraph" w:customStyle="1" w:styleId="WW-Numbering3Cont">
    <w:name w:val="WW-Numbering 3 Cont."/>
    <w:basedOn w:val="List"/>
    <w:rsid w:val="008D2DFB"/>
    <w:pPr>
      <w:spacing w:before="0" w:after="120"/>
      <w:ind w:left="850" w:firstLine="0"/>
    </w:pPr>
  </w:style>
  <w:style w:type="paragraph" w:customStyle="1" w:styleId="WW-Numbering3Cont1">
    <w:name w:val="WW-Numbering 3 Cont.1"/>
    <w:basedOn w:val="List"/>
    <w:rsid w:val="008D2DFB"/>
    <w:pPr>
      <w:spacing w:before="0" w:after="120"/>
      <w:ind w:left="850" w:firstLine="0"/>
    </w:pPr>
  </w:style>
  <w:style w:type="paragraph" w:customStyle="1" w:styleId="WW-Numbering3Cont11">
    <w:name w:val="WW-Numbering 3 Cont.11"/>
    <w:basedOn w:val="List"/>
    <w:rsid w:val="008D2DFB"/>
    <w:pPr>
      <w:spacing w:before="0" w:after="120"/>
      <w:ind w:left="849" w:firstLine="0"/>
    </w:pPr>
  </w:style>
  <w:style w:type="paragraph" w:customStyle="1" w:styleId="WW-Numbering4Start">
    <w:name w:val="WW-Numbering 4 Start"/>
    <w:basedOn w:val="List"/>
    <w:rsid w:val="008D2DFB"/>
    <w:pPr>
      <w:spacing w:before="240" w:after="120"/>
      <w:ind w:left="1134" w:hanging="283"/>
    </w:pPr>
  </w:style>
  <w:style w:type="paragraph" w:customStyle="1" w:styleId="WW-Numbering4Start1">
    <w:name w:val="WW-Numbering 4 Start1"/>
    <w:basedOn w:val="List"/>
    <w:rsid w:val="008D2DFB"/>
    <w:pPr>
      <w:spacing w:before="240" w:after="120"/>
      <w:ind w:left="1134" w:hanging="283"/>
    </w:pPr>
  </w:style>
  <w:style w:type="paragraph" w:customStyle="1" w:styleId="WW-Numbering4Start11">
    <w:name w:val="WW-Numbering 4 Start11"/>
    <w:basedOn w:val="List"/>
    <w:rsid w:val="008D2DFB"/>
    <w:pPr>
      <w:spacing w:before="240" w:after="120"/>
      <w:ind w:left="1132" w:hanging="283"/>
    </w:pPr>
  </w:style>
  <w:style w:type="paragraph" w:customStyle="1" w:styleId="WW-Numbering4">
    <w:name w:val="WW-Numbering 4"/>
    <w:basedOn w:val="List"/>
    <w:rsid w:val="008D2DFB"/>
    <w:pPr>
      <w:spacing w:before="0" w:after="120"/>
      <w:ind w:left="1134" w:hanging="283"/>
    </w:pPr>
  </w:style>
  <w:style w:type="paragraph" w:customStyle="1" w:styleId="WW-Numbering41">
    <w:name w:val="WW-Numbering 41"/>
    <w:basedOn w:val="List"/>
    <w:rsid w:val="008D2DFB"/>
    <w:pPr>
      <w:spacing w:before="0" w:after="120"/>
      <w:ind w:left="1134" w:hanging="283"/>
    </w:pPr>
  </w:style>
  <w:style w:type="paragraph" w:customStyle="1" w:styleId="WW-Numbering411">
    <w:name w:val="WW-Numbering 411"/>
    <w:basedOn w:val="List"/>
    <w:rsid w:val="008D2DFB"/>
    <w:pPr>
      <w:spacing w:before="0" w:after="120"/>
      <w:ind w:left="1132" w:hanging="283"/>
    </w:pPr>
  </w:style>
  <w:style w:type="paragraph" w:customStyle="1" w:styleId="WW-Numbering4End">
    <w:name w:val="WW-Numbering 4 End"/>
    <w:basedOn w:val="List"/>
    <w:rsid w:val="008D2DFB"/>
    <w:pPr>
      <w:spacing w:before="0" w:after="240"/>
      <w:ind w:left="1134" w:hanging="283"/>
    </w:pPr>
  </w:style>
  <w:style w:type="paragraph" w:customStyle="1" w:styleId="WW-Numbering4End1">
    <w:name w:val="WW-Numbering 4 End1"/>
    <w:basedOn w:val="List"/>
    <w:rsid w:val="008D2DFB"/>
    <w:pPr>
      <w:spacing w:before="0" w:after="240"/>
      <w:ind w:left="1134" w:hanging="283"/>
    </w:pPr>
  </w:style>
  <w:style w:type="paragraph" w:customStyle="1" w:styleId="WW-Numbering4End11">
    <w:name w:val="WW-Numbering 4 End11"/>
    <w:basedOn w:val="List"/>
    <w:rsid w:val="008D2DFB"/>
    <w:pPr>
      <w:spacing w:before="0" w:after="240"/>
      <w:ind w:left="1132" w:hanging="283"/>
    </w:pPr>
  </w:style>
  <w:style w:type="paragraph" w:customStyle="1" w:styleId="WW-Numbering4Cont">
    <w:name w:val="WW-Numbering 4 Cont."/>
    <w:basedOn w:val="List"/>
    <w:rsid w:val="008D2DFB"/>
    <w:pPr>
      <w:spacing w:before="0" w:after="120"/>
      <w:ind w:left="1134" w:firstLine="0"/>
    </w:pPr>
  </w:style>
  <w:style w:type="paragraph" w:customStyle="1" w:styleId="WW-Numbering4Cont1">
    <w:name w:val="WW-Numbering 4 Cont.1"/>
    <w:basedOn w:val="List"/>
    <w:rsid w:val="008D2DFB"/>
    <w:pPr>
      <w:spacing w:before="0" w:after="120"/>
      <w:ind w:left="1134" w:firstLine="0"/>
    </w:pPr>
  </w:style>
  <w:style w:type="paragraph" w:customStyle="1" w:styleId="WW-Numbering4Cont11">
    <w:name w:val="WW-Numbering 4 Cont.11"/>
    <w:basedOn w:val="List"/>
    <w:rsid w:val="008D2DFB"/>
    <w:pPr>
      <w:spacing w:before="0" w:after="120"/>
      <w:ind w:left="1132" w:firstLine="0"/>
    </w:pPr>
  </w:style>
  <w:style w:type="paragraph" w:customStyle="1" w:styleId="WW-Numbering5Start">
    <w:name w:val="WW-Numbering 5 Start"/>
    <w:basedOn w:val="List"/>
    <w:rsid w:val="008D2DFB"/>
    <w:pPr>
      <w:spacing w:before="240" w:after="120"/>
      <w:ind w:left="1417" w:hanging="283"/>
    </w:pPr>
  </w:style>
  <w:style w:type="paragraph" w:customStyle="1" w:styleId="WW-Numbering5Start1">
    <w:name w:val="WW-Numbering 5 Start1"/>
    <w:basedOn w:val="List"/>
    <w:rsid w:val="008D2DFB"/>
    <w:pPr>
      <w:spacing w:before="240" w:after="120"/>
      <w:ind w:left="1417" w:hanging="283"/>
    </w:pPr>
  </w:style>
  <w:style w:type="paragraph" w:customStyle="1" w:styleId="WW-Numbering5Start11">
    <w:name w:val="WW-Numbering 5 Start11"/>
    <w:basedOn w:val="List"/>
    <w:rsid w:val="008D2DFB"/>
    <w:pPr>
      <w:spacing w:before="240" w:after="120"/>
      <w:ind w:left="1415" w:hanging="283"/>
    </w:pPr>
  </w:style>
  <w:style w:type="paragraph" w:customStyle="1" w:styleId="WW-Numbering5">
    <w:name w:val="WW-Numbering 5"/>
    <w:basedOn w:val="List"/>
    <w:rsid w:val="008D2DFB"/>
    <w:pPr>
      <w:spacing w:before="0" w:after="120"/>
      <w:ind w:left="1417" w:hanging="283"/>
    </w:pPr>
  </w:style>
  <w:style w:type="paragraph" w:customStyle="1" w:styleId="WW-Numbering51">
    <w:name w:val="WW-Numbering 51"/>
    <w:basedOn w:val="List"/>
    <w:rsid w:val="008D2DFB"/>
    <w:pPr>
      <w:spacing w:before="0" w:after="120"/>
      <w:ind w:left="1417" w:hanging="283"/>
    </w:pPr>
  </w:style>
  <w:style w:type="paragraph" w:customStyle="1" w:styleId="WW-Numbering511">
    <w:name w:val="WW-Numbering 511"/>
    <w:basedOn w:val="List"/>
    <w:rsid w:val="008D2DFB"/>
    <w:pPr>
      <w:spacing w:before="0" w:after="120"/>
      <w:ind w:left="1415" w:hanging="283"/>
    </w:pPr>
  </w:style>
  <w:style w:type="paragraph" w:customStyle="1" w:styleId="WW-Numbering5End">
    <w:name w:val="WW-Numbering 5 End"/>
    <w:basedOn w:val="List"/>
    <w:rsid w:val="008D2DFB"/>
    <w:pPr>
      <w:spacing w:before="0" w:after="240"/>
      <w:ind w:left="1417" w:hanging="283"/>
    </w:pPr>
  </w:style>
  <w:style w:type="paragraph" w:customStyle="1" w:styleId="WW-Numbering5End1">
    <w:name w:val="WW-Numbering 5 End1"/>
    <w:basedOn w:val="List"/>
    <w:rsid w:val="008D2DFB"/>
    <w:pPr>
      <w:spacing w:before="0" w:after="240"/>
      <w:ind w:left="1417" w:hanging="283"/>
    </w:pPr>
  </w:style>
  <w:style w:type="paragraph" w:customStyle="1" w:styleId="WW-Numbering5End11">
    <w:name w:val="WW-Numbering 5 End11"/>
    <w:basedOn w:val="List"/>
    <w:rsid w:val="008D2DFB"/>
    <w:pPr>
      <w:spacing w:before="0" w:after="240"/>
      <w:ind w:left="1415" w:hanging="283"/>
    </w:pPr>
  </w:style>
  <w:style w:type="paragraph" w:customStyle="1" w:styleId="WW-Numbering5Cont">
    <w:name w:val="WW-Numbering 5 Cont."/>
    <w:basedOn w:val="List"/>
    <w:rsid w:val="008D2DFB"/>
    <w:pPr>
      <w:spacing w:before="0" w:after="120"/>
      <w:ind w:left="1417" w:firstLine="0"/>
    </w:pPr>
  </w:style>
  <w:style w:type="paragraph" w:customStyle="1" w:styleId="WW-Numbering5Cont1">
    <w:name w:val="WW-Numbering 5 Cont.1"/>
    <w:basedOn w:val="List"/>
    <w:rsid w:val="008D2DFB"/>
    <w:pPr>
      <w:spacing w:before="0" w:after="120"/>
      <w:ind w:left="1417" w:firstLine="0"/>
    </w:pPr>
  </w:style>
  <w:style w:type="paragraph" w:customStyle="1" w:styleId="WW-Numbering5Cont11">
    <w:name w:val="WW-Numbering 5 Cont.11"/>
    <w:basedOn w:val="List"/>
    <w:rsid w:val="008D2DFB"/>
    <w:pPr>
      <w:spacing w:before="0" w:after="120"/>
      <w:ind w:left="1415" w:firstLine="0"/>
    </w:pPr>
  </w:style>
  <w:style w:type="paragraph" w:customStyle="1" w:styleId="WW-List1Start">
    <w:name w:val="WW-List 1 Start"/>
    <w:basedOn w:val="List"/>
    <w:rsid w:val="008D2DFB"/>
    <w:pPr>
      <w:spacing w:before="240" w:after="120"/>
      <w:ind w:left="283" w:hanging="283"/>
    </w:pPr>
  </w:style>
  <w:style w:type="paragraph" w:customStyle="1" w:styleId="WW-List1Start1">
    <w:name w:val="WW-List 1 Start1"/>
    <w:basedOn w:val="List"/>
    <w:rsid w:val="008D2DFB"/>
    <w:pPr>
      <w:spacing w:before="240" w:after="120"/>
      <w:ind w:left="283" w:hanging="283"/>
    </w:pPr>
  </w:style>
  <w:style w:type="paragraph" w:customStyle="1" w:styleId="WW-List1Start11">
    <w:name w:val="WW-List 1 Start11"/>
    <w:basedOn w:val="List"/>
    <w:rsid w:val="008D2DFB"/>
    <w:pPr>
      <w:spacing w:before="240" w:after="120"/>
      <w:ind w:left="283" w:hanging="283"/>
    </w:pPr>
  </w:style>
  <w:style w:type="paragraph" w:customStyle="1" w:styleId="WW-List1">
    <w:name w:val="WW-List 1"/>
    <w:basedOn w:val="List"/>
    <w:rsid w:val="008D2DFB"/>
    <w:pPr>
      <w:spacing w:before="0" w:after="120"/>
      <w:ind w:left="283" w:hanging="283"/>
    </w:pPr>
  </w:style>
  <w:style w:type="paragraph" w:customStyle="1" w:styleId="WW-List11">
    <w:name w:val="WW-List 11"/>
    <w:basedOn w:val="List"/>
    <w:rsid w:val="008D2DFB"/>
    <w:pPr>
      <w:spacing w:before="0" w:after="120"/>
      <w:ind w:left="283" w:hanging="283"/>
    </w:pPr>
  </w:style>
  <w:style w:type="paragraph" w:customStyle="1" w:styleId="WW-List111">
    <w:name w:val="WW-List 111"/>
    <w:basedOn w:val="List"/>
    <w:rsid w:val="008D2DFB"/>
    <w:pPr>
      <w:spacing w:before="0" w:after="120"/>
      <w:ind w:left="988" w:hanging="560"/>
    </w:pPr>
  </w:style>
  <w:style w:type="paragraph" w:customStyle="1" w:styleId="WW-List1End">
    <w:name w:val="WW-List 1 End"/>
    <w:basedOn w:val="List"/>
    <w:rsid w:val="008D2DFB"/>
    <w:pPr>
      <w:spacing w:before="0" w:after="240"/>
      <w:ind w:left="283" w:hanging="283"/>
    </w:pPr>
  </w:style>
  <w:style w:type="paragraph" w:customStyle="1" w:styleId="WW-List1End1">
    <w:name w:val="WW-List 1 End1"/>
    <w:basedOn w:val="List"/>
    <w:rsid w:val="008D2DFB"/>
    <w:pPr>
      <w:spacing w:before="0" w:after="240"/>
      <w:ind w:left="283" w:hanging="283"/>
    </w:pPr>
  </w:style>
  <w:style w:type="paragraph" w:customStyle="1" w:styleId="WW-List1End11">
    <w:name w:val="WW-List 1 End11"/>
    <w:basedOn w:val="List"/>
    <w:rsid w:val="008D2DFB"/>
    <w:pPr>
      <w:spacing w:before="0" w:after="240"/>
      <w:ind w:left="283" w:hanging="283"/>
    </w:pPr>
  </w:style>
  <w:style w:type="paragraph" w:customStyle="1" w:styleId="WW-List1Cont">
    <w:name w:val="WW-List 1 Cont."/>
    <w:basedOn w:val="List"/>
    <w:rsid w:val="008D2DFB"/>
    <w:pPr>
      <w:spacing w:before="0" w:after="120"/>
      <w:ind w:left="283" w:firstLine="0"/>
    </w:pPr>
  </w:style>
  <w:style w:type="paragraph" w:customStyle="1" w:styleId="WW-List1Cont1">
    <w:name w:val="WW-List 1 Cont.1"/>
    <w:basedOn w:val="List"/>
    <w:rsid w:val="008D2DFB"/>
    <w:pPr>
      <w:spacing w:before="0" w:after="120"/>
      <w:ind w:left="283" w:firstLine="0"/>
    </w:pPr>
  </w:style>
  <w:style w:type="paragraph" w:customStyle="1" w:styleId="WW-List1Cont11">
    <w:name w:val="WW-List 1 Cont.11"/>
    <w:basedOn w:val="List"/>
    <w:rsid w:val="008D2DFB"/>
    <w:pPr>
      <w:spacing w:before="0" w:after="120"/>
      <w:ind w:left="283" w:firstLine="0"/>
    </w:pPr>
  </w:style>
  <w:style w:type="paragraph" w:customStyle="1" w:styleId="WW-List2Start">
    <w:name w:val="WW-List 2 Start"/>
    <w:basedOn w:val="List"/>
    <w:rsid w:val="008D2DFB"/>
    <w:pPr>
      <w:spacing w:before="240" w:after="120"/>
      <w:ind w:left="567" w:hanging="283"/>
    </w:pPr>
  </w:style>
  <w:style w:type="paragraph" w:customStyle="1" w:styleId="WW-List2Start1">
    <w:name w:val="WW-List 2 Start1"/>
    <w:basedOn w:val="List"/>
    <w:rsid w:val="008D2DFB"/>
    <w:pPr>
      <w:spacing w:before="240" w:after="120"/>
      <w:ind w:left="567" w:hanging="283"/>
    </w:pPr>
  </w:style>
  <w:style w:type="paragraph" w:customStyle="1" w:styleId="WW-List2Start11">
    <w:name w:val="WW-List 2 Start11"/>
    <w:basedOn w:val="List"/>
    <w:rsid w:val="008D2DFB"/>
    <w:pPr>
      <w:spacing w:before="240" w:after="120"/>
      <w:ind w:left="566" w:hanging="283"/>
    </w:pPr>
  </w:style>
  <w:style w:type="paragraph" w:customStyle="1" w:styleId="List21">
    <w:name w:val="List 21"/>
    <w:basedOn w:val="List"/>
    <w:rsid w:val="008D2DFB"/>
    <w:pPr>
      <w:spacing w:before="0" w:after="120"/>
      <w:ind w:left="1869" w:hanging="845"/>
    </w:pPr>
  </w:style>
  <w:style w:type="paragraph" w:customStyle="1" w:styleId="WW-List2End">
    <w:name w:val="WW-List 2 End"/>
    <w:basedOn w:val="List"/>
    <w:rsid w:val="008D2DFB"/>
    <w:pPr>
      <w:spacing w:before="0" w:after="240"/>
      <w:ind w:left="567" w:hanging="283"/>
    </w:pPr>
  </w:style>
  <w:style w:type="paragraph" w:customStyle="1" w:styleId="WW-List2End1">
    <w:name w:val="WW-List 2 End1"/>
    <w:basedOn w:val="List"/>
    <w:rsid w:val="008D2DFB"/>
    <w:pPr>
      <w:spacing w:before="0" w:after="240"/>
      <w:ind w:left="567" w:hanging="283"/>
    </w:pPr>
  </w:style>
  <w:style w:type="paragraph" w:customStyle="1" w:styleId="WW-List2End11">
    <w:name w:val="WW-List 2 End11"/>
    <w:basedOn w:val="List"/>
    <w:rsid w:val="008D2DFB"/>
    <w:pPr>
      <w:spacing w:before="0" w:after="240"/>
      <w:ind w:left="566" w:hanging="283"/>
    </w:pPr>
  </w:style>
  <w:style w:type="paragraph" w:customStyle="1" w:styleId="WW-List2Cont">
    <w:name w:val="WW-List 2 Cont."/>
    <w:basedOn w:val="List"/>
    <w:rsid w:val="008D2DFB"/>
    <w:pPr>
      <w:spacing w:before="0" w:after="120"/>
      <w:ind w:left="567" w:firstLine="0"/>
    </w:pPr>
  </w:style>
  <w:style w:type="paragraph" w:customStyle="1" w:styleId="WW-List2Cont1">
    <w:name w:val="WW-List 2 Cont.1"/>
    <w:basedOn w:val="List"/>
    <w:rsid w:val="008D2DFB"/>
    <w:pPr>
      <w:spacing w:before="0" w:after="120"/>
      <w:ind w:left="567" w:firstLine="0"/>
    </w:pPr>
  </w:style>
  <w:style w:type="paragraph" w:customStyle="1" w:styleId="WW-List2Cont11">
    <w:name w:val="WW-List 2 Cont.11"/>
    <w:basedOn w:val="List"/>
    <w:rsid w:val="008D2DFB"/>
    <w:pPr>
      <w:spacing w:before="0" w:after="120"/>
      <w:ind w:left="566" w:firstLine="0"/>
    </w:pPr>
  </w:style>
  <w:style w:type="paragraph" w:customStyle="1" w:styleId="WW-List3Start">
    <w:name w:val="WW-List 3 Start"/>
    <w:basedOn w:val="List"/>
    <w:rsid w:val="008D2DFB"/>
    <w:pPr>
      <w:spacing w:before="240" w:after="120"/>
      <w:ind w:left="850" w:hanging="283"/>
    </w:pPr>
  </w:style>
  <w:style w:type="paragraph" w:customStyle="1" w:styleId="WW-List3Start1">
    <w:name w:val="WW-List 3 Start1"/>
    <w:basedOn w:val="List"/>
    <w:rsid w:val="008D2DFB"/>
    <w:pPr>
      <w:spacing w:before="240" w:after="120"/>
      <w:ind w:left="850" w:hanging="283"/>
    </w:pPr>
  </w:style>
  <w:style w:type="paragraph" w:customStyle="1" w:styleId="WW-List3Start11">
    <w:name w:val="WW-List 3 Start11"/>
    <w:basedOn w:val="List"/>
    <w:rsid w:val="008D2DFB"/>
    <w:pPr>
      <w:spacing w:before="240" w:after="120"/>
      <w:ind w:left="849" w:hanging="283"/>
    </w:pPr>
  </w:style>
  <w:style w:type="paragraph" w:customStyle="1" w:styleId="List31">
    <w:name w:val="List 31"/>
    <w:basedOn w:val="List"/>
    <w:rsid w:val="008D2DFB"/>
    <w:pPr>
      <w:spacing w:before="0"/>
      <w:ind w:left="2583" w:hanging="857"/>
    </w:pPr>
  </w:style>
  <w:style w:type="paragraph" w:customStyle="1" w:styleId="WW-List3End">
    <w:name w:val="WW-List 3 End"/>
    <w:basedOn w:val="List"/>
    <w:rsid w:val="008D2DFB"/>
    <w:pPr>
      <w:spacing w:before="0" w:after="240"/>
      <w:ind w:left="850" w:hanging="283"/>
    </w:pPr>
  </w:style>
  <w:style w:type="paragraph" w:customStyle="1" w:styleId="WW-List3End1">
    <w:name w:val="WW-List 3 End1"/>
    <w:basedOn w:val="List"/>
    <w:rsid w:val="008D2DFB"/>
    <w:pPr>
      <w:spacing w:before="0" w:after="240"/>
      <w:ind w:left="850" w:hanging="283"/>
    </w:pPr>
  </w:style>
  <w:style w:type="paragraph" w:customStyle="1" w:styleId="WW-List3End11">
    <w:name w:val="WW-List 3 End11"/>
    <w:basedOn w:val="List"/>
    <w:rsid w:val="008D2DFB"/>
    <w:pPr>
      <w:spacing w:before="0" w:after="240"/>
      <w:ind w:left="849" w:hanging="283"/>
    </w:pPr>
  </w:style>
  <w:style w:type="paragraph" w:customStyle="1" w:styleId="WW-List3Cont">
    <w:name w:val="WW-List 3 Cont."/>
    <w:basedOn w:val="List"/>
    <w:rsid w:val="008D2DFB"/>
    <w:pPr>
      <w:spacing w:before="0" w:after="120"/>
      <w:ind w:left="850" w:firstLine="0"/>
    </w:pPr>
  </w:style>
  <w:style w:type="paragraph" w:customStyle="1" w:styleId="WW-List3Cont1">
    <w:name w:val="WW-List 3 Cont.1"/>
    <w:basedOn w:val="List"/>
    <w:rsid w:val="008D2DFB"/>
    <w:pPr>
      <w:spacing w:before="0" w:after="120"/>
      <w:ind w:left="850" w:firstLine="0"/>
    </w:pPr>
  </w:style>
  <w:style w:type="paragraph" w:customStyle="1" w:styleId="WW-List3Cont11">
    <w:name w:val="WW-List 3 Cont.11"/>
    <w:basedOn w:val="List"/>
    <w:rsid w:val="008D2DFB"/>
    <w:pPr>
      <w:spacing w:before="0" w:after="120"/>
      <w:ind w:left="849" w:firstLine="0"/>
    </w:pPr>
  </w:style>
  <w:style w:type="paragraph" w:customStyle="1" w:styleId="WW-List4Start">
    <w:name w:val="WW-List 4 Start"/>
    <w:basedOn w:val="List"/>
    <w:rsid w:val="008D2DFB"/>
    <w:pPr>
      <w:spacing w:before="240" w:after="120"/>
      <w:ind w:left="1134" w:hanging="283"/>
    </w:pPr>
  </w:style>
  <w:style w:type="paragraph" w:customStyle="1" w:styleId="WW-List4Start1">
    <w:name w:val="WW-List 4 Start1"/>
    <w:basedOn w:val="List"/>
    <w:rsid w:val="008D2DFB"/>
    <w:pPr>
      <w:spacing w:before="240" w:after="120"/>
      <w:ind w:left="1134" w:hanging="283"/>
    </w:pPr>
  </w:style>
  <w:style w:type="paragraph" w:customStyle="1" w:styleId="WW-List4Start11">
    <w:name w:val="WW-List 4 Start11"/>
    <w:basedOn w:val="List"/>
    <w:rsid w:val="008D2DFB"/>
    <w:pPr>
      <w:spacing w:before="240" w:after="120"/>
      <w:ind w:left="1132" w:hanging="283"/>
    </w:pPr>
  </w:style>
  <w:style w:type="paragraph" w:customStyle="1" w:styleId="List41">
    <w:name w:val="List 41"/>
    <w:basedOn w:val="List"/>
    <w:rsid w:val="008D2DFB"/>
    <w:pPr>
      <w:spacing w:before="0" w:after="120"/>
      <w:ind w:left="1132" w:hanging="283"/>
    </w:pPr>
  </w:style>
  <w:style w:type="paragraph" w:customStyle="1" w:styleId="WW-List4End">
    <w:name w:val="WW-List 4 End"/>
    <w:basedOn w:val="List"/>
    <w:rsid w:val="008D2DFB"/>
    <w:pPr>
      <w:spacing w:before="0" w:after="240"/>
      <w:ind w:left="1134" w:hanging="283"/>
    </w:pPr>
  </w:style>
  <w:style w:type="paragraph" w:customStyle="1" w:styleId="WW-List4End1">
    <w:name w:val="WW-List 4 End1"/>
    <w:basedOn w:val="List"/>
    <w:rsid w:val="008D2DFB"/>
    <w:pPr>
      <w:spacing w:before="0" w:after="240"/>
      <w:ind w:left="1134" w:hanging="283"/>
    </w:pPr>
  </w:style>
  <w:style w:type="paragraph" w:customStyle="1" w:styleId="WW-List4End11">
    <w:name w:val="WW-List 4 End11"/>
    <w:basedOn w:val="List"/>
    <w:rsid w:val="008D2DFB"/>
    <w:pPr>
      <w:spacing w:before="0" w:after="240"/>
      <w:ind w:left="1132" w:hanging="283"/>
    </w:pPr>
  </w:style>
  <w:style w:type="paragraph" w:customStyle="1" w:styleId="WW-List4Cont">
    <w:name w:val="WW-List 4 Cont."/>
    <w:basedOn w:val="List"/>
    <w:rsid w:val="008D2DFB"/>
    <w:pPr>
      <w:spacing w:before="0" w:after="120"/>
      <w:ind w:left="1134" w:firstLine="0"/>
    </w:pPr>
  </w:style>
  <w:style w:type="paragraph" w:customStyle="1" w:styleId="WW-List4Cont1">
    <w:name w:val="WW-List 4 Cont.1"/>
    <w:basedOn w:val="List"/>
    <w:rsid w:val="008D2DFB"/>
    <w:pPr>
      <w:spacing w:before="0" w:after="120"/>
      <w:ind w:left="1134" w:firstLine="0"/>
    </w:pPr>
  </w:style>
  <w:style w:type="paragraph" w:customStyle="1" w:styleId="WW-List4Cont11">
    <w:name w:val="WW-List 4 Cont.11"/>
    <w:basedOn w:val="List"/>
    <w:rsid w:val="008D2DFB"/>
    <w:pPr>
      <w:spacing w:before="0" w:after="120"/>
      <w:ind w:left="1132" w:firstLine="0"/>
    </w:pPr>
  </w:style>
  <w:style w:type="paragraph" w:customStyle="1" w:styleId="WW-List5Start">
    <w:name w:val="WW-List 5 Start"/>
    <w:basedOn w:val="List"/>
    <w:rsid w:val="008D2DFB"/>
    <w:pPr>
      <w:spacing w:before="240" w:after="120"/>
      <w:ind w:left="1417" w:hanging="283"/>
    </w:pPr>
  </w:style>
  <w:style w:type="paragraph" w:customStyle="1" w:styleId="WW-List5Start1">
    <w:name w:val="WW-List 5 Start1"/>
    <w:basedOn w:val="List"/>
    <w:rsid w:val="008D2DFB"/>
    <w:pPr>
      <w:spacing w:before="240" w:after="120"/>
      <w:ind w:left="1417" w:hanging="283"/>
    </w:pPr>
  </w:style>
  <w:style w:type="paragraph" w:customStyle="1" w:styleId="WW-List5Start11">
    <w:name w:val="WW-List 5 Start11"/>
    <w:basedOn w:val="List"/>
    <w:rsid w:val="008D2DFB"/>
    <w:pPr>
      <w:spacing w:before="240" w:after="120"/>
      <w:ind w:left="1415" w:hanging="283"/>
    </w:pPr>
  </w:style>
  <w:style w:type="paragraph" w:customStyle="1" w:styleId="List51">
    <w:name w:val="List 51"/>
    <w:basedOn w:val="List"/>
    <w:rsid w:val="008D2DFB"/>
    <w:pPr>
      <w:spacing w:before="0" w:after="120"/>
      <w:ind w:left="1415" w:hanging="283"/>
    </w:pPr>
  </w:style>
  <w:style w:type="paragraph" w:customStyle="1" w:styleId="WW-List5End">
    <w:name w:val="WW-List 5 End"/>
    <w:basedOn w:val="List"/>
    <w:rsid w:val="008D2DFB"/>
    <w:pPr>
      <w:spacing w:before="0" w:after="240"/>
      <w:ind w:left="1417" w:hanging="283"/>
    </w:pPr>
  </w:style>
  <w:style w:type="paragraph" w:customStyle="1" w:styleId="WW-List5End1">
    <w:name w:val="WW-List 5 End1"/>
    <w:basedOn w:val="List"/>
    <w:rsid w:val="008D2DFB"/>
    <w:pPr>
      <w:spacing w:before="0" w:after="240"/>
      <w:ind w:left="1417" w:hanging="283"/>
    </w:pPr>
  </w:style>
  <w:style w:type="paragraph" w:customStyle="1" w:styleId="WW-List5End11">
    <w:name w:val="WW-List 5 End11"/>
    <w:basedOn w:val="List"/>
    <w:rsid w:val="008D2DFB"/>
    <w:pPr>
      <w:spacing w:before="0" w:after="240"/>
      <w:ind w:left="1415" w:hanging="283"/>
    </w:pPr>
  </w:style>
  <w:style w:type="paragraph" w:customStyle="1" w:styleId="WW-List5Cont">
    <w:name w:val="WW-List 5 Cont."/>
    <w:basedOn w:val="List"/>
    <w:rsid w:val="008D2DFB"/>
    <w:pPr>
      <w:spacing w:before="0" w:after="120"/>
      <w:ind w:left="1417" w:firstLine="0"/>
    </w:pPr>
  </w:style>
  <w:style w:type="paragraph" w:customStyle="1" w:styleId="WW-List5Cont1">
    <w:name w:val="WW-List 5 Cont.1"/>
    <w:basedOn w:val="List"/>
    <w:rsid w:val="008D2DFB"/>
    <w:pPr>
      <w:spacing w:before="0" w:after="120"/>
      <w:ind w:left="1417" w:firstLine="0"/>
    </w:pPr>
  </w:style>
  <w:style w:type="paragraph" w:customStyle="1" w:styleId="WW-List5Cont11">
    <w:name w:val="WW-List 5 Cont.11"/>
    <w:basedOn w:val="List"/>
    <w:rsid w:val="008D2DFB"/>
    <w:pPr>
      <w:spacing w:before="0" w:after="120"/>
      <w:ind w:left="1415" w:firstLine="0"/>
    </w:pPr>
  </w:style>
  <w:style w:type="paragraph" w:customStyle="1" w:styleId="SunMicrosystemsDefault">
    <w:name w:val="Sun Microsystems Default"/>
    <w:rsid w:val="008D2DFB"/>
    <w:pPr>
      <w:widowControl w:val="0"/>
      <w:suppressAutoHyphens/>
      <w:spacing w:before="202" w:after="202"/>
      <w:jc w:val="both"/>
    </w:pPr>
    <w:rPr>
      <w:rFonts w:ascii="Helmet" w:hAnsi="Helmet"/>
      <w:color w:val="000000"/>
      <w:szCs w:val="24"/>
    </w:rPr>
  </w:style>
  <w:style w:type="paragraph" w:customStyle="1" w:styleId="WW-Headerleft">
    <w:name w:val="WW-Header left"/>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WW-Headerleft1">
    <w:name w:val="WW-Header left1"/>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WW-Headerleft11">
    <w:name w:val="WW-Header left11"/>
    <w:basedOn w:val="Normal"/>
    <w:rsid w:val="008D2DFB"/>
    <w:pPr>
      <w:tabs>
        <w:tab w:val="center" w:pos="5544"/>
        <w:tab w:val="right" w:pos="11088"/>
      </w:tabs>
      <w:spacing w:after="0" w:line="240" w:lineRule="auto"/>
      <w:jc w:val="both"/>
    </w:pPr>
    <w:rPr>
      <w:rFonts w:ascii="Times New Roman" w:hAnsi="Times New Roman"/>
      <w:color w:val="000000"/>
      <w:szCs w:val="24"/>
      <w:lang w:val="en-US" w:eastAsia="ar-SA"/>
    </w:rPr>
  </w:style>
  <w:style w:type="paragraph" w:customStyle="1" w:styleId="WW-Headerright">
    <w:name w:val="WW-Header right"/>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WW-Headerright1">
    <w:name w:val="WW-Header right1"/>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WW-Headerright11">
    <w:name w:val="WW-Header right11"/>
    <w:basedOn w:val="Normal"/>
    <w:rsid w:val="008D2DFB"/>
    <w:pPr>
      <w:tabs>
        <w:tab w:val="center" w:pos="5544"/>
        <w:tab w:val="right" w:pos="11088"/>
      </w:tabs>
      <w:spacing w:after="0" w:line="240" w:lineRule="auto"/>
      <w:jc w:val="both"/>
    </w:pPr>
    <w:rPr>
      <w:rFonts w:ascii="Times New Roman" w:hAnsi="Times New Roman"/>
      <w:color w:val="000000"/>
      <w:szCs w:val="24"/>
      <w:lang w:val="en-US" w:eastAsia="ar-SA"/>
    </w:rPr>
  </w:style>
  <w:style w:type="paragraph" w:customStyle="1" w:styleId="WW-Footerleft">
    <w:name w:val="WW-Footer left"/>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WW-Footerleft1">
    <w:name w:val="WW-Footer left1"/>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WW-Footerleft11">
    <w:name w:val="WW-Footer left11"/>
    <w:basedOn w:val="Normal"/>
    <w:rsid w:val="008D2DFB"/>
    <w:pPr>
      <w:tabs>
        <w:tab w:val="center" w:pos="5544"/>
        <w:tab w:val="right" w:pos="11088"/>
      </w:tabs>
      <w:spacing w:after="0" w:line="240" w:lineRule="auto"/>
      <w:jc w:val="both"/>
    </w:pPr>
    <w:rPr>
      <w:rFonts w:ascii="Times New Roman" w:hAnsi="Times New Roman"/>
      <w:color w:val="000000"/>
      <w:szCs w:val="24"/>
      <w:lang w:val="en-US" w:eastAsia="ar-SA"/>
    </w:rPr>
  </w:style>
  <w:style w:type="paragraph" w:customStyle="1" w:styleId="WW-Footerright">
    <w:name w:val="WW-Footer right"/>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WW-Footerright1">
    <w:name w:val="WW-Footer right1"/>
    <w:basedOn w:val="Normal"/>
    <w:rsid w:val="008D2DFB"/>
    <w:pPr>
      <w:tabs>
        <w:tab w:val="center" w:pos="4320"/>
        <w:tab w:val="right" w:pos="8640"/>
      </w:tabs>
      <w:spacing w:after="0" w:line="240" w:lineRule="auto"/>
      <w:jc w:val="both"/>
    </w:pPr>
    <w:rPr>
      <w:rFonts w:ascii="Times New Roman" w:hAnsi="Times New Roman"/>
      <w:color w:val="000000"/>
      <w:szCs w:val="24"/>
      <w:lang w:val="en-US" w:eastAsia="ar-SA"/>
    </w:rPr>
  </w:style>
  <w:style w:type="paragraph" w:customStyle="1" w:styleId="WW-Footerright11">
    <w:name w:val="WW-Footer right11"/>
    <w:basedOn w:val="Normal"/>
    <w:rsid w:val="008D2DFB"/>
    <w:pPr>
      <w:tabs>
        <w:tab w:val="center" w:pos="5544"/>
        <w:tab w:val="right" w:pos="11088"/>
      </w:tabs>
      <w:spacing w:after="0" w:line="240" w:lineRule="auto"/>
      <w:jc w:val="both"/>
    </w:pPr>
    <w:rPr>
      <w:rFonts w:ascii="Times New Roman" w:hAnsi="Times New Roman"/>
      <w:color w:val="000000"/>
      <w:szCs w:val="24"/>
      <w:lang w:val="en-US" w:eastAsia="ar-SA"/>
    </w:rPr>
  </w:style>
  <w:style w:type="paragraph" w:customStyle="1" w:styleId="WW-TableContents">
    <w:name w:val="WW-Table Contents"/>
    <w:basedOn w:val="BodyText"/>
    <w:rsid w:val="008D2DFB"/>
    <w:pPr>
      <w:suppressLineNumbers/>
      <w:tabs>
        <w:tab w:val="clear" w:pos="1440"/>
      </w:tabs>
      <w:spacing w:before="173" w:after="173"/>
      <w:ind w:left="988" w:hanging="690"/>
    </w:pPr>
    <w:rPr>
      <w:color w:val="000000"/>
      <w:sz w:val="22"/>
      <w:szCs w:val="24"/>
      <w:lang w:eastAsia="ar-SA"/>
    </w:rPr>
  </w:style>
  <w:style w:type="paragraph" w:customStyle="1" w:styleId="WW-TableContents1">
    <w:name w:val="WW-Table Contents1"/>
    <w:basedOn w:val="BodyText"/>
    <w:rsid w:val="008D2DFB"/>
    <w:pPr>
      <w:suppressLineNumbers/>
      <w:tabs>
        <w:tab w:val="clear" w:pos="1440"/>
      </w:tabs>
      <w:spacing w:before="173" w:after="173"/>
      <w:ind w:left="988" w:hanging="690"/>
    </w:pPr>
    <w:rPr>
      <w:color w:val="000000"/>
      <w:sz w:val="22"/>
      <w:szCs w:val="24"/>
      <w:lang w:eastAsia="ar-SA"/>
    </w:rPr>
  </w:style>
  <w:style w:type="paragraph" w:customStyle="1" w:styleId="WW-TableContents11">
    <w:name w:val="WW-Table Contents11"/>
    <w:basedOn w:val="SunMicrosystemsDefault"/>
    <w:rsid w:val="008D2DFB"/>
    <w:pPr>
      <w:suppressLineNumbers/>
    </w:pPr>
  </w:style>
  <w:style w:type="paragraph" w:customStyle="1" w:styleId="WW-TableHeading">
    <w:name w:val="WW-Table Heading"/>
    <w:basedOn w:val="WW-TableContents"/>
    <w:rsid w:val="008D2DFB"/>
    <w:pPr>
      <w:jc w:val="center"/>
    </w:pPr>
    <w:rPr>
      <w:b/>
      <w:bCs/>
      <w:i/>
      <w:iCs/>
    </w:rPr>
  </w:style>
  <w:style w:type="paragraph" w:customStyle="1" w:styleId="WW-TableHeading1">
    <w:name w:val="WW-Table Heading1"/>
    <w:basedOn w:val="WW-TableContents1"/>
    <w:rsid w:val="008D2DFB"/>
    <w:pPr>
      <w:jc w:val="center"/>
    </w:pPr>
    <w:rPr>
      <w:b/>
      <w:bCs/>
      <w:i/>
      <w:iCs/>
    </w:rPr>
  </w:style>
  <w:style w:type="paragraph" w:customStyle="1" w:styleId="WW-TableHeading11">
    <w:name w:val="WW-Table Heading11"/>
    <w:basedOn w:val="WW-TableContents11"/>
    <w:rsid w:val="008D2DFB"/>
    <w:pPr>
      <w:jc w:val="center"/>
    </w:pPr>
    <w:rPr>
      <w:b/>
      <w:i/>
    </w:rPr>
  </w:style>
  <w:style w:type="paragraph" w:customStyle="1" w:styleId="Caption1">
    <w:name w:val="Caption1"/>
    <w:basedOn w:val="Normal"/>
    <w:rsid w:val="008D2DFB"/>
    <w:pPr>
      <w:spacing w:before="120" w:after="120" w:line="240" w:lineRule="auto"/>
      <w:jc w:val="both"/>
    </w:pPr>
    <w:rPr>
      <w:rFonts w:ascii="Times New Roman" w:hAnsi="Times New Roman"/>
      <w:i/>
      <w:color w:val="000000"/>
      <w:sz w:val="20"/>
      <w:szCs w:val="24"/>
      <w:lang w:val="en-US" w:eastAsia="ar-SA"/>
    </w:rPr>
  </w:style>
  <w:style w:type="paragraph" w:customStyle="1" w:styleId="WW-Illustration">
    <w:name w:val="WW-Illustration"/>
    <w:basedOn w:val="WW-Caption"/>
    <w:rsid w:val="008D2DFB"/>
  </w:style>
  <w:style w:type="paragraph" w:customStyle="1" w:styleId="WW-Illustration1">
    <w:name w:val="WW-Illustration1"/>
    <w:basedOn w:val="Caption2"/>
    <w:rsid w:val="008D2DFB"/>
  </w:style>
  <w:style w:type="paragraph" w:customStyle="1" w:styleId="WW-Illustration11">
    <w:name w:val="WW-Illustration11"/>
    <w:basedOn w:val="Caption1"/>
    <w:rsid w:val="008D2DFB"/>
  </w:style>
  <w:style w:type="paragraph" w:customStyle="1" w:styleId="WW-Table">
    <w:name w:val="WW-Table"/>
    <w:basedOn w:val="WW-Caption"/>
    <w:rsid w:val="008D2DFB"/>
  </w:style>
  <w:style w:type="paragraph" w:customStyle="1" w:styleId="WW-Table1">
    <w:name w:val="WW-Table1"/>
    <w:basedOn w:val="Caption2"/>
    <w:rsid w:val="008D2DFB"/>
  </w:style>
  <w:style w:type="paragraph" w:customStyle="1" w:styleId="WW-Table11">
    <w:name w:val="WW-Table11"/>
    <w:basedOn w:val="Caption1"/>
    <w:rsid w:val="008D2DFB"/>
  </w:style>
  <w:style w:type="paragraph" w:customStyle="1" w:styleId="WW-Text">
    <w:name w:val="WW-Text"/>
    <w:basedOn w:val="WW-Caption"/>
    <w:rsid w:val="008D2DFB"/>
  </w:style>
  <w:style w:type="paragraph" w:customStyle="1" w:styleId="WW-Text1">
    <w:name w:val="WW-Text1"/>
    <w:basedOn w:val="Caption2"/>
    <w:rsid w:val="008D2DFB"/>
  </w:style>
  <w:style w:type="paragraph" w:customStyle="1" w:styleId="WW-Text11">
    <w:name w:val="WW-Text11"/>
    <w:basedOn w:val="Caption1"/>
    <w:rsid w:val="008D2DFB"/>
  </w:style>
  <w:style w:type="paragraph" w:customStyle="1" w:styleId="WW-Framecontents">
    <w:name w:val="WW-Frame contents"/>
    <w:basedOn w:val="BodyText"/>
    <w:rsid w:val="008D2DFB"/>
    <w:pPr>
      <w:tabs>
        <w:tab w:val="clear" w:pos="1440"/>
      </w:tabs>
      <w:spacing w:before="173" w:after="173"/>
      <w:ind w:left="988" w:hanging="690"/>
    </w:pPr>
    <w:rPr>
      <w:color w:val="000000"/>
      <w:sz w:val="22"/>
      <w:szCs w:val="24"/>
      <w:lang w:eastAsia="ar-SA"/>
    </w:rPr>
  </w:style>
  <w:style w:type="paragraph" w:customStyle="1" w:styleId="WW-Framecontents1">
    <w:name w:val="WW-Frame contents1"/>
    <w:basedOn w:val="BodyText"/>
    <w:rsid w:val="008D2DFB"/>
    <w:pPr>
      <w:tabs>
        <w:tab w:val="clear" w:pos="1440"/>
      </w:tabs>
      <w:spacing w:before="173" w:after="173"/>
      <w:ind w:left="988" w:hanging="690"/>
    </w:pPr>
    <w:rPr>
      <w:color w:val="000000"/>
      <w:sz w:val="22"/>
      <w:szCs w:val="24"/>
      <w:lang w:eastAsia="ar-SA"/>
    </w:rPr>
  </w:style>
  <w:style w:type="paragraph" w:customStyle="1" w:styleId="WW-Framecontents11">
    <w:name w:val="WW-Frame contents11"/>
    <w:basedOn w:val="BodyText"/>
    <w:rsid w:val="008D2DFB"/>
    <w:pPr>
      <w:tabs>
        <w:tab w:val="clear" w:pos="1440"/>
      </w:tabs>
      <w:spacing w:before="173" w:after="173"/>
      <w:ind w:left="988" w:hanging="690"/>
    </w:pPr>
    <w:rPr>
      <w:color w:val="000000"/>
      <w:sz w:val="22"/>
      <w:szCs w:val="24"/>
      <w:lang w:eastAsia="ar-SA"/>
    </w:rPr>
  </w:style>
  <w:style w:type="paragraph" w:customStyle="1" w:styleId="WW-Drawing">
    <w:name w:val="WW-Drawing"/>
    <w:basedOn w:val="WW-Caption"/>
    <w:rsid w:val="008D2DFB"/>
  </w:style>
  <w:style w:type="paragraph" w:customStyle="1" w:styleId="WW-Drawing1">
    <w:name w:val="WW-Drawing1"/>
    <w:basedOn w:val="Caption2"/>
    <w:rsid w:val="008D2DFB"/>
  </w:style>
  <w:style w:type="paragraph" w:customStyle="1" w:styleId="WW-Drawing11">
    <w:name w:val="WW-Drawing11"/>
    <w:basedOn w:val="Caption1"/>
    <w:rsid w:val="008D2DFB"/>
  </w:style>
  <w:style w:type="paragraph" w:customStyle="1" w:styleId="WW-Index11">
    <w:name w:val="WW-Index11"/>
    <w:basedOn w:val="Normal"/>
    <w:rsid w:val="008D2DFB"/>
    <w:pPr>
      <w:spacing w:after="0" w:line="240" w:lineRule="auto"/>
      <w:jc w:val="both"/>
    </w:pPr>
    <w:rPr>
      <w:rFonts w:ascii="Times New Roman" w:hAnsi="Times New Roman"/>
      <w:color w:val="000000"/>
      <w:szCs w:val="24"/>
      <w:lang w:val="en-US" w:eastAsia="ar-SA"/>
    </w:rPr>
  </w:style>
  <w:style w:type="paragraph" w:customStyle="1" w:styleId="WW-IndexSeparator">
    <w:name w:val="WW-Index Separator"/>
    <w:basedOn w:val="WW-Index"/>
    <w:rsid w:val="008D2DFB"/>
  </w:style>
  <w:style w:type="paragraph" w:customStyle="1" w:styleId="WW-IndexSeparator1">
    <w:name w:val="WW-Index Separator1"/>
    <w:basedOn w:val="WW-Index1"/>
    <w:rsid w:val="008D2DFB"/>
  </w:style>
  <w:style w:type="paragraph" w:customStyle="1" w:styleId="WW-IndexSeparator11">
    <w:name w:val="WW-Index Separator11"/>
    <w:basedOn w:val="WW-Index11"/>
    <w:rsid w:val="008D2DFB"/>
  </w:style>
  <w:style w:type="paragraph" w:customStyle="1" w:styleId="WW-ContentsHeading">
    <w:name w:val="WW-Contents Heading"/>
    <w:basedOn w:val="WW-Heading1"/>
    <w:rsid w:val="008D2DFB"/>
    <w:rPr>
      <w:b/>
      <w:bCs/>
      <w:sz w:val="32"/>
      <w:szCs w:val="32"/>
    </w:rPr>
  </w:style>
  <w:style w:type="paragraph" w:customStyle="1" w:styleId="WW-ContentsHeading1">
    <w:name w:val="WW-Contents Heading1"/>
    <w:basedOn w:val="WW-Heading11"/>
    <w:rsid w:val="008D2DFB"/>
    <w:rPr>
      <w:b/>
      <w:bCs/>
      <w:sz w:val="32"/>
      <w:szCs w:val="32"/>
    </w:rPr>
  </w:style>
  <w:style w:type="paragraph" w:customStyle="1" w:styleId="WW-ContentsHeading11">
    <w:name w:val="WW-Contents Heading11"/>
    <w:basedOn w:val="WW-Heading"/>
    <w:rsid w:val="008D2DFB"/>
    <w:rPr>
      <w:sz w:val="32"/>
    </w:rPr>
  </w:style>
  <w:style w:type="paragraph" w:customStyle="1" w:styleId="WW-UserIndexHeading">
    <w:name w:val="WW-User Index Heading"/>
    <w:basedOn w:val="WW-Heading1"/>
    <w:rsid w:val="008D2DFB"/>
    <w:rPr>
      <w:b/>
      <w:bCs/>
      <w:sz w:val="32"/>
      <w:szCs w:val="32"/>
    </w:rPr>
  </w:style>
  <w:style w:type="paragraph" w:customStyle="1" w:styleId="WW-UserIndexHeading1">
    <w:name w:val="WW-User Index Heading1"/>
    <w:basedOn w:val="WW-Heading11"/>
    <w:rsid w:val="008D2DFB"/>
    <w:rPr>
      <w:b/>
      <w:bCs/>
      <w:sz w:val="32"/>
      <w:szCs w:val="32"/>
    </w:rPr>
  </w:style>
  <w:style w:type="paragraph" w:customStyle="1" w:styleId="WW-UserIndexHeading11">
    <w:name w:val="WW-User Index Heading11"/>
    <w:basedOn w:val="WW-Heading"/>
    <w:rsid w:val="008D2DFB"/>
    <w:rPr>
      <w:sz w:val="32"/>
    </w:rPr>
  </w:style>
  <w:style w:type="paragraph" w:customStyle="1" w:styleId="WW-UserIndex1">
    <w:name w:val="WW-User Index 1"/>
    <w:basedOn w:val="WW-Index"/>
    <w:rsid w:val="008D2DFB"/>
    <w:pPr>
      <w:tabs>
        <w:tab w:val="right" w:leader="dot" w:pos="8640"/>
      </w:tabs>
    </w:pPr>
  </w:style>
  <w:style w:type="paragraph" w:customStyle="1" w:styleId="WW-UserIndex11">
    <w:name w:val="WW-User Index 11"/>
    <w:basedOn w:val="WW-Index1"/>
    <w:rsid w:val="008D2DFB"/>
    <w:pPr>
      <w:tabs>
        <w:tab w:val="right" w:leader="dot" w:pos="8640"/>
      </w:tabs>
    </w:pPr>
  </w:style>
  <w:style w:type="paragraph" w:customStyle="1" w:styleId="WW-UserIndex111">
    <w:name w:val="WW-User Index 111"/>
    <w:basedOn w:val="WW-Index11"/>
    <w:rsid w:val="008D2DFB"/>
    <w:pPr>
      <w:tabs>
        <w:tab w:val="right" w:leader="dot" w:pos="11088"/>
      </w:tabs>
    </w:pPr>
  </w:style>
  <w:style w:type="paragraph" w:customStyle="1" w:styleId="WW-UserIndex2">
    <w:name w:val="WW-User Index 2"/>
    <w:basedOn w:val="WW-Index"/>
    <w:rsid w:val="008D2DFB"/>
    <w:pPr>
      <w:tabs>
        <w:tab w:val="right" w:leader="dot" w:pos="8640"/>
      </w:tabs>
      <w:ind w:left="283"/>
    </w:pPr>
  </w:style>
  <w:style w:type="paragraph" w:customStyle="1" w:styleId="WW-UserIndex21">
    <w:name w:val="WW-User Index 21"/>
    <w:basedOn w:val="WW-Index1"/>
    <w:rsid w:val="008D2DFB"/>
    <w:pPr>
      <w:tabs>
        <w:tab w:val="right" w:leader="dot" w:pos="8640"/>
      </w:tabs>
      <w:ind w:left="283"/>
    </w:pPr>
  </w:style>
  <w:style w:type="paragraph" w:customStyle="1" w:styleId="WW-UserIndex211">
    <w:name w:val="WW-User Index 211"/>
    <w:basedOn w:val="WW-Index11"/>
    <w:rsid w:val="008D2DFB"/>
    <w:pPr>
      <w:tabs>
        <w:tab w:val="right" w:leader="dot" w:pos="11088"/>
      </w:tabs>
      <w:ind w:left="283"/>
    </w:pPr>
  </w:style>
  <w:style w:type="paragraph" w:customStyle="1" w:styleId="WW-UserIndex3">
    <w:name w:val="WW-User Index 3"/>
    <w:basedOn w:val="WW-Index"/>
    <w:rsid w:val="008D2DFB"/>
    <w:pPr>
      <w:tabs>
        <w:tab w:val="right" w:leader="dot" w:pos="8640"/>
      </w:tabs>
      <w:ind w:left="566"/>
    </w:pPr>
  </w:style>
  <w:style w:type="paragraph" w:customStyle="1" w:styleId="WW-UserIndex31">
    <w:name w:val="WW-User Index 31"/>
    <w:basedOn w:val="WW-Index1"/>
    <w:rsid w:val="008D2DFB"/>
    <w:pPr>
      <w:tabs>
        <w:tab w:val="right" w:leader="dot" w:pos="8640"/>
      </w:tabs>
      <w:ind w:left="566"/>
    </w:pPr>
  </w:style>
  <w:style w:type="paragraph" w:customStyle="1" w:styleId="WW-UserIndex311">
    <w:name w:val="WW-User Index 311"/>
    <w:basedOn w:val="WW-Index11"/>
    <w:rsid w:val="008D2DFB"/>
    <w:pPr>
      <w:tabs>
        <w:tab w:val="right" w:leader="dot" w:pos="11088"/>
      </w:tabs>
      <w:ind w:left="566"/>
    </w:pPr>
  </w:style>
  <w:style w:type="paragraph" w:customStyle="1" w:styleId="WW-UserIndex4">
    <w:name w:val="WW-User Index 4"/>
    <w:basedOn w:val="WW-Index"/>
    <w:rsid w:val="008D2DFB"/>
    <w:pPr>
      <w:tabs>
        <w:tab w:val="right" w:leader="dot" w:pos="8640"/>
      </w:tabs>
      <w:ind w:left="849"/>
    </w:pPr>
  </w:style>
  <w:style w:type="paragraph" w:customStyle="1" w:styleId="WW-UserIndex41">
    <w:name w:val="WW-User Index 41"/>
    <w:basedOn w:val="WW-Index1"/>
    <w:rsid w:val="008D2DFB"/>
    <w:pPr>
      <w:tabs>
        <w:tab w:val="right" w:leader="dot" w:pos="8640"/>
      </w:tabs>
      <w:ind w:left="849"/>
    </w:pPr>
  </w:style>
  <w:style w:type="paragraph" w:customStyle="1" w:styleId="WW-UserIndex411">
    <w:name w:val="WW-User Index 411"/>
    <w:basedOn w:val="WW-Index11"/>
    <w:rsid w:val="008D2DFB"/>
    <w:pPr>
      <w:tabs>
        <w:tab w:val="right" w:leader="dot" w:pos="11088"/>
      </w:tabs>
      <w:ind w:left="849"/>
    </w:pPr>
  </w:style>
  <w:style w:type="paragraph" w:customStyle="1" w:styleId="WW-UserIndex5">
    <w:name w:val="WW-User Index 5"/>
    <w:basedOn w:val="WW-Index"/>
    <w:rsid w:val="008D2DFB"/>
    <w:pPr>
      <w:tabs>
        <w:tab w:val="right" w:leader="dot" w:pos="8640"/>
      </w:tabs>
      <w:ind w:left="1132"/>
    </w:pPr>
  </w:style>
  <w:style w:type="paragraph" w:customStyle="1" w:styleId="WW-UserIndex51">
    <w:name w:val="WW-User Index 51"/>
    <w:basedOn w:val="WW-Index1"/>
    <w:rsid w:val="008D2DFB"/>
    <w:pPr>
      <w:tabs>
        <w:tab w:val="right" w:leader="dot" w:pos="8640"/>
      </w:tabs>
      <w:ind w:left="1132"/>
    </w:pPr>
  </w:style>
  <w:style w:type="paragraph" w:customStyle="1" w:styleId="WW-UserIndex511">
    <w:name w:val="WW-User Index 511"/>
    <w:basedOn w:val="WW-Index11"/>
    <w:rsid w:val="008D2DFB"/>
    <w:pPr>
      <w:tabs>
        <w:tab w:val="right" w:leader="dot" w:pos="11088"/>
      </w:tabs>
      <w:ind w:left="1132"/>
    </w:pPr>
  </w:style>
  <w:style w:type="paragraph" w:customStyle="1" w:styleId="WW-Contents10">
    <w:name w:val="WW-Contents 10"/>
    <w:basedOn w:val="WW-Index"/>
    <w:rsid w:val="008D2DFB"/>
    <w:pPr>
      <w:tabs>
        <w:tab w:val="right" w:leader="dot" w:pos="8640"/>
      </w:tabs>
      <w:ind w:left="2547"/>
    </w:pPr>
  </w:style>
  <w:style w:type="paragraph" w:customStyle="1" w:styleId="WW-Contents101">
    <w:name w:val="WW-Contents 101"/>
    <w:basedOn w:val="WW-Index1"/>
    <w:rsid w:val="008D2DFB"/>
    <w:pPr>
      <w:tabs>
        <w:tab w:val="right" w:leader="dot" w:pos="8640"/>
      </w:tabs>
      <w:ind w:left="2547"/>
    </w:pPr>
  </w:style>
  <w:style w:type="paragraph" w:customStyle="1" w:styleId="WW-Contents1011">
    <w:name w:val="WW-Contents 1011"/>
    <w:basedOn w:val="WW-Index11"/>
    <w:rsid w:val="008D2DFB"/>
    <w:pPr>
      <w:tabs>
        <w:tab w:val="right" w:leader="dot" w:pos="11088"/>
      </w:tabs>
      <w:ind w:left="2547"/>
    </w:pPr>
  </w:style>
  <w:style w:type="paragraph" w:customStyle="1" w:styleId="WW-IllustrationIndexHeading">
    <w:name w:val="WW-Illustration Index Heading"/>
    <w:basedOn w:val="WW-Heading1"/>
    <w:rsid w:val="008D2DFB"/>
    <w:rPr>
      <w:b/>
      <w:bCs/>
      <w:sz w:val="32"/>
      <w:szCs w:val="32"/>
    </w:rPr>
  </w:style>
  <w:style w:type="paragraph" w:customStyle="1" w:styleId="WW-IllustrationIndexHeading1">
    <w:name w:val="WW-Illustration Index Heading1"/>
    <w:basedOn w:val="WW-Heading11"/>
    <w:rsid w:val="008D2DFB"/>
    <w:rPr>
      <w:b/>
      <w:bCs/>
      <w:sz w:val="32"/>
      <w:szCs w:val="32"/>
    </w:rPr>
  </w:style>
  <w:style w:type="paragraph" w:customStyle="1" w:styleId="WW-IllustrationIndexHeading11">
    <w:name w:val="WW-Illustration Index Heading11"/>
    <w:basedOn w:val="WW-Heading"/>
    <w:rsid w:val="008D2DFB"/>
    <w:rPr>
      <w:sz w:val="32"/>
    </w:rPr>
  </w:style>
  <w:style w:type="paragraph" w:customStyle="1" w:styleId="WW-IllustrationIndex1">
    <w:name w:val="WW-Illustration Index 1"/>
    <w:basedOn w:val="WW-Index"/>
    <w:rsid w:val="008D2DFB"/>
    <w:pPr>
      <w:tabs>
        <w:tab w:val="right" w:leader="dot" w:pos="8640"/>
      </w:tabs>
    </w:pPr>
  </w:style>
  <w:style w:type="paragraph" w:customStyle="1" w:styleId="WW-IllustrationIndex11">
    <w:name w:val="WW-Illustration Index 11"/>
    <w:basedOn w:val="WW-Index1"/>
    <w:rsid w:val="008D2DFB"/>
    <w:pPr>
      <w:tabs>
        <w:tab w:val="right" w:leader="dot" w:pos="8640"/>
      </w:tabs>
    </w:pPr>
  </w:style>
  <w:style w:type="paragraph" w:customStyle="1" w:styleId="WW-IllustrationIndex111">
    <w:name w:val="WW-Illustration Index 111"/>
    <w:basedOn w:val="WW-Index11"/>
    <w:rsid w:val="008D2DFB"/>
    <w:pPr>
      <w:tabs>
        <w:tab w:val="right" w:leader="dot" w:pos="11088"/>
      </w:tabs>
    </w:pPr>
  </w:style>
  <w:style w:type="paragraph" w:customStyle="1" w:styleId="WW-Objectindexheading">
    <w:name w:val="WW-Object index heading"/>
    <w:basedOn w:val="WW-Heading1"/>
    <w:rsid w:val="008D2DFB"/>
    <w:rPr>
      <w:b/>
      <w:bCs/>
      <w:sz w:val="32"/>
      <w:szCs w:val="32"/>
    </w:rPr>
  </w:style>
  <w:style w:type="paragraph" w:customStyle="1" w:styleId="WW-Objectindexheading1">
    <w:name w:val="WW-Object index heading1"/>
    <w:basedOn w:val="WW-Heading11"/>
    <w:rsid w:val="008D2DFB"/>
    <w:rPr>
      <w:b/>
      <w:bCs/>
      <w:sz w:val="32"/>
      <w:szCs w:val="32"/>
    </w:rPr>
  </w:style>
  <w:style w:type="paragraph" w:customStyle="1" w:styleId="WW-Objectindexheading11">
    <w:name w:val="WW-Object index heading11"/>
    <w:basedOn w:val="WW-Heading"/>
    <w:rsid w:val="008D2DFB"/>
    <w:rPr>
      <w:sz w:val="32"/>
    </w:rPr>
  </w:style>
  <w:style w:type="paragraph" w:customStyle="1" w:styleId="WW-Objectindex1">
    <w:name w:val="WW-Object index 1"/>
    <w:basedOn w:val="WW-Index"/>
    <w:rsid w:val="008D2DFB"/>
    <w:pPr>
      <w:tabs>
        <w:tab w:val="right" w:leader="dot" w:pos="8640"/>
      </w:tabs>
    </w:pPr>
  </w:style>
  <w:style w:type="paragraph" w:customStyle="1" w:styleId="WW-Objectindex11">
    <w:name w:val="WW-Object index 11"/>
    <w:basedOn w:val="WW-Index1"/>
    <w:rsid w:val="008D2DFB"/>
    <w:pPr>
      <w:tabs>
        <w:tab w:val="right" w:leader="dot" w:pos="8640"/>
      </w:tabs>
    </w:pPr>
  </w:style>
  <w:style w:type="paragraph" w:customStyle="1" w:styleId="WW-Objectindex111">
    <w:name w:val="WW-Object index 111"/>
    <w:basedOn w:val="WW-Index11"/>
    <w:rsid w:val="008D2DFB"/>
    <w:pPr>
      <w:tabs>
        <w:tab w:val="right" w:leader="dot" w:pos="11088"/>
      </w:tabs>
    </w:pPr>
  </w:style>
  <w:style w:type="paragraph" w:customStyle="1" w:styleId="WW-Tableindexheading">
    <w:name w:val="WW-Table index heading"/>
    <w:basedOn w:val="WW-Heading1"/>
    <w:rsid w:val="008D2DFB"/>
    <w:rPr>
      <w:b/>
      <w:bCs/>
      <w:sz w:val="32"/>
      <w:szCs w:val="32"/>
    </w:rPr>
  </w:style>
  <w:style w:type="paragraph" w:customStyle="1" w:styleId="WW-Tableindexheading1">
    <w:name w:val="WW-Table index heading1"/>
    <w:basedOn w:val="WW-Heading11"/>
    <w:rsid w:val="008D2DFB"/>
    <w:rPr>
      <w:b/>
      <w:bCs/>
      <w:sz w:val="32"/>
      <w:szCs w:val="32"/>
    </w:rPr>
  </w:style>
  <w:style w:type="paragraph" w:customStyle="1" w:styleId="WW-Tableindexheading11">
    <w:name w:val="WW-Table index heading11"/>
    <w:basedOn w:val="WW-Heading"/>
    <w:rsid w:val="008D2DFB"/>
    <w:rPr>
      <w:sz w:val="32"/>
    </w:rPr>
  </w:style>
  <w:style w:type="paragraph" w:customStyle="1" w:styleId="WW-Tableindex1">
    <w:name w:val="WW-Table index 1"/>
    <w:basedOn w:val="WW-Index"/>
    <w:rsid w:val="008D2DFB"/>
    <w:pPr>
      <w:tabs>
        <w:tab w:val="right" w:leader="dot" w:pos="8640"/>
      </w:tabs>
    </w:pPr>
  </w:style>
  <w:style w:type="paragraph" w:customStyle="1" w:styleId="WW-Tableindex11">
    <w:name w:val="WW-Table index 11"/>
    <w:basedOn w:val="WW-Index1"/>
    <w:rsid w:val="008D2DFB"/>
    <w:pPr>
      <w:tabs>
        <w:tab w:val="right" w:leader="dot" w:pos="8640"/>
      </w:tabs>
    </w:pPr>
  </w:style>
  <w:style w:type="paragraph" w:customStyle="1" w:styleId="WW-Tableindex111">
    <w:name w:val="WW-Table index 111"/>
    <w:basedOn w:val="WW-Index11"/>
    <w:rsid w:val="008D2DFB"/>
    <w:pPr>
      <w:tabs>
        <w:tab w:val="right" w:leader="dot" w:pos="11088"/>
      </w:tabs>
    </w:pPr>
  </w:style>
  <w:style w:type="paragraph" w:customStyle="1" w:styleId="WW-BibliographyHeading">
    <w:name w:val="WW-Bibliography Heading"/>
    <w:basedOn w:val="WW-Heading1"/>
    <w:rsid w:val="008D2DFB"/>
    <w:rPr>
      <w:b/>
      <w:bCs/>
      <w:sz w:val="32"/>
      <w:szCs w:val="32"/>
    </w:rPr>
  </w:style>
  <w:style w:type="paragraph" w:customStyle="1" w:styleId="WW-BibliographyHeading1">
    <w:name w:val="WW-Bibliography Heading1"/>
    <w:basedOn w:val="WW-Heading11"/>
    <w:rsid w:val="008D2DFB"/>
    <w:rPr>
      <w:b/>
      <w:bCs/>
      <w:sz w:val="32"/>
      <w:szCs w:val="32"/>
    </w:rPr>
  </w:style>
  <w:style w:type="paragraph" w:customStyle="1" w:styleId="WW-BibliographyHeading11">
    <w:name w:val="WW-Bibliography Heading11"/>
    <w:basedOn w:val="WW-Heading"/>
    <w:rsid w:val="008D2DFB"/>
    <w:rPr>
      <w:sz w:val="32"/>
    </w:rPr>
  </w:style>
  <w:style w:type="paragraph" w:customStyle="1" w:styleId="WW-Bibliography1">
    <w:name w:val="WW-Bibliography 1"/>
    <w:basedOn w:val="WW-Index"/>
    <w:rsid w:val="008D2DFB"/>
    <w:pPr>
      <w:tabs>
        <w:tab w:val="right" w:leader="dot" w:pos="8640"/>
      </w:tabs>
    </w:pPr>
  </w:style>
  <w:style w:type="paragraph" w:customStyle="1" w:styleId="WW-Bibliography11">
    <w:name w:val="WW-Bibliography 11"/>
    <w:basedOn w:val="WW-Index1"/>
    <w:rsid w:val="008D2DFB"/>
    <w:pPr>
      <w:tabs>
        <w:tab w:val="right" w:leader="dot" w:pos="8640"/>
      </w:tabs>
    </w:pPr>
  </w:style>
  <w:style w:type="paragraph" w:customStyle="1" w:styleId="WW-Bibliography111">
    <w:name w:val="WW-Bibliography 111"/>
    <w:basedOn w:val="WW-Index11"/>
    <w:rsid w:val="008D2DFB"/>
    <w:pPr>
      <w:tabs>
        <w:tab w:val="right" w:leader="dot" w:pos="11088"/>
      </w:tabs>
    </w:pPr>
  </w:style>
  <w:style w:type="paragraph" w:customStyle="1" w:styleId="WW-UserIndex6">
    <w:name w:val="WW-User Index 6"/>
    <w:basedOn w:val="WW-Index"/>
    <w:rsid w:val="008D2DFB"/>
    <w:pPr>
      <w:tabs>
        <w:tab w:val="right" w:leader="dot" w:pos="8640"/>
      </w:tabs>
      <w:ind w:left="1415"/>
    </w:pPr>
  </w:style>
  <w:style w:type="paragraph" w:customStyle="1" w:styleId="WW-UserIndex61">
    <w:name w:val="WW-User Index 61"/>
    <w:basedOn w:val="WW-Index1"/>
    <w:rsid w:val="008D2DFB"/>
    <w:pPr>
      <w:tabs>
        <w:tab w:val="right" w:leader="dot" w:pos="8640"/>
      </w:tabs>
      <w:ind w:left="1415"/>
    </w:pPr>
  </w:style>
  <w:style w:type="paragraph" w:customStyle="1" w:styleId="WW-UserIndex611">
    <w:name w:val="WW-User Index 611"/>
    <w:basedOn w:val="WW-Index11"/>
    <w:rsid w:val="008D2DFB"/>
    <w:pPr>
      <w:tabs>
        <w:tab w:val="right" w:leader="dot" w:pos="11088"/>
      </w:tabs>
      <w:ind w:left="1415"/>
    </w:pPr>
  </w:style>
  <w:style w:type="paragraph" w:customStyle="1" w:styleId="WW-UserIndex7">
    <w:name w:val="WW-User Index 7"/>
    <w:basedOn w:val="WW-Index"/>
    <w:rsid w:val="008D2DFB"/>
    <w:pPr>
      <w:tabs>
        <w:tab w:val="right" w:leader="dot" w:pos="8640"/>
      </w:tabs>
      <w:ind w:left="1698"/>
    </w:pPr>
  </w:style>
  <w:style w:type="paragraph" w:customStyle="1" w:styleId="WW-UserIndex71">
    <w:name w:val="WW-User Index 71"/>
    <w:basedOn w:val="WW-Index1"/>
    <w:rsid w:val="008D2DFB"/>
    <w:pPr>
      <w:tabs>
        <w:tab w:val="right" w:leader="dot" w:pos="8640"/>
      </w:tabs>
      <w:ind w:left="1698"/>
    </w:pPr>
  </w:style>
  <w:style w:type="paragraph" w:customStyle="1" w:styleId="WW-UserIndex711">
    <w:name w:val="WW-User Index 711"/>
    <w:basedOn w:val="WW-Index11"/>
    <w:rsid w:val="008D2DFB"/>
    <w:pPr>
      <w:tabs>
        <w:tab w:val="right" w:leader="dot" w:pos="11088"/>
      </w:tabs>
      <w:ind w:left="1698"/>
    </w:pPr>
  </w:style>
  <w:style w:type="paragraph" w:customStyle="1" w:styleId="WW-UserIndex8">
    <w:name w:val="WW-User Index 8"/>
    <w:basedOn w:val="WW-Index"/>
    <w:rsid w:val="008D2DFB"/>
    <w:pPr>
      <w:tabs>
        <w:tab w:val="right" w:leader="dot" w:pos="8640"/>
      </w:tabs>
      <w:ind w:left="1981"/>
    </w:pPr>
  </w:style>
  <w:style w:type="paragraph" w:customStyle="1" w:styleId="WW-UserIndex81">
    <w:name w:val="WW-User Index 81"/>
    <w:basedOn w:val="WW-Index1"/>
    <w:rsid w:val="008D2DFB"/>
    <w:pPr>
      <w:tabs>
        <w:tab w:val="right" w:leader="dot" w:pos="8640"/>
      </w:tabs>
      <w:ind w:left="1981"/>
    </w:pPr>
  </w:style>
  <w:style w:type="paragraph" w:customStyle="1" w:styleId="WW-UserIndex811">
    <w:name w:val="WW-User Index 811"/>
    <w:basedOn w:val="WW-Index11"/>
    <w:rsid w:val="008D2DFB"/>
    <w:pPr>
      <w:tabs>
        <w:tab w:val="right" w:leader="dot" w:pos="11088"/>
      </w:tabs>
      <w:ind w:left="1981"/>
    </w:pPr>
  </w:style>
  <w:style w:type="paragraph" w:customStyle="1" w:styleId="WW-UserIndex9">
    <w:name w:val="WW-User Index 9"/>
    <w:basedOn w:val="WW-Index"/>
    <w:rsid w:val="008D2DFB"/>
    <w:pPr>
      <w:tabs>
        <w:tab w:val="right" w:leader="dot" w:pos="8640"/>
      </w:tabs>
      <w:ind w:left="2264"/>
    </w:pPr>
  </w:style>
  <w:style w:type="paragraph" w:customStyle="1" w:styleId="WW-UserIndex91">
    <w:name w:val="WW-User Index 91"/>
    <w:basedOn w:val="WW-Index1"/>
    <w:rsid w:val="008D2DFB"/>
    <w:pPr>
      <w:tabs>
        <w:tab w:val="right" w:leader="dot" w:pos="8640"/>
      </w:tabs>
      <w:ind w:left="2264"/>
    </w:pPr>
  </w:style>
  <w:style w:type="paragraph" w:customStyle="1" w:styleId="WW-UserIndex911">
    <w:name w:val="WW-User Index 911"/>
    <w:basedOn w:val="WW-Index11"/>
    <w:rsid w:val="008D2DFB"/>
    <w:pPr>
      <w:tabs>
        <w:tab w:val="right" w:leader="dot" w:pos="11088"/>
      </w:tabs>
      <w:ind w:left="2264"/>
    </w:pPr>
  </w:style>
  <w:style w:type="paragraph" w:customStyle="1" w:styleId="WW-UserIndex10">
    <w:name w:val="WW-User Index 10"/>
    <w:basedOn w:val="WW-Index"/>
    <w:rsid w:val="008D2DFB"/>
    <w:pPr>
      <w:tabs>
        <w:tab w:val="right" w:leader="dot" w:pos="8640"/>
      </w:tabs>
      <w:ind w:left="2547"/>
    </w:pPr>
  </w:style>
  <w:style w:type="paragraph" w:customStyle="1" w:styleId="WW-UserIndex101">
    <w:name w:val="WW-User Index 101"/>
    <w:basedOn w:val="WW-Index1"/>
    <w:rsid w:val="008D2DFB"/>
    <w:pPr>
      <w:tabs>
        <w:tab w:val="right" w:leader="dot" w:pos="8640"/>
      </w:tabs>
      <w:ind w:left="2547"/>
    </w:pPr>
  </w:style>
  <w:style w:type="paragraph" w:customStyle="1" w:styleId="WW-UserIndex1011">
    <w:name w:val="WW-User Index 1011"/>
    <w:basedOn w:val="WW-Index11"/>
    <w:rsid w:val="008D2DFB"/>
    <w:pPr>
      <w:tabs>
        <w:tab w:val="right" w:leader="dot" w:pos="11088"/>
      </w:tabs>
      <w:ind w:left="2547"/>
    </w:pPr>
  </w:style>
  <w:style w:type="paragraph" w:customStyle="1" w:styleId="WW-Quotations">
    <w:name w:val="WW-Quotations"/>
    <w:basedOn w:val="Normal"/>
    <w:rsid w:val="008D2DFB"/>
    <w:pPr>
      <w:spacing w:after="283" w:line="240" w:lineRule="auto"/>
      <w:ind w:left="567" w:right="567"/>
      <w:jc w:val="both"/>
    </w:pPr>
    <w:rPr>
      <w:rFonts w:ascii="Times New Roman" w:hAnsi="Times New Roman"/>
      <w:color w:val="000000"/>
      <w:szCs w:val="24"/>
      <w:lang w:val="en-US" w:eastAsia="ar-SA"/>
    </w:rPr>
  </w:style>
  <w:style w:type="paragraph" w:customStyle="1" w:styleId="WW-Quotations1">
    <w:name w:val="WW-Quotations1"/>
    <w:basedOn w:val="Normal"/>
    <w:rsid w:val="008D2DFB"/>
    <w:pPr>
      <w:spacing w:after="283" w:line="240" w:lineRule="auto"/>
      <w:ind w:left="567" w:right="567"/>
      <w:jc w:val="both"/>
    </w:pPr>
    <w:rPr>
      <w:rFonts w:ascii="Times New Roman" w:hAnsi="Times New Roman"/>
      <w:color w:val="000000"/>
      <w:szCs w:val="24"/>
      <w:lang w:val="en-US" w:eastAsia="ar-SA"/>
    </w:rPr>
  </w:style>
  <w:style w:type="paragraph" w:customStyle="1" w:styleId="WW-Quotations11">
    <w:name w:val="WW-Quotations11"/>
    <w:basedOn w:val="Normal"/>
    <w:rsid w:val="008D2DFB"/>
    <w:pPr>
      <w:spacing w:after="283" w:line="240" w:lineRule="auto"/>
      <w:ind w:left="567" w:right="567"/>
      <w:jc w:val="both"/>
    </w:pPr>
    <w:rPr>
      <w:rFonts w:ascii="Times New Roman" w:hAnsi="Times New Roman"/>
      <w:color w:val="000000"/>
      <w:szCs w:val="24"/>
      <w:lang w:val="en-US" w:eastAsia="ar-SA"/>
    </w:rPr>
  </w:style>
  <w:style w:type="paragraph" w:customStyle="1" w:styleId="WW-PreformattedText">
    <w:name w:val="WW-Preformatted Text"/>
    <w:basedOn w:val="Normal"/>
    <w:rsid w:val="008D2DFB"/>
    <w:pPr>
      <w:spacing w:after="0" w:line="240" w:lineRule="auto"/>
      <w:jc w:val="both"/>
    </w:pPr>
    <w:rPr>
      <w:rFonts w:ascii="Cumberland" w:hAnsi="Cumberland" w:cs="Cumberland"/>
      <w:color w:val="000000"/>
      <w:sz w:val="20"/>
      <w:szCs w:val="20"/>
      <w:lang w:val="en-US" w:eastAsia="ar-SA"/>
    </w:rPr>
  </w:style>
  <w:style w:type="paragraph" w:customStyle="1" w:styleId="WW-PreformattedText1">
    <w:name w:val="WW-Preformatted Text1"/>
    <w:basedOn w:val="Normal"/>
    <w:rsid w:val="008D2DFB"/>
    <w:pPr>
      <w:spacing w:after="0" w:line="240" w:lineRule="auto"/>
      <w:jc w:val="both"/>
    </w:pPr>
    <w:rPr>
      <w:rFonts w:ascii="Cumberland" w:hAnsi="Cumberland" w:cs="Cumberland"/>
      <w:color w:val="000000"/>
      <w:sz w:val="20"/>
      <w:szCs w:val="20"/>
      <w:lang w:val="en-US" w:eastAsia="ar-SA"/>
    </w:rPr>
  </w:style>
  <w:style w:type="paragraph" w:customStyle="1" w:styleId="WW-PreformattedText11">
    <w:name w:val="WW-Preformatted Text11"/>
    <w:basedOn w:val="Normal"/>
    <w:rsid w:val="008D2DFB"/>
    <w:pPr>
      <w:spacing w:after="0" w:line="240" w:lineRule="auto"/>
      <w:jc w:val="both"/>
    </w:pPr>
    <w:rPr>
      <w:rFonts w:ascii="Courier" w:hAnsi="Courier"/>
      <w:color w:val="000000"/>
      <w:sz w:val="20"/>
      <w:szCs w:val="24"/>
      <w:lang w:val="en-US" w:eastAsia="ar-SA"/>
    </w:rPr>
  </w:style>
  <w:style w:type="paragraph" w:customStyle="1" w:styleId="WW-HorizontalLine">
    <w:name w:val="WW-Horizontal Line"/>
    <w:basedOn w:val="Normal"/>
    <w:next w:val="BodyText"/>
    <w:rsid w:val="008D2DFB"/>
    <w:pPr>
      <w:pBdr>
        <w:bottom w:val="double" w:sz="2" w:space="0" w:color="808080"/>
      </w:pBdr>
      <w:spacing w:after="283" w:line="240" w:lineRule="auto"/>
      <w:jc w:val="both"/>
    </w:pPr>
    <w:rPr>
      <w:rFonts w:ascii="Times New Roman" w:hAnsi="Times New Roman"/>
      <w:color w:val="000000"/>
      <w:sz w:val="12"/>
      <w:szCs w:val="12"/>
      <w:lang w:val="en-US" w:eastAsia="ar-SA"/>
    </w:rPr>
  </w:style>
  <w:style w:type="paragraph" w:customStyle="1" w:styleId="WW-HorizontalLine1">
    <w:name w:val="WW-Horizontal Line1"/>
    <w:basedOn w:val="Normal"/>
    <w:next w:val="BodyText"/>
    <w:rsid w:val="008D2DFB"/>
    <w:pPr>
      <w:pBdr>
        <w:bottom w:val="double" w:sz="2" w:space="0" w:color="808080"/>
      </w:pBdr>
      <w:spacing w:after="283" w:line="240" w:lineRule="auto"/>
      <w:jc w:val="both"/>
    </w:pPr>
    <w:rPr>
      <w:rFonts w:ascii="Times New Roman" w:hAnsi="Times New Roman"/>
      <w:color w:val="000000"/>
      <w:sz w:val="12"/>
      <w:szCs w:val="12"/>
      <w:lang w:val="en-US" w:eastAsia="ar-SA"/>
    </w:rPr>
  </w:style>
  <w:style w:type="paragraph" w:customStyle="1" w:styleId="WW-HorizontalLine11">
    <w:name w:val="WW-Horizontal Line11"/>
    <w:basedOn w:val="Normal"/>
    <w:next w:val="BodyText"/>
    <w:rsid w:val="008D2DFB"/>
    <w:pPr>
      <w:spacing w:after="283" w:line="240" w:lineRule="auto"/>
      <w:jc w:val="both"/>
    </w:pPr>
    <w:rPr>
      <w:rFonts w:ascii="Times New Roman" w:hAnsi="Times New Roman"/>
      <w:color w:val="000000"/>
      <w:sz w:val="12"/>
      <w:szCs w:val="24"/>
      <w:lang w:val="en-US" w:eastAsia="ar-SA"/>
    </w:rPr>
  </w:style>
  <w:style w:type="paragraph" w:customStyle="1" w:styleId="WW-ListContents">
    <w:name w:val="WW-List Contents"/>
    <w:basedOn w:val="Normal"/>
    <w:rsid w:val="008D2DFB"/>
    <w:pPr>
      <w:spacing w:after="0" w:line="240" w:lineRule="auto"/>
      <w:ind w:left="567"/>
      <w:jc w:val="both"/>
    </w:pPr>
    <w:rPr>
      <w:rFonts w:ascii="Times New Roman" w:hAnsi="Times New Roman"/>
      <w:color w:val="000000"/>
      <w:szCs w:val="24"/>
      <w:lang w:val="en-US" w:eastAsia="ar-SA"/>
    </w:rPr>
  </w:style>
  <w:style w:type="paragraph" w:customStyle="1" w:styleId="WW-ListContents1">
    <w:name w:val="WW-List Contents1"/>
    <w:basedOn w:val="Normal"/>
    <w:rsid w:val="008D2DFB"/>
    <w:pPr>
      <w:spacing w:after="0" w:line="240" w:lineRule="auto"/>
      <w:ind w:left="567"/>
      <w:jc w:val="both"/>
    </w:pPr>
    <w:rPr>
      <w:rFonts w:ascii="Times New Roman" w:hAnsi="Times New Roman"/>
      <w:color w:val="000000"/>
      <w:szCs w:val="24"/>
      <w:lang w:val="en-US" w:eastAsia="ar-SA"/>
    </w:rPr>
  </w:style>
  <w:style w:type="paragraph" w:customStyle="1" w:styleId="WW-ListContents11">
    <w:name w:val="WW-List Contents11"/>
    <w:basedOn w:val="Normal"/>
    <w:rsid w:val="008D2DFB"/>
    <w:pPr>
      <w:spacing w:after="0" w:line="240" w:lineRule="auto"/>
      <w:ind w:left="567"/>
      <w:jc w:val="both"/>
    </w:pPr>
    <w:rPr>
      <w:rFonts w:ascii="Times New Roman" w:hAnsi="Times New Roman"/>
      <w:color w:val="000000"/>
      <w:szCs w:val="24"/>
      <w:lang w:val="en-US" w:eastAsia="ar-SA"/>
    </w:rPr>
  </w:style>
  <w:style w:type="paragraph" w:customStyle="1" w:styleId="WW-ListHeading">
    <w:name w:val="WW-List Heading"/>
    <w:basedOn w:val="Normal"/>
    <w:next w:val="WW-ListContents"/>
    <w:rsid w:val="008D2DFB"/>
    <w:pPr>
      <w:spacing w:after="0" w:line="240" w:lineRule="auto"/>
      <w:jc w:val="both"/>
    </w:pPr>
    <w:rPr>
      <w:rFonts w:ascii="Times New Roman" w:hAnsi="Times New Roman"/>
      <w:color w:val="000000"/>
      <w:szCs w:val="24"/>
      <w:lang w:val="en-US" w:eastAsia="ar-SA"/>
    </w:rPr>
  </w:style>
  <w:style w:type="paragraph" w:customStyle="1" w:styleId="WW-ListHeading1">
    <w:name w:val="WW-List Heading1"/>
    <w:basedOn w:val="Normal"/>
    <w:next w:val="WW-ListContents1"/>
    <w:rsid w:val="008D2DFB"/>
    <w:pPr>
      <w:spacing w:after="0" w:line="240" w:lineRule="auto"/>
      <w:jc w:val="both"/>
    </w:pPr>
    <w:rPr>
      <w:rFonts w:ascii="Times New Roman" w:hAnsi="Times New Roman"/>
      <w:color w:val="000000"/>
      <w:szCs w:val="24"/>
      <w:lang w:val="en-US" w:eastAsia="ar-SA"/>
    </w:rPr>
  </w:style>
  <w:style w:type="paragraph" w:customStyle="1" w:styleId="WW-ListHeading11">
    <w:name w:val="WW-List Heading11"/>
    <w:basedOn w:val="Normal"/>
    <w:next w:val="WW-ListContents11"/>
    <w:rsid w:val="008D2DFB"/>
    <w:pPr>
      <w:spacing w:after="0" w:line="240" w:lineRule="auto"/>
      <w:jc w:val="both"/>
    </w:pPr>
    <w:rPr>
      <w:rFonts w:ascii="Times New Roman" w:hAnsi="Times New Roman"/>
      <w:color w:val="000000"/>
      <w:szCs w:val="24"/>
      <w:lang w:val="en-US" w:eastAsia="ar-SA"/>
    </w:rPr>
  </w:style>
  <w:style w:type="paragraph" w:customStyle="1" w:styleId="SunMicrosystemsNumberedParagraph">
    <w:name w:val="Sun Microsystems Numbered Paragraph"/>
    <w:basedOn w:val="SunMicrosystemsDefault"/>
    <w:rsid w:val="008D2DFB"/>
    <w:pPr>
      <w:widowControl/>
      <w:spacing w:before="0" w:after="58" w:line="100" w:lineRule="atLeast"/>
    </w:pPr>
  </w:style>
  <w:style w:type="paragraph" w:customStyle="1" w:styleId="Level1">
    <w:name w:val="Level1"/>
    <w:basedOn w:val="Normal"/>
    <w:rsid w:val="008D2DFB"/>
    <w:pPr>
      <w:spacing w:before="86" w:after="43" w:line="240" w:lineRule="auto"/>
      <w:jc w:val="both"/>
    </w:pPr>
    <w:rPr>
      <w:rFonts w:ascii="Helvetica" w:hAnsi="Helvetica"/>
      <w:b/>
      <w:color w:val="000000"/>
      <w:sz w:val="20"/>
      <w:szCs w:val="24"/>
      <w:lang w:val="en-US" w:eastAsia="ar-SA"/>
    </w:rPr>
  </w:style>
  <w:style w:type="paragraph" w:customStyle="1" w:styleId="Normal2">
    <w:name w:val="Normal2"/>
    <w:basedOn w:val="Normal"/>
    <w:next w:val="Normal"/>
    <w:rsid w:val="008D2DFB"/>
    <w:pPr>
      <w:autoSpaceDE w:val="0"/>
      <w:spacing w:before="100" w:after="100" w:line="240" w:lineRule="auto"/>
      <w:jc w:val="both"/>
    </w:pPr>
    <w:rPr>
      <w:rFonts w:ascii="Times New Roman" w:hAnsi="Times New Roman"/>
      <w:color w:val="000000"/>
      <w:sz w:val="21"/>
      <w:szCs w:val="24"/>
      <w:lang w:val="en-US" w:eastAsia="ar-SA"/>
    </w:rPr>
  </w:style>
  <w:style w:type="paragraph" w:customStyle="1" w:styleId="DefinitionTerm">
    <w:name w:val="Definition Term"/>
    <w:basedOn w:val="Normal2"/>
    <w:next w:val="DefinitionList"/>
    <w:rsid w:val="008D2DFB"/>
    <w:pPr>
      <w:spacing w:before="0" w:after="0"/>
    </w:pPr>
  </w:style>
  <w:style w:type="paragraph" w:customStyle="1" w:styleId="DefinitionList">
    <w:name w:val="Definition List"/>
    <w:basedOn w:val="Normal2"/>
    <w:next w:val="DefinitionTerm"/>
    <w:rsid w:val="008D2DFB"/>
    <w:pPr>
      <w:spacing w:before="0" w:after="0"/>
      <w:ind w:left="360"/>
    </w:pPr>
  </w:style>
  <w:style w:type="paragraph" w:customStyle="1" w:styleId="H1">
    <w:name w:val="H1"/>
    <w:basedOn w:val="Normal2"/>
    <w:next w:val="Normal2"/>
    <w:rsid w:val="008D2DFB"/>
    <w:pPr>
      <w:keepNext/>
    </w:pPr>
    <w:rPr>
      <w:b/>
      <w:bCs/>
      <w:kern w:val="1"/>
      <w:sz w:val="48"/>
      <w:szCs w:val="48"/>
    </w:rPr>
  </w:style>
  <w:style w:type="paragraph" w:customStyle="1" w:styleId="H2">
    <w:name w:val="H2"/>
    <w:basedOn w:val="Normal2"/>
    <w:next w:val="Normal2"/>
    <w:rsid w:val="008D2DFB"/>
    <w:pPr>
      <w:keepNext/>
    </w:pPr>
    <w:rPr>
      <w:b/>
      <w:bCs/>
      <w:sz w:val="36"/>
      <w:szCs w:val="36"/>
    </w:rPr>
  </w:style>
  <w:style w:type="paragraph" w:customStyle="1" w:styleId="H3">
    <w:name w:val="H3"/>
    <w:basedOn w:val="Normal2"/>
    <w:next w:val="Normal2"/>
    <w:rsid w:val="008D2DFB"/>
    <w:pPr>
      <w:keepNext/>
    </w:pPr>
    <w:rPr>
      <w:b/>
      <w:bCs/>
      <w:sz w:val="28"/>
      <w:szCs w:val="28"/>
    </w:rPr>
  </w:style>
  <w:style w:type="paragraph" w:customStyle="1" w:styleId="H4">
    <w:name w:val="H4"/>
    <w:basedOn w:val="Normal2"/>
    <w:next w:val="Normal2"/>
    <w:rsid w:val="008D2DFB"/>
    <w:pPr>
      <w:keepNext/>
    </w:pPr>
    <w:rPr>
      <w:b/>
      <w:bCs/>
      <w:sz w:val="24"/>
    </w:rPr>
  </w:style>
  <w:style w:type="paragraph" w:customStyle="1" w:styleId="H5">
    <w:name w:val="H5"/>
    <w:basedOn w:val="Normal2"/>
    <w:next w:val="Normal2"/>
    <w:rsid w:val="008D2DFB"/>
    <w:pPr>
      <w:keepNext/>
    </w:pPr>
    <w:rPr>
      <w:b/>
      <w:bCs/>
      <w:sz w:val="20"/>
      <w:szCs w:val="20"/>
    </w:rPr>
  </w:style>
  <w:style w:type="paragraph" w:customStyle="1" w:styleId="H6">
    <w:name w:val="H6"/>
    <w:basedOn w:val="Normal2"/>
    <w:next w:val="Normal2"/>
    <w:rsid w:val="008D2DFB"/>
    <w:pPr>
      <w:keepNext/>
    </w:pPr>
    <w:rPr>
      <w:b/>
      <w:bCs/>
      <w:sz w:val="16"/>
      <w:szCs w:val="16"/>
    </w:rPr>
  </w:style>
  <w:style w:type="paragraph" w:customStyle="1" w:styleId="Address">
    <w:name w:val="Address"/>
    <w:basedOn w:val="Normal2"/>
    <w:next w:val="Normal2"/>
    <w:rsid w:val="008D2DFB"/>
    <w:pPr>
      <w:spacing w:before="0" w:after="0"/>
    </w:pPr>
    <w:rPr>
      <w:i/>
      <w:iCs/>
    </w:rPr>
  </w:style>
  <w:style w:type="paragraph" w:customStyle="1" w:styleId="Blockquote">
    <w:name w:val="Blockquote"/>
    <w:basedOn w:val="Normal2"/>
    <w:next w:val="Normal"/>
    <w:rsid w:val="008D2DFB"/>
    <w:pPr>
      <w:ind w:left="360" w:right="360"/>
    </w:pPr>
  </w:style>
  <w:style w:type="paragraph" w:customStyle="1" w:styleId="Preformatted">
    <w:name w:val="Preformatted"/>
    <w:basedOn w:val="Normal2"/>
    <w:next w:val="Normal"/>
    <w:rsid w:val="008D2DFB"/>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s="Courier New"/>
      <w:sz w:val="20"/>
      <w:szCs w:val="20"/>
    </w:rPr>
  </w:style>
  <w:style w:type="paragraph" w:customStyle="1" w:styleId="WW-z-BottomofForm">
    <w:name w:val="WW-z-Bottom of Form"/>
    <w:basedOn w:val="Normal"/>
    <w:next w:val="Normal2"/>
    <w:rsid w:val="008D2DFB"/>
    <w:pPr>
      <w:autoSpaceDE w:val="0"/>
      <w:spacing w:after="0" w:line="240" w:lineRule="auto"/>
      <w:jc w:val="center"/>
    </w:pPr>
    <w:rPr>
      <w:rFonts w:ascii="Arial" w:hAnsi="Arial" w:cs="Arial"/>
      <w:color w:val="000000"/>
      <w:sz w:val="16"/>
      <w:szCs w:val="16"/>
      <w:lang w:val="en-US" w:eastAsia="ar-SA"/>
    </w:rPr>
  </w:style>
  <w:style w:type="paragraph" w:customStyle="1" w:styleId="WW-z-TopofForm">
    <w:name w:val="WW-z-Top of Form"/>
    <w:basedOn w:val="Normal"/>
    <w:next w:val="Normal2"/>
    <w:rsid w:val="008D2DFB"/>
    <w:pPr>
      <w:autoSpaceDE w:val="0"/>
      <w:spacing w:after="0" w:line="240" w:lineRule="auto"/>
      <w:jc w:val="center"/>
    </w:pPr>
    <w:rPr>
      <w:rFonts w:ascii="Arial" w:hAnsi="Arial" w:cs="Arial"/>
      <w:color w:val="000000"/>
      <w:sz w:val="24"/>
      <w:szCs w:val="24"/>
      <w:lang w:val="en-US" w:eastAsia="ar-SA"/>
    </w:rPr>
  </w:style>
  <w:style w:type="paragraph" w:customStyle="1" w:styleId="Normal1">
    <w:name w:val="Normal1"/>
    <w:basedOn w:val="Normal2"/>
    <w:rsid w:val="008D2DFB"/>
    <w:pPr>
      <w:tabs>
        <w:tab w:val="left" w:pos="720"/>
      </w:tabs>
      <w:spacing w:before="86" w:after="28"/>
    </w:pPr>
    <w:rPr>
      <w:rFonts w:ascii="Helvetica" w:hAnsi="Helvetica" w:cs="Helvetica"/>
      <w:sz w:val="20"/>
      <w:szCs w:val="20"/>
    </w:rPr>
  </w:style>
  <w:style w:type="paragraph" w:customStyle="1" w:styleId="Cell">
    <w:name w:val="Cell"/>
    <w:basedOn w:val="Normal1"/>
    <w:rsid w:val="008D2DFB"/>
    <w:pPr>
      <w:spacing w:after="0"/>
    </w:pPr>
  </w:style>
  <w:style w:type="paragraph" w:customStyle="1" w:styleId="21">
    <w:name w:val="2.1"/>
    <w:basedOn w:val="WW-List111"/>
    <w:rsid w:val="008D2DFB"/>
    <w:rPr>
      <w:rFonts w:ascii="Helvetica" w:hAnsi="Helvetica"/>
      <w:sz w:val="20"/>
      <w:szCs w:val="20"/>
    </w:rPr>
  </w:style>
  <w:style w:type="paragraph" w:customStyle="1" w:styleId="xx">
    <w:name w:val="x.x"/>
    <w:basedOn w:val="21"/>
    <w:rsid w:val="008D2DFB"/>
  </w:style>
  <w:style w:type="paragraph" w:customStyle="1" w:styleId="normalstyle">
    <w:name w:val="normalstyle"/>
    <w:basedOn w:val="Normal2"/>
    <w:rsid w:val="008D2DFB"/>
  </w:style>
  <w:style w:type="paragraph" w:customStyle="1" w:styleId="para0">
    <w:name w:val="para"/>
    <w:basedOn w:val="normalstyle"/>
    <w:rsid w:val="008D2DFB"/>
    <w:pPr>
      <w:tabs>
        <w:tab w:val="left" w:pos="1440"/>
        <w:tab w:val="left" w:pos="2880"/>
        <w:tab w:val="left" w:pos="4320"/>
      </w:tabs>
      <w:spacing w:before="57" w:after="57" w:line="277" w:lineRule="atLeast"/>
    </w:pPr>
  </w:style>
  <w:style w:type="paragraph" w:customStyle="1" w:styleId="Level2">
    <w:name w:val="Level2"/>
    <w:basedOn w:val="normalstyle"/>
    <w:rsid w:val="008D2DFB"/>
    <w:pPr>
      <w:tabs>
        <w:tab w:val="left" w:pos="720"/>
        <w:tab w:val="left" w:pos="1440"/>
        <w:tab w:val="left" w:pos="1728"/>
        <w:tab w:val="left" w:pos="2232"/>
        <w:tab w:val="left" w:pos="2736"/>
        <w:tab w:val="left" w:pos="6480"/>
        <w:tab w:val="left" w:pos="7920"/>
      </w:tabs>
      <w:spacing w:before="27" w:after="27" w:line="254" w:lineRule="atLeast"/>
      <w:ind w:left="720" w:hanging="360"/>
    </w:pPr>
    <w:rPr>
      <w:rFonts w:ascii="Palatino" w:hAnsi="Palatino"/>
      <w:sz w:val="16"/>
    </w:rPr>
  </w:style>
  <w:style w:type="paragraph" w:customStyle="1" w:styleId="Level2continued">
    <w:name w:val="Level2continued"/>
    <w:basedOn w:val="normalstyle"/>
    <w:rsid w:val="008D2DFB"/>
    <w:pPr>
      <w:tabs>
        <w:tab w:val="left" w:pos="720"/>
        <w:tab w:val="left" w:pos="1080"/>
        <w:tab w:val="left" w:pos="2160"/>
        <w:tab w:val="left" w:pos="3600"/>
        <w:tab w:val="left" w:pos="5040"/>
      </w:tabs>
      <w:spacing w:before="27" w:after="27" w:line="254" w:lineRule="atLeast"/>
      <w:ind w:left="720"/>
    </w:pPr>
    <w:rPr>
      <w:rFonts w:ascii="Palatino" w:hAnsi="Palatino"/>
      <w:sz w:val="16"/>
    </w:rPr>
  </w:style>
  <w:style w:type="paragraph" w:customStyle="1" w:styleId="WW-NormalWeb">
    <w:name w:val="WW-Normal (Web)"/>
    <w:basedOn w:val="Normal"/>
    <w:rsid w:val="008D2DFB"/>
    <w:pPr>
      <w:spacing w:before="280" w:after="280" w:line="240" w:lineRule="auto"/>
      <w:jc w:val="both"/>
    </w:pPr>
    <w:rPr>
      <w:rFonts w:ascii="Times New Roman" w:hAnsi="Times New Roman"/>
      <w:color w:val="000000"/>
      <w:sz w:val="24"/>
      <w:szCs w:val="24"/>
      <w:lang w:val="en-US" w:eastAsia="ar-SA"/>
    </w:rPr>
  </w:style>
  <w:style w:type="numbering" w:customStyle="1" w:styleId="Style4">
    <w:name w:val="Style4"/>
    <w:rsid w:val="008D2DFB"/>
    <w:pPr>
      <w:numPr>
        <w:numId w:val="7"/>
      </w:numPr>
    </w:pPr>
  </w:style>
  <w:style w:type="numbering" w:customStyle="1" w:styleId="Style3">
    <w:name w:val="Style3"/>
    <w:rsid w:val="008D2DFB"/>
    <w:pPr>
      <w:numPr>
        <w:numId w:val="6"/>
      </w:numPr>
    </w:pPr>
  </w:style>
  <w:style w:type="numbering" w:customStyle="1" w:styleId="Style1">
    <w:name w:val="Style1"/>
    <w:rsid w:val="008D2DFB"/>
    <w:pPr>
      <w:numPr>
        <w:numId w:val="4"/>
      </w:numPr>
    </w:pPr>
  </w:style>
  <w:style w:type="numbering" w:customStyle="1" w:styleId="Style2">
    <w:name w:val="Style2"/>
    <w:rsid w:val="008D2DFB"/>
    <w:pPr>
      <w:numPr>
        <w:numId w:val="5"/>
      </w:numPr>
    </w:pPr>
  </w:style>
  <w:style w:type="numbering" w:customStyle="1" w:styleId="Style21">
    <w:name w:val="Style21"/>
    <w:rsid w:val="008D2DFB"/>
  </w:style>
  <w:style w:type="numbering" w:customStyle="1" w:styleId="Style22">
    <w:name w:val="Style22"/>
    <w:rsid w:val="008D2DFB"/>
  </w:style>
  <w:style w:type="paragraph" w:styleId="NormalWeb">
    <w:name w:val="Normal (Web)"/>
    <w:basedOn w:val="Normal"/>
    <w:uiPriority w:val="99"/>
    <w:semiHidden/>
    <w:unhideWhenUsed/>
    <w:rsid w:val="008D2DFB"/>
    <w:pPr>
      <w:spacing w:before="100" w:beforeAutospacing="1" w:after="100" w:afterAutospacing="1" w:line="240" w:lineRule="auto"/>
    </w:pPr>
    <w:rPr>
      <w:rFonts w:eastAsia="Calibri" w:cs="Calibri"/>
    </w:rPr>
  </w:style>
  <w:style w:type="character" w:customStyle="1" w:styleId="Bodytext0">
    <w:name w:val="Body text_"/>
    <w:link w:val="BodyText30"/>
    <w:rsid w:val="008D2DFB"/>
    <w:rPr>
      <w:rFonts w:ascii="Courier New" w:eastAsia="Courier New" w:hAnsi="Courier New" w:cs="Courier New"/>
      <w:sz w:val="15"/>
      <w:szCs w:val="15"/>
      <w:shd w:val="clear" w:color="auto" w:fill="FFFFFF"/>
    </w:rPr>
  </w:style>
  <w:style w:type="paragraph" w:customStyle="1" w:styleId="BodyText30">
    <w:name w:val="Body Text3"/>
    <w:basedOn w:val="Normal"/>
    <w:link w:val="Bodytext0"/>
    <w:rsid w:val="008D2DFB"/>
    <w:pPr>
      <w:shd w:val="clear" w:color="auto" w:fill="FFFFFF"/>
      <w:spacing w:after="0" w:line="0" w:lineRule="atLeast"/>
      <w:ind w:hanging="1040"/>
    </w:pPr>
    <w:rPr>
      <w:rFonts w:ascii="Courier New" w:eastAsia="Courier New" w:hAnsi="Courier New" w:cs="Courier New"/>
      <w:sz w:val="15"/>
      <w:szCs w:val="15"/>
      <w:lang w:val="en-US" w:eastAsia="en-US"/>
    </w:rPr>
  </w:style>
  <w:style w:type="paragraph" w:styleId="PlainText">
    <w:name w:val="Plain Text"/>
    <w:basedOn w:val="Normal"/>
    <w:link w:val="PlainTextChar"/>
    <w:rsid w:val="008D2DFB"/>
    <w:pPr>
      <w:spacing w:after="0" w:line="240" w:lineRule="auto"/>
    </w:pPr>
    <w:rPr>
      <w:rFonts w:ascii="CG Times" w:hAnsi="CG Times"/>
      <w:sz w:val="20"/>
      <w:szCs w:val="20"/>
      <w:lang w:val="en-US" w:eastAsia="en-US"/>
    </w:rPr>
  </w:style>
  <w:style w:type="character" w:customStyle="1" w:styleId="PlainTextChar">
    <w:name w:val="Plain Text Char"/>
    <w:link w:val="PlainText"/>
    <w:rsid w:val="008D2DFB"/>
    <w:rPr>
      <w:rFonts w:ascii="CG Times" w:hAnsi="CG Times"/>
    </w:rPr>
  </w:style>
  <w:style w:type="paragraph" w:customStyle="1" w:styleId="TableParagraph">
    <w:name w:val="Table Paragraph"/>
    <w:basedOn w:val="Normal"/>
    <w:uiPriority w:val="1"/>
    <w:qFormat/>
    <w:rsid w:val="008D2DFB"/>
    <w:pPr>
      <w:widowControl w:val="0"/>
      <w:autoSpaceDE w:val="0"/>
      <w:autoSpaceDN w:val="0"/>
      <w:spacing w:after="0" w:line="240" w:lineRule="auto"/>
    </w:pPr>
    <w:rPr>
      <w:rFonts w:ascii="Arial" w:eastAsia="Arial" w:hAnsi="Arial" w:cs="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6250">
      <w:bodyDiv w:val="1"/>
      <w:marLeft w:val="0"/>
      <w:marRight w:val="0"/>
      <w:marTop w:val="0"/>
      <w:marBottom w:val="0"/>
      <w:divBdr>
        <w:top w:val="none" w:sz="0" w:space="0" w:color="auto"/>
        <w:left w:val="none" w:sz="0" w:space="0" w:color="auto"/>
        <w:bottom w:val="none" w:sz="0" w:space="0" w:color="auto"/>
        <w:right w:val="none" w:sz="0" w:space="0" w:color="auto"/>
      </w:divBdr>
    </w:div>
    <w:div w:id="151721368">
      <w:bodyDiv w:val="1"/>
      <w:marLeft w:val="0"/>
      <w:marRight w:val="0"/>
      <w:marTop w:val="0"/>
      <w:marBottom w:val="0"/>
      <w:divBdr>
        <w:top w:val="none" w:sz="0" w:space="0" w:color="auto"/>
        <w:left w:val="none" w:sz="0" w:space="0" w:color="auto"/>
        <w:bottom w:val="none" w:sz="0" w:space="0" w:color="auto"/>
        <w:right w:val="none" w:sz="0" w:space="0" w:color="auto"/>
      </w:divBdr>
    </w:div>
    <w:div w:id="280497435">
      <w:bodyDiv w:val="1"/>
      <w:marLeft w:val="0"/>
      <w:marRight w:val="0"/>
      <w:marTop w:val="0"/>
      <w:marBottom w:val="0"/>
      <w:divBdr>
        <w:top w:val="none" w:sz="0" w:space="0" w:color="auto"/>
        <w:left w:val="none" w:sz="0" w:space="0" w:color="auto"/>
        <w:bottom w:val="none" w:sz="0" w:space="0" w:color="auto"/>
        <w:right w:val="none" w:sz="0" w:space="0" w:color="auto"/>
      </w:divBdr>
    </w:div>
    <w:div w:id="353852005">
      <w:bodyDiv w:val="1"/>
      <w:marLeft w:val="0"/>
      <w:marRight w:val="0"/>
      <w:marTop w:val="0"/>
      <w:marBottom w:val="0"/>
      <w:divBdr>
        <w:top w:val="none" w:sz="0" w:space="0" w:color="auto"/>
        <w:left w:val="none" w:sz="0" w:space="0" w:color="auto"/>
        <w:bottom w:val="none" w:sz="0" w:space="0" w:color="auto"/>
        <w:right w:val="none" w:sz="0" w:space="0" w:color="auto"/>
      </w:divBdr>
    </w:div>
    <w:div w:id="451241697">
      <w:bodyDiv w:val="1"/>
      <w:marLeft w:val="0"/>
      <w:marRight w:val="0"/>
      <w:marTop w:val="0"/>
      <w:marBottom w:val="0"/>
      <w:divBdr>
        <w:top w:val="none" w:sz="0" w:space="0" w:color="auto"/>
        <w:left w:val="none" w:sz="0" w:space="0" w:color="auto"/>
        <w:bottom w:val="none" w:sz="0" w:space="0" w:color="auto"/>
        <w:right w:val="none" w:sz="0" w:space="0" w:color="auto"/>
      </w:divBdr>
    </w:div>
    <w:div w:id="562134044">
      <w:bodyDiv w:val="1"/>
      <w:marLeft w:val="0"/>
      <w:marRight w:val="0"/>
      <w:marTop w:val="0"/>
      <w:marBottom w:val="0"/>
      <w:divBdr>
        <w:top w:val="none" w:sz="0" w:space="0" w:color="auto"/>
        <w:left w:val="none" w:sz="0" w:space="0" w:color="auto"/>
        <w:bottom w:val="none" w:sz="0" w:space="0" w:color="auto"/>
        <w:right w:val="none" w:sz="0" w:space="0" w:color="auto"/>
      </w:divBdr>
    </w:div>
    <w:div w:id="589318334">
      <w:bodyDiv w:val="1"/>
      <w:marLeft w:val="0"/>
      <w:marRight w:val="0"/>
      <w:marTop w:val="0"/>
      <w:marBottom w:val="0"/>
      <w:divBdr>
        <w:top w:val="none" w:sz="0" w:space="0" w:color="auto"/>
        <w:left w:val="none" w:sz="0" w:space="0" w:color="auto"/>
        <w:bottom w:val="none" w:sz="0" w:space="0" w:color="auto"/>
        <w:right w:val="none" w:sz="0" w:space="0" w:color="auto"/>
      </w:divBdr>
    </w:div>
    <w:div w:id="707149390">
      <w:bodyDiv w:val="1"/>
      <w:marLeft w:val="0"/>
      <w:marRight w:val="0"/>
      <w:marTop w:val="0"/>
      <w:marBottom w:val="0"/>
      <w:divBdr>
        <w:top w:val="none" w:sz="0" w:space="0" w:color="auto"/>
        <w:left w:val="none" w:sz="0" w:space="0" w:color="auto"/>
        <w:bottom w:val="none" w:sz="0" w:space="0" w:color="auto"/>
        <w:right w:val="none" w:sz="0" w:space="0" w:color="auto"/>
      </w:divBdr>
    </w:div>
    <w:div w:id="732317102">
      <w:bodyDiv w:val="1"/>
      <w:marLeft w:val="0"/>
      <w:marRight w:val="0"/>
      <w:marTop w:val="0"/>
      <w:marBottom w:val="0"/>
      <w:divBdr>
        <w:top w:val="none" w:sz="0" w:space="0" w:color="auto"/>
        <w:left w:val="none" w:sz="0" w:space="0" w:color="auto"/>
        <w:bottom w:val="none" w:sz="0" w:space="0" w:color="auto"/>
        <w:right w:val="none" w:sz="0" w:space="0" w:color="auto"/>
      </w:divBdr>
    </w:div>
    <w:div w:id="803960491">
      <w:bodyDiv w:val="1"/>
      <w:marLeft w:val="0"/>
      <w:marRight w:val="0"/>
      <w:marTop w:val="0"/>
      <w:marBottom w:val="0"/>
      <w:divBdr>
        <w:top w:val="none" w:sz="0" w:space="0" w:color="auto"/>
        <w:left w:val="none" w:sz="0" w:space="0" w:color="auto"/>
        <w:bottom w:val="none" w:sz="0" w:space="0" w:color="auto"/>
        <w:right w:val="none" w:sz="0" w:space="0" w:color="auto"/>
      </w:divBdr>
    </w:div>
    <w:div w:id="983387625">
      <w:bodyDiv w:val="1"/>
      <w:marLeft w:val="0"/>
      <w:marRight w:val="0"/>
      <w:marTop w:val="0"/>
      <w:marBottom w:val="0"/>
      <w:divBdr>
        <w:top w:val="none" w:sz="0" w:space="0" w:color="auto"/>
        <w:left w:val="none" w:sz="0" w:space="0" w:color="auto"/>
        <w:bottom w:val="none" w:sz="0" w:space="0" w:color="auto"/>
        <w:right w:val="none" w:sz="0" w:space="0" w:color="auto"/>
      </w:divBdr>
      <w:divsChild>
        <w:div w:id="259222998">
          <w:marLeft w:val="2160"/>
          <w:marRight w:val="0"/>
          <w:marTop w:val="0"/>
          <w:marBottom w:val="0"/>
          <w:divBdr>
            <w:top w:val="none" w:sz="0" w:space="0" w:color="auto"/>
            <w:left w:val="none" w:sz="0" w:space="0" w:color="auto"/>
            <w:bottom w:val="none" w:sz="0" w:space="0" w:color="auto"/>
            <w:right w:val="none" w:sz="0" w:space="0" w:color="auto"/>
          </w:divBdr>
        </w:div>
        <w:div w:id="892733753">
          <w:marLeft w:val="2160"/>
          <w:marRight w:val="0"/>
          <w:marTop w:val="0"/>
          <w:marBottom w:val="0"/>
          <w:divBdr>
            <w:top w:val="none" w:sz="0" w:space="0" w:color="auto"/>
            <w:left w:val="none" w:sz="0" w:space="0" w:color="auto"/>
            <w:bottom w:val="none" w:sz="0" w:space="0" w:color="auto"/>
            <w:right w:val="none" w:sz="0" w:space="0" w:color="auto"/>
          </w:divBdr>
        </w:div>
        <w:div w:id="1243175824">
          <w:marLeft w:val="2160"/>
          <w:marRight w:val="0"/>
          <w:marTop w:val="0"/>
          <w:marBottom w:val="0"/>
          <w:divBdr>
            <w:top w:val="none" w:sz="0" w:space="0" w:color="auto"/>
            <w:left w:val="none" w:sz="0" w:space="0" w:color="auto"/>
            <w:bottom w:val="none" w:sz="0" w:space="0" w:color="auto"/>
            <w:right w:val="none" w:sz="0" w:space="0" w:color="auto"/>
          </w:divBdr>
        </w:div>
        <w:div w:id="1651055178">
          <w:marLeft w:val="2160"/>
          <w:marRight w:val="0"/>
          <w:marTop w:val="0"/>
          <w:marBottom w:val="0"/>
          <w:divBdr>
            <w:top w:val="none" w:sz="0" w:space="0" w:color="auto"/>
            <w:left w:val="none" w:sz="0" w:space="0" w:color="auto"/>
            <w:bottom w:val="none" w:sz="0" w:space="0" w:color="auto"/>
            <w:right w:val="none" w:sz="0" w:space="0" w:color="auto"/>
          </w:divBdr>
        </w:div>
        <w:div w:id="1875925850">
          <w:marLeft w:val="2160"/>
          <w:marRight w:val="0"/>
          <w:marTop w:val="0"/>
          <w:marBottom w:val="0"/>
          <w:divBdr>
            <w:top w:val="none" w:sz="0" w:space="0" w:color="auto"/>
            <w:left w:val="none" w:sz="0" w:space="0" w:color="auto"/>
            <w:bottom w:val="none" w:sz="0" w:space="0" w:color="auto"/>
            <w:right w:val="none" w:sz="0" w:space="0" w:color="auto"/>
          </w:divBdr>
        </w:div>
      </w:divsChild>
    </w:div>
    <w:div w:id="988631603">
      <w:bodyDiv w:val="1"/>
      <w:marLeft w:val="0"/>
      <w:marRight w:val="0"/>
      <w:marTop w:val="0"/>
      <w:marBottom w:val="0"/>
      <w:divBdr>
        <w:top w:val="none" w:sz="0" w:space="0" w:color="auto"/>
        <w:left w:val="none" w:sz="0" w:space="0" w:color="auto"/>
        <w:bottom w:val="none" w:sz="0" w:space="0" w:color="auto"/>
        <w:right w:val="none" w:sz="0" w:space="0" w:color="auto"/>
      </w:divBdr>
    </w:div>
    <w:div w:id="1143427102">
      <w:bodyDiv w:val="1"/>
      <w:marLeft w:val="0"/>
      <w:marRight w:val="0"/>
      <w:marTop w:val="0"/>
      <w:marBottom w:val="0"/>
      <w:divBdr>
        <w:top w:val="none" w:sz="0" w:space="0" w:color="auto"/>
        <w:left w:val="none" w:sz="0" w:space="0" w:color="auto"/>
        <w:bottom w:val="none" w:sz="0" w:space="0" w:color="auto"/>
        <w:right w:val="none" w:sz="0" w:space="0" w:color="auto"/>
      </w:divBdr>
    </w:div>
    <w:div w:id="1151481177">
      <w:bodyDiv w:val="1"/>
      <w:marLeft w:val="0"/>
      <w:marRight w:val="0"/>
      <w:marTop w:val="0"/>
      <w:marBottom w:val="0"/>
      <w:divBdr>
        <w:top w:val="none" w:sz="0" w:space="0" w:color="auto"/>
        <w:left w:val="none" w:sz="0" w:space="0" w:color="auto"/>
        <w:bottom w:val="none" w:sz="0" w:space="0" w:color="auto"/>
        <w:right w:val="none" w:sz="0" w:space="0" w:color="auto"/>
      </w:divBdr>
    </w:div>
    <w:div w:id="1232736436">
      <w:bodyDiv w:val="1"/>
      <w:marLeft w:val="0"/>
      <w:marRight w:val="0"/>
      <w:marTop w:val="0"/>
      <w:marBottom w:val="0"/>
      <w:divBdr>
        <w:top w:val="none" w:sz="0" w:space="0" w:color="auto"/>
        <w:left w:val="none" w:sz="0" w:space="0" w:color="auto"/>
        <w:bottom w:val="none" w:sz="0" w:space="0" w:color="auto"/>
        <w:right w:val="none" w:sz="0" w:space="0" w:color="auto"/>
      </w:divBdr>
    </w:div>
    <w:div w:id="1347442294">
      <w:bodyDiv w:val="1"/>
      <w:marLeft w:val="0"/>
      <w:marRight w:val="0"/>
      <w:marTop w:val="0"/>
      <w:marBottom w:val="0"/>
      <w:divBdr>
        <w:top w:val="none" w:sz="0" w:space="0" w:color="auto"/>
        <w:left w:val="none" w:sz="0" w:space="0" w:color="auto"/>
        <w:bottom w:val="none" w:sz="0" w:space="0" w:color="auto"/>
        <w:right w:val="none" w:sz="0" w:space="0" w:color="auto"/>
      </w:divBdr>
    </w:div>
    <w:div w:id="1396664410">
      <w:bodyDiv w:val="1"/>
      <w:marLeft w:val="0"/>
      <w:marRight w:val="0"/>
      <w:marTop w:val="0"/>
      <w:marBottom w:val="0"/>
      <w:divBdr>
        <w:top w:val="none" w:sz="0" w:space="0" w:color="auto"/>
        <w:left w:val="none" w:sz="0" w:space="0" w:color="auto"/>
        <w:bottom w:val="none" w:sz="0" w:space="0" w:color="auto"/>
        <w:right w:val="none" w:sz="0" w:space="0" w:color="auto"/>
      </w:divBdr>
    </w:div>
    <w:div w:id="1431659897">
      <w:bodyDiv w:val="1"/>
      <w:marLeft w:val="0"/>
      <w:marRight w:val="0"/>
      <w:marTop w:val="0"/>
      <w:marBottom w:val="0"/>
      <w:divBdr>
        <w:top w:val="none" w:sz="0" w:space="0" w:color="auto"/>
        <w:left w:val="none" w:sz="0" w:space="0" w:color="auto"/>
        <w:bottom w:val="none" w:sz="0" w:space="0" w:color="auto"/>
        <w:right w:val="none" w:sz="0" w:space="0" w:color="auto"/>
      </w:divBdr>
    </w:div>
    <w:div w:id="1435396713">
      <w:bodyDiv w:val="1"/>
      <w:marLeft w:val="0"/>
      <w:marRight w:val="0"/>
      <w:marTop w:val="0"/>
      <w:marBottom w:val="0"/>
      <w:divBdr>
        <w:top w:val="none" w:sz="0" w:space="0" w:color="auto"/>
        <w:left w:val="none" w:sz="0" w:space="0" w:color="auto"/>
        <w:bottom w:val="none" w:sz="0" w:space="0" w:color="auto"/>
        <w:right w:val="none" w:sz="0" w:space="0" w:color="auto"/>
      </w:divBdr>
    </w:div>
    <w:div w:id="1625691518">
      <w:bodyDiv w:val="1"/>
      <w:marLeft w:val="0"/>
      <w:marRight w:val="0"/>
      <w:marTop w:val="0"/>
      <w:marBottom w:val="0"/>
      <w:divBdr>
        <w:top w:val="none" w:sz="0" w:space="0" w:color="auto"/>
        <w:left w:val="none" w:sz="0" w:space="0" w:color="auto"/>
        <w:bottom w:val="none" w:sz="0" w:space="0" w:color="auto"/>
        <w:right w:val="none" w:sz="0" w:space="0" w:color="auto"/>
      </w:divBdr>
    </w:div>
    <w:div w:id="1628051061">
      <w:bodyDiv w:val="1"/>
      <w:marLeft w:val="0"/>
      <w:marRight w:val="0"/>
      <w:marTop w:val="0"/>
      <w:marBottom w:val="0"/>
      <w:divBdr>
        <w:top w:val="none" w:sz="0" w:space="0" w:color="auto"/>
        <w:left w:val="none" w:sz="0" w:space="0" w:color="auto"/>
        <w:bottom w:val="none" w:sz="0" w:space="0" w:color="auto"/>
        <w:right w:val="none" w:sz="0" w:space="0" w:color="auto"/>
      </w:divBdr>
    </w:div>
    <w:div w:id="1635405298">
      <w:bodyDiv w:val="1"/>
      <w:marLeft w:val="0"/>
      <w:marRight w:val="0"/>
      <w:marTop w:val="0"/>
      <w:marBottom w:val="0"/>
      <w:divBdr>
        <w:top w:val="none" w:sz="0" w:space="0" w:color="auto"/>
        <w:left w:val="none" w:sz="0" w:space="0" w:color="auto"/>
        <w:bottom w:val="none" w:sz="0" w:space="0" w:color="auto"/>
        <w:right w:val="none" w:sz="0" w:space="0" w:color="auto"/>
      </w:divBdr>
    </w:div>
    <w:div w:id="1674717519">
      <w:bodyDiv w:val="1"/>
      <w:marLeft w:val="0"/>
      <w:marRight w:val="0"/>
      <w:marTop w:val="0"/>
      <w:marBottom w:val="0"/>
      <w:divBdr>
        <w:top w:val="none" w:sz="0" w:space="0" w:color="auto"/>
        <w:left w:val="none" w:sz="0" w:space="0" w:color="auto"/>
        <w:bottom w:val="none" w:sz="0" w:space="0" w:color="auto"/>
        <w:right w:val="none" w:sz="0" w:space="0" w:color="auto"/>
      </w:divBdr>
    </w:div>
    <w:div w:id="1721594973">
      <w:bodyDiv w:val="1"/>
      <w:marLeft w:val="0"/>
      <w:marRight w:val="0"/>
      <w:marTop w:val="0"/>
      <w:marBottom w:val="0"/>
      <w:divBdr>
        <w:top w:val="none" w:sz="0" w:space="0" w:color="auto"/>
        <w:left w:val="none" w:sz="0" w:space="0" w:color="auto"/>
        <w:bottom w:val="none" w:sz="0" w:space="0" w:color="auto"/>
        <w:right w:val="none" w:sz="0" w:space="0" w:color="auto"/>
      </w:divBdr>
    </w:div>
    <w:div w:id="1737240894">
      <w:bodyDiv w:val="1"/>
      <w:marLeft w:val="0"/>
      <w:marRight w:val="0"/>
      <w:marTop w:val="0"/>
      <w:marBottom w:val="0"/>
      <w:divBdr>
        <w:top w:val="none" w:sz="0" w:space="0" w:color="auto"/>
        <w:left w:val="none" w:sz="0" w:space="0" w:color="auto"/>
        <w:bottom w:val="none" w:sz="0" w:space="0" w:color="auto"/>
        <w:right w:val="none" w:sz="0" w:space="0" w:color="auto"/>
      </w:divBdr>
    </w:div>
    <w:div w:id="1805463990">
      <w:bodyDiv w:val="1"/>
      <w:marLeft w:val="0"/>
      <w:marRight w:val="0"/>
      <w:marTop w:val="0"/>
      <w:marBottom w:val="0"/>
      <w:divBdr>
        <w:top w:val="none" w:sz="0" w:space="0" w:color="auto"/>
        <w:left w:val="none" w:sz="0" w:space="0" w:color="auto"/>
        <w:bottom w:val="none" w:sz="0" w:space="0" w:color="auto"/>
        <w:right w:val="none" w:sz="0" w:space="0" w:color="auto"/>
      </w:divBdr>
    </w:div>
    <w:div w:id="1815289062">
      <w:bodyDiv w:val="1"/>
      <w:marLeft w:val="0"/>
      <w:marRight w:val="0"/>
      <w:marTop w:val="0"/>
      <w:marBottom w:val="0"/>
      <w:divBdr>
        <w:top w:val="none" w:sz="0" w:space="0" w:color="auto"/>
        <w:left w:val="none" w:sz="0" w:space="0" w:color="auto"/>
        <w:bottom w:val="none" w:sz="0" w:space="0" w:color="auto"/>
        <w:right w:val="none" w:sz="0" w:space="0" w:color="auto"/>
      </w:divBdr>
    </w:div>
    <w:div w:id="1928070642">
      <w:bodyDiv w:val="1"/>
      <w:marLeft w:val="0"/>
      <w:marRight w:val="0"/>
      <w:marTop w:val="0"/>
      <w:marBottom w:val="0"/>
      <w:divBdr>
        <w:top w:val="none" w:sz="0" w:space="0" w:color="auto"/>
        <w:left w:val="none" w:sz="0" w:space="0" w:color="auto"/>
        <w:bottom w:val="none" w:sz="0" w:space="0" w:color="auto"/>
        <w:right w:val="none" w:sz="0" w:space="0" w:color="auto"/>
      </w:divBdr>
    </w:div>
    <w:div w:id="209500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palinpalin7@gmail.com" TargetMode="External"/><Relationship Id="rId18" Type="http://schemas.openxmlformats.org/officeDocument/2006/relationships/hyperlink" Target="mailto:corporate.ethics@sutherlandglobal.com"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mailto:aribasupport@sutherlandglobal.com" TargetMode="External"/><Relationship Id="rId17" Type="http://schemas.openxmlformats.org/officeDocument/2006/relationships/hyperlink" Target="http://www.convercent.com/" TargetMode="External"/><Relationship Id="rId2" Type="http://schemas.openxmlformats.org/officeDocument/2006/relationships/customXml" Target="../customXml/item2.xml"/><Relationship Id="rId16" Type="http://schemas.openxmlformats.org/officeDocument/2006/relationships/hyperlink" Target="http://www.convercent.com/repor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Corporate.Ethics@sutherlandglobal.com"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globalstrategicsourcing@sutherlandglobal.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E1CF7FE8990E4E9BAE23C1E97891CF" ma:contentTypeVersion="1" ma:contentTypeDescription="Create a new document." ma:contentTypeScope="" ma:versionID="b74c634d05ecb097bb514ed8012af790">
  <xsd:schema xmlns:xsd="http://www.w3.org/2001/XMLSchema" xmlns:xs="http://www.w3.org/2001/XMLSchema" xmlns:p="http://schemas.microsoft.com/office/2006/metadata/properties" xmlns:ns2="3f4f3bc6-6312-4ea4-a245-89b03b51401d" targetNamespace="http://schemas.microsoft.com/office/2006/metadata/properties" ma:root="true" ma:fieldsID="9db160b7583b7bc69b81e5cee2db60fa" ns2:_="">
    <xsd:import namespace="3f4f3bc6-6312-4ea4-a245-89b03b51401d"/>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f3bc6-6312-4ea4-a245-89b03b51401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3f4f3bc6-6312-4ea4-a245-89b03b51401d">Q25FRKYDPWRR-568440144-3732</_dlc_DocId>
    <_dlc_DocIdUrl xmlns="3f4f3bc6-6312-4ea4-a245-89b03b51401d">
      <Url>https://scoredmswfsp.sutherlandglobal.com/sites/FY26/_layouts/15/DocIdRedir.aspx?ID=Q25FRKYDPWRR-568440144-3732</Url>
      <Description>Q25FRKYDPWRR-568440144-3732</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36ADB4B-8945-4CBF-80A8-C8F603231E6F}">
  <ds:schemaRefs>
    <ds:schemaRef ds:uri="http://schemas.openxmlformats.org/officeDocument/2006/bibliography"/>
  </ds:schemaRefs>
</ds:datastoreItem>
</file>

<file path=customXml/itemProps2.xml><?xml version="1.0" encoding="utf-8"?>
<ds:datastoreItem xmlns:ds="http://schemas.openxmlformats.org/officeDocument/2006/customXml" ds:itemID="{F1B16264-40EA-4DE1-97DB-401A189C2929}">
  <ds:schemaRefs>
    <ds:schemaRef ds:uri="http://schemas.microsoft.com/sharepoint/v3/contenttype/forms"/>
  </ds:schemaRefs>
</ds:datastoreItem>
</file>

<file path=customXml/itemProps3.xml><?xml version="1.0" encoding="utf-8"?>
<ds:datastoreItem xmlns:ds="http://schemas.openxmlformats.org/officeDocument/2006/customXml" ds:itemID="{FB0D8E9B-850C-4696-BE24-8FE4D0C8D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4f3bc6-6312-4ea4-a245-89b03b514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2266BB-B7DA-405A-A4C8-7EC94E831927}">
  <ds:schemaRefs>
    <ds:schemaRef ds:uri="http://schemas.microsoft.com/office/2006/metadata/properties"/>
    <ds:schemaRef ds:uri="http://schemas.microsoft.com/office/infopath/2007/PartnerControls"/>
    <ds:schemaRef ds:uri="3f4f3bc6-6312-4ea4-a245-89b03b51401d"/>
  </ds:schemaRefs>
</ds:datastoreItem>
</file>

<file path=customXml/itemProps5.xml><?xml version="1.0" encoding="utf-8"?>
<ds:datastoreItem xmlns:ds="http://schemas.openxmlformats.org/officeDocument/2006/customXml" ds:itemID="{1F263C77-BDA1-4F6D-BCE0-F64FD2C850C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6075</Words>
  <Characters>34631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40625</CharactersWithSpaces>
  <SharedDoc>false</SharedDoc>
  <HLinks>
    <vt:vector size="36" baseType="variant">
      <vt:variant>
        <vt:i4>2162705</vt:i4>
      </vt:variant>
      <vt:variant>
        <vt:i4>18</vt:i4>
      </vt:variant>
      <vt:variant>
        <vt:i4>0</vt:i4>
      </vt:variant>
      <vt:variant>
        <vt:i4>5</vt:i4>
      </vt:variant>
      <vt:variant>
        <vt:lpwstr>mailto:globalstrategicsourcing@sutherlandglobal.com</vt:lpwstr>
      </vt:variant>
      <vt:variant>
        <vt:lpwstr/>
      </vt:variant>
      <vt:variant>
        <vt:i4>3145819</vt:i4>
      </vt:variant>
      <vt:variant>
        <vt:i4>15</vt:i4>
      </vt:variant>
      <vt:variant>
        <vt:i4>0</vt:i4>
      </vt:variant>
      <vt:variant>
        <vt:i4>5</vt:i4>
      </vt:variant>
      <vt:variant>
        <vt:lpwstr>mailto:corporate.ethics@sutherlandglobal.com</vt:lpwstr>
      </vt:variant>
      <vt:variant>
        <vt:lpwstr/>
      </vt:variant>
      <vt:variant>
        <vt:i4>2097188</vt:i4>
      </vt:variant>
      <vt:variant>
        <vt:i4>12</vt:i4>
      </vt:variant>
      <vt:variant>
        <vt:i4>0</vt:i4>
      </vt:variant>
      <vt:variant>
        <vt:i4>5</vt:i4>
      </vt:variant>
      <vt:variant>
        <vt:lpwstr>http://www.convercent.com/</vt:lpwstr>
      </vt:variant>
      <vt:variant>
        <vt:lpwstr/>
      </vt:variant>
      <vt:variant>
        <vt:i4>6160468</vt:i4>
      </vt:variant>
      <vt:variant>
        <vt:i4>9</vt:i4>
      </vt:variant>
      <vt:variant>
        <vt:i4>0</vt:i4>
      </vt:variant>
      <vt:variant>
        <vt:i4>5</vt:i4>
      </vt:variant>
      <vt:variant>
        <vt:lpwstr>http://www.convercent.com/report</vt:lpwstr>
      </vt:variant>
      <vt:variant>
        <vt:lpwstr/>
      </vt:variant>
      <vt:variant>
        <vt:i4>5963893</vt:i4>
      </vt:variant>
      <vt:variant>
        <vt:i4>6</vt:i4>
      </vt:variant>
      <vt:variant>
        <vt:i4>0</vt:i4>
      </vt:variant>
      <vt:variant>
        <vt:i4>5</vt:i4>
      </vt:variant>
      <vt:variant>
        <vt:lpwstr>mailto:(Corporate.Ethics@sutherlandglobal.com</vt:lpwstr>
      </vt:variant>
      <vt:variant>
        <vt:lpwstr/>
      </vt:variant>
      <vt:variant>
        <vt:i4>3801098</vt:i4>
      </vt:variant>
      <vt:variant>
        <vt:i4>0</vt:i4>
      </vt:variant>
      <vt:variant>
        <vt:i4>0</vt:i4>
      </vt:variant>
      <vt:variant>
        <vt:i4>5</vt:i4>
      </vt:variant>
      <vt:variant>
        <vt:lpwstr>mailto:aribasupport@sutherlandglobal.com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Marjorie Tiu Bermoy</dc:creator>
  <cp:keywords/>
  <cp:lastModifiedBy>BARATHKUMAR UDAYASURIYAN</cp:lastModifiedBy>
  <cp:revision>4</cp:revision>
  <cp:lastPrinted>2014-03-11T07:17:00Z</cp:lastPrinted>
  <dcterms:created xsi:type="dcterms:W3CDTF">2026-05-05T11:20:00Z</dcterms:created>
  <dcterms:modified xsi:type="dcterms:W3CDTF">2026-05-05T11:22:00Z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0x010100A1E1CF7FE8990E4E9BAE23C1E97891CF</vt:lpwstr>
  </property>
  <property fmtid="{D5CDD505-2E9C-101B-9397-08002B2CF9AE}" pid="3" name="_dlc_DocIdItemGuid">
    <vt:lpwstr>ffd690a6-931a-41fe-a941-32b15bc0ea1a</vt:lpwstr>
  </property>
</Properties>
</file>