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EB4C" w14:textId="77777777" w:rsidR="003A61FC" w:rsidRDefault="003A61FC">
      <w:pPr>
        <w:pStyle w:val="Standard"/>
        <w:jc w:val="center"/>
        <w:rPr>
          <w:rFonts w:ascii="Arial" w:hAnsi="Arial" w:cs="Arial"/>
          <w:b/>
          <w:sz w:val="23"/>
          <w:szCs w:val="23"/>
        </w:rPr>
      </w:pPr>
    </w:p>
    <w:p w14:paraId="230AAD29" w14:textId="77777777" w:rsidR="003A61FC" w:rsidRDefault="00711710">
      <w:pPr>
        <w:pStyle w:val="Standard"/>
        <w:rPr>
          <w:rFonts w:ascii="Arial" w:hAnsi="Arial" w:cs="Arial"/>
          <w:sz w:val="23"/>
          <w:szCs w:val="23"/>
        </w:rPr>
      </w:pPr>
      <w:r>
        <w:rPr>
          <w:rFonts w:ascii="Arial" w:hAnsi="Arial" w:cs="Arial"/>
          <w:sz w:val="23"/>
          <w:szCs w:val="23"/>
        </w:rPr>
        <w:t>Quien suscribe, estudiante regular de la Maestría en Ciencia de Datos e Información</w:t>
      </w:r>
    </w:p>
    <w:p w14:paraId="6BA1BC9B" w14:textId="77777777" w:rsidR="003A61FC" w:rsidRDefault="003A61FC">
      <w:pPr>
        <w:pStyle w:val="Standard"/>
        <w:rPr>
          <w:rFonts w:ascii="Arial" w:hAnsi="Arial" w:cs="Arial"/>
          <w:b/>
          <w:sz w:val="23"/>
          <w:szCs w:val="23"/>
        </w:rPr>
      </w:pPr>
    </w:p>
    <w:tbl>
      <w:tblPr>
        <w:tblW w:w="9246" w:type="dxa"/>
        <w:tblInd w:w="108" w:type="dxa"/>
        <w:tblLayout w:type="fixed"/>
        <w:tblCellMar>
          <w:left w:w="10" w:type="dxa"/>
          <w:right w:w="10" w:type="dxa"/>
        </w:tblCellMar>
        <w:tblLook w:val="04A0" w:firstRow="1" w:lastRow="0" w:firstColumn="1" w:lastColumn="0" w:noHBand="0" w:noVBand="1"/>
      </w:tblPr>
      <w:tblGrid>
        <w:gridCol w:w="1530"/>
        <w:gridCol w:w="7716"/>
      </w:tblGrid>
      <w:tr w:rsidR="003A61FC" w14:paraId="56EBE8DF" w14:textId="77777777">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CD87C9" w14:textId="77777777" w:rsidR="003A61FC" w:rsidRDefault="00711710">
            <w:pPr>
              <w:pStyle w:val="Standard"/>
              <w:jc w:val="center"/>
              <w:rPr>
                <w:rFonts w:ascii="Arial" w:hAnsi="Arial" w:cs="Arial"/>
                <w:b/>
                <w:szCs w:val="23"/>
              </w:rPr>
            </w:pPr>
            <w:r>
              <w:rPr>
                <w:rFonts w:ascii="Arial" w:hAnsi="Arial" w:cs="Arial"/>
                <w:b/>
                <w:szCs w:val="23"/>
              </w:rPr>
              <w:t>Nombre:</w:t>
            </w:r>
          </w:p>
        </w:tc>
        <w:tc>
          <w:tcPr>
            <w:tcW w:w="771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5DEFF11" w14:textId="73D415D6" w:rsidR="003A61FC" w:rsidRDefault="00290769">
            <w:pPr>
              <w:pStyle w:val="Standard"/>
              <w:rPr>
                <w:rFonts w:ascii="Arial" w:hAnsi="Arial" w:cs="Arial"/>
                <w:b/>
                <w:sz w:val="23"/>
                <w:szCs w:val="23"/>
              </w:rPr>
            </w:pPr>
            <w:r>
              <w:rPr>
                <w:rFonts w:ascii="Arial" w:hAnsi="Arial" w:cs="Arial"/>
                <w:b/>
                <w:sz w:val="23"/>
                <w:szCs w:val="23"/>
              </w:rPr>
              <w:t>Carlos Antonio Rico Martínez</w:t>
            </w:r>
          </w:p>
        </w:tc>
      </w:tr>
    </w:tbl>
    <w:p w14:paraId="3351879B" w14:textId="77777777" w:rsidR="003A61FC" w:rsidRDefault="003A61FC">
      <w:pPr>
        <w:pStyle w:val="Standard"/>
        <w:rPr>
          <w:rFonts w:ascii="Arial" w:hAnsi="Arial" w:cs="Arial"/>
          <w:b/>
          <w:sz w:val="23"/>
          <w:szCs w:val="23"/>
        </w:rPr>
      </w:pPr>
    </w:p>
    <w:p w14:paraId="59CC21EB" w14:textId="77777777" w:rsidR="003A61FC" w:rsidRDefault="00711710">
      <w:pPr>
        <w:pStyle w:val="Standard"/>
        <w:spacing w:line="360" w:lineRule="auto"/>
        <w:jc w:val="both"/>
        <w:rPr>
          <w:rFonts w:ascii="Arial" w:hAnsi="Arial" w:cs="Arial"/>
          <w:sz w:val="22"/>
          <w:szCs w:val="22"/>
        </w:rPr>
      </w:pPr>
      <w:r>
        <w:rPr>
          <w:rFonts w:ascii="Arial" w:hAnsi="Arial" w:cs="Arial"/>
          <w:sz w:val="22"/>
          <w:szCs w:val="22"/>
        </w:rPr>
        <w:t xml:space="preserve">Solicitamos ante el Coordinador Académico de la </w:t>
      </w:r>
      <w:r>
        <w:rPr>
          <w:rFonts w:ascii="Arial" w:hAnsi="Arial" w:cs="Arial"/>
          <w:sz w:val="23"/>
          <w:szCs w:val="23"/>
        </w:rPr>
        <w:t>Maestría en Ciencia de Datos e Información</w:t>
      </w:r>
      <w:r>
        <w:rPr>
          <w:rFonts w:ascii="Arial" w:hAnsi="Arial" w:cs="Arial"/>
          <w:sz w:val="22"/>
          <w:szCs w:val="22"/>
        </w:rPr>
        <w:t>, la autorización y registro para titulación en la Maestría, en la modalidad:</w:t>
      </w:r>
    </w:p>
    <w:p w14:paraId="073E21B2" w14:textId="77777777" w:rsidR="003A61FC" w:rsidRDefault="003A61FC">
      <w:pPr>
        <w:pStyle w:val="Standard"/>
        <w:spacing w:line="360" w:lineRule="auto"/>
        <w:rPr>
          <w:rFonts w:ascii="Arial" w:hAnsi="Arial" w:cs="Arial"/>
          <w:b/>
          <w:sz w:val="22"/>
          <w:szCs w:val="22"/>
        </w:rPr>
      </w:pPr>
    </w:p>
    <w:tbl>
      <w:tblPr>
        <w:tblW w:w="7763" w:type="dxa"/>
        <w:tblLayout w:type="fixed"/>
        <w:tblCellMar>
          <w:left w:w="10" w:type="dxa"/>
          <w:right w:w="10" w:type="dxa"/>
        </w:tblCellMar>
        <w:tblLook w:val="04A0" w:firstRow="1" w:lastRow="0" w:firstColumn="1" w:lastColumn="0" w:noHBand="0" w:noVBand="1"/>
      </w:tblPr>
      <w:tblGrid>
        <w:gridCol w:w="675"/>
        <w:gridCol w:w="7088"/>
      </w:tblGrid>
      <w:tr w:rsidR="003A61FC" w14:paraId="0D812774"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59F5DA9" w14:textId="6097F228" w:rsidR="003A61FC" w:rsidRDefault="003A61FC">
            <w:pPr>
              <w:pStyle w:val="Standard"/>
              <w:spacing w:line="360" w:lineRule="auto"/>
              <w:rPr>
                <w:rFonts w:ascii="Arial" w:hAnsi="Arial" w:cs="Arial"/>
                <w:b/>
                <w:szCs w:val="22"/>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DD91ED7" w14:textId="77777777" w:rsidR="003A61FC" w:rsidRDefault="00711710">
            <w:pPr>
              <w:pStyle w:val="Standard"/>
              <w:spacing w:line="360" w:lineRule="auto"/>
              <w:rPr>
                <w:rFonts w:ascii="Arial" w:hAnsi="Arial" w:cs="Arial"/>
                <w:sz w:val="22"/>
                <w:szCs w:val="22"/>
              </w:rPr>
            </w:pPr>
            <w:r>
              <w:rPr>
                <w:rFonts w:ascii="Arial" w:hAnsi="Arial" w:cs="Arial"/>
                <w:sz w:val="22"/>
                <w:szCs w:val="22"/>
              </w:rPr>
              <w:t>Reporte Analítico de Experiencia Laboral</w:t>
            </w:r>
          </w:p>
        </w:tc>
      </w:tr>
      <w:tr w:rsidR="003A61FC" w14:paraId="29222DC6"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ED33EAB" w14:textId="77777777" w:rsidR="003A61FC" w:rsidRDefault="00711710">
            <w:pPr>
              <w:pStyle w:val="Standard"/>
              <w:spacing w:line="360" w:lineRule="auto"/>
              <w:rPr>
                <w:rFonts w:ascii="Arial" w:hAnsi="Arial" w:cs="Arial"/>
                <w:b/>
                <w:szCs w:val="22"/>
              </w:rPr>
            </w:pPr>
            <w:r>
              <w:rPr>
                <w:rFonts w:ascii="Arial" w:hAnsi="Arial" w:cs="Arial"/>
                <w:b/>
                <w:szCs w:val="22"/>
              </w:rPr>
              <w:t xml:space="preserve"> </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918026E" w14:textId="77777777" w:rsidR="003A61FC" w:rsidRDefault="00711710">
            <w:pPr>
              <w:pStyle w:val="Standard"/>
              <w:spacing w:line="360" w:lineRule="auto"/>
              <w:rPr>
                <w:rFonts w:ascii="Arial" w:hAnsi="Arial" w:cs="Arial"/>
                <w:sz w:val="22"/>
                <w:szCs w:val="22"/>
              </w:rPr>
            </w:pPr>
            <w:r>
              <w:rPr>
                <w:rFonts w:ascii="Arial" w:hAnsi="Arial" w:cs="Arial"/>
                <w:sz w:val="22"/>
                <w:szCs w:val="22"/>
              </w:rPr>
              <w:t>Propuesta de Intervención</w:t>
            </w:r>
          </w:p>
        </w:tc>
      </w:tr>
      <w:tr w:rsidR="003A61FC" w14:paraId="77AA6D99"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F42C97E" w14:textId="0B874CBF" w:rsidR="003A61FC" w:rsidRDefault="004B4078">
            <w:pPr>
              <w:pStyle w:val="Standard"/>
              <w:spacing w:line="360" w:lineRule="auto"/>
              <w:rPr>
                <w:rFonts w:ascii="Arial" w:hAnsi="Arial" w:cs="Arial"/>
                <w:b/>
                <w:szCs w:val="22"/>
              </w:rPr>
            </w:pPr>
            <w:r>
              <w:rPr>
                <w:rFonts w:ascii="Arial" w:hAnsi="Arial" w:cs="Arial"/>
                <w:b/>
                <w:szCs w:val="22"/>
              </w:rPr>
              <w:t>X</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038A1F7" w14:textId="77777777" w:rsidR="003A61FC" w:rsidRDefault="00711710">
            <w:pPr>
              <w:pStyle w:val="Standard"/>
              <w:spacing w:line="360" w:lineRule="auto"/>
              <w:rPr>
                <w:rFonts w:ascii="Arial" w:hAnsi="Arial" w:cs="Arial"/>
                <w:sz w:val="22"/>
                <w:szCs w:val="22"/>
              </w:rPr>
            </w:pPr>
            <w:r>
              <w:rPr>
                <w:rFonts w:ascii="Arial" w:hAnsi="Arial" w:cs="Arial"/>
                <w:sz w:val="22"/>
                <w:szCs w:val="22"/>
              </w:rPr>
              <w:t>Implementación de un Proyecto</w:t>
            </w:r>
          </w:p>
        </w:tc>
      </w:tr>
      <w:tr w:rsidR="003A61FC" w14:paraId="0750A3F5"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03B83DC" w14:textId="340F432B" w:rsidR="003A61FC" w:rsidRDefault="003A61FC">
            <w:pPr>
              <w:pStyle w:val="Standard"/>
              <w:spacing w:line="360" w:lineRule="auto"/>
              <w:rPr>
                <w:rFonts w:ascii="Arial" w:hAnsi="Arial" w:cs="Arial"/>
                <w:b/>
                <w:szCs w:val="22"/>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63E83BC" w14:textId="77777777" w:rsidR="003A61FC" w:rsidRDefault="00711710">
            <w:pPr>
              <w:pStyle w:val="Standard"/>
              <w:spacing w:line="360" w:lineRule="auto"/>
              <w:rPr>
                <w:rFonts w:ascii="Arial" w:hAnsi="Arial" w:cs="Arial"/>
                <w:sz w:val="22"/>
                <w:szCs w:val="22"/>
              </w:rPr>
            </w:pPr>
            <w:r>
              <w:rPr>
                <w:rFonts w:ascii="Arial" w:hAnsi="Arial" w:cs="Arial"/>
                <w:sz w:val="22"/>
                <w:szCs w:val="22"/>
              </w:rPr>
              <w:t>Solución Estratégica</w:t>
            </w:r>
          </w:p>
        </w:tc>
      </w:tr>
    </w:tbl>
    <w:p w14:paraId="3BAEAD9E" w14:textId="77777777" w:rsidR="003A61FC" w:rsidRDefault="003A61FC">
      <w:pPr>
        <w:pStyle w:val="Standard"/>
        <w:spacing w:line="360" w:lineRule="auto"/>
        <w:rPr>
          <w:rFonts w:ascii="Arial" w:hAnsi="Arial" w:cs="Arial"/>
          <w:b/>
          <w:sz w:val="22"/>
          <w:szCs w:val="22"/>
        </w:rPr>
      </w:pPr>
    </w:p>
    <w:p w14:paraId="37476868"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1.- INFORMACIÓN REFERIDA AL TEMA</w:t>
      </w:r>
    </w:p>
    <w:tbl>
      <w:tblPr>
        <w:tblW w:w="9214" w:type="dxa"/>
        <w:tblLayout w:type="fixed"/>
        <w:tblCellMar>
          <w:left w:w="10" w:type="dxa"/>
          <w:right w:w="10" w:type="dxa"/>
        </w:tblCellMar>
        <w:tblLook w:val="04A0" w:firstRow="1" w:lastRow="0" w:firstColumn="1" w:lastColumn="0" w:noHBand="0" w:noVBand="1"/>
      </w:tblPr>
      <w:tblGrid>
        <w:gridCol w:w="2667"/>
        <w:gridCol w:w="6547"/>
      </w:tblGrid>
      <w:tr w:rsidR="003A61FC" w14:paraId="4386EAE5" w14:textId="77777777">
        <w:tc>
          <w:tcPr>
            <w:tcW w:w="2667" w:type="dxa"/>
            <w:tcBorders>
              <w:top w:val="single" w:sz="6" w:space="0" w:color="000000"/>
              <w:left w:val="single" w:sz="6" w:space="0" w:color="000000"/>
              <w:bottom w:val="single" w:sz="6" w:space="0" w:color="000000"/>
            </w:tcBorders>
            <w:tcMar>
              <w:top w:w="55" w:type="dxa"/>
              <w:left w:w="55" w:type="dxa"/>
              <w:bottom w:w="55" w:type="dxa"/>
              <w:right w:w="55" w:type="dxa"/>
            </w:tcMar>
          </w:tcPr>
          <w:p w14:paraId="497D27BC" w14:textId="77777777" w:rsidR="003A61FC" w:rsidRDefault="00711710">
            <w:pPr>
              <w:pStyle w:val="Framecontents"/>
              <w:jc w:val="center"/>
              <w:rPr>
                <w:rFonts w:ascii="Arial" w:hAnsi="Arial" w:cs="Arial"/>
                <w:b/>
                <w:color w:val="000000"/>
                <w:sz w:val="20"/>
                <w:szCs w:val="20"/>
                <w:lang w:val="es-ES_tradnl"/>
              </w:rPr>
            </w:pPr>
            <w:r>
              <w:rPr>
                <w:rFonts w:ascii="Arial" w:hAnsi="Arial" w:cs="Arial"/>
                <w:b/>
                <w:color w:val="000000"/>
                <w:sz w:val="20"/>
                <w:szCs w:val="20"/>
                <w:lang w:val="es-ES_tradnl"/>
              </w:rPr>
              <w:t>TITULO TENTATIVO DEL PROYECTO</w:t>
            </w:r>
          </w:p>
        </w:tc>
        <w:tc>
          <w:tcPr>
            <w:tcW w:w="654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616A3BD9" w14:textId="6182702A" w:rsidR="003A61FC" w:rsidRDefault="00BA3E87">
            <w:pPr>
              <w:pStyle w:val="TableContents"/>
              <w:jc w:val="both"/>
            </w:pPr>
            <w:r>
              <w:t>Detección de anomalías enfocad</w:t>
            </w:r>
            <w:r w:rsidR="003B7870">
              <w:t>o a</w:t>
            </w:r>
            <w:r w:rsidR="00890BF3">
              <w:t xml:space="preserve"> la </w:t>
            </w:r>
            <w:r w:rsidR="00EC4DB0">
              <w:t>identificación</w:t>
            </w:r>
            <w:r w:rsidR="00890BF3">
              <w:t xml:space="preserve"> de fraude </w:t>
            </w:r>
            <w:r w:rsidR="00C148DE">
              <w:t>crediticio</w:t>
            </w:r>
            <w:r w:rsidR="00BE313E">
              <w:t>.</w:t>
            </w:r>
          </w:p>
        </w:tc>
      </w:tr>
    </w:tbl>
    <w:p w14:paraId="29EE1EB9" w14:textId="77777777" w:rsidR="003A61FC" w:rsidRDefault="003A61FC">
      <w:pPr>
        <w:pStyle w:val="Standard"/>
        <w:spacing w:line="360" w:lineRule="auto"/>
        <w:rPr>
          <w:rFonts w:ascii="Arial" w:hAnsi="Arial" w:cs="Arial"/>
          <w:b/>
          <w:sz w:val="22"/>
          <w:szCs w:val="22"/>
        </w:rPr>
      </w:pPr>
    </w:p>
    <w:p w14:paraId="2F1D5648" w14:textId="77777777" w:rsidR="003A61FC" w:rsidRDefault="003A61FC">
      <w:pPr>
        <w:pStyle w:val="Standard"/>
        <w:spacing w:line="360" w:lineRule="auto"/>
        <w:rPr>
          <w:rFonts w:ascii="Arial" w:hAnsi="Arial" w:cs="Arial"/>
          <w:b/>
          <w:sz w:val="22"/>
          <w:szCs w:val="22"/>
        </w:rPr>
      </w:pPr>
    </w:p>
    <w:p w14:paraId="1383CF0B"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2.- RESUMEN</w:t>
      </w:r>
    </w:p>
    <w:p w14:paraId="42AA8607" w14:textId="77777777" w:rsidR="003A61FC" w:rsidRDefault="00711710">
      <w:pPr>
        <w:pStyle w:val="Standard"/>
        <w:spacing w:line="360" w:lineRule="auto"/>
        <w:ind w:right="-284"/>
      </w:pPr>
      <w:r>
        <w:rPr>
          <w:rFonts w:ascii="Arial" w:hAnsi="Arial" w:cs="Arial"/>
          <w:sz w:val="22"/>
          <w:szCs w:val="22"/>
        </w:rPr>
        <w:t xml:space="preserve">2.1. </w:t>
      </w:r>
      <w:r>
        <w:rPr>
          <w:rFonts w:ascii="Arial" w:hAnsi="Arial" w:cs="Arial"/>
          <w:b/>
          <w:bCs/>
          <w:sz w:val="22"/>
          <w:szCs w:val="22"/>
        </w:rPr>
        <w:t xml:space="preserve">Introducción y antecedentes del tema </w:t>
      </w:r>
      <w:r>
        <w:rPr>
          <w:rFonts w:ascii="Arial" w:hAnsi="Arial" w:cs="Arial"/>
          <w:sz w:val="22"/>
          <w:szCs w:val="22"/>
        </w:rPr>
        <w:t>(completar por el alumno en digital, máximo 20</w:t>
      </w:r>
      <w:r>
        <w:rPr>
          <w:rFonts w:ascii="Arial" w:hAnsi="Arial" w:cs="Arial"/>
          <w:b/>
          <w:sz w:val="22"/>
          <w:szCs w:val="22"/>
        </w:rPr>
        <w:t xml:space="preserve"> </w:t>
      </w:r>
      <w:r>
        <w:rPr>
          <w:rFonts w:ascii="Arial" w:hAnsi="Arial" w:cs="Arial"/>
          <w:sz w:val="22"/>
          <w:szCs w:val="22"/>
        </w:rPr>
        <w:t>líneas)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37119A48"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050D41CB" w14:textId="1112DF9A" w:rsidR="00587F5A" w:rsidRPr="00C268E5" w:rsidRDefault="00B12B7A" w:rsidP="00A10033">
            <w:pPr>
              <w:spacing w:line="276" w:lineRule="auto"/>
              <w:jc w:val="both"/>
              <w:rPr>
                <w:rFonts w:ascii="Times New Roman" w:eastAsia="Batang" w:hAnsi="Times New Roman"/>
                <w:color w:val="000000"/>
                <w:sz w:val="24"/>
                <w:szCs w:val="24"/>
                <w:lang w:eastAsia="ko-KR"/>
              </w:rPr>
            </w:pPr>
            <w:r w:rsidRPr="00C268E5">
              <w:rPr>
                <w:rFonts w:ascii="Times New Roman" w:eastAsia="Batang" w:hAnsi="Times New Roman"/>
                <w:color w:val="000000"/>
                <w:sz w:val="24"/>
                <w:szCs w:val="24"/>
                <w:lang w:eastAsia="ko-KR"/>
              </w:rPr>
              <w:t xml:space="preserve">Durante </w:t>
            </w:r>
            <w:r w:rsidR="000C5773" w:rsidRPr="00C268E5">
              <w:rPr>
                <w:rFonts w:ascii="Times New Roman" w:eastAsia="Batang" w:hAnsi="Times New Roman"/>
                <w:color w:val="000000"/>
                <w:sz w:val="24"/>
                <w:szCs w:val="24"/>
                <w:lang w:eastAsia="ko-KR"/>
              </w:rPr>
              <w:t>la</w:t>
            </w:r>
            <w:r w:rsidR="0069605A">
              <w:rPr>
                <w:rFonts w:ascii="Times New Roman" w:eastAsia="Batang" w:hAnsi="Times New Roman"/>
                <w:color w:val="000000"/>
                <w:sz w:val="24"/>
                <w:szCs w:val="24"/>
                <w:lang w:eastAsia="ko-KR"/>
              </w:rPr>
              <w:t>s</w:t>
            </w:r>
            <w:r w:rsidR="000C5773" w:rsidRPr="00C268E5">
              <w:rPr>
                <w:rFonts w:ascii="Times New Roman" w:eastAsia="Batang" w:hAnsi="Times New Roman"/>
                <w:color w:val="000000"/>
                <w:sz w:val="24"/>
                <w:szCs w:val="24"/>
                <w:lang w:eastAsia="ko-KR"/>
              </w:rPr>
              <w:t xml:space="preserve"> última</w:t>
            </w:r>
            <w:r w:rsidR="0069605A">
              <w:rPr>
                <w:rFonts w:ascii="Times New Roman" w:eastAsia="Batang" w:hAnsi="Times New Roman"/>
                <w:color w:val="000000"/>
                <w:sz w:val="24"/>
                <w:szCs w:val="24"/>
                <w:lang w:eastAsia="ko-KR"/>
              </w:rPr>
              <w:t>s dos</w:t>
            </w:r>
            <w:r w:rsidR="000C5773" w:rsidRPr="00C268E5">
              <w:rPr>
                <w:rFonts w:ascii="Times New Roman" w:eastAsia="Batang" w:hAnsi="Times New Roman"/>
                <w:color w:val="000000"/>
                <w:sz w:val="24"/>
                <w:szCs w:val="24"/>
                <w:lang w:eastAsia="ko-KR"/>
              </w:rPr>
              <w:t xml:space="preserve"> década</w:t>
            </w:r>
            <w:r w:rsidR="0069605A">
              <w:rPr>
                <w:rFonts w:ascii="Times New Roman" w:eastAsia="Batang" w:hAnsi="Times New Roman"/>
                <w:color w:val="000000"/>
                <w:sz w:val="24"/>
                <w:szCs w:val="24"/>
                <w:lang w:eastAsia="ko-KR"/>
              </w:rPr>
              <w:t>s</w:t>
            </w:r>
            <w:r w:rsidR="000C5773" w:rsidRPr="00C268E5">
              <w:rPr>
                <w:rFonts w:ascii="Times New Roman" w:eastAsia="Batang" w:hAnsi="Times New Roman"/>
                <w:color w:val="000000"/>
                <w:sz w:val="24"/>
                <w:szCs w:val="24"/>
                <w:lang w:eastAsia="ko-KR"/>
              </w:rPr>
              <w:t xml:space="preserve"> </w:t>
            </w:r>
            <w:r w:rsidR="00696AD5" w:rsidRPr="00C268E5">
              <w:rPr>
                <w:rFonts w:ascii="Times New Roman" w:eastAsia="Batang" w:hAnsi="Times New Roman"/>
                <w:color w:val="000000"/>
                <w:sz w:val="24"/>
                <w:szCs w:val="24"/>
                <w:lang w:eastAsia="ko-KR"/>
              </w:rPr>
              <w:t xml:space="preserve">la implementación de diversas herramientas y servicios de Tecnologías de la Información </w:t>
            </w:r>
            <w:r w:rsidR="0069605A">
              <w:rPr>
                <w:rFonts w:ascii="Times New Roman" w:eastAsia="Batang" w:hAnsi="Times New Roman"/>
                <w:color w:val="000000"/>
                <w:sz w:val="24"/>
                <w:szCs w:val="24"/>
                <w:lang w:eastAsia="ko-KR"/>
              </w:rPr>
              <w:t>permitió</w:t>
            </w:r>
            <w:r w:rsidR="00696AD5" w:rsidRPr="00C268E5">
              <w:rPr>
                <w:rFonts w:ascii="Times New Roman" w:eastAsia="Batang" w:hAnsi="Times New Roman"/>
                <w:color w:val="000000"/>
                <w:sz w:val="24"/>
                <w:szCs w:val="24"/>
                <w:lang w:eastAsia="ko-KR"/>
              </w:rPr>
              <w:t xml:space="preserve"> </w:t>
            </w:r>
            <w:r w:rsidR="002957E6" w:rsidRPr="00C268E5">
              <w:rPr>
                <w:rFonts w:ascii="Times New Roman" w:eastAsia="Batang" w:hAnsi="Times New Roman"/>
                <w:color w:val="000000"/>
                <w:sz w:val="24"/>
                <w:szCs w:val="24"/>
                <w:lang w:eastAsia="ko-KR"/>
              </w:rPr>
              <w:t xml:space="preserve">que el </w:t>
            </w:r>
            <w:r w:rsidR="000C5773" w:rsidRPr="00C268E5">
              <w:rPr>
                <w:rFonts w:ascii="Times New Roman" w:eastAsia="Batang" w:hAnsi="Times New Roman"/>
                <w:color w:val="000000"/>
                <w:sz w:val="24"/>
                <w:szCs w:val="24"/>
                <w:lang w:eastAsia="ko-KR"/>
              </w:rPr>
              <w:t xml:space="preserve">comercio </w:t>
            </w:r>
            <w:r w:rsidR="002957E6" w:rsidRPr="00C268E5">
              <w:rPr>
                <w:rFonts w:ascii="Times New Roman" w:eastAsia="Batang" w:hAnsi="Times New Roman"/>
                <w:color w:val="000000"/>
                <w:sz w:val="24"/>
                <w:szCs w:val="24"/>
                <w:lang w:eastAsia="ko-KR"/>
              </w:rPr>
              <w:t>en línea</w:t>
            </w:r>
            <w:r w:rsidR="000C5773" w:rsidRPr="00C268E5">
              <w:rPr>
                <w:rFonts w:ascii="Times New Roman" w:eastAsia="Batang" w:hAnsi="Times New Roman"/>
                <w:color w:val="000000"/>
                <w:sz w:val="24"/>
                <w:szCs w:val="24"/>
                <w:lang w:eastAsia="ko-KR"/>
              </w:rPr>
              <w:t xml:space="preserve"> </w:t>
            </w:r>
            <w:r w:rsidR="009E3014" w:rsidRPr="00C268E5">
              <w:rPr>
                <w:rFonts w:ascii="Times New Roman" w:eastAsia="Batang" w:hAnsi="Times New Roman"/>
                <w:color w:val="000000"/>
                <w:sz w:val="24"/>
                <w:szCs w:val="24"/>
                <w:lang w:eastAsia="ko-KR"/>
              </w:rPr>
              <w:t xml:space="preserve">o </w:t>
            </w:r>
            <w:r w:rsidR="009E3014" w:rsidRPr="0069605A">
              <w:rPr>
                <w:rFonts w:ascii="Times New Roman" w:eastAsia="Batang" w:hAnsi="Times New Roman"/>
                <w:i/>
                <w:iCs/>
                <w:color w:val="000000"/>
                <w:sz w:val="24"/>
                <w:szCs w:val="24"/>
                <w:lang w:eastAsia="ko-KR"/>
              </w:rPr>
              <w:t xml:space="preserve">e-commerce </w:t>
            </w:r>
            <w:r w:rsidR="002957E6" w:rsidRPr="00C268E5">
              <w:rPr>
                <w:rFonts w:ascii="Times New Roman" w:eastAsia="Batang" w:hAnsi="Times New Roman"/>
                <w:color w:val="000000"/>
                <w:sz w:val="24"/>
                <w:szCs w:val="24"/>
                <w:lang w:eastAsia="ko-KR"/>
              </w:rPr>
              <w:t>creciera s</w:t>
            </w:r>
            <w:r w:rsidR="009E3014" w:rsidRPr="00C268E5">
              <w:rPr>
                <w:rFonts w:ascii="Times New Roman" w:eastAsia="Batang" w:hAnsi="Times New Roman"/>
                <w:color w:val="000000"/>
                <w:sz w:val="24"/>
                <w:szCs w:val="24"/>
                <w:lang w:eastAsia="ko-KR"/>
              </w:rPr>
              <w:t xml:space="preserve">ignificativamente en </w:t>
            </w:r>
            <w:r w:rsidRPr="00C268E5">
              <w:rPr>
                <w:rFonts w:ascii="Times New Roman" w:eastAsia="Batang" w:hAnsi="Times New Roman"/>
                <w:color w:val="000000"/>
                <w:sz w:val="24"/>
                <w:szCs w:val="24"/>
                <w:lang w:eastAsia="ko-KR"/>
              </w:rPr>
              <w:t>México</w:t>
            </w:r>
            <w:r w:rsidR="00EF26AD" w:rsidRPr="00C268E5">
              <w:rPr>
                <w:rFonts w:ascii="Times New Roman" w:eastAsia="Batang" w:hAnsi="Times New Roman"/>
                <w:color w:val="000000"/>
                <w:sz w:val="24"/>
                <w:szCs w:val="24"/>
                <w:lang w:eastAsia="ko-KR"/>
              </w:rPr>
              <w:t xml:space="preserve">, esto aunado </w:t>
            </w:r>
            <w:r w:rsidR="008C68D4" w:rsidRPr="00C268E5">
              <w:rPr>
                <w:rFonts w:ascii="Times New Roman" w:eastAsia="Batang" w:hAnsi="Times New Roman"/>
                <w:color w:val="000000"/>
                <w:sz w:val="24"/>
                <w:szCs w:val="24"/>
                <w:lang w:eastAsia="ko-KR"/>
              </w:rPr>
              <w:t xml:space="preserve">a la pandemia de 2020 </w:t>
            </w:r>
            <w:r w:rsidR="00766EA3" w:rsidRPr="00C268E5">
              <w:rPr>
                <w:rFonts w:ascii="Times New Roman" w:eastAsia="Batang" w:hAnsi="Times New Roman"/>
                <w:color w:val="000000"/>
                <w:sz w:val="24"/>
                <w:szCs w:val="24"/>
                <w:lang w:eastAsia="ko-KR"/>
              </w:rPr>
              <w:t xml:space="preserve">que propicio una aceleración </w:t>
            </w:r>
            <w:r w:rsidR="004D3074" w:rsidRPr="00C268E5">
              <w:rPr>
                <w:rFonts w:ascii="Times New Roman" w:eastAsia="Batang" w:hAnsi="Times New Roman"/>
                <w:color w:val="000000"/>
                <w:sz w:val="24"/>
                <w:szCs w:val="24"/>
                <w:lang w:eastAsia="ko-KR"/>
              </w:rPr>
              <w:t>en el consumo de este tipo de servicios significo</w:t>
            </w:r>
            <w:r w:rsidR="008C68D4" w:rsidRPr="00C268E5">
              <w:rPr>
                <w:rFonts w:ascii="Times New Roman" w:eastAsia="Batang" w:hAnsi="Times New Roman"/>
                <w:color w:val="000000"/>
                <w:sz w:val="24"/>
                <w:szCs w:val="24"/>
                <w:lang w:eastAsia="ko-KR"/>
              </w:rPr>
              <w:t xml:space="preserve"> que </w:t>
            </w:r>
            <w:r w:rsidR="006664DC" w:rsidRPr="00C268E5">
              <w:rPr>
                <w:rFonts w:ascii="Times New Roman" w:eastAsia="Batang" w:hAnsi="Times New Roman"/>
                <w:color w:val="000000"/>
                <w:sz w:val="24"/>
                <w:szCs w:val="24"/>
                <w:lang w:eastAsia="ko-KR"/>
              </w:rPr>
              <w:t xml:space="preserve">para el primer trimestre del presente </w:t>
            </w:r>
            <w:r w:rsidR="00D0619B" w:rsidRPr="00C268E5">
              <w:rPr>
                <w:rFonts w:ascii="Times New Roman" w:eastAsia="Batang" w:hAnsi="Times New Roman"/>
                <w:color w:val="000000"/>
                <w:sz w:val="24"/>
                <w:szCs w:val="24"/>
                <w:lang w:eastAsia="ko-KR"/>
              </w:rPr>
              <w:t xml:space="preserve">año </w:t>
            </w:r>
            <w:r w:rsidR="00F33CF0" w:rsidRPr="00C268E5">
              <w:rPr>
                <w:rFonts w:ascii="Times New Roman" w:eastAsia="Batang" w:hAnsi="Times New Roman"/>
                <w:color w:val="000000"/>
                <w:sz w:val="24"/>
                <w:szCs w:val="24"/>
                <w:lang w:eastAsia="ko-KR"/>
              </w:rPr>
              <w:t xml:space="preserve">(2022) </w:t>
            </w:r>
            <w:r w:rsidR="00D0619B" w:rsidRPr="00C268E5">
              <w:rPr>
                <w:rFonts w:ascii="Times New Roman" w:eastAsia="Batang" w:hAnsi="Times New Roman"/>
                <w:color w:val="000000"/>
                <w:sz w:val="24"/>
                <w:szCs w:val="24"/>
                <w:lang w:eastAsia="ko-KR"/>
              </w:rPr>
              <w:t xml:space="preserve">el </w:t>
            </w:r>
            <w:r w:rsidR="002B2814" w:rsidRPr="00C268E5">
              <w:rPr>
                <w:rFonts w:ascii="Times New Roman" w:eastAsia="Batang" w:hAnsi="Times New Roman"/>
                <w:color w:val="000000"/>
                <w:sz w:val="24"/>
                <w:szCs w:val="24"/>
                <w:lang w:eastAsia="ko-KR"/>
              </w:rPr>
              <w:t xml:space="preserve">21.3% </w:t>
            </w:r>
            <w:r w:rsidR="007A0745">
              <w:rPr>
                <w:rFonts w:ascii="Times New Roman" w:eastAsia="Batang" w:hAnsi="Times New Roman"/>
                <w:color w:val="000000"/>
                <w:sz w:val="24"/>
                <w:szCs w:val="24"/>
                <w:lang w:eastAsia="ko-KR"/>
              </w:rPr>
              <w:t xml:space="preserve">(Condusef) </w:t>
            </w:r>
            <w:r w:rsidR="002B2814" w:rsidRPr="00C268E5">
              <w:rPr>
                <w:rFonts w:ascii="Times New Roman" w:eastAsia="Batang" w:hAnsi="Times New Roman"/>
                <w:color w:val="000000"/>
                <w:sz w:val="24"/>
                <w:szCs w:val="24"/>
                <w:lang w:eastAsia="ko-KR"/>
              </w:rPr>
              <w:t xml:space="preserve">del total de pagos </w:t>
            </w:r>
            <w:r w:rsidR="00D17982" w:rsidRPr="00C268E5">
              <w:rPr>
                <w:rFonts w:ascii="Times New Roman" w:eastAsia="Batang" w:hAnsi="Times New Roman"/>
                <w:color w:val="000000"/>
                <w:sz w:val="24"/>
                <w:szCs w:val="24"/>
                <w:lang w:eastAsia="ko-KR"/>
              </w:rPr>
              <w:t xml:space="preserve">realizados </w:t>
            </w:r>
            <w:r w:rsidR="002B2814" w:rsidRPr="00C268E5">
              <w:rPr>
                <w:rFonts w:ascii="Times New Roman" w:eastAsia="Batang" w:hAnsi="Times New Roman"/>
                <w:color w:val="000000"/>
                <w:sz w:val="24"/>
                <w:szCs w:val="24"/>
                <w:lang w:eastAsia="ko-KR"/>
              </w:rPr>
              <w:t>con tarjetas de crédito o débito</w:t>
            </w:r>
            <w:r w:rsidR="00F33CF0" w:rsidRPr="00C268E5">
              <w:rPr>
                <w:rFonts w:ascii="Times New Roman" w:eastAsia="Batang" w:hAnsi="Times New Roman"/>
                <w:color w:val="000000"/>
                <w:sz w:val="24"/>
                <w:szCs w:val="24"/>
                <w:lang w:eastAsia="ko-KR"/>
              </w:rPr>
              <w:t xml:space="preserve"> </w:t>
            </w:r>
            <w:r w:rsidR="002804F1" w:rsidRPr="00C268E5">
              <w:rPr>
                <w:rFonts w:ascii="Times New Roman" w:eastAsia="Batang" w:hAnsi="Times New Roman"/>
                <w:color w:val="000000"/>
                <w:sz w:val="24"/>
                <w:szCs w:val="24"/>
                <w:lang w:eastAsia="ko-KR"/>
              </w:rPr>
              <w:t>durante</w:t>
            </w:r>
            <w:r w:rsidR="00F33CF0" w:rsidRPr="00C268E5">
              <w:rPr>
                <w:rFonts w:ascii="Times New Roman" w:eastAsia="Batang" w:hAnsi="Times New Roman"/>
                <w:color w:val="000000"/>
                <w:sz w:val="24"/>
                <w:szCs w:val="24"/>
                <w:lang w:eastAsia="ko-KR"/>
              </w:rPr>
              <w:t xml:space="preserve"> el mismo periodo</w:t>
            </w:r>
            <w:r w:rsidR="002B2814" w:rsidRPr="00C268E5">
              <w:rPr>
                <w:rFonts w:ascii="Times New Roman" w:eastAsia="Batang" w:hAnsi="Times New Roman"/>
                <w:color w:val="000000"/>
                <w:sz w:val="24"/>
                <w:szCs w:val="24"/>
                <w:lang w:eastAsia="ko-KR"/>
              </w:rPr>
              <w:t xml:space="preserve"> fueran</w:t>
            </w:r>
            <w:r w:rsidR="00F1225E" w:rsidRPr="00C268E5">
              <w:rPr>
                <w:rFonts w:ascii="Times New Roman" w:eastAsia="Batang" w:hAnsi="Times New Roman"/>
                <w:color w:val="000000"/>
                <w:sz w:val="24"/>
                <w:szCs w:val="24"/>
                <w:lang w:eastAsia="ko-KR"/>
              </w:rPr>
              <w:t xml:space="preserve"> en comercios electrónicos.</w:t>
            </w:r>
            <w:r w:rsidR="00FE3856" w:rsidRPr="00C268E5">
              <w:rPr>
                <w:rFonts w:ascii="Times New Roman" w:eastAsia="Batang" w:hAnsi="Times New Roman"/>
                <w:color w:val="000000"/>
                <w:sz w:val="24"/>
                <w:szCs w:val="24"/>
                <w:lang w:eastAsia="ko-KR"/>
              </w:rPr>
              <w:t xml:space="preserve"> </w:t>
            </w:r>
            <w:r w:rsidR="00587F5A" w:rsidRPr="00C268E5">
              <w:rPr>
                <w:rFonts w:ascii="Times New Roman" w:eastAsia="Batang" w:hAnsi="Times New Roman"/>
                <w:color w:val="000000"/>
                <w:sz w:val="24"/>
                <w:szCs w:val="24"/>
                <w:lang w:eastAsia="ko-KR"/>
              </w:rPr>
              <w:t>D</w:t>
            </w:r>
            <w:r w:rsidR="0077581E" w:rsidRPr="00C268E5">
              <w:rPr>
                <w:rFonts w:ascii="Times New Roman" w:eastAsia="Batang" w:hAnsi="Times New Roman"/>
                <w:color w:val="000000"/>
                <w:sz w:val="24"/>
                <w:szCs w:val="24"/>
                <w:lang w:eastAsia="ko-KR"/>
              </w:rPr>
              <w:t xml:space="preserve">esafortunadamente la implementación de nuevas tecnologías </w:t>
            </w:r>
            <w:r w:rsidR="00797B2A">
              <w:rPr>
                <w:rFonts w:ascii="Times New Roman" w:eastAsia="Batang" w:hAnsi="Times New Roman"/>
                <w:color w:val="000000"/>
                <w:sz w:val="24"/>
                <w:szCs w:val="24"/>
                <w:lang w:eastAsia="ko-KR"/>
              </w:rPr>
              <w:t>trajo consigo</w:t>
            </w:r>
            <w:r w:rsidR="007C2A85">
              <w:rPr>
                <w:rFonts w:ascii="Times New Roman" w:eastAsia="Batang" w:hAnsi="Times New Roman"/>
                <w:color w:val="000000"/>
                <w:sz w:val="24"/>
                <w:szCs w:val="24"/>
                <w:lang w:eastAsia="ko-KR"/>
              </w:rPr>
              <w:t xml:space="preserve"> el nacimiento de</w:t>
            </w:r>
            <w:r w:rsidR="000B27BF" w:rsidRPr="00C268E5">
              <w:rPr>
                <w:rFonts w:ascii="Times New Roman" w:eastAsia="Batang" w:hAnsi="Times New Roman"/>
                <w:color w:val="000000"/>
                <w:sz w:val="24"/>
                <w:szCs w:val="24"/>
                <w:lang w:eastAsia="ko-KR"/>
              </w:rPr>
              <w:t xml:space="preserve"> nuevas formas de fraude, lo cual hizo que este fenómeno no solo mutara, sino que creciera a la par que el </w:t>
            </w:r>
            <w:r w:rsidR="000B27BF" w:rsidRPr="0069605A">
              <w:rPr>
                <w:rFonts w:ascii="Times New Roman" w:eastAsia="Batang" w:hAnsi="Times New Roman"/>
                <w:i/>
                <w:iCs/>
                <w:color w:val="000000"/>
                <w:sz w:val="24"/>
                <w:szCs w:val="24"/>
                <w:lang w:eastAsia="ko-KR"/>
              </w:rPr>
              <w:t xml:space="preserve">e-commerce </w:t>
            </w:r>
            <w:r w:rsidR="000B27BF" w:rsidRPr="00C268E5">
              <w:rPr>
                <w:rFonts w:ascii="Times New Roman" w:eastAsia="Batang" w:hAnsi="Times New Roman"/>
                <w:color w:val="000000"/>
                <w:sz w:val="24"/>
                <w:szCs w:val="24"/>
                <w:lang w:eastAsia="ko-KR"/>
              </w:rPr>
              <w:t>lo iba haciendo.</w:t>
            </w:r>
          </w:p>
          <w:p w14:paraId="1FF545ED" w14:textId="77777777" w:rsidR="00587F5A" w:rsidRPr="00C268E5" w:rsidRDefault="00587F5A" w:rsidP="00A10033">
            <w:pPr>
              <w:spacing w:line="276" w:lineRule="auto"/>
              <w:jc w:val="both"/>
              <w:rPr>
                <w:rFonts w:ascii="Times New Roman" w:eastAsia="Batang" w:hAnsi="Times New Roman"/>
                <w:color w:val="000000"/>
                <w:sz w:val="24"/>
                <w:szCs w:val="24"/>
                <w:lang w:eastAsia="ko-KR"/>
              </w:rPr>
            </w:pPr>
          </w:p>
          <w:p w14:paraId="69771720" w14:textId="111C1CAC" w:rsidR="00C04607" w:rsidRDefault="006F3A1F" w:rsidP="00C04607">
            <w:pPr>
              <w:spacing w:line="276" w:lineRule="auto"/>
              <w:jc w:val="both"/>
              <w:rPr>
                <w:rFonts w:ascii="Times New Roman" w:eastAsia="Batang" w:hAnsi="Times New Roman"/>
                <w:color w:val="000000"/>
                <w:sz w:val="24"/>
                <w:szCs w:val="24"/>
                <w:lang w:eastAsia="ko-KR"/>
              </w:rPr>
            </w:pPr>
            <w:r w:rsidRPr="00C268E5">
              <w:rPr>
                <w:rFonts w:ascii="Times New Roman" w:eastAsia="Batang" w:hAnsi="Times New Roman"/>
                <w:color w:val="000000"/>
                <w:sz w:val="24"/>
                <w:szCs w:val="24"/>
                <w:lang w:eastAsia="ko-KR"/>
              </w:rPr>
              <w:t xml:space="preserve">Con el objetivo de prevenir y mitigar </w:t>
            </w:r>
            <w:r w:rsidR="00641622" w:rsidRPr="00C268E5">
              <w:rPr>
                <w:rFonts w:ascii="Times New Roman" w:eastAsia="Batang" w:hAnsi="Times New Roman"/>
                <w:color w:val="000000"/>
                <w:sz w:val="24"/>
                <w:szCs w:val="24"/>
                <w:lang w:eastAsia="ko-KR"/>
              </w:rPr>
              <w:t>este tipo</w:t>
            </w:r>
            <w:r w:rsidRPr="00C268E5">
              <w:rPr>
                <w:rFonts w:ascii="Times New Roman" w:eastAsia="Batang" w:hAnsi="Times New Roman"/>
                <w:color w:val="000000"/>
                <w:sz w:val="24"/>
                <w:szCs w:val="24"/>
                <w:lang w:eastAsia="ko-KR"/>
              </w:rPr>
              <w:t xml:space="preserve"> de opera</w:t>
            </w:r>
            <w:r w:rsidR="00FF1913" w:rsidRPr="00C268E5">
              <w:rPr>
                <w:rFonts w:ascii="Times New Roman" w:eastAsia="Batang" w:hAnsi="Times New Roman"/>
                <w:color w:val="000000"/>
                <w:sz w:val="24"/>
                <w:szCs w:val="24"/>
                <w:lang w:eastAsia="ko-KR"/>
              </w:rPr>
              <w:t xml:space="preserve">ciones que afectan a los usuarios de </w:t>
            </w:r>
            <w:r w:rsidR="00343288" w:rsidRPr="00C268E5">
              <w:rPr>
                <w:rFonts w:ascii="Times New Roman" w:eastAsia="Batang" w:hAnsi="Times New Roman"/>
                <w:color w:val="000000"/>
                <w:sz w:val="24"/>
                <w:szCs w:val="24"/>
                <w:lang w:eastAsia="ko-KR"/>
              </w:rPr>
              <w:t>dichos s</w:t>
            </w:r>
            <w:r w:rsidR="00FF1913" w:rsidRPr="00C268E5">
              <w:rPr>
                <w:rFonts w:ascii="Times New Roman" w:eastAsia="Batang" w:hAnsi="Times New Roman"/>
                <w:color w:val="000000"/>
                <w:sz w:val="24"/>
                <w:szCs w:val="24"/>
                <w:lang w:eastAsia="ko-KR"/>
              </w:rPr>
              <w:t xml:space="preserve">ervicios, </w:t>
            </w:r>
            <w:r w:rsidR="00343288" w:rsidRPr="00C268E5">
              <w:rPr>
                <w:rFonts w:ascii="Times New Roman" w:eastAsia="Batang" w:hAnsi="Times New Roman"/>
                <w:color w:val="000000"/>
                <w:sz w:val="24"/>
                <w:szCs w:val="24"/>
                <w:lang w:eastAsia="ko-KR"/>
              </w:rPr>
              <w:t xml:space="preserve">diversas instituciones e investigadores han </w:t>
            </w:r>
            <w:r w:rsidR="00342CD4">
              <w:rPr>
                <w:rFonts w:ascii="Times New Roman" w:eastAsia="Batang" w:hAnsi="Times New Roman"/>
                <w:color w:val="000000"/>
                <w:sz w:val="24"/>
                <w:szCs w:val="24"/>
                <w:lang w:eastAsia="ko-KR"/>
              </w:rPr>
              <w:t>intensificado</w:t>
            </w:r>
            <w:r w:rsidR="005E2D5F" w:rsidRPr="00C268E5">
              <w:rPr>
                <w:rFonts w:ascii="Times New Roman" w:eastAsia="Batang" w:hAnsi="Times New Roman"/>
                <w:color w:val="000000"/>
                <w:sz w:val="24"/>
                <w:szCs w:val="24"/>
                <w:lang w:eastAsia="ko-KR"/>
              </w:rPr>
              <w:t xml:space="preserve"> el estudio o análisis </w:t>
            </w:r>
            <w:r w:rsidR="005E2D5F" w:rsidRPr="00C268E5">
              <w:rPr>
                <w:rFonts w:ascii="Times New Roman" w:eastAsia="Batang" w:hAnsi="Times New Roman"/>
                <w:color w:val="000000"/>
                <w:sz w:val="24"/>
                <w:szCs w:val="24"/>
                <w:lang w:eastAsia="ko-KR"/>
              </w:rPr>
              <w:lastRenderedPageBreak/>
              <w:t xml:space="preserve">de </w:t>
            </w:r>
            <w:r w:rsidR="005E2D5F" w:rsidRPr="007853CE">
              <w:rPr>
                <w:rFonts w:ascii="Times New Roman" w:eastAsia="Batang" w:hAnsi="Times New Roman"/>
                <w:i/>
                <w:iCs/>
                <w:color w:val="000000"/>
                <w:sz w:val="24"/>
                <w:szCs w:val="24"/>
                <w:lang w:eastAsia="ko-KR"/>
              </w:rPr>
              <w:t>outliers</w:t>
            </w:r>
            <w:r w:rsidR="00D560AF" w:rsidRPr="00C268E5">
              <w:rPr>
                <w:rFonts w:ascii="Times New Roman" w:eastAsia="Batang" w:hAnsi="Times New Roman"/>
                <w:color w:val="000000"/>
                <w:sz w:val="24"/>
                <w:szCs w:val="24"/>
                <w:lang w:eastAsia="ko-KR"/>
              </w:rPr>
              <w:t xml:space="preserve">. </w:t>
            </w:r>
            <w:r w:rsidR="00874315" w:rsidRPr="00C268E5">
              <w:rPr>
                <w:rFonts w:ascii="Times New Roman" w:eastAsia="Batang" w:hAnsi="Times New Roman"/>
                <w:color w:val="000000"/>
                <w:sz w:val="24"/>
                <w:szCs w:val="24"/>
                <w:lang w:eastAsia="ko-KR"/>
              </w:rPr>
              <w:t>E</w:t>
            </w:r>
            <w:r w:rsidR="00952EC0" w:rsidRPr="00C268E5">
              <w:rPr>
                <w:rFonts w:ascii="Times New Roman" w:eastAsia="Batang" w:hAnsi="Times New Roman"/>
                <w:color w:val="000000"/>
                <w:sz w:val="24"/>
                <w:szCs w:val="24"/>
                <w:lang w:eastAsia="ko-KR"/>
              </w:rPr>
              <w:t xml:space="preserve">n estadística se denomina </w:t>
            </w:r>
            <w:r w:rsidR="00457232" w:rsidRPr="00C268E5">
              <w:rPr>
                <w:rFonts w:ascii="Times New Roman" w:eastAsia="Batang" w:hAnsi="Times New Roman"/>
                <w:color w:val="000000"/>
                <w:sz w:val="24"/>
                <w:szCs w:val="24"/>
                <w:lang w:eastAsia="ko-KR"/>
              </w:rPr>
              <w:t>anomalía</w:t>
            </w:r>
            <w:r w:rsidR="005C230B" w:rsidRPr="00C268E5">
              <w:rPr>
                <w:rFonts w:ascii="Times New Roman" w:eastAsia="Batang" w:hAnsi="Times New Roman"/>
                <w:color w:val="000000"/>
                <w:sz w:val="24"/>
                <w:szCs w:val="24"/>
                <w:lang w:eastAsia="ko-KR"/>
              </w:rPr>
              <w:t>, valor atípico</w:t>
            </w:r>
            <w:r w:rsidR="00457232" w:rsidRPr="00C268E5">
              <w:rPr>
                <w:rFonts w:ascii="Times New Roman" w:eastAsia="Batang" w:hAnsi="Times New Roman"/>
                <w:color w:val="000000"/>
                <w:sz w:val="24"/>
                <w:szCs w:val="24"/>
                <w:lang w:eastAsia="ko-KR"/>
              </w:rPr>
              <w:t xml:space="preserve"> </w:t>
            </w:r>
            <w:r w:rsidR="005E2D5F" w:rsidRPr="00C268E5">
              <w:rPr>
                <w:rFonts w:ascii="Times New Roman" w:eastAsia="Batang" w:hAnsi="Times New Roman"/>
                <w:color w:val="000000"/>
                <w:sz w:val="24"/>
                <w:szCs w:val="24"/>
                <w:lang w:eastAsia="ko-KR"/>
              </w:rPr>
              <w:t xml:space="preserve">u </w:t>
            </w:r>
            <w:r w:rsidR="00457232" w:rsidRPr="007853CE">
              <w:rPr>
                <w:rFonts w:ascii="Times New Roman" w:eastAsia="Batang" w:hAnsi="Times New Roman"/>
                <w:i/>
                <w:iCs/>
                <w:color w:val="000000"/>
                <w:sz w:val="24"/>
                <w:szCs w:val="24"/>
                <w:lang w:eastAsia="ko-KR"/>
              </w:rPr>
              <w:t>outlier</w:t>
            </w:r>
            <w:r w:rsidR="00457232" w:rsidRPr="00C268E5">
              <w:rPr>
                <w:rFonts w:ascii="Times New Roman" w:eastAsia="Batang" w:hAnsi="Times New Roman"/>
                <w:color w:val="000000"/>
                <w:sz w:val="24"/>
                <w:szCs w:val="24"/>
                <w:lang w:eastAsia="ko-KR"/>
              </w:rPr>
              <w:t xml:space="preserve"> </w:t>
            </w:r>
            <w:r w:rsidR="00874315" w:rsidRPr="00C268E5">
              <w:rPr>
                <w:rFonts w:ascii="Times New Roman" w:eastAsia="Batang" w:hAnsi="Times New Roman"/>
                <w:color w:val="000000"/>
                <w:sz w:val="24"/>
                <w:szCs w:val="24"/>
                <w:lang w:eastAsia="ko-KR"/>
              </w:rPr>
              <w:t>por su término anglosajón</w:t>
            </w:r>
            <w:r w:rsidR="007853CE">
              <w:rPr>
                <w:rFonts w:ascii="Times New Roman" w:eastAsia="Batang" w:hAnsi="Times New Roman"/>
                <w:color w:val="000000"/>
                <w:sz w:val="24"/>
                <w:szCs w:val="24"/>
                <w:lang w:eastAsia="ko-KR"/>
              </w:rPr>
              <w:t xml:space="preserve"> a</w:t>
            </w:r>
            <w:r w:rsidR="00A14ADA" w:rsidRPr="00C268E5">
              <w:rPr>
                <w:rFonts w:ascii="Times New Roman" w:eastAsia="Batang" w:hAnsi="Times New Roman"/>
                <w:color w:val="000000"/>
                <w:sz w:val="24"/>
                <w:szCs w:val="24"/>
                <w:lang w:eastAsia="ko-KR"/>
              </w:rPr>
              <w:t>: “</w:t>
            </w:r>
            <w:r w:rsidR="0019201C" w:rsidRPr="00C268E5">
              <w:rPr>
                <w:rFonts w:ascii="Times New Roman" w:eastAsia="Batang" w:hAnsi="Times New Roman"/>
                <w:color w:val="000000"/>
                <w:sz w:val="24"/>
                <w:szCs w:val="24"/>
                <w:lang w:eastAsia="ko-KR"/>
              </w:rPr>
              <w:t xml:space="preserve">aquella </w:t>
            </w:r>
            <w:r w:rsidR="003C58D4" w:rsidRPr="00C268E5">
              <w:rPr>
                <w:rFonts w:ascii="Times New Roman" w:eastAsia="Batang" w:hAnsi="Times New Roman"/>
                <w:color w:val="000000"/>
                <w:sz w:val="24"/>
                <w:szCs w:val="24"/>
                <w:lang w:eastAsia="ko-KR"/>
              </w:rPr>
              <w:t xml:space="preserve">observación que se desvía tanto de las otras observaciones que despierta sospechas de que fue generada por un mecanismo </w:t>
            </w:r>
            <w:r w:rsidR="00FD2670" w:rsidRPr="00C268E5">
              <w:rPr>
                <w:rFonts w:ascii="Times New Roman" w:eastAsia="Batang" w:hAnsi="Times New Roman"/>
                <w:color w:val="000000"/>
                <w:sz w:val="24"/>
                <w:szCs w:val="24"/>
                <w:lang w:eastAsia="ko-KR"/>
              </w:rPr>
              <w:t>diferente” (</w:t>
            </w:r>
            <w:r w:rsidR="008356D6" w:rsidRPr="00C268E5">
              <w:rPr>
                <w:rFonts w:ascii="Times New Roman" w:eastAsia="Batang" w:hAnsi="Times New Roman"/>
                <w:color w:val="000000"/>
                <w:sz w:val="24"/>
                <w:szCs w:val="24"/>
                <w:lang w:eastAsia="ko-KR"/>
              </w:rPr>
              <w:t>Hawkins, 1980)</w:t>
            </w:r>
            <w:r w:rsidR="00C24900">
              <w:rPr>
                <w:rFonts w:ascii="Times New Roman" w:eastAsia="Batang" w:hAnsi="Times New Roman"/>
                <w:color w:val="000000"/>
                <w:sz w:val="24"/>
                <w:szCs w:val="24"/>
                <w:lang w:eastAsia="ko-KR"/>
              </w:rPr>
              <w:t>. En otras palabras</w:t>
            </w:r>
            <w:r w:rsidR="003D1C64">
              <w:rPr>
                <w:rFonts w:ascii="Times New Roman" w:eastAsia="Batang" w:hAnsi="Times New Roman"/>
                <w:color w:val="000000"/>
                <w:sz w:val="24"/>
                <w:szCs w:val="24"/>
                <w:lang w:eastAsia="ko-KR"/>
              </w:rPr>
              <w:t>, la detección de anomalías</w:t>
            </w:r>
            <w:r w:rsidR="00161AE2">
              <w:rPr>
                <w:rFonts w:ascii="Times New Roman" w:eastAsia="Batang" w:hAnsi="Times New Roman"/>
                <w:color w:val="000000"/>
                <w:sz w:val="24"/>
                <w:szCs w:val="24"/>
                <w:lang w:eastAsia="ko-KR"/>
              </w:rPr>
              <w:t xml:space="preserve"> </w:t>
            </w:r>
            <w:r w:rsidR="003D1C64">
              <w:rPr>
                <w:rFonts w:ascii="Times New Roman" w:eastAsia="Batang" w:hAnsi="Times New Roman"/>
                <w:color w:val="000000"/>
                <w:sz w:val="24"/>
                <w:szCs w:val="24"/>
                <w:lang w:eastAsia="ko-KR"/>
              </w:rPr>
              <w:t xml:space="preserve">es la tarea de encontrar </w:t>
            </w:r>
            <w:r w:rsidR="00C268E5" w:rsidRPr="00C268E5">
              <w:rPr>
                <w:rFonts w:ascii="Times New Roman" w:eastAsia="Batang" w:hAnsi="Times New Roman"/>
                <w:color w:val="000000"/>
                <w:sz w:val="24"/>
                <w:szCs w:val="24"/>
                <w:lang w:eastAsia="ko-KR"/>
              </w:rPr>
              <w:t xml:space="preserve">aquellas observaciones que difieren significativamente del resto de los datos. En la mayoría de los casos, los datos son creados por un proceso generador el cual es el resultado ya </w:t>
            </w:r>
            <w:r w:rsidR="00161AE2" w:rsidRPr="00C268E5">
              <w:rPr>
                <w:rFonts w:ascii="Times New Roman" w:eastAsia="Batang" w:hAnsi="Times New Roman"/>
                <w:color w:val="000000"/>
                <w:sz w:val="24"/>
                <w:szCs w:val="24"/>
                <w:lang w:eastAsia="ko-KR"/>
              </w:rPr>
              <w:t>sea de</w:t>
            </w:r>
            <w:r w:rsidR="00C268E5" w:rsidRPr="00C268E5">
              <w:rPr>
                <w:rFonts w:ascii="Times New Roman" w:eastAsia="Batang" w:hAnsi="Times New Roman"/>
                <w:color w:val="000000"/>
                <w:sz w:val="24"/>
                <w:szCs w:val="24"/>
                <w:lang w:eastAsia="ko-KR"/>
              </w:rPr>
              <w:t xml:space="preserve"> un reflejo de la actividad en </w:t>
            </w:r>
            <w:r w:rsidR="00161AE2">
              <w:rPr>
                <w:rFonts w:ascii="Times New Roman" w:eastAsia="Batang" w:hAnsi="Times New Roman"/>
                <w:color w:val="000000"/>
                <w:sz w:val="24"/>
                <w:szCs w:val="24"/>
                <w:lang w:eastAsia="ko-KR"/>
              </w:rPr>
              <w:t>algún</w:t>
            </w:r>
            <w:r w:rsidR="00C268E5" w:rsidRPr="00C268E5">
              <w:rPr>
                <w:rFonts w:ascii="Times New Roman" w:eastAsia="Batang" w:hAnsi="Times New Roman"/>
                <w:color w:val="000000"/>
                <w:sz w:val="24"/>
                <w:szCs w:val="24"/>
                <w:lang w:eastAsia="ko-KR"/>
              </w:rPr>
              <w:t xml:space="preserve"> sistema o de observaciones recolectadas </w:t>
            </w:r>
            <w:r w:rsidR="00161AE2">
              <w:rPr>
                <w:rFonts w:ascii="Times New Roman" w:eastAsia="Batang" w:hAnsi="Times New Roman"/>
                <w:color w:val="000000"/>
                <w:sz w:val="24"/>
                <w:szCs w:val="24"/>
                <w:lang w:eastAsia="ko-KR"/>
              </w:rPr>
              <w:t>de</w:t>
            </w:r>
            <w:r w:rsidR="00C268E5" w:rsidRPr="00C268E5">
              <w:rPr>
                <w:rFonts w:ascii="Times New Roman" w:eastAsia="Batang" w:hAnsi="Times New Roman"/>
                <w:color w:val="000000"/>
                <w:sz w:val="24"/>
                <w:szCs w:val="24"/>
                <w:lang w:eastAsia="ko-KR"/>
              </w:rPr>
              <w:t xml:space="preserve"> las entradas a este.</w:t>
            </w:r>
            <w:r w:rsidR="00C04607">
              <w:rPr>
                <w:rFonts w:ascii="Times New Roman" w:eastAsia="Batang" w:hAnsi="Times New Roman"/>
                <w:color w:val="000000"/>
                <w:sz w:val="24"/>
                <w:szCs w:val="24"/>
                <w:lang w:eastAsia="ko-KR"/>
              </w:rPr>
              <w:t xml:space="preserve"> </w:t>
            </w:r>
            <w:r w:rsidR="00C268E5" w:rsidRPr="00C268E5">
              <w:rPr>
                <w:rFonts w:ascii="Times New Roman" w:eastAsia="Batang" w:hAnsi="Times New Roman"/>
                <w:color w:val="000000"/>
                <w:sz w:val="24"/>
                <w:szCs w:val="24"/>
                <w:lang w:eastAsia="ko-KR"/>
              </w:rPr>
              <w:t>Cuando el resultado presenta un comportamiento inusual</w:t>
            </w:r>
            <w:r w:rsidR="000A3BDC">
              <w:rPr>
                <w:rFonts w:ascii="Times New Roman" w:eastAsia="Batang" w:hAnsi="Times New Roman"/>
                <w:color w:val="000000"/>
                <w:sz w:val="24"/>
                <w:szCs w:val="24"/>
                <w:lang w:eastAsia="ko-KR"/>
              </w:rPr>
              <w:t>,</w:t>
            </w:r>
            <w:r w:rsidR="0087497B" w:rsidRPr="00C268E5">
              <w:rPr>
                <w:rFonts w:ascii="Times New Roman" w:eastAsia="Batang" w:hAnsi="Times New Roman"/>
                <w:color w:val="000000"/>
                <w:sz w:val="24"/>
                <w:szCs w:val="24"/>
                <w:lang w:eastAsia="ko-KR"/>
              </w:rPr>
              <w:t xml:space="preserve"> </w:t>
            </w:r>
            <w:r w:rsidR="000A3BDC">
              <w:rPr>
                <w:rFonts w:ascii="Times New Roman" w:eastAsia="Batang" w:hAnsi="Times New Roman"/>
                <w:color w:val="000000"/>
                <w:sz w:val="24"/>
                <w:szCs w:val="24"/>
                <w:lang w:eastAsia="ko-KR"/>
              </w:rPr>
              <w:t>l</w:t>
            </w:r>
            <w:r w:rsidR="0087497B" w:rsidRPr="00C268E5">
              <w:rPr>
                <w:rFonts w:ascii="Times New Roman" w:eastAsia="Batang" w:hAnsi="Times New Roman"/>
                <w:color w:val="000000"/>
                <w:sz w:val="24"/>
                <w:szCs w:val="24"/>
                <w:lang w:eastAsia="ko-KR"/>
              </w:rPr>
              <w:t>a capacidad de reconocer</w:t>
            </w:r>
            <w:r w:rsidR="00D53F2A">
              <w:rPr>
                <w:rFonts w:ascii="Times New Roman" w:eastAsia="Batang" w:hAnsi="Times New Roman"/>
                <w:color w:val="000000"/>
                <w:sz w:val="24"/>
                <w:szCs w:val="24"/>
                <w:lang w:eastAsia="ko-KR"/>
              </w:rPr>
              <w:t>lo permite la generación de información</w:t>
            </w:r>
            <w:r w:rsidR="009A52BA">
              <w:rPr>
                <w:rFonts w:ascii="Times New Roman" w:eastAsia="Batang" w:hAnsi="Times New Roman"/>
                <w:color w:val="000000"/>
                <w:sz w:val="24"/>
                <w:szCs w:val="24"/>
                <w:lang w:eastAsia="ko-KR"/>
              </w:rPr>
              <w:t xml:space="preserve"> </w:t>
            </w:r>
            <w:r w:rsidR="0087497B" w:rsidRPr="00C268E5">
              <w:rPr>
                <w:rFonts w:ascii="Times New Roman" w:eastAsia="Batang" w:hAnsi="Times New Roman"/>
                <w:color w:val="000000"/>
                <w:sz w:val="24"/>
                <w:szCs w:val="24"/>
                <w:lang w:eastAsia="ko-KR"/>
              </w:rPr>
              <w:t xml:space="preserve">muy útil en </w:t>
            </w:r>
            <w:r w:rsidR="009A52BA">
              <w:rPr>
                <w:rFonts w:ascii="Times New Roman" w:eastAsia="Batang" w:hAnsi="Times New Roman"/>
                <w:color w:val="000000"/>
                <w:sz w:val="24"/>
                <w:szCs w:val="24"/>
                <w:lang w:eastAsia="ko-KR"/>
              </w:rPr>
              <w:t>diversas</w:t>
            </w:r>
            <w:r w:rsidR="0087497B" w:rsidRPr="00C268E5">
              <w:rPr>
                <w:rFonts w:ascii="Times New Roman" w:eastAsia="Batang" w:hAnsi="Times New Roman"/>
                <w:color w:val="000000"/>
                <w:sz w:val="24"/>
                <w:szCs w:val="24"/>
                <w:lang w:eastAsia="ko-KR"/>
              </w:rPr>
              <w:t xml:space="preserve"> industrias. </w:t>
            </w:r>
            <w:r w:rsidR="00CB2654">
              <w:rPr>
                <w:rFonts w:ascii="Times New Roman" w:eastAsia="Batang" w:hAnsi="Times New Roman"/>
                <w:color w:val="000000"/>
                <w:sz w:val="24"/>
                <w:szCs w:val="24"/>
                <w:lang w:eastAsia="ko-KR"/>
              </w:rPr>
              <w:t xml:space="preserve">Dicha información </w:t>
            </w:r>
            <w:r w:rsidR="00B10509">
              <w:rPr>
                <w:rFonts w:ascii="Times New Roman" w:eastAsia="Batang" w:hAnsi="Times New Roman"/>
                <w:color w:val="000000"/>
                <w:sz w:val="24"/>
                <w:szCs w:val="24"/>
                <w:lang w:eastAsia="ko-KR"/>
              </w:rPr>
              <w:t>resultará</w:t>
            </w:r>
            <w:r w:rsidR="00CB2654">
              <w:rPr>
                <w:rFonts w:ascii="Times New Roman" w:eastAsia="Batang" w:hAnsi="Times New Roman"/>
                <w:color w:val="000000"/>
                <w:sz w:val="24"/>
                <w:szCs w:val="24"/>
                <w:lang w:eastAsia="ko-KR"/>
              </w:rPr>
              <w:t xml:space="preserve"> en </w:t>
            </w:r>
            <w:r w:rsidR="008B42E3">
              <w:rPr>
                <w:rFonts w:ascii="Times New Roman" w:eastAsia="Batang" w:hAnsi="Times New Roman"/>
                <w:color w:val="000000"/>
                <w:sz w:val="24"/>
                <w:szCs w:val="24"/>
                <w:lang w:eastAsia="ko-KR"/>
              </w:rPr>
              <w:t xml:space="preserve">la capacidad de </w:t>
            </w:r>
            <w:r w:rsidR="00E87B24">
              <w:rPr>
                <w:rFonts w:ascii="Times New Roman" w:eastAsia="Batang" w:hAnsi="Times New Roman"/>
                <w:color w:val="000000"/>
                <w:sz w:val="24"/>
                <w:szCs w:val="24"/>
                <w:lang w:eastAsia="ko-KR"/>
              </w:rPr>
              <w:t>emitir</w:t>
            </w:r>
            <w:r w:rsidR="0087497B" w:rsidRPr="00C268E5">
              <w:rPr>
                <w:rFonts w:ascii="Times New Roman" w:eastAsia="Batang" w:hAnsi="Times New Roman"/>
                <w:color w:val="000000"/>
                <w:sz w:val="24"/>
                <w:szCs w:val="24"/>
                <w:lang w:eastAsia="ko-KR"/>
              </w:rPr>
              <w:t xml:space="preserve"> una respuesta planificada </w:t>
            </w:r>
            <w:r w:rsidR="00E87B24">
              <w:rPr>
                <w:rFonts w:ascii="Times New Roman" w:eastAsia="Batang" w:hAnsi="Times New Roman"/>
                <w:color w:val="000000"/>
                <w:sz w:val="24"/>
                <w:szCs w:val="24"/>
                <w:lang w:eastAsia="ko-KR"/>
              </w:rPr>
              <w:t>lo cual permitirá</w:t>
            </w:r>
            <w:r w:rsidR="0087497B" w:rsidRPr="00C268E5">
              <w:rPr>
                <w:rFonts w:ascii="Times New Roman" w:eastAsia="Batang" w:hAnsi="Times New Roman"/>
                <w:color w:val="000000"/>
                <w:sz w:val="24"/>
                <w:szCs w:val="24"/>
                <w:lang w:eastAsia="ko-KR"/>
              </w:rPr>
              <w:t xml:space="preserve"> ahorrar tiempo, costos y clientes a las empresas.</w:t>
            </w:r>
          </w:p>
          <w:p w14:paraId="7658BAAB" w14:textId="77777777" w:rsidR="00C04607" w:rsidRDefault="00C04607" w:rsidP="00C04607">
            <w:pPr>
              <w:spacing w:line="276" w:lineRule="auto"/>
              <w:jc w:val="both"/>
              <w:rPr>
                <w:rFonts w:ascii="Times New Roman" w:eastAsia="Batang" w:hAnsi="Times New Roman"/>
                <w:color w:val="000000"/>
                <w:sz w:val="24"/>
                <w:szCs w:val="24"/>
                <w:lang w:eastAsia="ko-KR"/>
              </w:rPr>
            </w:pPr>
          </w:p>
          <w:p w14:paraId="22E49AC1" w14:textId="50165102" w:rsidR="003A61FC" w:rsidRPr="00C268E5" w:rsidRDefault="0087497B" w:rsidP="00C04607">
            <w:pPr>
              <w:spacing w:line="276" w:lineRule="auto"/>
              <w:jc w:val="both"/>
              <w:rPr>
                <w:rFonts w:ascii="Times New Roman" w:eastAsia="Batang" w:hAnsi="Times New Roman"/>
                <w:color w:val="000000"/>
                <w:sz w:val="24"/>
                <w:szCs w:val="24"/>
                <w:lang w:eastAsia="ko-KR"/>
              </w:rPr>
            </w:pPr>
            <w:r w:rsidRPr="00C268E5">
              <w:rPr>
                <w:rFonts w:ascii="Times New Roman" w:eastAsia="Batang" w:hAnsi="Times New Roman"/>
                <w:color w:val="000000"/>
                <w:sz w:val="24"/>
                <w:szCs w:val="24"/>
                <w:lang w:eastAsia="ko-KR"/>
              </w:rPr>
              <w:t>Por lo tanto, la detección de anomalías ha encontrado diversas aplicaciones en una variedad de dominios, incluidos análisis de TI, análisis de intrusión de red, diagnósticos médicos, protección contra fraudes financieros, control de calidad de fabricación, análisis de marketing y redes sociales, y más.</w:t>
            </w:r>
          </w:p>
        </w:tc>
      </w:tr>
    </w:tbl>
    <w:p w14:paraId="39589087" w14:textId="77777777" w:rsidR="003A61FC" w:rsidRDefault="003A61FC">
      <w:pPr>
        <w:pStyle w:val="Standard"/>
        <w:spacing w:line="360" w:lineRule="auto"/>
        <w:rPr>
          <w:rFonts w:ascii="Arial" w:hAnsi="Arial" w:cs="Arial"/>
          <w:b/>
          <w:sz w:val="22"/>
          <w:szCs w:val="22"/>
        </w:rPr>
      </w:pPr>
    </w:p>
    <w:p w14:paraId="15AD52C1" w14:textId="77777777" w:rsidR="003A61FC" w:rsidRDefault="00711710">
      <w:pPr>
        <w:pStyle w:val="Standard"/>
        <w:spacing w:line="360" w:lineRule="auto"/>
      </w:pPr>
      <w:r>
        <w:rPr>
          <w:rFonts w:ascii="Arial" w:hAnsi="Arial" w:cs="Arial"/>
          <w:sz w:val="22"/>
          <w:szCs w:val="22"/>
        </w:rPr>
        <w:t xml:space="preserve">2.2. </w:t>
      </w:r>
      <w:r>
        <w:rPr>
          <w:rFonts w:ascii="Arial" w:hAnsi="Arial" w:cs="Arial"/>
          <w:b/>
          <w:sz w:val="22"/>
          <w:szCs w:val="22"/>
        </w:rPr>
        <w:t>Planteamiento del problema</w:t>
      </w:r>
      <w:r>
        <w:rPr>
          <w:rFonts w:ascii="Arial" w:hAnsi="Arial" w:cs="Arial"/>
          <w:sz w:val="22"/>
          <w:szCs w:val="22"/>
        </w:rPr>
        <w:t>. (Completar por el alumno en digital, máximo 20 líneas)</w:t>
      </w:r>
    </w:p>
    <w:p w14:paraId="354C6312" w14:textId="7E1F0F2A" w:rsidR="003A61FC" w:rsidRDefault="00711710">
      <w:pPr>
        <w:pStyle w:val="Standard"/>
        <w:spacing w:line="360" w:lineRule="auto"/>
        <w:rPr>
          <w:rFonts w:ascii="Arial" w:hAnsi="Arial" w:cs="Arial"/>
          <w:sz w:val="22"/>
          <w:szCs w:val="22"/>
        </w:rPr>
      </w:pPr>
      <w:r>
        <w:rPr>
          <w:rFonts w:ascii="Arial" w:hAnsi="Arial" w:cs="Arial"/>
          <w:sz w:val="22"/>
          <w:szCs w:val="22"/>
        </w:rPr>
        <w:t>Aquí se debe explicar muy claramente el problema que se pretende investigar.</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5982F2F2"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51189802" w14:textId="4BD9E098" w:rsidR="003238F7" w:rsidRDefault="002A3CA7" w:rsidP="00CF05DE">
            <w:pPr>
              <w:shd w:val="clear" w:color="auto" w:fill="FFFFFF"/>
              <w:spacing w:after="100" w:afterAutospacing="1" w:line="276" w:lineRule="auto"/>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 xml:space="preserve">Seguramente en alguna ocasión te has encontrado </w:t>
            </w:r>
            <w:r w:rsidR="00AD1CB3">
              <w:rPr>
                <w:rFonts w:ascii="Times New Roman" w:eastAsia="Batang" w:hAnsi="Times New Roman"/>
                <w:color w:val="000000"/>
                <w:sz w:val="24"/>
                <w:szCs w:val="24"/>
                <w:lang w:eastAsia="ko-KR"/>
              </w:rPr>
              <w:t>realizando una actividad de lo más cotidiana</w:t>
            </w:r>
            <w:r w:rsidR="003238F7">
              <w:rPr>
                <w:rFonts w:ascii="Times New Roman" w:eastAsia="Batang" w:hAnsi="Times New Roman"/>
                <w:color w:val="000000"/>
                <w:sz w:val="24"/>
                <w:szCs w:val="24"/>
                <w:lang w:eastAsia="ko-KR"/>
              </w:rPr>
              <w:t>, ya fuera</w:t>
            </w:r>
            <w:r w:rsidR="00AD1CB3">
              <w:rPr>
                <w:rFonts w:ascii="Times New Roman" w:eastAsia="Batang" w:hAnsi="Times New Roman"/>
                <w:color w:val="000000"/>
                <w:sz w:val="24"/>
                <w:szCs w:val="24"/>
                <w:lang w:eastAsia="ko-KR"/>
              </w:rPr>
              <w:t xml:space="preserve"> lavando los trastes, viendo la televisión o simp</w:t>
            </w:r>
            <w:r w:rsidR="00C4133B">
              <w:rPr>
                <w:rFonts w:ascii="Times New Roman" w:eastAsia="Batang" w:hAnsi="Times New Roman"/>
                <w:color w:val="000000"/>
                <w:sz w:val="24"/>
                <w:szCs w:val="24"/>
                <w:lang w:eastAsia="ko-KR"/>
              </w:rPr>
              <w:t>lemente navegando en alguna red social</w:t>
            </w:r>
            <w:r w:rsidR="003238F7">
              <w:rPr>
                <w:rFonts w:ascii="Times New Roman" w:eastAsia="Batang" w:hAnsi="Times New Roman"/>
                <w:color w:val="000000"/>
                <w:sz w:val="24"/>
                <w:szCs w:val="24"/>
                <w:lang w:eastAsia="ko-KR"/>
              </w:rPr>
              <w:t xml:space="preserve"> cuando </w:t>
            </w:r>
            <w:r w:rsidR="00B86628">
              <w:rPr>
                <w:rFonts w:ascii="Times New Roman" w:eastAsia="Batang" w:hAnsi="Times New Roman"/>
                <w:color w:val="000000"/>
                <w:sz w:val="24"/>
                <w:szCs w:val="24"/>
                <w:lang w:eastAsia="ko-KR"/>
              </w:rPr>
              <w:t>de repente</w:t>
            </w:r>
            <w:r w:rsidR="003238F7">
              <w:rPr>
                <w:rFonts w:ascii="Times New Roman" w:eastAsia="Batang" w:hAnsi="Times New Roman"/>
                <w:color w:val="000000"/>
                <w:sz w:val="24"/>
                <w:szCs w:val="24"/>
                <w:lang w:eastAsia="ko-KR"/>
              </w:rPr>
              <w:t xml:space="preserve"> te llega una notificación de tu banco</w:t>
            </w:r>
            <w:r w:rsidR="001B6E45">
              <w:rPr>
                <w:rFonts w:ascii="Times New Roman" w:eastAsia="Batang" w:hAnsi="Times New Roman"/>
                <w:color w:val="000000"/>
                <w:sz w:val="24"/>
                <w:szCs w:val="24"/>
                <w:lang w:eastAsia="ko-KR"/>
              </w:rPr>
              <w:t xml:space="preserve"> notificándote la comp</w:t>
            </w:r>
            <w:r w:rsidR="00D37455">
              <w:rPr>
                <w:rFonts w:ascii="Times New Roman" w:eastAsia="Batang" w:hAnsi="Times New Roman"/>
                <w:color w:val="000000"/>
                <w:sz w:val="24"/>
                <w:szCs w:val="24"/>
                <w:lang w:eastAsia="ko-KR"/>
              </w:rPr>
              <w:t>r</w:t>
            </w:r>
            <w:r w:rsidR="001B6E45">
              <w:rPr>
                <w:rFonts w:ascii="Times New Roman" w:eastAsia="Batang" w:hAnsi="Times New Roman"/>
                <w:color w:val="000000"/>
                <w:sz w:val="24"/>
                <w:szCs w:val="24"/>
                <w:lang w:eastAsia="ko-KR"/>
              </w:rPr>
              <w:t>a</w:t>
            </w:r>
            <w:r w:rsidR="00D37455">
              <w:rPr>
                <w:rFonts w:ascii="Times New Roman" w:eastAsia="Batang" w:hAnsi="Times New Roman"/>
                <w:color w:val="000000"/>
                <w:sz w:val="24"/>
                <w:szCs w:val="24"/>
                <w:lang w:eastAsia="ko-KR"/>
              </w:rPr>
              <w:t xml:space="preserve"> o compras</w:t>
            </w:r>
            <w:r w:rsidR="001B6E45">
              <w:rPr>
                <w:rFonts w:ascii="Times New Roman" w:eastAsia="Batang" w:hAnsi="Times New Roman"/>
                <w:color w:val="000000"/>
                <w:sz w:val="24"/>
                <w:szCs w:val="24"/>
                <w:lang w:eastAsia="ko-KR"/>
              </w:rPr>
              <w:t xml:space="preserve"> de algún bien o servicio </w:t>
            </w:r>
            <w:r w:rsidR="00D37455">
              <w:rPr>
                <w:rFonts w:ascii="Times New Roman" w:eastAsia="Batang" w:hAnsi="Times New Roman"/>
                <w:color w:val="000000"/>
                <w:sz w:val="24"/>
                <w:szCs w:val="24"/>
                <w:lang w:eastAsia="ko-KR"/>
              </w:rPr>
              <w:t xml:space="preserve">que claramente tu </w:t>
            </w:r>
            <w:r w:rsidR="00783331">
              <w:rPr>
                <w:rFonts w:ascii="Times New Roman" w:eastAsia="Batang" w:hAnsi="Times New Roman"/>
                <w:color w:val="000000"/>
                <w:sz w:val="24"/>
                <w:szCs w:val="24"/>
                <w:lang w:eastAsia="ko-KR"/>
              </w:rPr>
              <w:t>no realizaste, por lo que exaltado</w:t>
            </w:r>
            <w:r w:rsidR="00F87E87">
              <w:rPr>
                <w:rFonts w:ascii="Times New Roman" w:eastAsia="Batang" w:hAnsi="Times New Roman"/>
                <w:color w:val="000000"/>
                <w:sz w:val="24"/>
                <w:szCs w:val="24"/>
                <w:lang w:eastAsia="ko-KR"/>
              </w:rPr>
              <w:t xml:space="preserve"> entras a tu </w:t>
            </w:r>
            <w:proofErr w:type="gramStart"/>
            <w:r w:rsidR="00F87E87" w:rsidRPr="00B10509">
              <w:rPr>
                <w:rFonts w:ascii="Times New Roman" w:eastAsia="Batang" w:hAnsi="Times New Roman"/>
                <w:i/>
                <w:iCs/>
                <w:color w:val="000000"/>
                <w:sz w:val="24"/>
                <w:szCs w:val="24"/>
                <w:lang w:eastAsia="ko-KR"/>
              </w:rPr>
              <w:t>app</w:t>
            </w:r>
            <w:proofErr w:type="gramEnd"/>
            <w:r w:rsidR="00F87E87">
              <w:rPr>
                <w:rFonts w:ascii="Times New Roman" w:eastAsia="Batang" w:hAnsi="Times New Roman"/>
                <w:color w:val="000000"/>
                <w:sz w:val="24"/>
                <w:szCs w:val="24"/>
                <w:lang w:eastAsia="ko-KR"/>
              </w:rPr>
              <w:t xml:space="preserve"> para comprobar que efectivamente tienes dichos cargos. Y </w:t>
            </w:r>
            <w:r w:rsidR="00B86628">
              <w:rPr>
                <w:rFonts w:ascii="Times New Roman" w:eastAsia="Batang" w:hAnsi="Times New Roman"/>
                <w:color w:val="000000"/>
                <w:sz w:val="24"/>
                <w:szCs w:val="24"/>
                <w:lang w:eastAsia="ko-KR"/>
              </w:rPr>
              <w:t>por desgracia</w:t>
            </w:r>
            <w:r w:rsidR="00F87E87">
              <w:rPr>
                <w:rFonts w:ascii="Times New Roman" w:eastAsia="Batang" w:hAnsi="Times New Roman"/>
                <w:color w:val="000000"/>
                <w:sz w:val="24"/>
                <w:szCs w:val="24"/>
                <w:lang w:eastAsia="ko-KR"/>
              </w:rPr>
              <w:t xml:space="preserve"> resulta que efectivamente </w:t>
            </w:r>
            <w:r w:rsidR="005F7DE1">
              <w:rPr>
                <w:rFonts w:ascii="Times New Roman" w:eastAsia="Batang" w:hAnsi="Times New Roman"/>
                <w:color w:val="000000"/>
                <w:sz w:val="24"/>
                <w:szCs w:val="24"/>
                <w:lang w:eastAsia="ko-KR"/>
              </w:rPr>
              <w:t>se han autorizado compras que no reconoce</w:t>
            </w:r>
            <w:r w:rsidR="00CC0A5A">
              <w:rPr>
                <w:rFonts w:ascii="Times New Roman" w:eastAsia="Batang" w:hAnsi="Times New Roman"/>
                <w:color w:val="000000"/>
                <w:sz w:val="24"/>
                <w:szCs w:val="24"/>
                <w:lang w:eastAsia="ko-KR"/>
              </w:rPr>
              <w:t>s</w:t>
            </w:r>
            <w:r w:rsidR="005F7DE1">
              <w:rPr>
                <w:rFonts w:ascii="Times New Roman" w:eastAsia="Batang" w:hAnsi="Times New Roman"/>
                <w:color w:val="000000"/>
                <w:sz w:val="24"/>
                <w:szCs w:val="24"/>
                <w:lang w:eastAsia="ko-KR"/>
              </w:rPr>
              <w:t xml:space="preserve"> por lo que de inmediato bloqueas tu tarjeta y te comunicas </w:t>
            </w:r>
            <w:r w:rsidR="00815508">
              <w:rPr>
                <w:rFonts w:ascii="Times New Roman" w:eastAsia="Batang" w:hAnsi="Times New Roman"/>
                <w:color w:val="000000"/>
                <w:sz w:val="24"/>
                <w:szCs w:val="24"/>
                <w:lang w:eastAsia="ko-KR"/>
              </w:rPr>
              <w:t>con tu banco para aclarar dicha situació</w:t>
            </w:r>
            <w:r w:rsidR="000F03B1">
              <w:rPr>
                <w:rFonts w:ascii="Times New Roman" w:eastAsia="Batang" w:hAnsi="Times New Roman"/>
                <w:color w:val="000000"/>
                <w:sz w:val="24"/>
                <w:szCs w:val="24"/>
                <w:lang w:eastAsia="ko-KR"/>
              </w:rPr>
              <w:t xml:space="preserve">n con la esperanza de que dichos cargos no pasen </w:t>
            </w:r>
            <w:r w:rsidR="00325A8C">
              <w:rPr>
                <w:rFonts w:ascii="Times New Roman" w:eastAsia="Batang" w:hAnsi="Times New Roman"/>
                <w:color w:val="000000"/>
                <w:sz w:val="24"/>
                <w:szCs w:val="24"/>
                <w:lang w:eastAsia="ko-KR"/>
              </w:rPr>
              <w:t>y no tengas que pagar por algo que no solicitaste.</w:t>
            </w:r>
          </w:p>
          <w:p w14:paraId="4E8182C7" w14:textId="414A26C4" w:rsidR="003A61FC" w:rsidRPr="00CE2EA9" w:rsidRDefault="00325A8C" w:rsidP="00951432">
            <w:pPr>
              <w:shd w:val="clear" w:color="auto" w:fill="FFFFFF"/>
              <w:spacing w:after="100" w:afterAutospacing="1" w:line="276" w:lineRule="auto"/>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 xml:space="preserve">Con el objetivo de </w:t>
            </w:r>
            <w:r w:rsidR="0048659D">
              <w:rPr>
                <w:rFonts w:ascii="Times New Roman" w:eastAsia="Batang" w:hAnsi="Times New Roman"/>
                <w:color w:val="000000"/>
                <w:sz w:val="24"/>
                <w:szCs w:val="24"/>
                <w:lang w:eastAsia="ko-KR"/>
              </w:rPr>
              <w:t xml:space="preserve">que este tipo </w:t>
            </w:r>
            <w:r w:rsidR="001D0CC5">
              <w:rPr>
                <w:rFonts w:ascii="Times New Roman" w:eastAsia="Batang" w:hAnsi="Times New Roman"/>
                <w:color w:val="000000"/>
                <w:sz w:val="24"/>
                <w:szCs w:val="24"/>
                <w:lang w:eastAsia="ko-KR"/>
              </w:rPr>
              <w:t xml:space="preserve">de situaciones no pasen, </w:t>
            </w:r>
            <w:r w:rsidR="00985606">
              <w:rPr>
                <w:rFonts w:ascii="Times New Roman" w:eastAsia="Batang" w:hAnsi="Times New Roman"/>
                <w:color w:val="000000"/>
                <w:sz w:val="24"/>
                <w:szCs w:val="24"/>
                <w:lang w:eastAsia="ko-KR"/>
              </w:rPr>
              <w:t xml:space="preserve">y en caso de que </w:t>
            </w:r>
            <w:r w:rsidR="00B10509">
              <w:rPr>
                <w:rFonts w:ascii="Times New Roman" w:eastAsia="Batang" w:hAnsi="Times New Roman"/>
                <w:color w:val="000000"/>
                <w:sz w:val="24"/>
                <w:szCs w:val="24"/>
                <w:lang w:eastAsia="ko-KR"/>
              </w:rPr>
              <w:t>sucedan</w:t>
            </w:r>
            <w:r w:rsidR="00985606">
              <w:rPr>
                <w:rFonts w:ascii="Times New Roman" w:eastAsia="Batang" w:hAnsi="Times New Roman"/>
                <w:color w:val="000000"/>
                <w:sz w:val="24"/>
                <w:szCs w:val="24"/>
                <w:lang w:eastAsia="ko-KR"/>
              </w:rPr>
              <w:t xml:space="preserve"> no se pierda todo ese valioso tiempo en </w:t>
            </w:r>
            <w:r w:rsidR="004D3B6A">
              <w:rPr>
                <w:rFonts w:ascii="Times New Roman" w:eastAsia="Batang" w:hAnsi="Times New Roman"/>
                <w:color w:val="000000"/>
                <w:sz w:val="24"/>
                <w:szCs w:val="24"/>
                <w:lang w:eastAsia="ko-KR"/>
              </w:rPr>
              <w:t xml:space="preserve">lo que el usuario se percata del cargo y se logra </w:t>
            </w:r>
            <w:r w:rsidR="00B86628">
              <w:rPr>
                <w:rFonts w:ascii="Times New Roman" w:eastAsia="Batang" w:hAnsi="Times New Roman"/>
                <w:color w:val="000000"/>
                <w:sz w:val="24"/>
                <w:szCs w:val="24"/>
                <w:lang w:eastAsia="ko-KR"/>
              </w:rPr>
              <w:t>comunicar</w:t>
            </w:r>
            <w:r w:rsidR="004D3B6A">
              <w:rPr>
                <w:rFonts w:ascii="Times New Roman" w:eastAsia="Batang" w:hAnsi="Times New Roman"/>
                <w:color w:val="000000"/>
                <w:sz w:val="24"/>
                <w:szCs w:val="24"/>
                <w:lang w:eastAsia="ko-KR"/>
              </w:rPr>
              <w:t xml:space="preserve"> con su entidad financiera</w:t>
            </w:r>
            <w:r w:rsidR="00D01CED">
              <w:rPr>
                <w:rFonts w:ascii="Times New Roman" w:eastAsia="Batang" w:hAnsi="Times New Roman"/>
                <w:color w:val="000000"/>
                <w:sz w:val="24"/>
                <w:szCs w:val="24"/>
                <w:lang w:eastAsia="ko-KR"/>
              </w:rPr>
              <w:t xml:space="preserve"> para poder cancelar la operación</w:t>
            </w:r>
            <w:r w:rsidR="004D3B6A">
              <w:rPr>
                <w:rFonts w:ascii="Times New Roman" w:eastAsia="Batang" w:hAnsi="Times New Roman"/>
                <w:color w:val="000000"/>
                <w:sz w:val="24"/>
                <w:szCs w:val="24"/>
                <w:lang w:eastAsia="ko-KR"/>
              </w:rPr>
              <w:t xml:space="preserve">, diversas instituciones </w:t>
            </w:r>
            <w:r w:rsidR="00D01CED">
              <w:rPr>
                <w:rFonts w:ascii="Times New Roman" w:eastAsia="Batang" w:hAnsi="Times New Roman"/>
                <w:color w:val="000000"/>
                <w:sz w:val="24"/>
                <w:szCs w:val="24"/>
                <w:lang w:eastAsia="ko-KR"/>
              </w:rPr>
              <w:t xml:space="preserve">han implementado distintos modelos </w:t>
            </w:r>
            <w:r w:rsidR="005B5740">
              <w:rPr>
                <w:rFonts w:ascii="Times New Roman" w:eastAsia="Batang" w:hAnsi="Times New Roman"/>
                <w:color w:val="000000"/>
                <w:sz w:val="24"/>
                <w:szCs w:val="24"/>
                <w:lang w:eastAsia="ko-KR"/>
              </w:rPr>
              <w:t xml:space="preserve">para la identificación de operaciones fraudulentas y así </w:t>
            </w:r>
            <w:r w:rsidR="00235BBE">
              <w:rPr>
                <w:rFonts w:ascii="Times New Roman" w:eastAsia="Batang" w:hAnsi="Times New Roman"/>
                <w:color w:val="000000"/>
                <w:sz w:val="24"/>
                <w:szCs w:val="24"/>
                <w:lang w:eastAsia="ko-KR"/>
              </w:rPr>
              <w:t xml:space="preserve">dar aviso oportuno al usuario para que </w:t>
            </w:r>
            <w:r w:rsidR="00B10509">
              <w:rPr>
                <w:rFonts w:ascii="Times New Roman" w:eastAsia="Batang" w:hAnsi="Times New Roman"/>
                <w:color w:val="000000"/>
                <w:sz w:val="24"/>
                <w:szCs w:val="24"/>
                <w:lang w:eastAsia="ko-KR"/>
              </w:rPr>
              <w:t>esta comprueba</w:t>
            </w:r>
            <w:r w:rsidR="00235BBE">
              <w:rPr>
                <w:rFonts w:ascii="Times New Roman" w:eastAsia="Batang" w:hAnsi="Times New Roman"/>
                <w:color w:val="000000"/>
                <w:sz w:val="24"/>
                <w:szCs w:val="24"/>
                <w:lang w:eastAsia="ko-KR"/>
              </w:rPr>
              <w:t xml:space="preserve"> la validez o invalidez de la operación mientras esta queda </w:t>
            </w:r>
            <w:r w:rsidR="00951432">
              <w:rPr>
                <w:rFonts w:ascii="Times New Roman" w:eastAsia="Batang" w:hAnsi="Times New Roman"/>
                <w:color w:val="000000"/>
                <w:sz w:val="24"/>
                <w:szCs w:val="24"/>
                <w:lang w:eastAsia="ko-KR"/>
              </w:rPr>
              <w:t>como estatus de pendiente.</w:t>
            </w:r>
            <w:r w:rsidR="00CF05DE" w:rsidRPr="00711710">
              <w:rPr>
                <w:rFonts w:ascii="Times New Roman" w:eastAsia="Batang" w:hAnsi="Times New Roman"/>
                <w:color w:val="000000"/>
                <w:sz w:val="24"/>
                <w:szCs w:val="24"/>
                <w:lang w:eastAsia="ko-KR"/>
              </w:rPr>
              <w:t xml:space="preserve"> </w:t>
            </w:r>
          </w:p>
        </w:tc>
      </w:tr>
    </w:tbl>
    <w:p w14:paraId="0FAF01E9" w14:textId="77777777" w:rsidR="003A61FC" w:rsidRDefault="003A61FC">
      <w:pPr>
        <w:pStyle w:val="Standard"/>
        <w:spacing w:line="360" w:lineRule="auto"/>
        <w:rPr>
          <w:rFonts w:ascii="Arial" w:hAnsi="Arial" w:cs="Arial"/>
          <w:sz w:val="22"/>
          <w:szCs w:val="22"/>
        </w:rPr>
      </w:pPr>
    </w:p>
    <w:p w14:paraId="47E912DF" w14:textId="77777777" w:rsidR="003A61FC" w:rsidRDefault="00711710">
      <w:pPr>
        <w:pStyle w:val="Standard"/>
        <w:spacing w:line="360" w:lineRule="auto"/>
      </w:pPr>
      <w:r>
        <w:rPr>
          <w:rFonts w:ascii="Arial" w:hAnsi="Arial" w:cs="Arial"/>
          <w:sz w:val="22"/>
          <w:szCs w:val="22"/>
        </w:rPr>
        <w:lastRenderedPageBreak/>
        <w:t xml:space="preserve">2.3. </w:t>
      </w:r>
      <w:r>
        <w:rPr>
          <w:rFonts w:ascii="Arial" w:hAnsi="Arial" w:cs="Arial"/>
          <w:b/>
          <w:sz w:val="22"/>
          <w:szCs w:val="22"/>
        </w:rPr>
        <w:t xml:space="preserve">Objetivo General </w:t>
      </w:r>
      <w:r>
        <w:rPr>
          <w:rFonts w:ascii="Arial" w:hAnsi="Arial" w:cs="Arial"/>
          <w:sz w:val="22"/>
          <w:szCs w:val="22"/>
        </w:rPr>
        <w:t xml:space="preserve">(máximo 5 líneas) y </w:t>
      </w:r>
      <w:r>
        <w:rPr>
          <w:rFonts w:ascii="Arial" w:hAnsi="Arial" w:cs="Arial"/>
          <w:b/>
          <w:sz w:val="22"/>
          <w:szCs w:val="22"/>
        </w:rPr>
        <w:t>Objetivos Específicos</w:t>
      </w:r>
      <w:r>
        <w:rPr>
          <w:rFonts w:ascii="Arial" w:hAnsi="Arial" w:cs="Arial"/>
          <w:sz w:val="22"/>
          <w:szCs w:val="22"/>
        </w:rPr>
        <w:t xml:space="preserve"> (máximo 10 líneas), (completar por el alumno en digital)</w:t>
      </w:r>
    </w:p>
    <w:p w14:paraId="5385DCF0" w14:textId="77777777" w:rsidR="003A61FC" w:rsidRDefault="00711710">
      <w:pPr>
        <w:pStyle w:val="Standard"/>
        <w:spacing w:line="360" w:lineRule="auto"/>
        <w:rPr>
          <w:rFonts w:ascii="Arial" w:hAnsi="Arial" w:cs="Arial"/>
          <w:sz w:val="22"/>
          <w:szCs w:val="22"/>
        </w:rPr>
      </w:pPr>
      <w:r>
        <w:rPr>
          <w:rFonts w:ascii="Arial" w:hAnsi="Arial" w:cs="Arial"/>
          <w:sz w:val="22"/>
          <w:szCs w:val="22"/>
        </w:rPr>
        <w:t>Aquí se debe indicar muy claramente el objetivo general y los objetivos específicos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45F6AB7C"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5179BA8E" w14:textId="77777777" w:rsidR="003A61FC" w:rsidRDefault="00711710">
            <w:pPr>
              <w:pStyle w:val="Framecontents"/>
              <w:spacing w:line="360" w:lineRule="auto"/>
              <w:rPr>
                <w:color w:val="000000"/>
              </w:rPr>
            </w:pPr>
            <w:r>
              <w:rPr>
                <w:rFonts w:ascii="Arial" w:hAnsi="Arial" w:cs="Arial"/>
                <w:b/>
                <w:color w:val="000000"/>
                <w:sz w:val="20"/>
                <w:szCs w:val="20"/>
                <w:lang w:val="es-ES_tradnl"/>
              </w:rPr>
              <w:t>OBJETIVO GENERAL</w:t>
            </w:r>
          </w:p>
        </w:tc>
      </w:tr>
      <w:tr w:rsidR="003A61FC" w14:paraId="3D2A0E0C" w14:textId="77777777">
        <w:tc>
          <w:tcPr>
            <w:tcW w:w="9214" w:type="dxa"/>
            <w:tcBorders>
              <w:left w:val="single" w:sz="6" w:space="0" w:color="000000"/>
              <w:bottom w:val="single" w:sz="6" w:space="0" w:color="000000"/>
              <w:right w:val="single" w:sz="6" w:space="0" w:color="000000"/>
            </w:tcBorders>
            <w:tcMar>
              <w:top w:w="55" w:type="dxa"/>
              <w:left w:w="55" w:type="dxa"/>
              <w:bottom w:w="55" w:type="dxa"/>
              <w:right w:w="55" w:type="dxa"/>
            </w:tcMar>
          </w:tcPr>
          <w:p w14:paraId="231D7BFB" w14:textId="2892AE9F" w:rsidR="003A61FC" w:rsidRPr="008B0F86" w:rsidRDefault="00E201BA" w:rsidP="008B0F86">
            <w:pPr>
              <w:shd w:val="clear" w:color="auto" w:fill="FFFFFF"/>
              <w:spacing w:after="100" w:afterAutospacing="1" w:line="276" w:lineRule="auto"/>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 xml:space="preserve">Identificar el </w:t>
            </w:r>
            <w:r w:rsidR="00696646">
              <w:rPr>
                <w:rFonts w:ascii="Times New Roman" w:eastAsia="Batang" w:hAnsi="Times New Roman"/>
                <w:color w:val="000000"/>
                <w:sz w:val="24"/>
                <w:szCs w:val="24"/>
                <w:lang w:eastAsia="ko-KR"/>
              </w:rPr>
              <w:t>modelo</w:t>
            </w:r>
            <w:r w:rsidR="00696646" w:rsidRPr="00711710">
              <w:rPr>
                <w:rFonts w:ascii="Times New Roman" w:eastAsia="Batang" w:hAnsi="Times New Roman"/>
                <w:color w:val="000000"/>
                <w:sz w:val="24"/>
                <w:szCs w:val="24"/>
                <w:lang w:eastAsia="ko-KR"/>
              </w:rPr>
              <w:t xml:space="preserve"> </w:t>
            </w:r>
            <w:r w:rsidR="00696646">
              <w:rPr>
                <w:rFonts w:ascii="Times New Roman" w:eastAsia="Batang" w:hAnsi="Times New Roman"/>
                <w:color w:val="000000"/>
                <w:sz w:val="24"/>
                <w:szCs w:val="24"/>
                <w:lang w:eastAsia="ko-KR"/>
              </w:rPr>
              <w:t>de</w:t>
            </w:r>
            <w:r w:rsidR="00C25B33">
              <w:rPr>
                <w:rFonts w:ascii="Times New Roman" w:eastAsia="Batang" w:hAnsi="Times New Roman"/>
                <w:color w:val="000000"/>
                <w:sz w:val="24"/>
                <w:szCs w:val="24"/>
                <w:lang w:eastAsia="ko-KR"/>
              </w:rPr>
              <w:t xml:space="preserve"> </w:t>
            </w:r>
            <w:r w:rsidR="00C25B33" w:rsidRPr="00C25B33">
              <w:rPr>
                <w:rFonts w:ascii="Times New Roman" w:eastAsia="Batang" w:hAnsi="Times New Roman"/>
                <w:i/>
                <w:iCs/>
                <w:color w:val="000000"/>
                <w:sz w:val="24"/>
                <w:szCs w:val="24"/>
                <w:lang w:eastAsia="ko-KR"/>
              </w:rPr>
              <w:t xml:space="preserve">machine </w:t>
            </w:r>
            <w:proofErr w:type="spellStart"/>
            <w:r w:rsidR="00C25B33" w:rsidRPr="00C25B33">
              <w:rPr>
                <w:rFonts w:ascii="Times New Roman" w:eastAsia="Batang" w:hAnsi="Times New Roman"/>
                <w:i/>
                <w:iCs/>
                <w:color w:val="000000"/>
                <w:sz w:val="24"/>
                <w:szCs w:val="24"/>
                <w:lang w:eastAsia="ko-KR"/>
              </w:rPr>
              <w:t>learning</w:t>
            </w:r>
            <w:proofErr w:type="spellEnd"/>
            <w:r w:rsidR="00C25B33" w:rsidRPr="00C25B33">
              <w:rPr>
                <w:rFonts w:ascii="Times New Roman" w:eastAsia="Batang" w:hAnsi="Times New Roman"/>
                <w:i/>
                <w:iCs/>
                <w:color w:val="000000"/>
                <w:sz w:val="24"/>
                <w:szCs w:val="24"/>
                <w:lang w:eastAsia="ko-KR"/>
              </w:rPr>
              <w:t xml:space="preserve"> </w:t>
            </w:r>
            <w:r w:rsidR="00CF05DE" w:rsidRPr="00711710">
              <w:rPr>
                <w:rFonts w:ascii="Times New Roman" w:eastAsia="Batang" w:hAnsi="Times New Roman"/>
                <w:color w:val="000000"/>
                <w:sz w:val="24"/>
                <w:szCs w:val="24"/>
                <w:lang w:eastAsia="ko-KR"/>
              </w:rPr>
              <w:t xml:space="preserve">que permita estimar </w:t>
            </w:r>
            <w:r w:rsidR="00F37A1D">
              <w:rPr>
                <w:rFonts w:ascii="Times New Roman" w:eastAsia="Batang" w:hAnsi="Times New Roman"/>
                <w:color w:val="000000"/>
                <w:sz w:val="24"/>
                <w:szCs w:val="24"/>
                <w:lang w:eastAsia="ko-KR"/>
              </w:rPr>
              <w:t>(</w:t>
            </w:r>
            <w:r w:rsidR="00F37A1D">
              <w:rPr>
                <w:rFonts w:ascii="Times New Roman" w:eastAsia="Batang" w:hAnsi="Times New Roman"/>
                <w:color w:val="000000"/>
                <w:sz w:val="24"/>
                <w:szCs w:val="24"/>
                <w:lang w:eastAsia="ko-KR"/>
              </w:rPr>
              <w:t xml:space="preserve">ya sea “scorear” o </w:t>
            </w:r>
            <w:r w:rsidR="00995FD6">
              <w:rPr>
                <w:rFonts w:ascii="Times New Roman" w:eastAsia="Batang" w:hAnsi="Times New Roman"/>
                <w:color w:val="000000"/>
                <w:sz w:val="24"/>
                <w:szCs w:val="24"/>
                <w:lang w:eastAsia="ko-KR"/>
              </w:rPr>
              <w:t>clasificar</w:t>
            </w:r>
            <w:r w:rsidR="00F37A1D">
              <w:rPr>
                <w:rFonts w:ascii="Times New Roman" w:eastAsia="Batang" w:hAnsi="Times New Roman"/>
                <w:color w:val="000000"/>
                <w:sz w:val="24"/>
                <w:szCs w:val="24"/>
                <w:lang w:eastAsia="ko-KR"/>
              </w:rPr>
              <w:t xml:space="preserve">) </w:t>
            </w:r>
            <w:r w:rsidR="008B0F86">
              <w:rPr>
                <w:rFonts w:ascii="Times New Roman" w:eastAsia="Batang" w:hAnsi="Times New Roman"/>
                <w:color w:val="000000"/>
                <w:sz w:val="24"/>
                <w:szCs w:val="24"/>
                <w:lang w:eastAsia="ko-KR"/>
              </w:rPr>
              <w:t xml:space="preserve">dentro de un conjunto de transacciones </w:t>
            </w:r>
            <w:r w:rsidR="001F2867">
              <w:rPr>
                <w:rFonts w:ascii="Times New Roman" w:eastAsia="Batang" w:hAnsi="Times New Roman"/>
                <w:color w:val="000000"/>
                <w:sz w:val="24"/>
                <w:szCs w:val="24"/>
                <w:lang w:eastAsia="ko-KR"/>
              </w:rPr>
              <w:t xml:space="preserve">de tarjetas de crédito aquellas </w:t>
            </w:r>
            <w:r>
              <w:rPr>
                <w:rFonts w:ascii="Times New Roman" w:eastAsia="Batang" w:hAnsi="Times New Roman"/>
                <w:color w:val="000000"/>
                <w:sz w:val="24"/>
                <w:szCs w:val="24"/>
                <w:lang w:eastAsia="ko-KR"/>
              </w:rPr>
              <w:t xml:space="preserve">posibles transacciones que pudieran ser </w:t>
            </w:r>
            <w:r w:rsidR="00995FD6">
              <w:rPr>
                <w:rFonts w:ascii="Times New Roman" w:eastAsia="Batang" w:hAnsi="Times New Roman"/>
                <w:color w:val="000000"/>
                <w:sz w:val="24"/>
                <w:szCs w:val="24"/>
                <w:lang w:eastAsia="ko-KR"/>
              </w:rPr>
              <w:t xml:space="preserve">tipificadas como </w:t>
            </w:r>
            <w:r>
              <w:rPr>
                <w:rFonts w:ascii="Times New Roman" w:eastAsia="Batang" w:hAnsi="Times New Roman"/>
                <w:color w:val="000000"/>
                <w:sz w:val="24"/>
                <w:szCs w:val="24"/>
                <w:lang w:eastAsia="ko-KR"/>
              </w:rPr>
              <w:t xml:space="preserve">fraudulentas. </w:t>
            </w:r>
          </w:p>
        </w:tc>
      </w:tr>
    </w:tbl>
    <w:p w14:paraId="1169AF3D" w14:textId="77777777" w:rsidR="003A61FC" w:rsidRDefault="003A61FC">
      <w:pPr>
        <w:pStyle w:val="Standard"/>
      </w:pPr>
    </w:p>
    <w:p w14:paraId="1E747893" w14:textId="77777777" w:rsidR="003A61FC" w:rsidRDefault="003A61FC">
      <w:pPr>
        <w:pStyle w:val="Standard"/>
      </w:pP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0FBC8D85"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754268D4" w14:textId="77777777" w:rsidR="003A61FC" w:rsidRDefault="00711710">
            <w:pPr>
              <w:pStyle w:val="Framecontents"/>
              <w:spacing w:line="360" w:lineRule="auto"/>
              <w:rPr>
                <w:rFonts w:ascii="Arial" w:hAnsi="Arial" w:cs="Arial"/>
                <w:b/>
                <w:color w:val="000000"/>
                <w:sz w:val="20"/>
                <w:szCs w:val="20"/>
                <w:lang w:val="es-ES_tradnl"/>
              </w:rPr>
            </w:pPr>
            <w:r>
              <w:rPr>
                <w:rFonts w:ascii="Arial" w:hAnsi="Arial" w:cs="Arial"/>
                <w:b/>
                <w:color w:val="000000"/>
                <w:sz w:val="20"/>
                <w:szCs w:val="20"/>
                <w:lang w:val="es-ES_tradnl"/>
              </w:rPr>
              <w:t>OBJETIVOS ESPECÍFICOS</w:t>
            </w:r>
          </w:p>
        </w:tc>
      </w:tr>
      <w:tr w:rsidR="003A61FC" w14:paraId="13064D47" w14:textId="77777777">
        <w:tc>
          <w:tcPr>
            <w:tcW w:w="9214" w:type="dxa"/>
            <w:tcBorders>
              <w:left w:val="single" w:sz="6" w:space="0" w:color="000000"/>
              <w:bottom w:val="single" w:sz="6" w:space="0" w:color="000000"/>
              <w:right w:val="single" w:sz="6" w:space="0" w:color="000000"/>
            </w:tcBorders>
            <w:tcMar>
              <w:top w:w="55" w:type="dxa"/>
              <w:left w:w="55" w:type="dxa"/>
              <w:bottom w:w="55" w:type="dxa"/>
              <w:right w:w="55" w:type="dxa"/>
            </w:tcMar>
          </w:tcPr>
          <w:p w14:paraId="715E92F6" w14:textId="77777777" w:rsidR="00824FD0" w:rsidRDefault="004664A2" w:rsidP="00A41FB4">
            <w:pPr>
              <w:pStyle w:val="Framecontents"/>
              <w:numPr>
                <w:ilvl w:val="0"/>
                <w:numId w:val="2"/>
              </w:numPr>
              <w:spacing w:line="360" w:lineRule="auto"/>
              <w:jc w:val="both"/>
              <w:rPr>
                <w:color w:val="000000"/>
              </w:rPr>
            </w:pPr>
            <w:r>
              <w:rPr>
                <w:color w:val="000000"/>
              </w:rPr>
              <w:t xml:space="preserve">Ante las características de este tipo de problemas donde </w:t>
            </w:r>
            <w:r w:rsidR="00860F8F">
              <w:rPr>
                <w:color w:val="000000"/>
              </w:rPr>
              <w:t xml:space="preserve">las poblaciones no están balanceadas ya que existen un gran número de operaciones buenas por cada operación </w:t>
            </w:r>
            <w:r w:rsidR="00E901F6">
              <w:rPr>
                <w:color w:val="000000"/>
              </w:rPr>
              <w:t xml:space="preserve">fraudulenta, se requiera encontrar un conjunto con la suficiente data para poder </w:t>
            </w:r>
            <w:r w:rsidR="00824FD0">
              <w:rPr>
                <w:color w:val="000000"/>
              </w:rPr>
              <w:t>desarrollar el problema planteado</w:t>
            </w:r>
          </w:p>
          <w:p w14:paraId="11BCF320" w14:textId="77777777" w:rsidR="00824FD0" w:rsidRDefault="00824FD0" w:rsidP="00824FD0">
            <w:pPr>
              <w:pStyle w:val="Framecontents"/>
              <w:spacing w:line="360" w:lineRule="auto"/>
              <w:ind w:left="720"/>
              <w:jc w:val="both"/>
              <w:rPr>
                <w:color w:val="000000"/>
              </w:rPr>
            </w:pPr>
          </w:p>
          <w:p w14:paraId="1A35CE0B" w14:textId="38480D08" w:rsidR="003A61FC" w:rsidRDefault="000A3001" w:rsidP="00A41FB4">
            <w:pPr>
              <w:pStyle w:val="Framecontents"/>
              <w:numPr>
                <w:ilvl w:val="0"/>
                <w:numId w:val="2"/>
              </w:numPr>
              <w:spacing w:line="360" w:lineRule="auto"/>
              <w:jc w:val="both"/>
              <w:rPr>
                <w:color w:val="000000"/>
              </w:rPr>
            </w:pPr>
            <w:r>
              <w:rPr>
                <w:color w:val="000000"/>
              </w:rPr>
              <w:t xml:space="preserve">Identificar </w:t>
            </w:r>
            <w:r w:rsidR="00711710">
              <w:rPr>
                <w:color w:val="000000"/>
              </w:rPr>
              <w:t>planteamientos</w:t>
            </w:r>
            <w:r>
              <w:rPr>
                <w:color w:val="000000"/>
              </w:rPr>
              <w:t xml:space="preserve"> similares al nuestro, buscando </w:t>
            </w:r>
            <w:r w:rsidR="00145167">
              <w:rPr>
                <w:color w:val="000000"/>
              </w:rPr>
              <w:t>áreas de mejora, así como identificar las diferencias que estamos plant</w:t>
            </w:r>
            <w:r w:rsidR="00F54AF1">
              <w:rPr>
                <w:color w:val="000000"/>
              </w:rPr>
              <w:t xml:space="preserve">eando resolver a través de nuestro </w:t>
            </w:r>
            <w:r w:rsidR="00FA24DC">
              <w:rPr>
                <w:color w:val="000000"/>
              </w:rPr>
              <w:t>planteamiento.</w:t>
            </w:r>
            <w:r w:rsidR="00A3439B">
              <w:rPr>
                <w:color w:val="000000"/>
              </w:rPr>
              <w:t xml:space="preserve"> </w:t>
            </w:r>
          </w:p>
          <w:p w14:paraId="56ABEF84" w14:textId="77777777" w:rsidR="00824FD0" w:rsidRDefault="00824FD0" w:rsidP="00824FD0">
            <w:pPr>
              <w:pStyle w:val="Framecontents"/>
              <w:spacing w:line="360" w:lineRule="auto"/>
              <w:ind w:left="720"/>
              <w:jc w:val="both"/>
              <w:rPr>
                <w:color w:val="000000"/>
              </w:rPr>
            </w:pPr>
          </w:p>
          <w:p w14:paraId="6963A8F7" w14:textId="4ACEAC95" w:rsidR="00A41FB4" w:rsidRDefault="00FA24DC" w:rsidP="00A41FB4">
            <w:pPr>
              <w:pStyle w:val="Framecontents"/>
              <w:numPr>
                <w:ilvl w:val="0"/>
                <w:numId w:val="2"/>
              </w:numPr>
              <w:spacing w:line="360" w:lineRule="auto"/>
              <w:jc w:val="both"/>
              <w:rPr>
                <w:color w:val="000000"/>
              </w:rPr>
            </w:pPr>
            <w:r>
              <w:rPr>
                <w:color w:val="000000"/>
              </w:rPr>
              <w:t>Conociendo el estado del arte</w:t>
            </w:r>
            <w:r w:rsidR="00A41FB4">
              <w:rPr>
                <w:color w:val="000000"/>
              </w:rPr>
              <w:t xml:space="preserve">, </w:t>
            </w:r>
            <w:r w:rsidR="00A3439B">
              <w:rPr>
                <w:color w:val="000000"/>
              </w:rPr>
              <w:t xml:space="preserve">se procedería a identificar las variables que pueden ayudar a </w:t>
            </w:r>
            <w:r>
              <w:rPr>
                <w:color w:val="000000"/>
              </w:rPr>
              <w:t xml:space="preserve">identificar las </w:t>
            </w:r>
            <w:r w:rsidR="00B82895">
              <w:rPr>
                <w:color w:val="000000"/>
              </w:rPr>
              <w:t>posibles operaciones fraudulentas.</w:t>
            </w:r>
          </w:p>
          <w:p w14:paraId="1E70FDFC" w14:textId="77777777" w:rsidR="00824FD0" w:rsidRDefault="00824FD0" w:rsidP="00824FD0">
            <w:pPr>
              <w:pStyle w:val="Framecontents"/>
              <w:spacing w:line="360" w:lineRule="auto"/>
              <w:ind w:left="720"/>
              <w:jc w:val="both"/>
              <w:rPr>
                <w:color w:val="000000"/>
              </w:rPr>
            </w:pPr>
          </w:p>
          <w:p w14:paraId="6BB0AD45" w14:textId="77777777" w:rsidR="00745CA3" w:rsidRDefault="00F54AF1" w:rsidP="00A41FB4">
            <w:pPr>
              <w:pStyle w:val="Framecontents"/>
              <w:numPr>
                <w:ilvl w:val="0"/>
                <w:numId w:val="2"/>
              </w:numPr>
              <w:spacing w:line="360" w:lineRule="auto"/>
              <w:jc w:val="both"/>
              <w:rPr>
                <w:color w:val="000000"/>
              </w:rPr>
            </w:pPr>
            <w:r>
              <w:rPr>
                <w:color w:val="000000"/>
              </w:rPr>
              <w:t>Realizar la implem</w:t>
            </w:r>
            <w:r w:rsidR="00711710">
              <w:rPr>
                <w:color w:val="000000"/>
              </w:rPr>
              <w:t>en</w:t>
            </w:r>
            <w:r>
              <w:rPr>
                <w:color w:val="000000"/>
              </w:rPr>
              <w:t>tación</w:t>
            </w:r>
            <w:r w:rsidR="000A3001">
              <w:rPr>
                <w:color w:val="000000"/>
              </w:rPr>
              <w:t xml:space="preserve"> </w:t>
            </w:r>
            <w:r w:rsidR="00711710">
              <w:rPr>
                <w:color w:val="000000"/>
              </w:rPr>
              <w:t>d</w:t>
            </w:r>
            <w:r w:rsidR="000A3001">
              <w:rPr>
                <w:color w:val="000000"/>
              </w:rPr>
              <w:t>el modelo</w:t>
            </w:r>
            <w:r w:rsidR="00B82895">
              <w:rPr>
                <w:color w:val="000000"/>
              </w:rPr>
              <w:t xml:space="preserve"> seleccionado sobre las variables antes identificadas </w:t>
            </w:r>
            <w:r w:rsidR="00251BE3">
              <w:rPr>
                <w:color w:val="000000"/>
              </w:rPr>
              <w:t>o transformadas</w:t>
            </w:r>
            <w:r w:rsidR="000A3001">
              <w:rPr>
                <w:color w:val="000000"/>
              </w:rPr>
              <w:t xml:space="preserve"> con el objetivo de comparar los posibles resultados obtenidos a los que se tienen con </w:t>
            </w:r>
            <w:r w:rsidR="00251BE3">
              <w:rPr>
                <w:color w:val="000000"/>
              </w:rPr>
              <w:t>otras</w:t>
            </w:r>
            <w:r w:rsidR="000A3001">
              <w:rPr>
                <w:color w:val="000000"/>
              </w:rPr>
              <w:t xml:space="preserve"> metodologías </w:t>
            </w:r>
            <w:r w:rsidR="00711710">
              <w:rPr>
                <w:color w:val="000000"/>
              </w:rPr>
              <w:t>y buscar segundas mejoras</w:t>
            </w:r>
            <w:r w:rsidR="000A3001">
              <w:rPr>
                <w:color w:val="000000"/>
              </w:rPr>
              <w:t>.</w:t>
            </w:r>
          </w:p>
          <w:p w14:paraId="73F42301" w14:textId="77777777" w:rsidR="00251BE3" w:rsidRDefault="00251BE3" w:rsidP="00251BE3">
            <w:pPr>
              <w:pStyle w:val="Prrafodelista"/>
              <w:rPr>
                <w:color w:val="000000"/>
              </w:rPr>
            </w:pPr>
          </w:p>
          <w:p w14:paraId="4F8DEE93" w14:textId="14BB2CC1" w:rsidR="00251BE3" w:rsidRDefault="00251BE3" w:rsidP="00251BE3">
            <w:pPr>
              <w:pStyle w:val="Framecontents"/>
              <w:spacing w:line="360" w:lineRule="auto"/>
              <w:ind w:left="720"/>
              <w:jc w:val="both"/>
              <w:rPr>
                <w:color w:val="000000"/>
              </w:rPr>
            </w:pPr>
          </w:p>
        </w:tc>
      </w:tr>
    </w:tbl>
    <w:p w14:paraId="73CF6865" w14:textId="77777777" w:rsidR="003A61FC" w:rsidRDefault="003A61FC">
      <w:pPr>
        <w:pStyle w:val="Standard"/>
        <w:spacing w:line="360" w:lineRule="auto"/>
        <w:rPr>
          <w:rFonts w:ascii="Arial" w:hAnsi="Arial" w:cs="Arial"/>
          <w:b/>
          <w:sz w:val="22"/>
          <w:szCs w:val="22"/>
        </w:rPr>
      </w:pPr>
    </w:p>
    <w:p w14:paraId="76E4CF18" w14:textId="77777777" w:rsidR="003A61FC" w:rsidRDefault="00711710">
      <w:pPr>
        <w:pStyle w:val="Standard"/>
        <w:spacing w:line="360" w:lineRule="auto"/>
        <w:rPr>
          <w:rFonts w:ascii="Arial" w:hAnsi="Arial" w:cs="Arial"/>
          <w:b/>
          <w:sz w:val="22"/>
          <w:szCs w:val="22"/>
        </w:rPr>
      </w:pPr>
      <w:r>
        <w:rPr>
          <w:rFonts w:ascii="Arial" w:hAnsi="Arial" w:cs="Arial"/>
          <w:b/>
          <w:sz w:val="22"/>
          <w:szCs w:val="22"/>
        </w:rPr>
        <w:lastRenderedPageBreak/>
        <w:t>3. Resultados Esperados</w:t>
      </w:r>
    </w:p>
    <w:p w14:paraId="42E9B4D8" w14:textId="77EFCFC7" w:rsidR="003A61FC" w:rsidRDefault="00711710">
      <w:pPr>
        <w:pStyle w:val="Standard"/>
        <w:spacing w:line="360" w:lineRule="auto"/>
        <w:rPr>
          <w:rFonts w:ascii="Arial" w:hAnsi="Arial" w:cs="Arial"/>
          <w:sz w:val="22"/>
          <w:szCs w:val="22"/>
        </w:rPr>
      </w:pPr>
      <w:r>
        <w:rPr>
          <w:rFonts w:ascii="Arial" w:hAnsi="Arial" w:cs="Arial"/>
          <w:sz w:val="22"/>
          <w:szCs w:val="22"/>
        </w:rPr>
        <w:t xml:space="preserve">3.1. Resultados a los que se pretende llegar con </w:t>
      </w:r>
      <w:r w:rsidR="00F54AF1">
        <w:rPr>
          <w:rFonts w:ascii="Arial" w:hAnsi="Arial" w:cs="Arial"/>
          <w:sz w:val="22"/>
          <w:szCs w:val="22"/>
        </w:rPr>
        <w:t>este</w:t>
      </w:r>
      <w:r>
        <w:rPr>
          <w:rFonts w:ascii="Arial" w:hAnsi="Arial" w:cs="Arial"/>
          <w:sz w:val="22"/>
          <w:szCs w:val="22"/>
        </w:rPr>
        <w:t xml:space="preserve"> trabajo (completar por el alumno, digital, máximo 10 líneas)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0F525EB8"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1ACB9651" w14:textId="40C7E1FF" w:rsidR="003A61FC" w:rsidRDefault="00383712" w:rsidP="00383712">
            <w:pPr>
              <w:pStyle w:val="Framecontents"/>
              <w:spacing w:line="360" w:lineRule="auto"/>
              <w:jc w:val="both"/>
              <w:rPr>
                <w:rFonts w:ascii="Arial" w:hAnsi="Arial" w:cs="Arial"/>
                <w:b/>
                <w:color w:val="000000"/>
                <w:sz w:val="20"/>
                <w:szCs w:val="20"/>
                <w:lang w:val="es-ES_tradnl"/>
              </w:rPr>
            </w:pPr>
            <w:r>
              <w:rPr>
                <w:color w:val="000000"/>
              </w:rPr>
              <w:t xml:space="preserve">El resultado esperado consiste en obtener una aproximación </w:t>
            </w:r>
            <w:r w:rsidR="00E63FC9">
              <w:rPr>
                <w:color w:val="000000"/>
              </w:rPr>
              <w:t>fiable del</w:t>
            </w:r>
            <w:r>
              <w:rPr>
                <w:color w:val="000000"/>
              </w:rPr>
              <w:t xml:space="preserve"> CC real </w:t>
            </w:r>
            <w:r w:rsidR="00E63FC9">
              <w:rPr>
                <w:color w:val="000000"/>
              </w:rPr>
              <w:t xml:space="preserve">antes de que la cosecha </w:t>
            </w:r>
            <w:r w:rsidR="005E5115">
              <w:rPr>
                <w:color w:val="000000"/>
              </w:rPr>
              <w:t xml:space="preserve">alcance su maduración al periodo n, posterior a ello </w:t>
            </w:r>
            <w:r w:rsidR="009007F0">
              <w:rPr>
                <w:color w:val="000000"/>
              </w:rPr>
              <w:t>se espera poder aplicar</w:t>
            </w:r>
            <w:r w:rsidR="00AF6EA0">
              <w:rPr>
                <w:color w:val="000000"/>
              </w:rPr>
              <w:t xml:space="preserve"> (con varios ajustes probablemente)</w:t>
            </w:r>
            <w:r w:rsidR="009007F0">
              <w:rPr>
                <w:color w:val="000000"/>
              </w:rPr>
              <w:t xml:space="preserve"> esta aproximación a diferente</w:t>
            </w:r>
            <w:r w:rsidR="00AF6EA0">
              <w:rPr>
                <w:color w:val="000000"/>
              </w:rPr>
              <w:t>s</w:t>
            </w:r>
            <w:r w:rsidR="009007F0">
              <w:rPr>
                <w:color w:val="000000"/>
              </w:rPr>
              <w:t xml:space="preserve"> segmentos </w:t>
            </w:r>
            <w:r w:rsidR="00AF6EA0">
              <w:rPr>
                <w:color w:val="000000"/>
              </w:rPr>
              <w:t>particulares de la cartera</w:t>
            </w:r>
            <w:r w:rsidR="005E5115">
              <w:rPr>
                <w:color w:val="000000"/>
              </w:rPr>
              <w:t>.</w:t>
            </w:r>
          </w:p>
        </w:tc>
      </w:tr>
    </w:tbl>
    <w:p w14:paraId="660882A5" w14:textId="77777777" w:rsidR="003A61FC" w:rsidRDefault="003A61FC">
      <w:pPr>
        <w:pStyle w:val="Standard"/>
        <w:spacing w:line="360" w:lineRule="auto"/>
        <w:rPr>
          <w:rFonts w:ascii="Arial" w:hAnsi="Arial" w:cs="Arial"/>
          <w:b/>
          <w:sz w:val="22"/>
          <w:szCs w:val="22"/>
        </w:rPr>
      </w:pPr>
    </w:p>
    <w:p w14:paraId="6F88F0EB"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4. Programa de Trabajo</w:t>
      </w:r>
    </w:p>
    <w:p w14:paraId="738F66AC" w14:textId="77777777" w:rsidR="003A61FC" w:rsidRDefault="00711710">
      <w:pPr>
        <w:pStyle w:val="Standard"/>
        <w:spacing w:line="360" w:lineRule="auto"/>
        <w:rPr>
          <w:rFonts w:ascii="Arial" w:hAnsi="Arial" w:cs="Arial"/>
          <w:sz w:val="22"/>
          <w:szCs w:val="22"/>
        </w:rPr>
      </w:pPr>
      <w:r>
        <w:rPr>
          <w:rFonts w:ascii="Arial" w:hAnsi="Arial" w:cs="Arial"/>
          <w:sz w:val="22"/>
          <w:szCs w:val="22"/>
        </w:rPr>
        <w:t>4.1 Cronograma de actividades estimado para el desarrollo del tema.</w:t>
      </w:r>
    </w:p>
    <w:p w14:paraId="5F62C5B3" w14:textId="77777777" w:rsidR="003A61FC" w:rsidRDefault="00711710">
      <w:pPr>
        <w:pStyle w:val="Standard"/>
        <w:spacing w:line="360" w:lineRule="auto"/>
        <w:rPr>
          <w:rFonts w:ascii="Arial" w:hAnsi="Arial" w:cs="Arial"/>
          <w:sz w:val="22"/>
          <w:szCs w:val="22"/>
        </w:rPr>
      </w:pPr>
      <w:r>
        <w:rPr>
          <w:rFonts w:ascii="Arial" w:hAnsi="Arial" w:cs="Arial"/>
          <w:sz w:val="22"/>
          <w:szCs w:val="22"/>
        </w:rPr>
        <w:t>Aquí deben especificarse las fechas estimativas para el desarrollo del proyecto</w:t>
      </w:r>
    </w:p>
    <w:tbl>
      <w:tblPr>
        <w:tblW w:w="9214" w:type="dxa"/>
        <w:tblLayout w:type="fixed"/>
        <w:tblCellMar>
          <w:left w:w="10" w:type="dxa"/>
          <w:right w:w="10" w:type="dxa"/>
        </w:tblCellMar>
        <w:tblLook w:val="04A0" w:firstRow="1" w:lastRow="0" w:firstColumn="1" w:lastColumn="0" w:noHBand="0" w:noVBand="1"/>
      </w:tblPr>
      <w:tblGrid>
        <w:gridCol w:w="9214"/>
      </w:tblGrid>
      <w:tr w:rsidR="003A61FC" w:rsidRPr="00696646" w14:paraId="29C3A0CD"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65088B1F" w14:textId="77777777" w:rsidR="003A61FC" w:rsidRPr="00696646" w:rsidRDefault="00F866D4">
            <w:pPr>
              <w:pStyle w:val="Framecontents"/>
              <w:jc w:val="both"/>
              <w:rPr>
                <w:color w:val="000000"/>
                <w:lang w:val="es-MX"/>
              </w:rPr>
            </w:pPr>
            <w:r w:rsidRPr="00696646">
              <w:rPr>
                <w:color w:val="000000"/>
                <w:lang w:val="es-MX"/>
              </w:rPr>
              <w:t xml:space="preserve">El cronograma de trabajo </w:t>
            </w:r>
            <w:r w:rsidR="00001F29" w:rsidRPr="00696646">
              <w:rPr>
                <w:color w:val="000000"/>
                <w:lang w:val="es-MX"/>
              </w:rPr>
              <w:t>esta constituido de la siguiente manera:</w:t>
            </w:r>
          </w:p>
          <w:p w14:paraId="31D2D3BB" w14:textId="77777777" w:rsidR="00001F29" w:rsidRDefault="00BD768D" w:rsidP="00696646">
            <w:pPr>
              <w:pStyle w:val="Framecontents"/>
              <w:numPr>
                <w:ilvl w:val="0"/>
                <w:numId w:val="4"/>
              </w:numPr>
              <w:jc w:val="both"/>
              <w:rPr>
                <w:color w:val="000000"/>
                <w:lang w:val="es-ES_tradnl"/>
              </w:rPr>
            </w:pPr>
            <w:r>
              <w:rPr>
                <w:color w:val="000000"/>
                <w:lang w:val="es-ES_tradnl"/>
              </w:rPr>
              <w:t>04-12 noviembre elección de tema y contacto con el posible asesor.</w:t>
            </w:r>
          </w:p>
          <w:p w14:paraId="39F72081" w14:textId="77777777" w:rsidR="00BD768D" w:rsidRDefault="003B5B35" w:rsidP="00696646">
            <w:pPr>
              <w:pStyle w:val="Framecontents"/>
              <w:numPr>
                <w:ilvl w:val="0"/>
                <w:numId w:val="4"/>
              </w:numPr>
              <w:jc w:val="both"/>
              <w:rPr>
                <w:color w:val="000000"/>
                <w:lang w:val="es-ES_tradnl"/>
              </w:rPr>
            </w:pPr>
            <w:r>
              <w:rPr>
                <w:color w:val="000000"/>
                <w:lang w:val="es-ES_tradnl"/>
              </w:rPr>
              <w:t>14-30 noviembre búsqueda y revisión de la bibliografía asociada al tema.</w:t>
            </w:r>
          </w:p>
          <w:p w14:paraId="6CDCC0B5" w14:textId="77777777" w:rsidR="00CC19C8" w:rsidRDefault="001C346E" w:rsidP="00696646">
            <w:pPr>
              <w:pStyle w:val="Framecontents"/>
              <w:numPr>
                <w:ilvl w:val="0"/>
                <w:numId w:val="4"/>
              </w:numPr>
              <w:jc w:val="both"/>
              <w:rPr>
                <w:color w:val="000000"/>
                <w:lang w:val="es-ES_tradnl"/>
              </w:rPr>
            </w:pPr>
            <w:r>
              <w:rPr>
                <w:color w:val="000000"/>
                <w:lang w:val="es-ES_tradnl"/>
              </w:rPr>
              <w:t xml:space="preserve">24 nov - 03 dic </w:t>
            </w:r>
            <w:r w:rsidR="00CC19C8">
              <w:rPr>
                <w:color w:val="000000"/>
                <w:lang w:val="es-ES_tradnl"/>
              </w:rPr>
              <w:t>búsqueda y selección de datos.</w:t>
            </w:r>
          </w:p>
          <w:p w14:paraId="722BB460" w14:textId="5C620975" w:rsidR="00A45B68" w:rsidRDefault="00CC19C8" w:rsidP="00696646">
            <w:pPr>
              <w:pStyle w:val="Framecontents"/>
              <w:numPr>
                <w:ilvl w:val="0"/>
                <w:numId w:val="4"/>
              </w:numPr>
              <w:jc w:val="both"/>
              <w:rPr>
                <w:color w:val="000000"/>
                <w:lang w:val="es-ES_tradnl"/>
              </w:rPr>
            </w:pPr>
            <w:r>
              <w:rPr>
                <w:color w:val="000000"/>
                <w:lang w:val="es-ES_tradnl"/>
              </w:rPr>
              <w:t xml:space="preserve">05 dic </w:t>
            </w:r>
            <w:r w:rsidR="00A45B68">
              <w:rPr>
                <w:color w:val="000000"/>
                <w:lang w:val="es-ES_tradnl"/>
              </w:rPr>
              <w:t>– 06 enero análisis exploratorio de datos</w:t>
            </w:r>
            <w:r w:rsidR="008F1B70">
              <w:rPr>
                <w:color w:val="000000"/>
                <w:lang w:val="es-ES_tradnl"/>
              </w:rPr>
              <w:t>.</w:t>
            </w:r>
          </w:p>
          <w:p w14:paraId="3D133D5D" w14:textId="30713278" w:rsidR="003B5B35" w:rsidRDefault="001C346E" w:rsidP="00696646">
            <w:pPr>
              <w:pStyle w:val="Framecontents"/>
              <w:numPr>
                <w:ilvl w:val="0"/>
                <w:numId w:val="4"/>
              </w:numPr>
              <w:jc w:val="both"/>
              <w:rPr>
                <w:color w:val="000000"/>
                <w:lang w:val="es-ES_tradnl"/>
              </w:rPr>
            </w:pPr>
            <w:r>
              <w:rPr>
                <w:color w:val="000000"/>
                <w:lang w:val="es-ES_tradnl"/>
              </w:rPr>
              <w:t xml:space="preserve"> </w:t>
            </w:r>
            <w:r w:rsidR="002B68E3">
              <w:rPr>
                <w:color w:val="000000"/>
                <w:lang w:val="es-ES_tradnl"/>
              </w:rPr>
              <w:t xml:space="preserve">06 ene </w:t>
            </w:r>
            <w:r w:rsidR="0090599F">
              <w:rPr>
                <w:color w:val="000000"/>
                <w:lang w:val="es-ES_tradnl"/>
              </w:rPr>
              <w:t>-</w:t>
            </w:r>
            <w:r w:rsidR="002B68E3">
              <w:rPr>
                <w:color w:val="000000"/>
                <w:lang w:val="es-ES_tradnl"/>
              </w:rPr>
              <w:t xml:space="preserve">13 enero redacción del </w:t>
            </w:r>
            <w:r w:rsidR="00001A24">
              <w:rPr>
                <w:color w:val="000000"/>
                <w:lang w:val="es-ES_tradnl"/>
              </w:rPr>
              <w:t xml:space="preserve">primer </w:t>
            </w:r>
            <w:proofErr w:type="spellStart"/>
            <w:r w:rsidR="00001A24">
              <w:rPr>
                <w:color w:val="000000"/>
                <w:lang w:val="es-ES_tradnl"/>
              </w:rPr>
              <w:t>brief</w:t>
            </w:r>
            <w:proofErr w:type="spellEnd"/>
            <w:r w:rsidR="008F1B70">
              <w:rPr>
                <w:color w:val="000000"/>
                <w:lang w:val="es-ES_tradnl"/>
              </w:rPr>
              <w:t>.</w:t>
            </w:r>
          </w:p>
          <w:p w14:paraId="536C4A88" w14:textId="395B00D6" w:rsidR="00001A24" w:rsidRDefault="00F45102" w:rsidP="00696646">
            <w:pPr>
              <w:pStyle w:val="Framecontents"/>
              <w:numPr>
                <w:ilvl w:val="0"/>
                <w:numId w:val="4"/>
              </w:numPr>
              <w:jc w:val="both"/>
              <w:rPr>
                <w:color w:val="000000"/>
                <w:lang w:val="es-ES_tradnl"/>
              </w:rPr>
            </w:pPr>
            <w:r>
              <w:rPr>
                <w:color w:val="000000"/>
                <w:lang w:val="es-ES_tradnl"/>
              </w:rPr>
              <w:t xml:space="preserve">13 ene </w:t>
            </w:r>
            <w:r w:rsidR="000023B6">
              <w:rPr>
                <w:color w:val="000000"/>
                <w:lang w:val="es-ES_tradnl"/>
              </w:rPr>
              <w:t>– 27 enero realización de los procesos ETL faltantes</w:t>
            </w:r>
            <w:r w:rsidR="008F1B70">
              <w:rPr>
                <w:color w:val="000000"/>
                <w:lang w:val="es-ES_tradnl"/>
              </w:rPr>
              <w:t>.</w:t>
            </w:r>
          </w:p>
          <w:p w14:paraId="35BF0A54" w14:textId="728A2930" w:rsidR="000023B6" w:rsidRDefault="00A55D62" w:rsidP="00696646">
            <w:pPr>
              <w:pStyle w:val="Framecontents"/>
              <w:numPr>
                <w:ilvl w:val="0"/>
                <w:numId w:val="4"/>
              </w:numPr>
              <w:jc w:val="both"/>
              <w:rPr>
                <w:color w:val="000000"/>
                <w:lang w:val="es-ES_tradnl"/>
              </w:rPr>
            </w:pPr>
            <w:r>
              <w:rPr>
                <w:color w:val="000000"/>
                <w:lang w:val="es-ES_tradnl"/>
              </w:rPr>
              <w:t>30 ene – 20 feb implementación de los model</w:t>
            </w:r>
            <w:r w:rsidR="008F1B70">
              <w:rPr>
                <w:color w:val="000000"/>
                <w:lang w:val="es-ES_tradnl"/>
              </w:rPr>
              <w:t xml:space="preserve">os de machine </w:t>
            </w:r>
            <w:proofErr w:type="spellStart"/>
            <w:r w:rsidR="008F1B70">
              <w:rPr>
                <w:color w:val="000000"/>
                <w:lang w:val="es-ES_tradnl"/>
              </w:rPr>
              <w:t>learning</w:t>
            </w:r>
            <w:proofErr w:type="spellEnd"/>
            <w:r w:rsidR="008F1B70">
              <w:rPr>
                <w:color w:val="000000"/>
                <w:lang w:val="es-ES_tradnl"/>
              </w:rPr>
              <w:t>.</w:t>
            </w:r>
          </w:p>
          <w:p w14:paraId="177EB5F4" w14:textId="77777777" w:rsidR="008F1B70" w:rsidRDefault="008F1B70" w:rsidP="00696646">
            <w:pPr>
              <w:pStyle w:val="Framecontents"/>
              <w:numPr>
                <w:ilvl w:val="0"/>
                <w:numId w:val="4"/>
              </w:numPr>
              <w:jc w:val="both"/>
              <w:rPr>
                <w:color w:val="000000"/>
                <w:lang w:val="es-ES_tradnl"/>
              </w:rPr>
            </w:pPr>
            <w:r>
              <w:rPr>
                <w:color w:val="000000"/>
                <w:lang w:val="es-ES_tradnl"/>
              </w:rPr>
              <w:t xml:space="preserve">20 feb – 28 feb revisión de los resultados obtenidos. </w:t>
            </w:r>
          </w:p>
          <w:p w14:paraId="64123DD1" w14:textId="77777777" w:rsidR="000E5560" w:rsidRDefault="0090599F" w:rsidP="000E5560">
            <w:pPr>
              <w:pStyle w:val="Framecontents"/>
              <w:numPr>
                <w:ilvl w:val="0"/>
                <w:numId w:val="4"/>
              </w:numPr>
              <w:jc w:val="both"/>
              <w:rPr>
                <w:color w:val="000000"/>
                <w:lang w:val="es-ES_tradnl"/>
              </w:rPr>
            </w:pPr>
            <w:r>
              <w:rPr>
                <w:color w:val="000000"/>
                <w:lang w:val="es-ES_tradnl"/>
              </w:rPr>
              <w:t xml:space="preserve">01 marzo – 07 marzo redacción del segundo </w:t>
            </w:r>
            <w:proofErr w:type="spellStart"/>
            <w:r>
              <w:rPr>
                <w:color w:val="000000"/>
                <w:lang w:val="es-ES_tradnl"/>
              </w:rPr>
              <w:t>brief</w:t>
            </w:r>
            <w:proofErr w:type="spellEnd"/>
            <w:r>
              <w:rPr>
                <w:color w:val="000000"/>
                <w:lang w:val="es-ES_tradnl"/>
              </w:rPr>
              <w:t>.</w:t>
            </w:r>
          </w:p>
          <w:p w14:paraId="613C33B6" w14:textId="77777777" w:rsidR="000E5560" w:rsidRDefault="000E5560" w:rsidP="000E5560">
            <w:pPr>
              <w:pStyle w:val="Framecontents"/>
              <w:numPr>
                <w:ilvl w:val="0"/>
                <w:numId w:val="4"/>
              </w:numPr>
              <w:jc w:val="both"/>
              <w:rPr>
                <w:color w:val="000000"/>
                <w:lang w:val="es-ES_tradnl"/>
              </w:rPr>
            </w:pPr>
            <w:r>
              <w:rPr>
                <w:color w:val="000000"/>
                <w:lang w:val="es-ES_tradnl"/>
              </w:rPr>
              <w:t>08 marzo --- pasos por definir.</w:t>
            </w:r>
          </w:p>
          <w:p w14:paraId="452FCC54" w14:textId="77777777" w:rsidR="000E5560" w:rsidRDefault="000E5560" w:rsidP="000E5560">
            <w:pPr>
              <w:pStyle w:val="Framecontents"/>
              <w:jc w:val="both"/>
              <w:rPr>
                <w:color w:val="000000"/>
                <w:lang w:val="es-ES_tradnl"/>
              </w:rPr>
            </w:pPr>
          </w:p>
          <w:p w14:paraId="2F0F2A60" w14:textId="77777777" w:rsidR="00516CAB" w:rsidRDefault="000E5560" w:rsidP="000E5560">
            <w:pPr>
              <w:pStyle w:val="Framecontents"/>
              <w:jc w:val="both"/>
              <w:rPr>
                <w:color w:val="000000"/>
                <w:lang w:val="es-ES_tradnl"/>
              </w:rPr>
            </w:pPr>
            <w:r>
              <w:rPr>
                <w:color w:val="000000"/>
                <w:lang w:val="es-ES_tradnl"/>
              </w:rPr>
              <w:t xml:space="preserve">Dicho programa irá acompañado de revisiones quincenales o cada tres semanas </w:t>
            </w:r>
            <w:r w:rsidR="00516CAB">
              <w:rPr>
                <w:color w:val="000000"/>
                <w:lang w:val="es-ES_tradnl"/>
              </w:rPr>
              <w:t xml:space="preserve">de acuerdo con la agenda del </w:t>
            </w:r>
            <w:r>
              <w:rPr>
                <w:color w:val="000000"/>
                <w:lang w:val="es-ES_tradnl"/>
              </w:rPr>
              <w:t xml:space="preserve">asesor (Dr. </w:t>
            </w:r>
            <w:r w:rsidR="00516CAB">
              <w:rPr>
                <w:color w:val="000000"/>
                <w:lang w:val="es-ES_tradnl"/>
              </w:rPr>
              <w:t>Daniel Cervantes Cabrera).</w:t>
            </w:r>
          </w:p>
          <w:p w14:paraId="6B474F8C" w14:textId="7DF159CE" w:rsidR="00516CAB" w:rsidRPr="000E5560" w:rsidRDefault="00516CAB" w:rsidP="000E5560">
            <w:pPr>
              <w:pStyle w:val="Framecontents"/>
              <w:jc w:val="both"/>
              <w:rPr>
                <w:color w:val="000000"/>
                <w:lang w:val="es-ES_tradnl"/>
              </w:rPr>
            </w:pPr>
          </w:p>
        </w:tc>
      </w:tr>
    </w:tbl>
    <w:p w14:paraId="50FCA486" w14:textId="77777777" w:rsidR="003A61FC" w:rsidRPr="00696646" w:rsidRDefault="003A61FC">
      <w:pPr>
        <w:pStyle w:val="Standard"/>
        <w:spacing w:line="360" w:lineRule="auto"/>
      </w:pPr>
    </w:p>
    <w:p w14:paraId="07409089"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5. Metodología</w:t>
      </w:r>
    </w:p>
    <w:p w14:paraId="52F581CE" w14:textId="0CE87BE3" w:rsidR="003A61FC" w:rsidRDefault="00711710">
      <w:pPr>
        <w:pStyle w:val="Standard"/>
        <w:spacing w:line="360" w:lineRule="auto"/>
        <w:jc w:val="both"/>
        <w:rPr>
          <w:rFonts w:ascii="Arial" w:hAnsi="Arial" w:cs="Arial"/>
          <w:sz w:val="22"/>
          <w:szCs w:val="22"/>
        </w:rPr>
      </w:pPr>
      <w:r>
        <w:rPr>
          <w:rFonts w:ascii="Arial" w:hAnsi="Arial" w:cs="Arial"/>
          <w:sz w:val="22"/>
          <w:szCs w:val="22"/>
        </w:rPr>
        <w:t xml:space="preserve">5.1. </w:t>
      </w:r>
      <w:r w:rsidR="00251BE3">
        <w:rPr>
          <w:rFonts w:ascii="Arial" w:hAnsi="Arial" w:cs="Arial"/>
          <w:sz w:val="22"/>
          <w:szCs w:val="22"/>
        </w:rPr>
        <w:t>Metodología por utilizar</w:t>
      </w:r>
      <w:r>
        <w:rPr>
          <w:rFonts w:ascii="Arial" w:hAnsi="Arial" w:cs="Arial"/>
          <w:sz w:val="22"/>
          <w:szCs w:val="22"/>
        </w:rPr>
        <w:t xml:space="preserve"> para el desarrollo del tema (Completar por el Alumno, en digital, máximo 10 líneas).</w:t>
      </w:r>
    </w:p>
    <w:tbl>
      <w:tblPr>
        <w:tblW w:w="9206" w:type="dxa"/>
        <w:tblLayout w:type="fixed"/>
        <w:tblCellMar>
          <w:left w:w="10" w:type="dxa"/>
          <w:right w:w="10" w:type="dxa"/>
        </w:tblCellMar>
        <w:tblLook w:val="04A0" w:firstRow="1" w:lastRow="0" w:firstColumn="1" w:lastColumn="0" w:noHBand="0" w:noVBand="1"/>
      </w:tblPr>
      <w:tblGrid>
        <w:gridCol w:w="9206"/>
      </w:tblGrid>
      <w:tr w:rsidR="003A61FC" w14:paraId="18C5461E" w14:textId="77777777" w:rsidTr="0097238C">
        <w:trPr>
          <w:trHeight w:val="1987"/>
        </w:trPr>
        <w:tc>
          <w:tcPr>
            <w:tcW w:w="9206"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39ABA0B9" w14:textId="77777777" w:rsidR="00A601EF" w:rsidRDefault="00E6464B" w:rsidP="00415DAF">
            <w:pPr>
              <w:pStyle w:val="Framecontents"/>
              <w:spacing w:line="360" w:lineRule="auto"/>
              <w:jc w:val="both"/>
              <w:rPr>
                <w:color w:val="000000"/>
                <w:lang w:val="es-MX"/>
              </w:rPr>
            </w:pPr>
            <w:r w:rsidRPr="00866941">
              <w:rPr>
                <w:color w:val="000000"/>
                <w:lang w:val="es-MX"/>
              </w:rPr>
              <w:lastRenderedPageBreak/>
              <w:t xml:space="preserve">La metodología </w:t>
            </w:r>
            <w:r>
              <w:rPr>
                <w:color w:val="000000"/>
                <w:lang w:val="es-MX"/>
              </w:rPr>
              <w:t>por implementar</w:t>
            </w:r>
            <w:r w:rsidR="007D200F">
              <w:rPr>
                <w:color w:val="000000"/>
                <w:lang w:val="es-MX"/>
              </w:rPr>
              <w:t xml:space="preserve"> será la conocida como </w:t>
            </w:r>
            <w:r w:rsidR="00866941" w:rsidRPr="00866941">
              <w:rPr>
                <w:color w:val="000000"/>
                <w:lang w:val="es-MX"/>
              </w:rPr>
              <w:t>KDD</w:t>
            </w:r>
            <w:r w:rsidR="00F1463F">
              <w:rPr>
                <w:color w:val="000000"/>
                <w:lang w:val="es-MX"/>
              </w:rPr>
              <w:t xml:space="preserve"> (</w:t>
            </w:r>
            <w:proofErr w:type="spellStart"/>
            <w:r w:rsidR="00F1463F" w:rsidRPr="004E6CF3">
              <w:rPr>
                <w:i/>
                <w:iCs/>
                <w:color w:val="000000"/>
                <w:lang w:val="es-MX"/>
              </w:rPr>
              <w:t>K</w:t>
            </w:r>
            <w:r w:rsidR="004E6CF3" w:rsidRPr="004E6CF3">
              <w:rPr>
                <w:i/>
                <w:iCs/>
                <w:color w:val="000000"/>
                <w:lang w:val="es-MX"/>
              </w:rPr>
              <w:t>nowledge</w:t>
            </w:r>
            <w:proofErr w:type="spellEnd"/>
            <w:r w:rsidR="004E6CF3" w:rsidRPr="004E6CF3">
              <w:rPr>
                <w:i/>
                <w:iCs/>
                <w:color w:val="000000"/>
                <w:lang w:val="es-MX"/>
              </w:rPr>
              <w:t xml:space="preserve"> Discovery in </w:t>
            </w:r>
            <w:proofErr w:type="spellStart"/>
            <w:r w:rsidR="004E6CF3" w:rsidRPr="004E6CF3">
              <w:rPr>
                <w:i/>
                <w:iCs/>
                <w:color w:val="000000"/>
                <w:lang w:val="es-MX"/>
              </w:rPr>
              <w:t>Databases</w:t>
            </w:r>
            <w:proofErr w:type="spellEnd"/>
            <w:r w:rsidR="004E6CF3">
              <w:rPr>
                <w:color w:val="000000"/>
                <w:lang w:val="es-MX"/>
              </w:rPr>
              <w:t>)</w:t>
            </w:r>
            <w:r w:rsidR="007D200F">
              <w:rPr>
                <w:color w:val="000000"/>
                <w:lang w:val="es-MX"/>
              </w:rPr>
              <w:t>.</w:t>
            </w:r>
            <w:r>
              <w:rPr>
                <w:color w:val="000000"/>
                <w:lang w:val="es-MX"/>
              </w:rPr>
              <w:t xml:space="preserve"> </w:t>
            </w:r>
            <w:r w:rsidR="00415DAF" w:rsidRPr="00866941">
              <w:rPr>
                <w:color w:val="000000"/>
                <w:lang w:val="es-MX"/>
              </w:rPr>
              <w:t xml:space="preserve">El proceso de extracción del conocimiento (KDD) es un proceso no-trivial para descubrir conocimiento e información potencialmente útil dentro de los datos contenidos en algún repositorio de </w:t>
            </w:r>
            <w:r w:rsidR="00A601EF" w:rsidRPr="00866941">
              <w:rPr>
                <w:color w:val="000000"/>
                <w:lang w:val="es-MX"/>
              </w:rPr>
              <w:t>información.</w:t>
            </w:r>
            <w:r w:rsidR="00866941" w:rsidRPr="00866941">
              <w:rPr>
                <w:color w:val="000000"/>
                <w:lang w:val="es-MX"/>
              </w:rPr>
              <w:t xml:space="preserve"> El proceso KDD es iterativo por naturaleza, y depende de la interacción</w:t>
            </w:r>
            <w:r w:rsidR="00415DAF">
              <w:rPr>
                <w:color w:val="000000"/>
                <w:lang w:val="es-MX"/>
              </w:rPr>
              <w:t xml:space="preserve"> del usuario</w:t>
            </w:r>
            <w:r w:rsidR="00866941" w:rsidRPr="00866941">
              <w:rPr>
                <w:color w:val="000000"/>
                <w:lang w:val="es-MX"/>
              </w:rPr>
              <w:t xml:space="preserve"> para la toma de decisiones</w:t>
            </w:r>
            <w:r w:rsidR="00A601EF">
              <w:rPr>
                <w:color w:val="000000"/>
                <w:lang w:val="es-MX"/>
              </w:rPr>
              <w:t xml:space="preserve"> </w:t>
            </w:r>
            <w:r w:rsidR="00866941" w:rsidRPr="00866941">
              <w:rPr>
                <w:color w:val="000000"/>
                <w:lang w:val="es-MX"/>
              </w:rPr>
              <w:t>de manera dinámica</w:t>
            </w:r>
            <w:r w:rsidR="00A601EF">
              <w:rPr>
                <w:color w:val="000000"/>
                <w:lang w:val="es-MX"/>
              </w:rPr>
              <w:t xml:space="preserve"> por eso se dice que es no trivial. Las principales fases dentro del proceso son</w:t>
            </w:r>
            <w:r w:rsidR="00866941" w:rsidRPr="00866941">
              <w:rPr>
                <w:color w:val="000000"/>
                <w:lang w:val="es-MX"/>
              </w:rPr>
              <w:t>:</w:t>
            </w:r>
          </w:p>
          <w:p w14:paraId="75F09C68" w14:textId="77777777" w:rsidR="00232F7F" w:rsidRDefault="00232F7F" w:rsidP="00415DAF">
            <w:pPr>
              <w:pStyle w:val="Framecontents"/>
              <w:spacing w:line="360" w:lineRule="auto"/>
              <w:jc w:val="both"/>
              <w:rPr>
                <w:color w:val="000000"/>
                <w:lang w:val="es-MX"/>
              </w:rPr>
            </w:pPr>
          </w:p>
          <w:p w14:paraId="47AFC2C5" w14:textId="66D2CE4C" w:rsidR="00A601EF" w:rsidRDefault="00866941" w:rsidP="00A601EF">
            <w:pPr>
              <w:pStyle w:val="Framecontents"/>
              <w:numPr>
                <w:ilvl w:val="0"/>
                <w:numId w:val="8"/>
              </w:numPr>
              <w:spacing w:line="360" w:lineRule="auto"/>
              <w:rPr>
                <w:color w:val="000000"/>
                <w:lang w:val="es-MX"/>
              </w:rPr>
            </w:pPr>
            <w:r w:rsidRPr="00866941">
              <w:rPr>
                <w:color w:val="000000"/>
                <w:lang w:val="es-MX"/>
              </w:rPr>
              <w:t>Preparación de datos (Selección, limpieza, transformación).</w:t>
            </w:r>
          </w:p>
          <w:p w14:paraId="0F919CE7" w14:textId="40411938" w:rsidR="00A601EF" w:rsidRDefault="00866941" w:rsidP="00A601EF">
            <w:pPr>
              <w:pStyle w:val="Framecontents"/>
              <w:numPr>
                <w:ilvl w:val="0"/>
                <w:numId w:val="8"/>
              </w:numPr>
              <w:spacing w:line="360" w:lineRule="auto"/>
              <w:rPr>
                <w:color w:val="000000"/>
                <w:lang w:val="es-MX"/>
              </w:rPr>
            </w:pPr>
            <w:r w:rsidRPr="00866941">
              <w:rPr>
                <w:color w:val="000000"/>
                <w:lang w:val="es-MX"/>
              </w:rPr>
              <w:t>Exploración.</w:t>
            </w:r>
          </w:p>
          <w:p w14:paraId="1D8A2C1C" w14:textId="1C714A7E" w:rsidR="00A601EF" w:rsidRDefault="00866941" w:rsidP="00A601EF">
            <w:pPr>
              <w:pStyle w:val="Framecontents"/>
              <w:numPr>
                <w:ilvl w:val="0"/>
                <w:numId w:val="8"/>
              </w:numPr>
              <w:spacing w:line="360" w:lineRule="auto"/>
              <w:rPr>
                <w:color w:val="000000"/>
                <w:lang w:val="es-MX"/>
              </w:rPr>
            </w:pPr>
            <w:r w:rsidRPr="00866941">
              <w:rPr>
                <w:color w:val="000000"/>
                <w:lang w:val="es-MX"/>
              </w:rPr>
              <w:t>Minería de datos (Desarrollo de modelos y Análisis de Datos).</w:t>
            </w:r>
          </w:p>
          <w:p w14:paraId="7B985F74" w14:textId="414392C0" w:rsidR="00A601EF" w:rsidRDefault="00866941" w:rsidP="00A601EF">
            <w:pPr>
              <w:pStyle w:val="Framecontents"/>
              <w:numPr>
                <w:ilvl w:val="0"/>
                <w:numId w:val="8"/>
              </w:numPr>
              <w:spacing w:line="360" w:lineRule="auto"/>
              <w:rPr>
                <w:color w:val="000000"/>
                <w:lang w:val="es-MX"/>
              </w:rPr>
            </w:pPr>
            <w:r w:rsidRPr="00866941">
              <w:rPr>
                <w:color w:val="000000"/>
                <w:lang w:val="es-MX"/>
              </w:rPr>
              <w:t>Evaluación e implantación.</w:t>
            </w:r>
          </w:p>
          <w:p w14:paraId="226DB3B1" w14:textId="77777777" w:rsidR="00A601EF" w:rsidRDefault="00A601EF" w:rsidP="00A601EF">
            <w:pPr>
              <w:pStyle w:val="Framecontents"/>
              <w:spacing w:line="360" w:lineRule="auto"/>
              <w:ind w:left="1428"/>
              <w:rPr>
                <w:color w:val="000000"/>
                <w:lang w:val="es-MX"/>
              </w:rPr>
            </w:pPr>
          </w:p>
          <w:p w14:paraId="2F8191DB" w14:textId="0BC8DE18" w:rsidR="003A61FC" w:rsidRPr="00866941" w:rsidRDefault="00866941" w:rsidP="00415DAF">
            <w:pPr>
              <w:pStyle w:val="Framecontents"/>
              <w:spacing w:line="360" w:lineRule="auto"/>
              <w:jc w:val="both"/>
              <w:rPr>
                <w:color w:val="000000"/>
                <w:lang w:val="es-MX"/>
              </w:rPr>
            </w:pPr>
            <w:r w:rsidRPr="00866941">
              <w:rPr>
                <w:color w:val="000000"/>
                <w:lang w:val="es-MX"/>
              </w:rPr>
              <w:t>En específico, la selección implica la recopilación e integración de la información a partir de ciertos datos iniciales que se disponen. La exploración, la limpieza y transformación implica que se deben eliminar el mayor número posible de datos erróneos o inconsistentes</w:t>
            </w:r>
            <w:r w:rsidR="00232F7F">
              <w:rPr>
                <w:color w:val="000000"/>
                <w:lang w:val="es-MX"/>
              </w:rPr>
              <w:t xml:space="preserve">. </w:t>
            </w:r>
            <w:r w:rsidRPr="00866941">
              <w:rPr>
                <w:color w:val="000000"/>
                <w:lang w:val="es-MX"/>
              </w:rPr>
              <w:t>Se usan técnicas de análisis exploratorio de datos como los histogramas</w:t>
            </w:r>
            <w:r w:rsidR="00F14F4C">
              <w:rPr>
                <w:color w:val="000000"/>
                <w:lang w:val="es-MX"/>
              </w:rPr>
              <w:t xml:space="preserve">, gráficos de dispersión o diagramas de </w:t>
            </w:r>
            <w:r w:rsidR="003C0EB7">
              <w:rPr>
                <w:color w:val="000000"/>
                <w:lang w:val="es-MX"/>
              </w:rPr>
              <w:t>caja para</w:t>
            </w:r>
            <w:r w:rsidR="00454CAB">
              <w:rPr>
                <w:color w:val="000000"/>
                <w:lang w:val="es-MX"/>
              </w:rPr>
              <w:t xml:space="preserve"> identificar distribuciones o</w:t>
            </w:r>
            <w:r w:rsidRPr="00866941">
              <w:rPr>
                <w:color w:val="000000"/>
                <w:lang w:val="es-MX"/>
              </w:rPr>
              <w:t xml:space="preserve"> detectar datos anómalos. La fase de minería de datos se lleva a cabo a partir del desarrollo de modelos predictivos y descriptivos mediante el análisis de datos. P</w:t>
            </w:r>
            <w:r w:rsidR="003C0EB7">
              <w:rPr>
                <w:color w:val="000000"/>
                <w:lang w:val="es-MX"/>
              </w:rPr>
              <w:t>osterior a ello es que se validan</w:t>
            </w:r>
            <w:r w:rsidRPr="00866941">
              <w:rPr>
                <w:color w:val="000000"/>
                <w:lang w:val="es-MX"/>
              </w:rPr>
              <w:t xml:space="preserve"> los modelos </w:t>
            </w:r>
            <w:r w:rsidR="003C0EB7">
              <w:rPr>
                <w:color w:val="000000"/>
                <w:lang w:val="es-MX"/>
              </w:rPr>
              <w:t>mediante criterios</w:t>
            </w:r>
            <w:r w:rsidRPr="00866941">
              <w:rPr>
                <w:color w:val="000000"/>
                <w:lang w:val="es-MX"/>
              </w:rPr>
              <w:t xml:space="preserve"> de evaluación de hipótesis. </w:t>
            </w:r>
            <w:r w:rsidR="003C0EB7">
              <w:rPr>
                <w:color w:val="000000"/>
                <w:lang w:val="es-MX"/>
              </w:rPr>
              <w:t>Finalmente, en caso de ser satisfactorio se implementa el modelo obtenido</w:t>
            </w:r>
            <w:r w:rsidRPr="00866941">
              <w:rPr>
                <w:color w:val="000000"/>
                <w:lang w:val="es-MX"/>
              </w:rPr>
              <w:t>.</w:t>
            </w:r>
          </w:p>
        </w:tc>
      </w:tr>
    </w:tbl>
    <w:p w14:paraId="1BF6AEA9" w14:textId="77777777" w:rsidR="00DB7827" w:rsidRDefault="00DB7827">
      <w:pPr>
        <w:pStyle w:val="Standard"/>
        <w:spacing w:line="360" w:lineRule="auto"/>
        <w:rPr>
          <w:rFonts w:ascii="Arial" w:hAnsi="Arial" w:cs="Arial"/>
          <w:sz w:val="22"/>
          <w:szCs w:val="22"/>
        </w:rPr>
      </w:pPr>
    </w:p>
    <w:p w14:paraId="520755A3"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6. Fuentes de Información</w:t>
      </w:r>
    </w:p>
    <w:p w14:paraId="72AF93FE" w14:textId="77777777" w:rsidR="001675BC" w:rsidRDefault="001675BC">
      <w:pPr>
        <w:pStyle w:val="Standard"/>
        <w:spacing w:line="360" w:lineRule="auto"/>
        <w:rPr>
          <w:rFonts w:ascii="Arial" w:hAnsi="Arial" w:cs="Arial"/>
          <w:b/>
          <w:sz w:val="22"/>
          <w:szCs w:val="22"/>
        </w:rPr>
      </w:pPr>
    </w:p>
    <w:p w14:paraId="7E6D341D" w14:textId="77777777" w:rsidR="003A61FC" w:rsidRDefault="00711710">
      <w:pPr>
        <w:pStyle w:val="Standard"/>
        <w:spacing w:line="360" w:lineRule="auto"/>
        <w:rPr>
          <w:rFonts w:ascii="Arial" w:hAnsi="Arial" w:cs="Arial"/>
          <w:sz w:val="22"/>
          <w:szCs w:val="22"/>
        </w:rPr>
      </w:pPr>
      <w:r>
        <w:rPr>
          <w:rFonts w:ascii="Arial" w:hAnsi="Arial" w:cs="Arial"/>
          <w:sz w:val="22"/>
          <w:szCs w:val="22"/>
        </w:rPr>
        <w:t>6.1 Bibliografía física y electrónica mínima a utilizar (completar por el alumno, en digital, mínimo citar 5 referencias).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32D5EE57"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08B6330C" w14:textId="1B19E69D" w:rsidR="0020291D" w:rsidRPr="0020291D" w:rsidRDefault="0020291D" w:rsidP="0020291D">
            <w:pPr>
              <w:pStyle w:val="Framecontents"/>
              <w:jc w:val="both"/>
              <w:rPr>
                <w:bCs/>
                <w:color w:val="000000"/>
                <w:lang w:val="es-ES_tradnl"/>
              </w:rPr>
            </w:pPr>
            <w:r w:rsidRPr="0020291D">
              <w:rPr>
                <w:bCs/>
                <w:color w:val="000000"/>
                <w:lang w:val="es-ES_tradnl"/>
              </w:rPr>
              <w:t xml:space="preserve">[1] D.M. Hawkins. 1980. </w:t>
            </w:r>
            <w:proofErr w:type="spellStart"/>
            <w:r w:rsidRPr="0020291D">
              <w:rPr>
                <w:bCs/>
                <w:color w:val="000000"/>
                <w:lang w:val="es-ES_tradnl"/>
              </w:rPr>
              <w:t>Identification</w:t>
            </w:r>
            <w:proofErr w:type="spellEnd"/>
            <w:r w:rsidRPr="0020291D">
              <w:rPr>
                <w:bCs/>
                <w:color w:val="000000"/>
                <w:lang w:val="es-ES_tradnl"/>
              </w:rPr>
              <w:t xml:space="preserve"> </w:t>
            </w:r>
            <w:proofErr w:type="spellStart"/>
            <w:r w:rsidRPr="0020291D">
              <w:rPr>
                <w:bCs/>
                <w:color w:val="000000"/>
                <w:lang w:val="es-ES_tradnl"/>
              </w:rPr>
              <w:t>of</w:t>
            </w:r>
            <w:proofErr w:type="spellEnd"/>
            <w:r w:rsidRPr="0020291D">
              <w:rPr>
                <w:bCs/>
                <w:color w:val="000000"/>
                <w:lang w:val="es-ES_tradnl"/>
              </w:rPr>
              <w:t xml:space="preserve"> </w:t>
            </w:r>
            <w:proofErr w:type="spellStart"/>
            <w:r w:rsidRPr="0020291D">
              <w:rPr>
                <w:bCs/>
                <w:color w:val="000000"/>
                <w:lang w:val="es-ES_tradnl"/>
              </w:rPr>
              <w:t>outliers</w:t>
            </w:r>
            <w:proofErr w:type="spellEnd"/>
            <w:r w:rsidRPr="0020291D">
              <w:rPr>
                <w:bCs/>
                <w:color w:val="000000"/>
                <w:lang w:val="es-ES_tradnl"/>
              </w:rPr>
              <w:t xml:space="preserve">. Springer, Heidelberg, </w:t>
            </w:r>
            <w:proofErr w:type="spellStart"/>
            <w:r w:rsidRPr="0020291D">
              <w:rPr>
                <w:bCs/>
                <w:color w:val="000000"/>
                <w:lang w:val="es-ES_tradnl"/>
              </w:rPr>
              <w:t>Germany</w:t>
            </w:r>
            <w:proofErr w:type="spellEnd"/>
            <w:r w:rsidRPr="0020291D">
              <w:rPr>
                <w:bCs/>
                <w:color w:val="000000"/>
                <w:lang w:val="es-ES_tradnl"/>
              </w:rPr>
              <w:t>.</w:t>
            </w:r>
          </w:p>
          <w:p w14:paraId="2FEE16EB" w14:textId="77777777" w:rsidR="0020291D" w:rsidRPr="0020291D" w:rsidRDefault="0020291D" w:rsidP="0020291D">
            <w:pPr>
              <w:pStyle w:val="Framecontents"/>
              <w:jc w:val="both"/>
              <w:rPr>
                <w:bCs/>
                <w:color w:val="000000"/>
                <w:lang w:val="es-ES_tradnl"/>
              </w:rPr>
            </w:pPr>
            <w:r w:rsidRPr="0020291D">
              <w:rPr>
                <w:bCs/>
                <w:color w:val="000000"/>
                <w:lang w:val="es-ES_tradnl"/>
              </w:rPr>
              <w:lastRenderedPageBreak/>
              <w:t>[2] Condusef contenido. (s. f.). https://www.condusef.gob.mx/?p=contenido</w:t>
            </w:r>
          </w:p>
          <w:p w14:paraId="5BF1F775"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[3] Condusef </w:t>
            </w:r>
            <w:proofErr w:type="spellStart"/>
            <w:r w:rsidRPr="0020291D">
              <w:rPr>
                <w:bCs/>
                <w:color w:val="000000"/>
                <w:lang w:val="es-ES_tradnl"/>
              </w:rPr>
              <w:t>estadisticas</w:t>
            </w:r>
            <w:proofErr w:type="spellEnd"/>
            <w:r w:rsidRPr="0020291D">
              <w:rPr>
                <w:bCs/>
                <w:color w:val="000000"/>
                <w:lang w:val="es-ES_tradnl"/>
              </w:rPr>
              <w:t>. (s. f.). https://www.condusef.gob.mx/?p=estadisticas</w:t>
            </w:r>
          </w:p>
          <w:p w14:paraId="6CAF2548"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[4] Victoria Hodge &amp; Jim Austin. (2004). A </w:t>
            </w:r>
            <w:proofErr w:type="spellStart"/>
            <w:r w:rsidRPr="0020291D">
              <w:rPr>
                <w:bCs/>
                <w:color w:val="000000"/>
                <w:lang w:val="es-ES_tradnl"/>
              </w:rPr>
              <w:t>Survey</w:t>
            </w:r>
            <w:proofErr w:type="spellEnd"/>
            <w:r w:rsidRPr="0020291D">
              <w:rPr>
                <w:bCs/>
                <w:color w:val="000000"/>
                <w:lang w:val="es-ES_tradnl"/>
              </w:rPr>
              <w:t xml:space="preserve"> </w:t>
            </w:r>
            <w:proofErr w:type="spellStart"/>
            <w:r w:rsidRPr="0020291D">
              <w:rPr>
                <w:bCs/>
                <w:color w:val="000000"/>
                <w:lang w:val="es-ES_tradnl"/>
              </w:rPr>
              <w:t>of</w:t>
            </w:r>
            <w:proofErr w:type="spellEnd"/>
            <w:r w:rsidRPr="0020291D">
              <w:rPr>
                <w:bCs/>
                <w:color w:val="000000"/>
                <w:lang w:val="es-ES_tradnl"/>
              </w:rPr>
              <w:t xml:space="preserve"> </w:t>
            </w:r>
            <w:proofErr w:type="spellStart"/>
            <w:r w:rsidRPr="0020291D">
              <w:rPr>
                <w:bCs/>
                <w:color w:val="000000"/>
                <w:lang w:val="es-ES_tradnl"/>
              </w:rPr>
              <w:t>Outlier</w:t>
            </w:r>
            <w:proofErr w:type="spellEnd"/>
            <w:r w:rsidRPr="0020291D">
              <w:rPr>
                <w:bCs/>
                <w:color w:val="000000"/>
                <w:lang w:val="es-ES_tradnl"/>
              </w:rPr>
              <w:t xml:space="preserve"> </w:t>
            </w:r>
            <w:proofErr w:type="spellStart"/>
            <w:r w:rsidRPr="0020291D">
              <w:rPr>
                <w:bCs/>
                <w:color w:val="000000"/>
                <w:lang w:val="es-ES_tradnl"/>
              </w:rPr>
              <w:t>Detection</w:t>
            </w:r>
            <w:proofErr w:type="spellEnd"/>
            <w:r w:rsidRPr="0020291D">
              <w:rPr>
                <w:bCs/>
                <w:color w:val="000000"/>
                <w:lang w:val="es-ES_tradnl"/>
              </w:rPr>
              <w:t xml:space="preserve"> </w:t>
            </w:r>
            <w:proofErr w:type="spellStart"/>
            <w:r w:rsidRPr="0020291D">
              <w:rPr>
                <w:bCs/>
                <w:color w:val="000000"/>
                <w:lang w:val="es-ES_tradnl"/>
              </w:rPr>
              <w:t>Methodologies</w:t>
            </w:r>
            <w:proofErr w:type="spellEnd"/>
            <w:r w:rsidRPr="0020291D">
              <w:rPr>
                <w:bCs/>
                <w:color w:val="000000"/>
                <w:lang w:val="es-ES_tradnl"/>
              </w:rPr>
              <w:t>. Recuperado de: https://link.springer.com/article/10.1023/B:AIRE.0000045502.10941.a9</w:t>
            </w:r>
          </w:p>
          <w:p w14:paraId="16363CEF"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[5] </w:t>
            </w:r>
            <w:proofErr w:type="spellStart"/>
            <w:r w:rsidRPr="0020291D">
              <w:rPr>
                <w:bCs/>
                <w:color w:val="000000"/>
                <w:lang w:val="es-ES_tradnl"/>
              </w:rPr>
              <w:t>Chandola</w:t>
            </w:r>
            <w:proofErr w:type="spellEnd"/>
            <w:r w:rsidRPr="0020291D">
              <w:rPr>
                <w:bCs/>
                <w:color w:val="000000"/>
                <w:lang w:val="es-ES_tradnl"/>
              </w:rPr>
              <w:t xml:space="preserve">, et al. (2009). </w:t>
            </w:r>
            <w:proofErr w:type="spellStart"/>
            <w:r w:rsidRPr="0020291D">
              <w:rPr>
                <w:bCs/>
                <w:color w:val="000000"/>
                <w:lang w:val="es-ES_tradnl"/>
              </w:rPr>
              <w:t>Anomaly</w:t>
            </w:r>
            <w:proofErr w:type="spellEnd"/>
            <w:r w:rsidRPr="0020291D">
              <w:rPr>
                <w:bCs/>
                <w:color w:val="000000"/>
                <w:lang w:val="es-ES_tradnl"/>
              </w:rPr>
              <w:t xml:space="preserve"> </w:t>
            </w:r>
            <w:proofErr w:type="spellStart"/>
            <w:r w:rsidRPr="0020291D">
              <w:rPr>
                <w:bCs/>
                <w:color w:val="000000"/>
                <w:lang w:val="es-ES_tradnl"/>
              </w:rPr>
              <w:t>detection</w:t>
            </w:r>
            <w:proofErr w:type="spellEnd"/>
            <w:r w:rsidRPr="0020291D">
              <w:rPr>
                <w:bCs/>
                <w:color w:val="000000"/>
                <w:lang w:val="es-ES_tradnl"/>
              </w:rPr>
              <w:t xml:space="preserve">: A </w:t>
            </w:r>
            <w:proofErr w:type="spellStart"/>
            <w:r w:rsidRPr="0020291D">
              <w:rPr>
                <w:bCs/>
                <w:color w:val="000000"/>
                <w:lang w:val="es-ES_tradnl"/>
              </w:rPr>
              <w:t>survey</w:t>
            </w:r>
            <w:proofErr w:type="spellEnd"/>
            <w:r w:rsidRPr="0020291D">
              <w:rPr>
                <w:bCs/>
                <w:color w:val="000000"/>
                <w:lang w:val="es-ES_tradnl"/>
              </w:rPr>
              <w:t>.  Recuperado de: https://dl.acm.org/doi/10.1145/1541880.1541882</w:t>
            </w:r>
          </w:p>
          <w:p w14:paraId="39CC6761"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[6] </w:t>
            </w:r>
            <w:proofErr w:type="spellStart"/>
            <w:r w:rsidRPr="0020291D">
              <w:rPr>
                <w:bCs/>
                <w:color w:val="000000"/>
                <w:lang w:val="es-ES_tradnl"/>
              </w:rPr>
              <w:t>Charu</w:t>
            </w:r>
            <w:proofErr w:type="spellEnd"/>
            <w:r w:rsidRPr="0020291D">
              <w:rPr>
                <w:bCs/>
                <w:color w:val="000000"/>
                <w:lang w:val="es-ES_tradnl"/>
              </w:rPr>
              <w:t xml:space="preserve"> C. </w:t>
            </w:r>
            <w:proofErr w:type="spellStart"/>
            <w:r w:rsidRPr="0020291D">
              <w:rPr>
                <w:bCs/>
                <w:color w:val="000000"/>
                <w:lang w:val="es-ES_tradnl"/>
              </w:rPr>
              <w:t>Aggarwal</w:t>
            </w:r>
            <w:proofErr w:type="spellEnd"/>
            <w:r w:rsidRPr="0020291D">
              <w:rPr>
                <w:bCs/>
                <w:color w:val="000000"/>
                <w:lang w:val="es-ES_tradnl"/>
              </w:rPr>
              <w:t xml:space="preserve">. (2013). </w:t>
            </w:r>
            <w:proofErr w:type="spellStart"/>
            <w:r w:rsidRPr="0020291D">
              <w:rPr>
                <w:bCs/>
                <w:color w:val="000000"/>
                <w:lang w:val="es-ES_tradnl"/>
              </w:rPr>
              <w:t>Outlier</w:t>
            </w:r>
            <w:proofErr w:type="spellEnd"/>
            <w:r w:rsidRPr="0020291D">
              <w:rPr>
                <w:bCs/>
                <w:color w:val="000000"/>
                <w:lang w:val="es-ES_tradnl"/>
              </w:rPr>
              <w:t xml:space="preserve"> </w:t>
            </w:r>
            <w:proofErr w:type="spellStart"/>
            <w:r w:rsidRPr="0020291D">
              <w:rPr>
                <w:bCs/>
                <w:color w:val="000000"/>
                <w:lang w:val="es-ES_tradnl"/>
              </w:rPr>
              <w:t>Analysis</w:t>
            </w:r>
            <w:proofErr w:type="spellEnd"/>
            <w:r w:rsidRPr="0020291D">
              <w:rPr>
                <w:bCs/>
                <w:color w:val="000000"/>
                <w:lang w:val="es-ES_tradnl"/>
              </w:rPr>
              <w:t>. Recuperado de: https://sadbhavnapublications.org/research-enrichment-material/2-Statistical-Books/Outlier-Analysis.pdf</w:t>
            </w:r>
          </w:p>
          <w:p w14:paraId="71A6C3CF"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[7] </w:t>
            </w:r>
            <w:proofErr w:type="spellStart"/>
            <w:r w:rsidRPr="0020291D">
              <w:rPr>
                <w:bCs/>
                <w:color w:val="000000"/>
                <w:lang w:val="es-ES_tradnl"/>
              </w:rPr>
              <w:t>Usama</w:t>
            </w:r>
            <w:proofErr w:type="spellEnd"/>
            <w:r w:rsidRPr="0020291D">
              <w:rPr>
                <w:bCs/>
                <w:color w:val="000000"/>
                <w:lang w:val="es-ES_tradnl"/>
              </w:rPr>
              <w:t xml:space="preserve"> </w:t>
            </w:r>
            <w:proofErr w:type="spellStart"/>
            <w:r w:rsidRPr="0020291D">
              <w:rPr>
                <w:bCs/>
                <w:color w:val="000000"/>
                <w:lang w:val="es-ES_tradnl"/>
              </w:rPr>
              <w:t>Fayyad</w:t>
            </w:r>
            <w:proofErr w:type="spellEnd"/>
            <w:r w:rsidRPr="0020291D">
              <w:rPr>
                <w:bCs/>
                <w:color w:val="000000"/>
                <w:lang w:val="es-ES_tradnl"/>
              </w:rPr>
              <w:t xml:space="preserve"> y </w:t>
            </w:r>
            <w:proofErr w:type="spellStart"/>
            <w:r w:rsidRPr="0020291D">
              <w:rPr>
                <w:bCs/>
                <w:color w:val="000000"/>
                <w:lang w:val="es-ES_tradnl"/>
              </w:rPr>
              <w:t>Evangelos</w:t>
            </w:r>
            <w:proofErr w:type="spellEnd"/>
            <w:r w:rsidRPr="0020291D">
              <w:rPr>
                <w:bCs/>
                <w:color w:val="000000"/>
                <w:lang w:val="es-ES_tradnl"/>
              </w:rPr>
              <w:t xml:space="preserve"> </w:t>
            </w:r>
            <w:proofErr w:type="spellStart"/>
            <w:r w:rsidRPr="0020291D">
              <w:rPr>
                <w:bCs/>
                <w:color w:val="000000"/>
                <w:lang w:val="es-ES_tradnl"/>
              </w:rPr>
              <w:t>Simoudis</w:t>
            </w:r>
            <w:proofErr w:type="spellEnd"/>
            <w:r w:rsidRPr="0020291D">
              <w:rPr>
                <w:bCs/>
                <w:color w:val="000000"/>
                <w:lang w:val="es-ES_tradnl"/>
              </w:rPr>
              <w:t xml:space="preserve">. (1997). Data </w:t>
            </w:r>
            <w:proofErr w:type="spellStart"/>
            <w:r w:rsidRPr="0020291D">
              <w:rPr>
                <w:bCs/>
                <w:color w:val="000000"/>
                <w:lang w:val="es-ES_tradnl"/>
              </w:rPr>
              <w:t>Mining</w:t>
            </w:r>
            <w:proofErr w:type="spellEnd"/>
            <w:r w:rsidRPr="0020291D">
              <w:rPr>
                <w:bCs/>
                <w:color w:val="000000"/>
                <w:lang w:val="es-ES_tradnl"/>
              </w:rPr>
              <w:t xml:space="preserve"> and </w:t>
            </w:r>
            <w:proofErr w:type="spellStart"/>
            <w:r w:rsidRPr="0020291D">
              <w:rPr>
                <w:bCs/>
                <w:color w:val="000000"/>
                <w:lang w:val="es-ES_tradnl"/>
              </w:rPr>
              <w:t>Knowledge</w:t>
            </w:r>
            <w:proofErr w:type="spellEnd"/>
            <w:r w:rsidRPr="0020291D">
              <w:rPr>
                <w:bCs/>
                <w:color w:val="000000"/>
                <w:lang w:val="es-ES_tradnl"/>
              </w:rPr>
              <w:t xml:space="preserve"> Discovery in </w:t>
            </w:r>
            <w:proofErr w:type="spellStart"/>
            <w:r w:rsidRPr="0020291D">
              <w:rPr>
                <w:bCs/>
                <w:color w:val="000000"/>
                <w:lang w:val="es-ES_tradnl"/>
              </w:rPr>
              <w:t>Databases</w:t>
            </w:r>
            <w:proofErr w:type="spellEnd"/>
            <w:r w:rsidRPr="0020291D">
              <w:rPr>
                <w:bCs/>
                <w:color w:val="000000"/>
                <w:lang w:val="es-ES_tradnl"/>
              </w:rPr>
              <w:t>.</w:t>
            </w:r>
          </w:p>
          <w:p w14:paraId="3E753DF0" w14:textId="1C18C2A2" w:rsidR="003A61FC" w:rsidRDefault="0020291D" w:rsidP="0020291D">
            <w:pPr>
              <w:pStyle w:val="Framecontents"/>
              <w:jc w:val="both"/>
              <w:rPr>
                <w:rFonts w:ascii="Arial" w:hAnsi="Arial" w:cs="Arial"/>
                <w:b/>
                <w:color w:val="000000"/>
                <w:sz w:val="20"/>
                <w:szCs w:val="20"/>
                <w:lang w:val="es-ES_tradnl"/>
              </w:rPr>
            </w:pPr>
            <w:r w:rsidRPr="0020291D">
              <w:rPr>
                <w:rFonts w:eastAsia="Calibri"/>
                <w:bCs/>
                <w:color w:val="000000"/>
                <w:lang w:val="es-ES_tradnl" w:eastAsia="es-ES"/>
              </w:rPr>
              <w:t xml:space="preserve">[8] </w:t>
            </w:r>
            <w:proofErr w:type="spellStart"/>
            <w:r w:rsidRPr="0020291D">
              <w:rPr>
                <w:rFonts w:eastAsia="Calibri"/>
                <w:bCs/>
                <w:color w:val="000000"/>
                <w:lang w:val="es-ES_tradnl" w:eastAsia="es-ES"/>
              </w:rPr>
              <w:t>Hilal</w:t>
            </w:r>
            <w:proofErr w:type="spellEnd"/>
            <w:r w:rsidRPr="0020291D">
              <w:rPr>
                <w:rFonts w:eastAsia="Calibri"/>
                <w:bCs/>
                <w:color w:val="000000"/>
                <w:lang w:val="es-ES_tradnl" w:eastAsia="es-ES"/>
              </w:rPr>
              <w:t xml:space="preserve">, Gadsden &amp; </w:t>
            </w:r>
            <w:proofErr w:type="spellStart"/>
            <w:r w:rsidRPr="0020291D">
              <w:rPr>
                <w:rFonts w:eastAsia="Calibri"/>
                <w:bCs/>
                <w:color w:val="000000"/>
                <w:lang w:val="es-ES_tradnl" w:eastAsia="es-ES"/>
              </w:rPr>
              <w:t>Yawney</w:t>
            </w:r>
            <w:proofErr w:type="spellEnd"/>
            <w:r w:rsidRPr="0020291D">
              <w:rPr>
                <w:rFonts w:eastAsia="Calibri"/>
                <w:bCs/>
                <w:color w:val="000000"/>
                <w:lang w:val="es-ES_tradnl" w:eastAsia="es-ES"/>
              </w:rPr>
              <w:t xml:space="preserve">. (2022). </w:t>
            </w:r>
            <w:proofErr w:type="spellStart"/>
            <w:r w:rsidRPr="0020291D">
              <w:rPr>
                <w:rFonts w:eastAsia="Calibri"/>
                <w:bCs/>
                <w:color w:val="000000"/>
                <w:lang w:val="es-ES_tradnl" w:eastAsia="es-ES"/>
              </w:rPr>
              <w:t>Finanacial</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Fraud</w:t>
            </w:r>
            <w:proofErr w:type="spellEnd"/>
            <w:r w:rsidRPr="0020291D">
              <w:rPr>
                <w:rFonts w:eastAsia="Calibri"/>
                <w:bCs/>
                <w:color w:val="000000"/>
                <w:lang w:val="es-ES_tradnl" w:eastAsia="es-ES"/>
              </w:rPr>
              <w:t xml:space="preserve">: A </w:t>
            </w:r>
            <w:proofErr w:type="spellStart"/>
            <w:r w:rsidRPr="0020291D">
              <w:rPr>
                <w:rFonts w:eastAsia="Calibri"/>
                <w:bCs/>
                <w:color w:val="000000"/>
                <w:lang w:val="es-ES_tradnl" w:eastAsia="es-ES"/>
              </w:rPr>
              <w:t>Reviwe</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of</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Anomaly</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Detection</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Techniques</w:t>
            </w:r>
            <w:proofErr w:type="spellEnd"/>
            <w:r w:rsidRPr="0020291D">
              <w:rPr>
                <w:rFonts w:eastAsia="Calibri"/>
                <w:bCs/>
                <w:color w:val="000000"/>
                <w:lang w:val="es-ES_tradnl" w:eastAsia="es-ES"/>
              </w:rPr>
              <w:t xml:space="preserve"> and </w:t>
            </w:r>
            <w:proofErr w:type="spellStart"/>
            <w:r w:rsidRPr="0020291D">
              <w:rPr>
                <w:rFonts w:eastAsia="Calibri"/>
                <w:bCs/>
                <w:color w:val="000000"/>
                <w:lang w:val="es-ES_tradnl" w:eastAsia="es-ES"/>
              </w:rPr>
              <w:t>Recent</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Advances</w:t>
            </w:r>
            <w:proofErr w:type="spellEnd"/>
            <w:r w:rsidRPr="0020291D">
              <w:rPr>
                <w:rFonts w:eastAsia="Calibri"/>
                <w:bCs/>
                <w:color w:val="000000"/>
                <w:lang w:val="es-ES_tradnl" w:eastAsia="es-ES"/>
              </w:rPr>
              <w:t>. Recuperado de: https://www.sciencedirect.com/science/article/pii/S0957417421017164</w:t>
            </w:r>
          </w:p>
        </w:tc>
      </w:tr>
    </w:tbl>
    <w:p w14:paraId="54254464" w14:textId="77777777" w:rsidR="003A61FC" w:rsidRDefault="003A61FC">
      <w:pPr>
        <w:pStyle w:val="Standard"/>
        <w:spacing w:line="360" w:lineRule="auto"/>
        <w:rPr>
          <w:rFonts w:ascii="Arial" w:hAnsi="Arial" w:cs="Arial"/>
          <w:b/>
          <w:sz w:val="22"/>
          <w:szCs w:val="22"/>
        </w:rPr>
      </w:pPr>
    </w:p>
    <w:p w14:paraId="34BD806D" w14:textId="1C99BEC4" w:rsidR="003A61FC" w:rsidRDefault="00711710">
      <w:pPr>
        <w:pStyle w:val="Standard"/>
        <w:spacing w:line="360" w:lineRule="auto"/>
      </w:pPr>
      <w:r>
        <w:rPr>
          <w:rFonts w:ascii="Arial" w:hAnsi="Arial" w:cs="Arial"/>
          <w:b/>
          <w:sz w:val="22"/>
          <w:szCs w:val="22"/>
        </w:rPr>
        <w:t xml:space="preserve">7. Índice </w:t>
      </w:r>
      <w:r w:rsidR="00815664">
        <w:rPr>
          <w:rFonts w:ascii="Arial" w:hAnsi="Arial" w:cs="Arial"/>
          <w:b/>
          <w:sz w:val="22"/>
          <w:szCs w:val="22"/>
        </w:rPr>
        <w:t xml:space="preserve">Tentativo </w:t>
      </w:r>
      <w:r w:rsidR="00815664">
        <w:rPr>
          <w:rFonts w:ascii="Arial" w:hAnsi="Arial" w:cs="Arial"/>
          <w:sz w:val="22"/>
          <w:szCs w:val="22"/>
        </w:rPr>
        <w:t>(</w:t>
      </w:r>
      <w:r>
        <w:rPr>
          <w:rFonts w:ascii="Arial" w:hAnsi="Arial" w:cs="Arial"/>
          <w:sz w:val="22"/>
          <w:szCs w:val="22"/>
        </w:rPr>
        <w:t>Máximo 6 líneas)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1AFB01DA" w14:textId="77777777">
        <w:trPr>
          <w:trHeight w:val="450"/>
        </w:trPr>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5837D518" w14:textId="77777777" w:rsidR="003A61FC" w:rsidRDefault="004B3101">
            <w:pPr>
              <w:pStyle w:val="Framecontents"/>
              <w:jc w:val="both"/>
              <w:rPr>
                <w:rFonts w:ascii="Arial" w:hAnsi="Arial" w:cs="Arial"/>
                <w:bCs/>
                <w:color w:val="000000"/>
                <w:sz w:val="20"/>
                <w:szCs w:val="20"/>
                <w:lang w:val="es-ES_tradnl"/>
              </w:rPr>
            </w:pPr>
            <w:r w:rsidRPr="00A36E35">
              <w:rPr>
                <w:rFonts w:ascii="Arial" w:hAnsi="Arial" w:cs="Arial"/>
                <w:bCs/>
                <w:color w:val="000000"/>
                <w:sz w:val="20"/>
                <w:szCs w:val="20"/>
                <w:lang w:val="es-ES_tradnl"/>
              </w:rPr>
              <w:t>1-. Introducción</w:t>
            </w:r>
          </w:p>
          <w:p w14:paraId="73F66303" w14:textId="014E9464" w:rsidR="000C313A" w:rsidRDefault="000C313A" w:rsidP="000C313A">
            <w:pPr>
              <w:pStyle w:val="Framecontents"/>
              <w:numPr>
                <w:ilvl w:val="0"/>
                <w:numId w:val="5"/>
              </w:numPr>
              <w:jc w:val="both"/>
              <w:rPr>
                <w:rFonts w:ascii="Arial" w:hAnsi="Arial" w:cs="Arial"/>
                <w:bCs/>
                <w:color w:val="000000"/>
                <w:sz w:val="20"/>
                <w:szCs w:val="20"/>
                <w:lang w:val="es-ES_tradnl"/>
              </w:rPr>
            </w:pPr>
            <w:r>
              <w:rPr>
                <w:rFonts w:ascii="Arial" w:hAnsi="Arial" w:cs="Arial"/>
                <w:bCs/>
                <w:color w:val="000000"/>
                <w:sz w:val="20"/>
                <w:szCs w:val="20"/>
                <w:lang w:val="es-ES_tradnl"/>
              </w:rPr>
              <w:t>Comercio electrónico</w:t>
            </w:r>
            <w:r w:rsidR="006421CD">
              <w:rPr>
                <w:rFonts w:ascii="Arial" w:hAnsi="Arial" w:cs="Arial"/>
                <w:bCs/>
                <w:color w:val="000000"/>
                <w:sz w:val="20"/>
                <w:szCs w:val="20"/>
                <w:lang w:val="es-ES_tradnl"/>
              </w:rPr>
              <w:t xml:space="preserve"> y fraude en México</w:t>
            </w:r>
          </w:p>
          <w:p w14:paraId="510D3AB6" w14:textId="5A03281C" w:rsidR="000C313A" w:rsidRDefault="006421CD" w:rsidP="000C313A">
            <w:pPr>
              <w:pStyle w:val="Framecontents"/>
              <w:numPr>
                <w:ilvl w:val="0"/>
                <w:numId w:val="5"/>
              </w:numPr>
              <w:jc w:val="both"/>
              <w:rPr>
                <w:rFonts w:ascii="Arial" w:hAnsi="Arial" w:cs="Arial"/>
                <w:bCs/>
                <w:color w:val="000000"/>
                <w:sz w:val="20"/>
                <w:szCs w:val="20"/>
                <w:lang w:val="es-ES_tradnl"/>
              </w:rPr>
            </w:pPr>
            <w:r>
              <w:rPr>
                <w:rFonts w:ascii="Arial" w:hAnsi="Arial" w:cs="Arial"/>
                <w:bCs/>
                <w:color w:val="000000"/>
                <w:sz w:val="20"/>
                <w:szCs w:val="20"/>
                <w:lang w:val="es-ES_tradnl"/>
              </w:rPr>
              <w:t>¿Qué es una anomalía?</w:t>
            </w:r>
          </w:p>
          <w:p w14:paraId="117CC86C" w14:textId="14626205" w:rsidR="000C313A" w:rsidRPr="0076727B" w:rsidRDefault="006421CD" w:rsidP="000C313A">
            <w:pPr>
              <w:pStyle w:val="Framecontents"/>
              <w:numPr>
                <w:ilvl w:val="0"/>
                <w:numId w:val="5"/>
              </w:numPr>
              <w:jc w:val="both"/>
              <w:rPr>
                <w:rFonts w:ascii="Arial" w:hAnsi="Arial" w:cs="Arial"/>
                <w:bCs/>
                <w:color w:val="000000"/>
                <w:sz w:val="20"/>
                <w:szCs w:val="20"/>
                <w:lang w:val="es-ES_tradnl"/>
              </w:rPr>
            </w:pPr>
            <w:r>
              <w:rPr>
                <w:rFonts w:ascii="Arial" w:hAnsi="Arial" w:cs="Arial"/>
                <w:bCs/>
                <w:color w:val="000000"/>
                <w:sz w:val="20"/>
                <w:szCs w:val="20"/>
                <w:lang w:val="es-ES_tradnl"/>
              </w:rPr>
              <w:t>Estado del arte</w:t>
            </w:r>
          </w:p>
          <w:p w14:paraId="087C6C2B" w14:textId="77777777" w:rsidR="0032581A" w:rsidRDefault="00A36E35" w:rsidP="00A36E35">
            <w:pPr>
              <w:pStyle w:val="Framecontents"/>
              <w:jc w:val="both"/>
              <w:rPr>
                <w:rFonts w:ascii="Arial" w:hAnsi="Arial" w:cs="Arial"/>
                <w:bCs/>
                <w:color w:val="000000"/>
                <w:sz w:val="20"/>
                <w:szCs w:val="20"/>
                <w:lang w:val="es-ES_tradnl"/>
              </w:rPr>
            </w:pPr>
            <w:r w:rsidRPr="00A36E35">
              <w:rPr>
                <w:rFonts w:ascii="Arial" w:hAnsi="Arial" w:cs="Arial"/>
                <w:bCs/>
                <w:color w:val="000000"/>
                <w:sz w:val="20"/>
                <w:szCs w:val="20"/>
                <w:lang w:val="es-ES_tradnl"/>
              </w:rPr>
              <w:t>2.- Planteamiento de</w:t>
            </w:r>
            <w:r w:rsidR="000C09C8">
              <w:rPr>
                <w:rFonts w:ascii="Arial" w:hAnsi="Arial" w:cs="Arial"/>
                <w:bCs/>
                <w:color w:val="000000"/>
                <w:sz w:val="20"/>
                <w:szCs w:val="20"/>
                <w:lang w:val="es-ES_tradnl"/>
              </w:rPr>
              <w:t>l modelo</w:t>
            </w:r>
          </w:p>
          <w:p w14:paraId="6219838A" w14:textId="5E5DD13F" w:rsidR="000C09C8" w:rsidRDefault="000C09C8" w:rsidP="00A36E35">
            <w:pPr>
              <w:pStyle w:val="Framecontents"/>
              <w:jc w:val="both"/>
              <w:rPr>
                <w:rFonts w:ascii="Arial" w:hAnsi="Arial" w:cs="Arial"/>
                <w:bCs/>
                <w:color w:val="000000"/>
                <w:sz w:val="20"/>
                <w:szCs w:val="20"/>
                <w:lang w:val="es-ES_tradnl"/>
              </w:rPr>
            </w:pPr>
            <w:r>
              <w:rPr>
                <w:rFonts w:ascii="Arial" w:hAnsi="Arial" w:cs="Arial"/>
                <w:bCs/>
                <w:color w:val="000000"/>
                <w:sz w:val="20"/>
                <w:szCs w:val="20"/>
                <w:lang w:val="es-ES_tradnl"/>
              </w:rPr>
              <w:t xml:space="preserve">3.- Desarrollo </w:t>
            </w:r>
            <w:r w:rsidR="004B7D04">
              <w:rPr>
                <w:rFonts w:ascii="Arial" w:hAnsi="Arial" w:cs="Arial"/>
                <w:bCs/>
                <w:color w:val="000000"/>
                <w:sz w:val="20"/>
                <w:szCs w:val="20"/>
                <w:lang w:val="es-ES_tradnl"/>
              </w:rPr>
              <w:t xml:space="preserve">e implementación del </w:t>
            </w:r>
            <w:r w:rsidR="00A6511A">
              <w:rPr>
                <w:rFonts w:ascii="Arial" w:hAnsi="Arial" w:cs="Arial"/>
                <w:bCs/>
                <w:color w:val="000000"/>
                <w:sz w:val="20"/>
                <w:szCs w:val="20"/>
                <w:lang w:val="es-ES_tradnl"/>
              </w:rPr>
              <w:t>modelo</w:t>
            </w:r>
            <w:r w:rsidR="004B7D04">
              <w:rPr>
                <w:rFonts w:ascii="Arial" w:hAnsi="Arial" w:cs="Arial"/>
                <w:bCs/>
                <w:color w:val="000000"/>
                <w:sz w:val="20"/>
                <w:szCs w:val="20"/>
                <w:lang w:val="es-ES_tradnl"/>
              </w:rPr>
              <w:t>.</w:t>
            </w:r>
          </w:p>
          <w:p w14:paraId="1A47CA91" w14:textId="77777777" w:rsidR="004B7D04" w:rsidRDefault="004B7D04" w:rsidP="00A36E35">
            <w:pPr>
              <w:pStyle w:val="Framecontents"/>
              <w:jc w:val="both"/>
              <w:rPr>
                <w:rFonts w:ascii="Arial" w:hAnsi="Arial" w:cs="Arial"/>
                <w:bCs/>
                <w:color w:val="000000"/>
                <w:sz w:val="20"/>
                <w:szCs w:val="20"/>
                <w:lang w:val="es-ES_tradnl"/>
              </w:rPr>
            </w:pPr>
            <w:r>
              <w:rPr>
                <w:rFonts w:ascii="Arial" w:hAnsi="Arial" w:cs="Arial"/>
                <w:bCs/>
                <w:color w:val="000000"/>
                <w:sz w:val="20"/>
                <w:szCs w:val="20"/>
                <w:lang w:val="es-ES_tradnl"/>
              </w:rPr>
              <w:t xml:space="preserve">4.- </w:t>
            </w:r>
            <w:r w:rsidR="00DF0250">
              <w:rPr>
                <w:rFonts w:ascii="Arial" w:hAnsi="Arial" w:cs="Arial"/>
                <w:bCs/>
                <w:color w:val="000000"/>
                <w:sz w:val="20"/>
                <w:szCs w:val="20"/>
                <w:lang w:val="es-ES_tradnl"/>
              </w:rPr>
              <w:t>Puesta en producción y primeros resultados obtenidos.</w:t>
            </w:r>
          </w:p>
          <w:p w14:paraId="64F4B61A" w14:textId="5669B7E8" w:rsidR="00DF0250" w:rsidRPr="00EC29C1" w:rsidRDefault="00DF0250" w:rsidP="00A36E35">
            <w:pPr>
              <w:pStyle w:val="Framecontents"/>
              <w:jc w:val="both"/>
              <w:rPr>
                <w:rFonts w:ascii="Arial" w:hAnsi="Arial" w:cs="Arial"/>
                <w:bCs/>
                <w:color w:val="000000"/>
                <w:sz w:val="20"/>
                <w:szCs w:val="20"/>
                <w:lang w:val="es-ES_tradnl"/>
              </w:rPr>
            </w:pPr>
            <w:r>
              <w:rPr>
                <w:rFonts w:ascii="Arial" w:hAnsi="Arial" w:cs="Arial"/>
                <w:bCs/>
                <w:color w:val="000000"/>
                <w:sz w:val="20"/>
                <w:szCs w:val="20"/>
                <w:lang w:val="es-ES_tradnl"/>
              </w:rPr>
              <w:t xml:space="preserve">5. </w:t>
            </w:r>
            <w:r w:rsidR="00B86628">
              <w:rPr>
                <w:rFonts w:ascii="Arial" w:hAnsi="Arial" w:cs="Arial"/>
                <w:bCs/>
                <w:color w:val="000000"/>
                <w:sz w:val="20"/>
                <w:szCs w:val="20"/>
                <w:lang w:val="es-ES_tradnl"/>
              </w:rPr>
              <w:t>Conclusiones</w:t>
            </w:r>
          </w:p>
        </w:tc>
      </w:tr>
      <w:tr w:rsidR="000C313A" w14:paraId="710158E9" w14:textId="77777777">
        <w:trPr>
          <w:trHeight w:val="450"/>
        </w:trPr>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71309CEE" w14:textId="77777777" w:rsidR="000C313A" w:rsidRPr="00A36E35" w:rsidRDefault="000C313A">
            <w:pPr>
              <w:pStyle w:val="Framecontents"/>
              <w:jc w:val="both"/>
              <w:rPr>
                <w:rFonts w:ascii="Arial" w:hAnsi="Arial" w:cs="Arial"/>
                <w:bCs/>
                <w:color w:val="000000"/>
                <w:sz w:val="20"/>
                <w:szCs w:val="20"/>
                <w:lang w:val="es-ES_tradnl"/>
              </w:rPr>
            </w:pPr>
          </w:p>
        </w:tc>
      </w:tr>
    </w:tbl>
    <w:p w14:paraId="2A82CC15" w14:textId="77777777" w:rsidR="003A61FC" w:rsidRDefault="003A61FC">
      <w:pPr>
        <w:pStyle w:val="Standard"/>
      </w:pPr>
    </w:p>
    <w:sectPr w:rsidR="003A61FC">
      <w:headerReference w:type="default" r:id="rId7"/>
      <w:footerReference w:type="default" r:id="rId8"/>
      <w:pgSz w:w="12240" w:h="15840"/>
      <w:pgMar w:top="1417" w:right="1325"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8B2E" w14:textId="77777777" w:rsidR="00147A0C" w:rsidRDefault="00147A0C">
      <w:r>
        <w:separator/>
      </w:r>
    </w:p>
  </w:endnote>
  <w:endnote w:type="continuationSeparator" w:id="0">
    <w:p w14:paraId="16DD83A9" w14:textId="77777777" w:rsidR="00147A0C" w:rsidRDefault="0014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Liberation Sans">
    <w:altName w:val="Arial"/>
    <w:charset w:val="00"/>
    <w:family w:val="roman"/>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E665" w14:textId="77777777" w:rsidR="008A258C" w:rsidRDefault="00711710">
    <w:pPr>
      <w:pStyle w:val="Piedepgina"/>
      <w:jc w:val="right"/>
    </w:pPr>
    <w:r>
      <w:t xml:space="preserve">Pág. </w:t>
    </w:r>
    <w:r>
      <w:fldChar w:fldCharType="begin"/>
    </w:r>
    <w:r>
      <w:instrText xml:space="preserve"> PAGE </w:instrText>
    </w:r>
    <w:r>
      <w:fldChar w:fldCharType="separate"/>
    </w:r>
    <w:r>
      <w:t>2</w:t>
    </w:r>
    <w:r>
      <w:fldChar w:fldCharType="end"/>
    </w:r>
    <w:r>
      <w:t xml:space="preserve"> de </w:t>
    </w:r>
    <w:fldSimple w:instr=" NUMPAGES ">
      <w: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6932" w14:textId="77777777" w:rsidR="00147A0C" w:rsidRDefault="00147A0C">
      <w:r>
        <w:rPr>
          <w:color w:val="000000"/>
        </w:rPr>
        <w:separator/>
      </w:r>
    </w:p>
  </w:footnote>
  <w:footnote w:type="continuationSeparator" w:id="0">
    <w:p w14:paraId="164CA44A" w14:textId="77777777" w:rsidR="00147A0C" w:rsidRDefault="00147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10" w:type="dxa"/>
        <w:right w:w="10" w:type="dxa"/>
      </w:tblCellMar>
      <w:tblLook w:val="04A0" w:firstRow="1" w:lastRow="0" w:firstColumn="1" w:lastColumn="0" w:noHBand="0" w:noVBand="1"/>
    </w:tblPr>
    <w:tblGrid>
      <w:gridCol w:w="5996"/>
      <w:gridCol w:w="3208"/>
    </w:tblGrid>
    <w:tr w:rsidR="008A258C" w14:paraId="3B46150F" w14:textId="77777777">
      <w:trPr>
        <w:trHeight w:val="1638"/>
      </w:trPr>
      <w:tc>
        <w:tcPr>
          <w:tcW w:w="6003" w:type="dxa"/>
          <w:tcBorders>
            <w:top w:val="single" w:sz="4" w:space="0" w:color="000000"/>
            <w:left w:val="single" w:sz="4" w:space="0" w:color="000000"/>
          </w:tcBorders>
          <w:tcMar>
            <w:top w:w="0" w:type="dxa"/>
            <w:left w:w="75" w:type="dxa"/>
            <w:bottom w:w="0" w:type="dxa"/>
            <w:right w:w="70" w:type="dxa"/>
          </w:tcMar>
        </w:tcPr>
        <w:p w14:paraId="223446AF" w14:textId="49785572" w:rsidR="008A258C" w:rsidRDefault="00711710">
          <w:pPr>
            <w:pStyle w:val="Encabezado"/>
          </w:pPr>
          <w:r>
            <w:rPr>
              <w:noProof/>
            </w:rPr>
            <w:drawing>
              <wp:anchor distT="0" distB="0" distL="114300" distR="114300" simplePos="0" relativeHeight="251659264" behindDoc="0" locked="0" layoutInCell="1" allowOverlap="1" wp14:anchorId="2631F678" wp14:editId="65C930BC">
                <wp:simplePos x="0" y="0"/>
                <wp:positionH relativeFrom="column">
                  <wp:posOffset>16560</wp:posOffset>
                </wp:positionH>
                <wp:positionV relativeFrom="paragraph">
                  <wp:posOffset>104760</wp:posOffset>
                </wp:positionV>
                <wp:extent cx="1955880" cy="884520"/>
                <wp:effectExtent l="0" t="0" r="627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2407" b="11528"/>
                        <a:stretch>
                          <a:fillRect/>
                        </a:stretch>
                      </pic:blipFill>
                      <pic:spPr>
                        <a:xfrm>
                          <a:off x="0" y="0"/>
                          <a:ext cx="1955880" cy="884520"/>
                        </a:xfrm>
                        <a:prstGeom prst="rect">
                          <a:avLst/>
                        </a:prstGeom>
                      </pic:spPr>
                    </pic:pic>
                  </a:graphicData>
                </a:graphic>
              </wp:anchor>
            </w:drawing>
          </w:r>
        </w:p>
      </w:tc>
      <w:tc>
        <w:tcPr>
          <w:tcW w:w="3211" w:type="dxa"/>
          <w:tcBorders>
            <w:top w:val="single" w:sz="4" w:space="0" w:color="000000"/>
            <w:left w:val="single" w:sz="4" w:space="0" w:color="000000"/>
            <w:right w:val="single" w:sz="4" w:space="0" w:color="000000"/>
          </w:tcBorders>
          <w:tcMar>
            <w:top w:w="0" w:type="dxa"/>
            <w:left w:w="75" w:type="dxa"/>
            <w:bottom w:w="0" w:type="dxa"/>
            <w:right w:w="70" w:type="dxa"/>
          </w:tcMar>
          <w:vAlign w:val="center"/>
        </w:tcPr>
        <w:p w14:paraId="4A886CE2" w14:textId="77777777" w:rsidR="008A258C" w:rsidRDefault="00E35DDF">
          <w:pPr>
            <w:pStyle w:val="Standard"/>
            <w:jc w:val="center"/>
            <w:rPr>
              <w:rFonts w:cs="Arial"/>
            </w:rPr>
          </w:pPr>
        </w:p>
        <w:p w14:paraId="6EC5F49D" w14:textId="1C95547B" w:rsidR="008A258C" w:rsidRDefault="00711710">
          <w:pPr>
            <w:pStyle w:val="Standard"/>
            <w:rPr>
              <w:rFonts w:cs="Arial"/>
            </w:rPr>
          </w:pPr>
          <w:r>
            <w:rPr>
              <w:rFonts w:cs="Arial"/>
            </w:rPr>
            <w:t xml:space="preserve">Fecha: </w:t>
          </w:r>
          <w:r w:rsidR="00290769">
            <w:rPr>
              <w:rFonts w:cs="Arial"/>
            </w:rPr>
            <w:t>1</w:t>
          </w:r>
          <w:r w:rsidR="000A1B26">
            <w:rPr>
              <w:rFonts w:cs="Arial"/>
            </w:rPr>
            <w:t>2</w:t>
          </w:r>
          <w:r>
            <w:rPr>
              <w:rFonts w:cs="Arial"/>
            </w:rPr>
            <w:t>/</w:t>
          </w:r>
          <w:r w:rsidR="000A1B26">
            <w:rPr>
              <w:rFonts w:cs="Arial"/>
            </w:rPr>
            <w:t>11</w:t>
          </w:r>
          <w:r>
            <w:rPr>
              <w:rFonts w:cs="Arial"/>
            </w:rPr>
            <w:t>/</w:t>
          </w:r>
          <w:r w:rsidR="00290769">
            <w:rPr>
              <w:rFonts w:cs="Arial"/>
            </w:rPr>
            <w:t>2022</w:t>
          </w:r>
        </w:p>
      </w:tc>
    </w:tr>
    <w:tr w:rsidR="008A258C" w14:paraId="6DA469A9" w14:textId="77777777">
      <w:tc>
        <w:tcPr>
          <w:tcW w:w="9214" w:type="dxa"/>
          <w:gridSpan w:val="2"/>
          <w:tcBorders>
            <w:top w:val="single" w:sz="4" w:space="0" w:color="000000"/>
            <w:left w:val="single" w:sz="4" w:space="0" w:color="000000"/>
            <w:bottom w:val="single" w:sz="4" w:space="0" w:color="000000"/>
            <w:right w:val="single" w:sz="4" w:space="0" w:color="000000"/>
          </w:tcBorders>
          <w:tcMar>
            <w:top w:w="0" w:type="dxa"/>
            <w:left w:w="75" w:type="dxa"/>
            <w:bottom w:w="0" w:type="dxa"/>
            <w:right w:w="70" w:type="dxa"/>
          </w:tcMar>
        </w:tcPr>
        <w:p w14:paraId="0AA2BB31" w14:textId="77777777" w:rsidR="008A258C" w:rsidRDefault="00E35DDF">
          <w:pPr>
            <w:pStyle w:val="Standard"/>
            <w:jc w:val="center"/>
            <w:rPr>
              <w:rFonts w:ascii="Calibri" w:hAnsi="Calibri" w:cs="Arial"/>
              <w:sz w:val="22"/>
            </w:rPr>
          </w:pPr>
        </w:p>
        <w:p w14:paraId="1FF3F901" w14:textId="77777777" w:rsidR="008A258C" w:rsidRDefault="00711710">
          <w:pPr>
            <w:pStyle w:val="Standard"/>
            <w:jc w:val="center"/>
            <w:rPr>
              <w:rFonts w:ascii="Calibri" w:hAnsi="Calibri" w:cs="Arial"/>
              <w:sz w:val="22"/>
            </w:rPr>
          </w:pPr>
          <w:r>
            <w:rPr>
              <w:rFonts w:ascii="Calibri" w:hAnsi="Calibri" w:cs="Arial"/>
              <w:sz w:val="22"/>
            </w:rPr>
            <w:t>Solicitud de Registro de Tema para Titulación</w:t>
          </w:r>
        </w:p>
      </w:tc>
    </w:tr>
  </w:tbl>
  <w:p w14:paraId="5776717A" w14:textId="77777777" w:rsidR="008A258C" w:rsidRDefault="00E35D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2E"/>
    <w:multiLevelType w:val="hybridMultilevel"/>
    <w:tmpl w:val="42E0E16A"/>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1" w15:restartNumberingAfterBreak="0">
    <w:nsid w:val="367D1EB1"/>
    <w:multiLevelType w:val="hybridMultilevel"/>
    <w:tmpl w:val="4A5AB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AC4BEE"/>
    <w:multiLevelType w:val="multilevel"/>
    <w:tmpl w:val="3C8C3F76"/>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C1511A1"/>
    <w:multiLevelType w:val="hybridMultilevel"/>
    <w:tmpl w:val="11984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40751C"/>
    <w:multiLevelType w:val="hybridMultilevel"/>
    <w:tmpl w:val="3D86BEE6"/>
    <w:lvl w:ilvl="0" w:tplc="9072EDEC">
      <w:numFmt w:val="bullet"/>
      <w:lvlText w:val="•"/>
      <w:lvlJc w:val="left"/>
      <w:pPr>
        <w:ind w:left="420" w:hanging="360"/>
      </w:pPr>
      <w:rPr>
        <w:rFonts w:ascii="Times New Roman" w:eastAsia="Batang" w:hAnsi="Times New Roman" w:cs="Times New Roman"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5" w15:restartNumberingAfterBreak="0">
    <w:nsid w:val="5B1B6324"/>
    <w:multiLevelType w:val="hybridMultilevel"/>
    <w:tmpl w:val="5FF6D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933D96"/>
    <w:multiLevelType w:val="hybridMultilevel"/>
    <w:tmpl w:val="3FFE4DA2"/>
    <w:lvl w:ilvl="0" w:tplc="438CCA74">
      <w:numFmt w:val="bullet"/>
      <w:lvlText w:val="-"/>
      <w:lvlJc w:val="left"/>
      <w:pPr>
        <w:ind w:left="720" w:hanging="360"/>
      </w:pPr>
      <w:rPr>
        <w:rFonts w:ascii="Times New Roman" w:eastAsia="Batang"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F64EEE"/>
    <w:multiLevelType w:val="hybridMultilevel"/>
    <w:tmpl w:val="859899E0"/>
    <w:lvl w:ilvl="0" w:tplc="9072EDEC">
      <w:numFmt w:val="bullet"/>
      <w:lvlText w:val="•"/>
      <w:lvlJc w:val="left"/>
      <w:pPr>
        <w:ind w:left="1428" w:hanging="360"/>
      </w:pPr>
      <w:rPr>
        <w:rFonts w:ascii="Times New Roman" w:eastAsia="Batang" w:hAnsi="Times New Roman" w:cs="Times New Roman"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num w:numId="1" w16cid:durableId="856966019">
    <w:abstractNumId w:val="2"/>
  </w:num>
  <w:num w:numId="2" w16cid:durableId="313879441">
    <w:abstractNumId w:val="6"/>
  </w:num>
  <w:num w:numId="3" w16cid:durableId="900334391">
    <w:abstractNumId w:val="0"/>
  </w:num>
  <w:num w:numId="4" w16cid:durableId="581988040">
    <w:abstractNumId w:val="1"/>
  </w:num>
  <w:num w:numId="5" w16cid:durableId="66073478">
    <w:abstractNumId w:val="5"/>
  </w:num>
  <w:num w:numId="6" w16cid:durableId="1664311347">
    <w:abstractNumId w:val="3"/>
  </w:num>
  <w:num w:numId="7" w16cid:durableId="1915158716">
    <w:abstractNumId w:val="4"/>
  </w:num>
  <w:num w:numId="8" w16cid:durableId="1743024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FC"/>
    <w:rsid w:val="00001A24"/>
    <w:rsid w:val="00001F29"/>
    <w:rsid w:val="000023B6"/>
    <w:rsid w:val="00011F24"/>
    <w:rsid w:val="000620BC"/>
    <w:rsid w:val="00085D06"/>
    <w:rsid w:val="00090D24"/>
    <w:rsid w:val="000A1B26"/>
    <w:rsid w:val="000A3001"/>
    <w:rsid w:val="000A3BDC"/>
    <w:rsid w:val="000B27BF"/>
    <w:rsid w:val="000C09C8"/>
    <w:rsid w:val="000C313A"/>
    <w:rsid w:val="000C5773"/>
    <w:rsid w:val="000E5560"/>
    <w:rsid w:val="000F03B1"/>
    <w:rsid w:val="000F194E"/>
    <w:rsid w:val="000F7ADE"/>
    <w:rsid w:val="00121763"/>
    <w:rsid w:val="00145167"/>
    <w:rsid w:val="00147A0C"/>
    <w:rsid w:val="0015341C"/>
    <w:rsid w:val="00161AE2"/>
    <w:rsid w:val="001675BC"/>
    <w:rsid w:val="0019201C"/>
    <w:rsid w:val="001B53C9"/>
    <w:rsid w:val="001B6E45"/>
    <w:rsid w:val="001C346E"/>
    <w:rsid w:val="001D0CC5"/>
    <w:rsid w:val="001F2867"/>
    <w:rsid w:val="001F6AAB"/>
    <w:rsid w:val="0020291D"/>
    <w:rsid w:val="00232F7F"/>
    <w:rsid w:val="00233809"/>
    <w:rsid w:val="00235BBE"/>
    <w:rsid w:val="00242396"/>
    <w:rsid w:val="00251BE3"/>
    <w:rsid w:val="00252054"/>
    <w:rsid w:val="00260035"/>
    <w:rsid w:val="00261DC7"/>
    <w:rsid w:val="002804F1"/>
    <w:rsid w:val="00290769"/>
    <w:rsid w:val="002957E6"/>
    <w:rsid w:val="002A3CA7"/>
    <w:rsid w:val="002B2814"/>
    <w:rsid w:val="002B5C9C"/>
    <w:rsid w:val="002B68E3"/>
    <w:rsid w:val="00310B43"/>
    <w:rsid w:val="003238F7"/>
    <w:rsid w:val="0032581A"/>
    <w:rsid w:val="00325A8C"/>
    <w:rsid w:val="00327B5A"/>
    <w:rsid w:val="00334F5F"/>
    <w:rsid w:val="00342CD4"/>
    <w:rsid w:val="00343288"/>
    <w:rsid w:val="003618A0"/>
    <w:rsid w:val="00381185"/>
    <w:rsid w:val="003819F7"/>
    <w:rsid w:val="00383712"/>
    <w:rsid w:val="003854EA"/>
    <w:rsid w:val="00395708"/>
    <w:rsid w:val="003A61FC"/>
    <w:rsid w:val="003B5B35"/>
    <w:rsid w:val="003B7870"/>
    <w:rsid w:val="003C0EB7"/>
    <w:rsid w:val="003C58D4"/>
    <w:rsid w:val="003C6332"/>
    <w:rsid w:val="003D1C64"/>
    <w:rsid w:val="003E7E7F"/>
    <w:rsid w:val="00415DAF"/>
    <w:rsid w:val="0043787A"/>
    <w:rsid w:val="00447219"/>
    <w:rsid w:val="00454CAB"/>
    <w:rsid w:val="00457232"/>
    <w:rsid w:val="00465700"/>
    <w:rsid w:val="004664A2"/>
    <w:rsid w:val="00474193"/>
    <w:rsid w:val="0048659D"/>
    <w:rsid w:val="004B3101"/>
    <w:rsid w:val="004B4078"/>
    <w:rsid w:val="004B7D04"/>
    <w:rsid w:val="004D3074"/>
    <w:rsid w:val="004D3B6A"/>
    <w:rsid w:val="004E6CF3"/>
    <w:rsid w:val="00515FBD"/>
    <w:rsid w:val="00516CAB"/>
    <w:rsid w:val="005534F8"/>
    <w:rsid w:val="0056594C"/>
    <w:rsid w:val="00582C32"/>
    <w:rsid w:val="00587F5A"/>
    <w:rsid w:val="00591357"/>
    <w:rsid w:val="005A2BE1"/>
    <w:rsid w:val="005A6CDD"/>
    <w:rsid w:val="005A7F26"/>
    <w:rsid w:val="005B5740"/>
    <w:rsid w:val="005C230B"/>
    <w:rsid w:val="005C776E"/>
    <w:rsid w:val="005D637F"/>
    <w:rsid w:val="005E2D5F"/>
    <w:rsid w:val="005E45E3"/>
    <w:rsid w:val="005E5115"/>
    <w:rsid w:val="005F7DE1"/>
    <w:rsid w:val="0061141E"/>
    <w:rsid w:val="00624CC1"/>
    <w:rsid w:val="00641622"/>
    <w:rsid w:val="006421CD"/>
    <w:rsid w:val="00653332"/>
    <w:rsid w:val="006578E8"/>
    <w:rsid w:val="006664DC"/>
    <w:rsid w:val="0068135D"/>
    <w:rsid w:val="00690258"/>
    <w:rsid w:val="0069605A"/>
    <w:rsid w:val="00696646"/>
    <w:rsid w:val="00696AD5"/>
    <w:rsid w:val="006B0501"/>
    <w:rsid w:val="006B42B5"/>
    <w:rsid w:val="006E064A"/>
    <w:rsid w:val="006F3A1F"/>
    <w:rsid w:val="007014D7"/>
    <w:rsid w:val="00711710"/>
    <w:rsid w:val="00722689"/>
    <w:rsid w:val="007400C9"/>
    <w:rsid w:val="00745CA3"/>
    <w:rsid w:val="007665EA"/>
    <w:rsid w:val="00766EA3"/>
    <w:rsid w:val="0076727B"/>
    <w:rsid w:val="0077462D"/>
    <w:rsid w:val="0077581E"/>
    <w:rsid w:val="00783331"/>
    <w:rsid w:val="007853CE"/>
    <w:rsid w:val="00797B2A"/>
    <w:rsid w:val="007A0745"/>
    <w:rsid w:val="007B0204"/>
    <w:rsid w:val="007C2A85"/>
    <w:rsid w:val="007D200F"/>
    <w:rsid w:val="007D6755"/>
    <w:rsid w:val="007E36CD"/>
    <w:rsid w:val="007E791C"/>
    <w:rsid w:val="00804223"/>
    <w:rsid w:val="00815508"/>
    <w:rsid w:val="00815664"/>
    <w:rsid w:val="0081727B"/>
    <w:rsid w:val="00824FD0"/>
    <w:rsid w:val="008356D6"/>
    <w:rsid w:val="00860F8F"/>
    <w:rsid w:val="00863274"/>
    <w:rsid w:val="00866941"/>
    <w:rsid w:val="00872326"/>
    <w:rsid w:val="00874315"/>
    <w:rsid w:val="0087497B"/>
    <w:rsid w:val="00890BF3"/>
    <w:rsid w:val="008A3D86"/>
    <w:rsid w:val="008B0F86"/>
    <w:rsid w:val="008B42E3"/>
    <w:rsid w:val="008B4641"/>
    <w:rsid w:val="008C68D4"/>
    <w:rsid w:val="008F1B70"/>
    <w:rsid w:val="008F276B"/>
    <w:rsid w:val="009007F0"/>
    <w:rsid w:val="009050B6"/>
    <w:rsid w:val="0090599F"/>
    <w:rsid w:val="00915E6A"/>
    <w:rsid w:val="00951432"/>
    <w:rsid w:val="00952EC0"/>
    <w:rsid w:val="0097238C"/>
    <w:rsid w:val="009749B3"/>
    <w:rsid w:val="00985606"/>
    <w:rsid w:val="00995FD6"/>
    <w:rsid w:val="009A52BA"/>
    <w:rsid w:val="009C29EA"/>
    <w:rsid w:val="009E3014"/>
    <w:rsid w:val="00A054A3"/>
    <w:rsid w:val="00A10033"/>
    <w:rsid w:val="00A14ADA"/>
    <w:rsid w:val="00A2371D"/>
    <w:rsid w:val="00A3001F"/>
    <w:rsid w:val="00A3349E"/>
    <w:rsid w:val="00A3439B"/>
    <w:rsid w:val="00A36E35"/>
    <w:rsid w:val="00A41FB4"/>
    <w:rsid w:val="00A43331"/>
    <w:rsid w:val="00A45B68"/>
    <w:rsid w:val="00A55D62"/>
    <w:rsid w:val="00A601EF"/>
    <w:rsid w:val="00A6511A"/>
    <w:rsid w:val="00A77C0A"/>
    <w:rsid w:val="00A77D3E"/>
    <w:rsid w:val="00AD1CB3"/>
    <w:rsid w:val="00AE6129"/>
    <w:rsid w:val="00AF6EA0"/>
    <w:rsid w:val="00B0739C"/>
    <w:rsid w:val="00B10509"/>
    <w:rsid w:val="00B12B7A"/>
    <w:rsid w:val="00B1748B"/>
    <w:rsid w:val="00B47292"/>
    <w:rsid w:val="00B50F41"/>
    <w:rsid w:val="00B602C5"/>
    <w:rsid w:val="00B82895"/>
    <w:rsid w:val="00B86628"/>
    <w:rsid w:val="00B95AE6"/>
    <w:rsid w:val="00BA3336"/>
    <w:rsid w:val="00BA3E87"/>
    <w:rsid w:val="00BA688A"/>
    <w:rsid w:val="00BC3335"/>
    <w:rsid w:val="00BD1DFB"/>
    <w:rsid w:val="00BD768D"/>
    <w:rsid w:val="00BE313E"/>
    <w:rsid w:val="00BE50E0"/>
    <w:rsid w:val="00BF7A47"/>
    <w:rsid w:val="00C04607"/>
    <w:rsid w:val="00C148DE"/>
    <w:rsid w:val="00C24900"/>
    <w:rsid w:val="00C25B33"/>
    <w:rsid w:val="00C268E5"/>
    <w:rsid w:val="00C4133B"/>
    <w:rsid w:val="00C51AAB"/>
    <w:rsid w:val="00C70A7E"/>
    <w:rsid w:val="00C7170C"/>
    <w:rsid w:val="00C72D10"/>
    <w:rsid w:val="00C7420B"/>
    <w:rsid w:val="00CA2ADE"/>
    <w:rsid w:val="00CB2654"/>
    <w:rsid w:val="00CB721E"/>
    <w:rsid w:val="00CC0A5A"/>
    <w:rsid w:val="00CC19C8"/>
    <w:rsid w:val="00CE20CC"/>
    <w:rsid w:val="00CE2EA9"/>
    <w:rsid w:val="00CF05DE"/>
    <w:rsid w:val="00D01CED"/>
    <w:rsid w:val="00D0619B"/>
    <w:rsid w:val="00D17982"/>
    <w:rsid w:val="00D34C1D"/>
    <w:rsid w:val="00D37455"/>
    <w:rsid w:val="00D53F2A"/>
    <w:rsid w:val="00D560AF"/>
    <w:rsid w:val="00D6224E"/>
    <w:rsid w:val="00D66644"/>
    <w:rsid w:val="00D9757D"/>
    <w:rsid w:val="00DB7827"/>
    <w:rsid w:val="00DD6389"/>
    <w:rsid w:val="00DE3383"/>
    <w:rsid w:val="00DF0250"/>
    <w:rsid w:val="00E16FE6"/>
    <w:rsid w:val="00E201BA"/>
    <w:rsid w:val="00E2148C"/>
    <w:rsid w:val="00E41478"/>
    <w:rsid w:val="00E47991"/>
    <w:rsid w:val="00E63FC9"/>
    <w:rsid w:val="00E6464B"/>
    <w:rsid w:val="00E81F2F"/>
    <w:rsid w:val="00E87B24"/>
    <w:rsid w:val="00E901F6"/>
    <w:rsid w:val="00E93C1A"/>
    <w:rsid w:val="00EA2B85"/>
    <w:rsid w:val="00EA7CA4"/>
    <w:rsid w:val="00EB76AD"/>
    <w:rsid w:val="00EC29C1"/>
    <w:rsid w:val="00EC4DB0"/>
    <w:rsid w:val="00ED051F"/>
    <w:rsid w:val="00EE3FDD"/>
    <w:rsid w:val="00EE6762"/>
    <w:rsid w:val="00EF26AD"/>
    <w:rsid w:val="00F1225E"/>
    <w:rsid w:val="00F1463F"/>
    <w:rsid w:val="00F14F4C"/>
    <w:rsid w:val="00F33CF0"/>
    <w:rsid w:val="00F37A1D"/>
    <w:rsid w:val="00F45102"/>
    <w:rsid w:val="00F528D9"/>
    <w:rsid w:val="00F54AF1"/>
    <w:rsid w:val="00F60FA2"/>
    <w:rsid w:val="00F61541"/>
    <w:rsid w:val="00F73AE8"/>
    <w:rsid w:val="00F77214"/>
    <w:rsid w:val="00F806ED"/>
    <w:rsid w:val="00F866D4"/>
    <w:rsid w:val="00F8679E"/>
    <w:rsid w:val="00F87E87"/>
    <w:rsid w:val="00FA24DC"/>
    <w:rsid w:val="00FD2670"/>
    <w:rsid w:val="00FE3856"/>
    <w:rsid w:val="00FF1913"/>
    <w:rsid w:val="00FF5A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FDF6"/>
  <w15:docId w15:val="{34C00B8B-7F01-4F4A-B639-10DE5D51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DejaVu Sans" w:hAnsi="Liberation Serif" w:cs="DejaVu Sans"/>
      <w:b/>
      <w:bCs/>
      <w:sz w:val="48"/>
      <w:szCs w:val="4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overflowPunct w:val="0"/>
    </w:pPr>
    <w:rPr>
      <w:rFonts w:ascii="Times New Roman" w:eastAsia="Batang" w:hAnsi="Times New Roman"/>
      <w:sz w:val="24"/>
      <w:szCs w:val="24"/>
      <w:lang w:eastAsia="ko-KR"/>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Descripci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Prrafodelista">
    <w:name w:val="List Paragraph"/>
    <w:basedOn w:val="Standard"/>
    <w:pPr>
      <w:ind w:left="708"/>
    </w:pPr>
  </w:style>
  <w:style w:type="paragraph" w:styleId="Encabezado">
    <w:name w:val="header"/>
    <w:basedOn w:val="Standard"/>
    <w:pPr>
      <w:tabs>
        <w:tab w:val="center" w:pos="4419"/>
        <w:tab w:val="right" w:pos="8838"/>
      </w:tabs>
    </w:pPr>
  </w:style>
  <w:style w:type="paragraph" w:styleId="Piedepgina">
    <w:name w:val="footer"/>
    <w:basedOn w:val="Standard"/>
    <w:pPr>
      <w:tabs>
        <w:tab w:val="center" w:pos="4419"/>
        <w:tab w:val="right" w:pos="8838"/>
      </w:tabs>
    </w:pPr>
  </w:style>
  <w:style w:type="paragraph" w:styleId="Textodeglobo">
    <w:name w:val="Balloon Text"/>
    <w:basedOn w:val="Standard"/>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EncabezadoCar">
    <w:name w:val="Encabezado Car"/>
    <w:basedOn w:val="Fuentedeprrafopredeter"/>
    <w:rPr>
      <w:rFonts w:ascii="Times New Roman" w:eastAsia="Batang" w:hAnsi="Times New Roman" w:cs="Times New Roman"/>
      <w:sz w:val="24"/>
      <w:szCs w:val="24"/>
      <w:lang w:val="es-ES" w:eastAsia="ko-KR"/>
    </w:rPr>
  </w:style>
  <w:style w:type="character" w:customStyle="1" w:styleId="PiedepginaCar">
    <w:name w:val="Pie de página Car"/>
    <w:basedOn w:val="Fuentedeprrafopredeter"/>
    <w:rPr>
      <w:rFonts w:ascii="Times New Roman" w:eastAsia="Batang" w:hAnsi="Times New Roman" w:cs="Times New Roman"/>
      <w:sz w:val="24"/>
      <w:szCs w:val="24"/>
      <w:lang w:val="es-ES" w:eastAsia="ko-KR"/>
    </w:rPr>
  </w:style>
  <w:style w:type="character" w:customStyle="1" w:styleId="TextodegloboCar">
    <w:name w:val="Texto de globo Car"/>
    <w:basedOn w:val="Fuentedeprrafopredeter"/>
    <w:rPr>
      <w:rFonts w:ascii="Tahoma" w:eastAsia="Batang" w:hAnsi="Tahoma" w:cs="Tahoma"/>
      <w:sz w:val="16"/>
      <w:szCs w:val="16"/>
      <w:lang w:eastAsia="ko-KR"/>
    </w:rPr>
  </w:style>
  <w:style w:type="character" w:customStyle="1" w:styleId="Internetlink">
    <w:name w:val="Internet link"/>
    <w:basedOn w:val="Fuentedeprrafopredeter"/>
    <w:rPr>
      <w:color w:val="0000FF"/>
      <w:u w:val="single"/>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numbering" w:customStyle="1" w:styleId="Sinlista1">
    <w:name w:val="Sin lista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648">
      <w:bodyDiv w:val="1"/>
      <w:marLeft w:val="0"/>
      <w:marRight w:val="0"/>
      <w:marTop w:val="0"/>
      <w:marBottom w:val="0"/>
      <w:divBdr>
        <w:top w:val="none" w:sz="0" w:space="0" w:color="auto"/>
        <w:left w:val="none" w:sz="0" w:space="0" w:color="auto"/>
        <w:bottom w:val="none" w:sz="0" w:space="0" w:color="auto"/>
        <w:right w:val="none" w:sz="0" w:space="0" w:color="auto"/>
      </w:divBdr>
      <w:divsChild>
        <w:div w:id="56131500">
          <w:marLeft w:val="475"/>
          <w:marRight w:val="0"/>
          <w:marTop w:val="86"/>
          <w:marBottom w:val="120"/>
          <w:divBdr>
            <w:top w:val="none" w:sz="0" w:space="0" w:color="auto"/>
            <w:left w:val="none" w:sz="0" w:space="0" w:color="auto"/>
            <w:bottom w:val="none" w:sz="0" w:space="0" w:color="auto"/>
            <w:right w:val="none" w:sz="0" w:space="0" w:color="auto"/>
          </w:divBdr>
        </w:div>
        <w:div w:id="509955724">
          <w:marLeft w:val="475"/>
          <w:marRight w:val="0"/>
          <w:marTop w:val="86"/>
          <w:marBottom w:val="120"/>
          <w:divBdr>
            <w:top w:val="none" w:sz="0" w:space="0" w:color="auto"/>
            <w:left w:val="none" w:sz="0" w:space="0" w:color="auto"/>
            <w:bottom w:val="none" w:sz="0" w:space="0" w:color="auto"/>
            <w:right w:val="none" w:sz="0" w:space="0" w:color="auto"/>
          </w:divBdr>
        </w:div>
        <w:div w:id="1463424891">
          <w:marLeft w:val="475"/>
          <w:marRight w:val="0"/>
          <w:marTop w:val="86"/>
          <w:marBottom w:val="120"/>
          <w:divBdr>
            <w:top w:val="none" w:sz="0" w:space="0" w:color="auto"/>
            <w:left w:val="none" w:sz="0" w:space="0" w:color="auto"/>
            <w:bottom w:val="none" w:sz="0" w:space="0" w:color="auto"/>
            <w:right w:val="none" w:sz="0" w:space="0" w:color="auto"/>
          </w:divBdr>
        </w:div>
        <w:div w:id="294797027">
          <w:marLeft w:val="475"/>
          <w:marRight w:val="0"/>
          <w:marTop w:val="86"/>
          <w:marBottom w:val="120"/>
          <w:divBdr>
            <w:top w:val="none" w:sz="0" w:space="0" w:color="auto"/>
            <w:left w:val="none" w:sz="0" w:space="0" w:color="auto"/>
            <w:bottom w:val="none" w:sz="0" w:space="0" w:color="auto"/>
            <w:right w:val="none" w:sz="0" w:space="0" w:color="auto"/>
          </w:divBdr>
        </w:div>
        <w:div w:id="855387585">
          <w:marLeft w:val="475"/>
          <w:marRight w:val="0"/>
          <w:marTop w:val="86"/>
          <w:marBottom w:val="120"/>
          <w:divBdr>
            <w:top w:val="none" w:sz="0" w:space="0" w:color="auto"/>
            <w:left w:val="none" w:sz="0" w:space="0" w:color="auto"/>
            <w:bottom w:val="none" w:sz="0" w:space="0" w:color="auto"/>
            <w:right w:val="none" w:sz="0" w:space="0" w:color="auto"/>
          </w:divBdr>
        </w:div>
        <w:div w:id="1247302446">
          <w:marLeft w:val="475"/>
          <w:marRight w:val="0"/>
          <w:marTop w:val="86"/>
          <w:marBottom w:val="120"/>
          <w:divBdr>
            <w:top w:val="none" w:sz="0" w:space="0" w:color="auto"/>
            <w:left w:val="none" w:sz="0" w:space="0" w:color="auto"/>
            <w:bottom w:val="none" w:sz="0" w:space="0" w:color="auto"/>
            <w:right w:val="none" w:sz="0" w:space="0" w:color="auto"/>
          </w:divBdr>
        </w:div>
        <w:div w:id="612053234">
          <w:marLeft w:val="475"/>
          <w:marRight w:val="0"/>
          <w:marTop w:val="86"/>
          <w:marBottom w:val="120"/>
          <w:divBdr>
            <w:top w:val="none" w:sz="0" w:space="0" w:color="auto"/>
            <w:left w:val="none" w:sz="0" w:space="0" w:color="auto"/>
            <w:bottom w:val="none" w:sz="0" w:space="0" w:color="auto"/>
            <w:right w:val="none" w:sz="0" w:space="0" w:color="auto"/>
          </w:divBdr>
        </w:div>
        <w:div w:id="1643582755">
          <w:marLeft w:val="475"/>
          <w:marRight w:val="0"/>
          <w:marTop w:val="86"/>
          <w:marBottom w:val="120"/>
          <w:divBdr>
            <w:top w:val="none" w:sz="0" w:space="0" w:color="auto"/>
            <w:left w:val="none" w:sz="0" w:space="0" w:color="auto"/>
            <w:bottom w:val="none" w:sz="0" w:space="0" w:color="auto"/>
            <w:right w:val="none" w:sz="0" w:space="0" w:color="auto"/>
          </w:divBdr>
        </w:div>
      </w:divsChild>
    </w:div>
    <w:div w:id="844786812">
      <w:bodyDiv w:val="1"/>
      <w:marLeft w:val="0"/>
      <w:marRight w:val="0"/>
      <w:marTop w:val="0"/>
      <w:marBottom w:val="0"/>
      <w:divBdr>
        <w:top w:val="none" w:sz="0" w:space="0" w:color="auto"/>
        <w:left w:val="none" w:sz="0" w:space="0" w:color="auto"/>
        <w:bottom w:val="none" w:sz="0" w:space="0" w:color="auto"/>
        <w:right w:val="none" w:sz="0" w:space="0" w:color="auto"/>
      </w:divBdr>
    </w:div>
    <w:div w:id="1249927138">
      <w:bodyDiv w:val="1"/>
      <w:marLeft w:val="0"/>
      <w:marRight w:val="0"/>
      <w:marTop w:val="0"/>
      <w:marBottom w:val="0"/>
      <w:divBdr>
        <w:top w:val="none" w:sz="0" w:space="0" w:color="auto"/>
        <w:left w:val="none" w:sz="0" w:space="0" w:color="auto"/>
        <w:bottom w:val="none" w:sz="0" w:space="0" w:color="auto"/>
        <w:right w:val="none" w:sz="0" w:space="0" w:color="auto"/>
      </w:divBdr>
    </w:div>
    <w:div w:id="1442333228">
      <w:bodyDiv w:val="1"/>
      <w:marLeft w:val="0"/>
      <w:marRight w:val="0"/>
      <w:marTop w:val="0"/>
      <w:marBottom w:val="0"/>
      <w:divBdr>
        <w:top w:val="none" w:sz="0" w:space="0" w:color="auto"/>
        <w:left w:val="none" w:sz="0" w:space="0" w:color="auto"/>
        <w:bottom w:val="none" w:sz="0" w:space="0" w:color="auto"/>
        <w:right w:val="none" w:sz="0" w:space="0" w:color="auto"/>
      </w:divBdr>
      <w:divsChild>
        <w:div w:id="593131917">
          <w:marLeft w:val="475"/>
          <w:marRight w:val="0"/>
          <w:marTop w:val="86"/>
          <w:marBottom w:val="120"/>
          <w:divBdr>
            <w:top w:val="none" w:sz="0" w:space="0" w:color="auto"/>
            <w:left w:val="none" w:sz="0" w:space="0" w:color="auto"/>
            <w:bottom w:val="none" w:sz="0" w:space="0" w:color="auto"/>
            <w:right w:val="none" w:sz="0" w:space="0" w:color="auto"/>
          </w:divBdr>
        </w:div>
        <w:div w:id="325672054">
          <w:marLeft w:val="475"/>
          <w:marRight w:val="0"/>
          <w:marTop w:val="86"/>
          <w:marBottom w:val="120"/>
          <w:divBdr>
            <w:top w:val="none" w:sz="0" w:space="0" w:color="auto"/>
            <w:left w:val="none" w:sz="0" w:space="0" w:color="auto"/>
            <w:bottom w:val="none" w:sz="0" w:space="0" w:color="auto"/>
            <w:right w:val="none" w:sz="0" w:space="0" w:color="auto"/>
          </w:divBdr>
        </w:div>
        <w:div w:id="45572590">
          <w:marLeft w:val="475"/>
          <w:marRight w:val="0"/>
          <w:marTop w:val="86"/>
          <w:marBottom w:val="120"/>
          <w:divBdr>
            <w:top w:val="none" w:sz="0" w:space="0" w:color="auto"/>
            <w:left w:val="none" w:sz="0" w:space="0" w:color="auto"/>
            <w:bottom w:val="none" w:sz="0" w:space="0" w:color="auto"/>
            <w:right w:val="none" w:sz="0" w:space="0" w:color="auto"/>
          </w:divBdr>
        </w:div>
        <w:div w:id="1925449654">
          <w:marLeft w:val="475"/>
          <w:marRight w:val="0"/>
          <w:marTop w:val="86"/>
          <w:marBottom w:val="120"/>
          <w:divBdr>
            <w:top w:val="none" w:sz="0" w:space="0" w:color="auto"/>
            <w:left w:val="none" w:sz="0" w:space="0" w:color="auto"/>
            <w:bottom w:val="none" w:sz="0" w:space="0" w:color="auto"/>
            <w:right w:val="none" w:sz="0" w:space="0" w:color="auto"/>
          </w:divBdr>
        </w:div>
        <w:div w:id="675810016">
          <w:marLeft w:val="475"/>
          <w:marRight w:val="0"/>
          <w:marTop w:val="86"/>
          <w:marBottom w:val="120"/>
          <w:divBdr>
            <w:top w:val="none" w:sz="0" w:space="0" w:color="auto"/>
            <w:left w:val="none" w:sz="0" w:space="0" w:color="auto"/>
            <w:bottom w:val="none" w:sz="0" w:space="0" w:color="auto"/>
            <w:right w:val="none" w:sz="0" w:space="0" w:color="auto"/>
          </w:divBdr>
        </w:div>
        <w:div w:id="1613511469">
          <w:marLeft w:val="475"/>
          <w:marRight w:val="0"/>
          <w:marTop w:val="86"/>
          <w:marBottom w:val="120"/>
          <w:divBdr>
            <w:top w:val="none" w:sz="0" w:space="0" w:color="auto"/>
            <w:left w:val="none" w:sz="0" w:space="0" w:color="auto"/>
            <w:bottom w:val="none" w:sz="0" w:space="0" w:color="auto"/>
            <w:right w:val="none" w:sz="0" w:space="0" w:color="auto"/>
          </w:divBdr>
        </w:div>
        <w:div w:id="801462369">
          <w:marLeft w:val="475"/>
          <w:marRight w:val="0"/>
          <w:marTop w:val="86"/>
          <w:marBottom w:val="120"/>
          <w:divBdr>
            <w:top w:val="none" w:sz="0" w:space="0" w:color="auto"/>
            <w:left w:val="none" w:sz="0" w:space="0" w:color="auto"/>
            <w:bottom w:val="none" w:sz="0" w:space="0" w:color="auto"/>
            <w:right w:val="none" w:sz="0" w:space="0" w:color="auto"/>
          </w:divBdr>
        </w:div>
        <w:div w:id="1252204972">
          <w:marLeft w:val="475"/>
          <w:marRight w:val="0"/>
          <w:marTop w:val="86"/>
          <w:marBottom w:val="120"/>
          <w:divBdr>
            <w:top w:val="none" w:sz="0" w:space="0" w:color="auto"/>
            <w:left w:val="none" w:sz="0" w:space="0" w:color="auto"/>
            <w:bottom w:val="none" w:sz="0" w:space="0" w:color="auto"/>
            <w:right w:val="none" w:sz="0" w:space="0" w:color="auto"/>
          </w:divBdr>
        </w:div>
      </w:divsChild>
    </w:div>
    <w:div w:id="1944218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1520</Words>
  <Characters>8365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dc:creator>
  <cp:lastModifiedBy>Carlos A Rico Martínez</cp:lastModifiedBy>
  <cp:revision>2</cp:revision>
  <cp:lastPrinted>2022-04-11T04:57:00Z</cp:lastPrinted>
  <dcterms:created xsi:type="dcterms:W3CDTF">2022-12-01T05:31:00Z</dcterms:created>
  <dcterms:modified xsi:type="dcterms:W3CDTF">2022-12-01T05:31:00Z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Infotec-Conacyt Fideicomiso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