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62A62" w14:textId="7F9AEF5B" w:rsidR="003908F6" w:rsidRDefault="003908F6" w:rsidP="003908F6">
      <w:pPr>
        <w:jc w:val="center"/>
        <w:rPr>
          <w:noProof/>
          <w:sz w:val="24"/>
          <w:szCs w:val="24"/>
        </w:rPr>
      </w:pPr>
      <w:r w:rsidRPr="003908F6">
        <w:rPr>
          <w:noProof/>
          <w:sz w:val="24"/>
          <w:szCs w:val="24"/>
        </w:rPr>
        <w:t>MASTERY IN DATA ANALYTICS AND VISUALISATIONS AND CAREER ADVANCEMENT</w:t>
      </w:r>
    </w:p>
    <w:p w14:paraId="39E02C16" w14:textId="45AB9761" w:rsidR="003908F6" w:rsidRDefault="003908F6" w:rsidP="003908F6">
      <w:pPr>
        <w:jc w:val="center"/>
        <w:rPr>
          <w:noProof/>
          <w:sz w:val="24"/>
          <w:szCs w:val="24"/>
        </w:rPr>
      </w:pPr>
      <w:r>
        <w:rPr>
          <w:noProof/>
          <w:sz w:val="24"/>
          <w:szCs w:val="24"/>
        </w:rPr>
        <w:t>EXP-5</w:t>
      </w:r>
    </w:p>
    <w:p w14:paraId="12507B44" w14:textId="333F5C97" w:rsidR="003908F6" w:rsidRDefault="003908F6" w:rsidP="003908F6">
      <w:pPr>
        <w:rPr>
          <w:noProof/>
        </w:rPr>
      </w:pPr>
      <w:r>
        <w:rPr>
          <w:noProof/>
        </w:rPr>
        <w:t>NAME – PALLAV PANKAJ</w:t>
      </w:r>
    </w:p>
    <w:p w14:paraId="48E29651" w14:textId="607A75B1" w:rsidR="003908F6" w:rsidRDefault="003908F6" w:rsidP="003908F6">
      <w:pPr>
        <w:rPr>
          <w:noProof/>
        </w:rPr>
      </w:pPr>
      <w:r>
        <w:rPr>
          <w:noProof/>
        </w:rPr>
        <w:t>CUID – CU24250232</w:t>
      </w:r>
    </w:p>
    <w:p w14:paraId="4554C62C" w14:textId="158BBEC7" w:rsidR="003908F6" w:rsidRDefault="003908F6" w:rsidP="003908F6">
      <w:pPr>
        <w:rPr>
          <w:noProof/>
        </w:rPr>
      </w:pPr>
      <w:r>
        <w:rPr>
          <w:noProof/>
        </w:rPr>
        <w:t xml:space="preserve">SEC -B , ROLL -40 </w:t>
      </w:r>
    </w:p>
    <w:p w14:paraId="214D56C2" w14:textId="77777777" w:rsidR="003908F6" w:rsidRDefault="003908F6" w:rsidP="003908F6">
      <w:pPr>
        <w:rPr>
          <w:noProof/>
        </w:rPr>
      </w:pPr>
    </w:p>
    <w:p w14:paraId="17399DA4" w14:textId="77777777" w:rsidR="003908F6" w:rsidRDefault="003908F6" w:rsidP="003908F6">
      <w:pPr>
        <w:rPr>
          <w:noProof/>
        </w:rPr>
      </w:pPr>
    </w:p>
    <w:p w14:paraId="55FBEEA3" w14:textId="77777777" w:rsidR="003908F6" w:rsidRPr="003908F6" w:rsidRDefault="003908F6" w:rsidP="003908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08F6">
        <w:rPr>
          <w:rFonts w:ascii="Times New Roman" w:eastAsia="Times New Roman" w:hAnsi="Times New Roman" w:cs="Times New Roman"/>
          <w:b/>
          <w:bCs/>
          <w:kern w:val="0"/>
          <w:sz w:val="27"/>
          <w:szCs w:val="27"/>
          <w:lang w:eastAsia="en-IN"/>
          <w14:ligatures w14:val="none"/>
        </w:rPr>
        <w:t>Key Business Insights</w:t>
      </w:r>
    </w:p>
    <w:p w14:paraId="3CFEC4B2" w14:textId="77777777" w:rsidR="003908F6" w:rsidRPr="003908F6" w:rsidRDefault="003908F6" w:rsidP="003908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Overall Sales Performance:</w:t>
      </w:r>
      <w:r w:rsidRPr="003908F6">
        <w:rPr>
          <w:rFonts w:ascii="Times New Roman" w:eastAsia="Times New Roman" w:hAnsi="Times New Roman" w:cs="Times New Roman"/>
          <w:kern w:val="0"/>
          <w:sz w:val="24"/>
          <w:szCs w:val="24"/>
          <w:lang w:eastAsia="en-IN"/>
          <w14:ligatures w14:val="none"/>
        </w:rPr>
        <w:br/>
        <w:t xml:space="preserve">The business generated approximately </w:t>
      </w:r>
      <w:r w:rsidRPr="003908F6">
        <w:rPr>
          <w:rFonts w:ascii="Times New Roman" w:eastAsia="Times New Roman" w:hAnsi="Times New Roman" w:cs="Times New Roman"/>
          <w:b/>
          <w:bCs/>
          <w:kern w:val="0"/>
          <w:sz w:val="24"/>
          <w:szCs w:val="24"/>
          <w:lang w:eastAsia="en-IN"/>
          <w14:ligatures w14:val="none"/>
        </w:rPr>
        <w:t>2.30 million in total sales</w:t>
      </w:r>
      <w:r w:rsidRPr="003908F6">
        <w:rPr>
          <w:rFonts w:ascii="Times New Roman" w:eastAsia="Times New Roman" w:hAnsi="Times New Roman" w:cs="Times New Roman"/>
          <w:kern w:val="0"/>
          <w:sz w:val="24"/>
          <w:szCs w:val="24"/>
          <w:lang w:eastAsia="en-IN"/>
          <w14:ligatures w14:val="none"/>
        </w:rPr>
        <w:t xml:space="preserve"> with </w:t>
      </w:r>
      <w:r w:rsidRPr="003908F6">
        <w:rPr>
          <w:rFonts w:ascii="Times New Roman" w:eastAsia="Times New Roman" w:hAnsi="Times New Roman" w:cs="Times New Roman"/>
          <w:b/>
          <w:bCs/>
          <w:kern w:val="0"/>
          <w:sz w:val="24"/>
          <w:szCs w:val="24"/>
          <w:lang w:eastAsia="en-IN"/>
          <w14:ligatures w14:val="none"/>
        </w:rPr>
        <w:t>286.40K in total profit</w:t>
      </w:r>
      <w:r w:rsidRPr="003908F6">
        <w:rPr>
          <w:rFonts w:ascii="Times New Roman" w:eastAsia="Times New Roman" w:hAnsi="Times New Roman" w:cs="Times New Roman"/>
          <w:kern w:val="0"/>
          <w:sz w:val="24"/>
          <w:szCs w:val="24"/>
          <w:lang w:eastAsia="en-IN"/>
          <w14:ligatures w14:val="none"/>
        </w:rPr>
        <w:t xml:space="preserve">. </w:t>
      </w:r>
    </w:p>
    <w:p w14:paraId="14CCC692" w14:textId="77777777" w:rsidR="003908F6" w:rsidRPr="003908F6" w:rsidRDefault="003908F6" w:rsidP="003908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Order Performance:</w:t>
      </w:r>
      <w:r w:rsidRPr="003908F6">
        <w:rPr>
          <w:rFonts w:ascii="Times New Roman" w:eastAsia="Times New Roman" w:hAnsi="Times New Roman" w:cs="Times New Roman"/>
          <w:kern w:val="0"/>
          <w:sz w:val="24"/>
          <w:szCs w:val="24"/>
          <w:lang w:eastAsia="en-IN"/>
          <w14:ligatures w14:val="none"/>
        </w:rPr>
        <w:br/>
        <w:t xml:space="preserve">The dashboard records approximately </w:t>
      </w:r>
      <w:r w:rsidRPr="003908F6">
        <w:rPr>
          <w:rFonts w:ascii="Times New Roman" w:eastAsia="Times New Roman" w:hAnsi="Times New Roman" w:cs="Times New Roman"/>
          <w:b/>
          <w:bCs/>
          <w:kern w:val="0"/>
          <w:sz w:val="24"/>
          <w:szCs w:val="24"/>
          <w:lang w:eastAsia="en-IN"/>
          <w14:ligatures w14:val="none"/>
        </w:rPr>
        <w:t>5K orders</w:t>
      </w:r>
      <w:r w:rsidRPr="003908F6">
        <w:rPr>
          <w:rFonts w:ascii="Times New Roman" w:eastAsia="Times New Roman" w:hAnsi="Times New Roman" w:cs="Times New Roman"/>
          <w:kern w:val="0"/>
          <w:sz w:val="24"/>
          <w:szCs w:val="24"/>
          <w:lang w:eastAsia="en-IN"/>
          <w14:ligatures w14:val="none"/>
        </w:rPr>
        <w:t xml:space="preserve">, with an </w:t>
      </w:r>
      <w:r w:rsidRPr="003908F6">
        <w:rPr>
          <w:rFonts w:ascii="Times New Roman" w:eastAsia="Times New Roman" w:hAnsi="Times New Roman" w:cs="Times New Roman"/>
          <w:b/>
          <w:bCs/>
          <w:kern w:val="0"/>
          <w:sz w:val="24"/>
          <w:szCs w:val="24"/>
          <w:lang w:eastAsia="en-IN"/>
          <w14:ligatures w14:val="none"/>
        </w:rPr>
        <w:t>Average Order Value of 458.61</w:t>
      </w:r>
      <w:r w:rsidRPr="003908F6">
        <w:rPr>
          <w:rFonts w:ascii="Times New Roman" w:eastAsia="Times New Roman" w:hAnsi="Times New Roman" w:cs="Times New Roman"/>
          <w:kern w:val="0"/>
          <w:sz w:val="24"/>
          <w:szCs w:val="24"/>
          <w:lang w:eastAsia="en-IN"/>
          <w14:ligatures w14:val="none"/>
        </w:rPr>
        <w:t xml:space="preserve">. </w:t>
      </w:r>
    </w:p>
    <w:p w14:paraId="0EEA83B8" w14:textId="77777777" w:rsidR="003908F6" w:rsidRPr="003908F6" w:rsidRDefault="003908F6" w:rsidP="003908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Category Performance:</w:t>
      </w:r>
      <w:r w:rsidRPr="003908F6">
        <w:rPr>
          <w:rFonts w:ascii="Times New Roman" w:eastAsia="Times New Roman" w:hAnsi="Times New Roman" w:cs="Times New Roman"/>
          <w:kern w:val="0"/>
          <w:sz w:val="24"/>
          <w:szCs w:val="24"/>
          <w:lang w:eastAsia="en-IN"/>
          <w14:ligatures w14:val="none"/>
        </w:rPr>
        <w:br/>
      </w:r>
      <w:r w:rsidRPr="003908F6">
        <w:rPr>
          <w:rFonts w:ascii="Times New Roman" w:eastAsia="Times New Roman" w:hAnsi="Times New Roman" w:cs="Times New Roman"/>
          <w:b/>
          <w:bCs/>
          <w:kern w:val="0"/>
          <w:sz w:val="24"/>
          <w:szCs w:val="24"/>
          <w:lang w:eastAsia="en-IN"/>
          <w14:ligatures w14:val="none"/>
        </w:rPr>
        <w:t>Technology</w:t>
      </w:r>
      <w:r w:rsidRPr="003908F6">
        <w:rPr>
          <w:rFonts w:ascii="Times New Roman" w:eastAsia="Times New Roman" w:hAnsi="Times New Roman" w:cs="Times New Roman"/>
          <w:kern w:val="0"/>
          <w:sz w:val="24"/>
          <w:szCs w:val="24"/>
          <w:lang w:eastAsia="en-IN"/>
          <w14:ligatures w14:val="none"/>
        </w:rPr>
        <w:t xml:space="preserve"> is the highest-performing category in terms of sales, followed by </w:t>
      </w:r>
      <w:r w:rsidRPr="003908F6">
        <w:rPr>
          <w:rFonts w:ascii="Times New Roman" w:eastAsia="Times New Roman" w:hAnsi="Times New Roman" w:cs="Times New Roman"/>
          <w:b/>
          <w:bCs/>
          <w:kern w:val="0"/>
          <w:sz w:val="24"/>
          <w:szCs w:val="24"/>
          <w:lang w:eastAsia="en-IN"/>
          <w14:ligatures w14:val="none"/>
        </w:rPr>
        <w:t>Furniture</w:t>
      </w:r>
      <w:r w:rsidRPr="003908F6">
        <w:rPr>
          <w:rFonts w:ascii="Times New Roman" w:eastAsia="Times New Roman" w:hAnsi="Times New Roman" w:cs="Times New Roman"/>
          <w:kern w:val="0"/>
          <w:sz w:val="24"/>
          <w:szCs w:val="24"/>
          <w:lang w:eastAsia="en-IN"/>
          <w14:ligatures w14:val="none"/>
        </w:rPr>
        <w:t xml:space="preserve"> and </w:t>
      </w:r>
      <w:r w:rsidRPr="003908F6">
        <w:rPr>
          <w:rFonts w:ascii="Times New Roman" w:eastAsia="Times New Roman" w:hAnsi="Times New Roman" w:cs="Times New Roman"/>
          <w:b/>
          <w:bCs/>
          <w:kern w:val="0"/>
          <w:sz w:val="24"/>
          <w:szCs w:val="24"/>
          <w:lang w:eastAsia="en-IN"/>
          <w14:ligatures w14:val="none"/>
        </w:rPr>
        <w:t>Office Supplies</w:t>
      </w:r>
      <w:r w:rsidRPr="003908F6">
        <w:rPr>
          <w:rFonts w:ascii="Times New Roman" w:eastAsia="Times New Roman" w:hAnsi="Times New Roman" w:cs="Times New Roman"/>
          <w:kern w:val="0"/>
          <w:sz w:val="24"/>
          <w:szCs w:val="24"/>
          <w:lang w:eastAsia="en-IN"/>
          <w14:ligatures w14:val="none"/>
        </w:rPr>
        <w:t xml:space="preserve">. This indicates that Technology products contribute the largest share of overall sales. </w:t>
      </w:r>
    </w:p>
    <w:p w14:paraId="55CBD18E" w14:textId="77777777" w:rsidR="003908F6" w:rsidRPr="003908F6" w:rsidRDefault="003908F6" w:rsidP="003908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Regional Profitability:</w:t>
      </w:r>
      <w:r w:rsidRPr="003908F6">
        <w:rPr>
          <w:rFonts w:ascii="Times New Roman" w:eastAsia="Times New Roman" w:hAnsi="Times New Roman" w:cs="Times New Roman"/>
          <w:kern w:val="0"/>
          <w:sz w:val="24"/>
          <w:szCs w:val="24"/>
          <w:lang w:eastAsia="en-IN"/>
          <w14:ligatures w14:val="none"/>
        </w:rPr>
        <w:br/>
        <w:t xml:space="preserve">The </w:t>
      </w:r>
      <w:r w:rsidRPr="003908F6">
        <w:rPr>
          <w:rFonts w:ascii="Times New Roman" w:eastAsia="Times New Roman" w:hAnsi="Times New Roman" w:cs="Times New Roman"/>
          <w:b/>
          <w:bCs/>
          <w:kern w:val="0"/>
          <w:sz w:val="24"/>
          <w:szCs w:val="24"/>
          <w:lang w:eastAsia="en-IN"/>
          <w14:ligatures w14:val="none"/>
        </w:rPr>
        <w:t>West region</w:t>
      </w:r>
      <w:r w:rsidRPr="003908F6">
        <w:rPr>
          <w:rFonts w:ascii="Times New Roman" w:eastAsia="Times New Roman" w:hAnsi="Times New Roman" w:cs="Times New Roman"/>
          <w:kern w:val="0"/>
          <w:sz w:val="24"/>
          <w:szCs w:val="24"/>
          <w:lang w:eastAsia="en-IN"/>
          <w14:ligatures w14:val="none"/>
        </w:rPr>
        <w:t xml:space="preserve"> generates the highest profit, followed by the </w:t>
      </w:r>
      <w:r w:rsidRPr="003908F6">
        <w:rPr>
          <w:rFonts w:ascii="Times New Roman" w:eastAsia="Times New Roman" w:hAnsi="Times New Roman" w:cs="Times New Roman"/>
          <w:b/>
          <w:bCs/>
          <w:kern w:val="0"/>
          <w:sz w:val="24"/>
          <w:szCs w:val="24"/>
          <w:lang w:eastAsia="en-IN"/>
          <w14:ligatures w14:val="none"/>
        </w:rPr>
        <w:t>East region</w:t>
      </w:r>
      <w:r w:rsidRPr="003908F6">
        <w:rPr>
          <w:rFonts w:ascii="Times New Roman" w:eastAsia="Times New Roman" w:hAnsi="Times New Roman" w:cs="Times New Roman"/>
          <w:kern w:val="0"/>
          <w:sz w:val="24"/>
          <w:szCs w:val="24"/>
          <w:lang w:eastAsia="en-IN"/>
          <w14:ligatures w14:val="none"/>
        </w:rPr>
        <w:t xml:space="preserve">. The </w:t>
      </w:r>
      <w:r w:rsidRPr="003908F6">
        <w:rPr>
          <w:rFonts w:ascii="Times New Roman" w:eastAsia="Times New Roman" w:hAnsi="Times New Roman" w:cs="Times New Roman"/>
          <w:b/>
          <w:bCs/>
          <w:kern w:val="0"/>
          <w:sz w:val="24"/>
          <w:szCs w:val="24"/>
          <w:lang w:eastAsia="en-IN"/>
          <w14:ligatures w14:val="none"/>
        </w:rPr>
        <w:t>South and Central regions</w:t>
      </w:r>
      <w:r w:rsidRPr="003908F6">
        <w:rPr>
          <w:rFonts w:ascii="Times New Roman" w:eastAsia="Times New Roman" w:hAnsi="Times New Roman" w:cs="Times New Roman"/>
          <w:kern w:val="0"/>
          <w:sz w:val="24"/>
          <w:szCs w:val="24"/>
          <w:lang w:eastAsia="en-IN"/>
          <w14:ligatures w14:val="none"/>
        </w:rPr>
        <w:t xml:space="preserve"> generate comparatively lower profits and may require further investigation for improvement. </w:t>
      </w:r>
    </w:p>
    <w:p w14:paraId="073318C5" w14:textId="77777777" w:rsidR="003908F6" w:rsidRPr="003908F6" w:rsidRDefault="003908F6" w:rsidP="003908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Interactive Analysis:</w:t>
      </w:r>
      <w:r w:rsidRPr="003908F6">
        <w:rPr>
          <w:rFonts w:ascii="Times New Roman" w:eastAsia="Times New Roman" w:hAnsi="Times New Roman" w:cs="Times New Roman"/>
          <w:kern w:val="0"/>
          <w:sz w:val="24"/>
          <w:szCs w:val="24"/>
          <w:lang w:eastAsia="en-IN"/>
          <w14:ligatures w14:val="none"/>
        </w:rPr>
        <w:br/>
        <w:t xml:space="preserve">The Region, Category, and Segment slicers allow users to dynamically filter the dashboard. This makes it possible to compare business performance across different regions, product categories, and customer segments. </w:t>
      </w:r>
    </w:p>
    <w:p w14:paraId="4E49EB6C" w14:textId="77777777" w:rsidR="003908F6" w:rsidRPr="003908F6" w:rsidRDefault="003908F6" w:rsidP="003908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Areas for Improvement:</w:t>
      </w:r>
      <w:r w:rsidRPr="003908F6">
        <w:rPr>
          <w:rFonts w:ascii="Times New Roman" w:eastAsia="Times New Roman" w:hAnsi="Times New Roman" w:cs="Times New Roman"/>
          <w:kern w:val="0"/>
          <w:sz w:val="24"/>
          <w:szCs w:val="24"/>
          <w:lang w:eastAsia="en-IN"/>
          <w14:ligatures w14:val="none"/>
        </w:rPr>
        <w:br/>
        <w:t xml:space="preserve">The lower profitability of the </w:t>
      </w:r>
      <w:r w:rsidRPr="003908F6">
        <w:rPr>
          <w:rFonts w:ascii="Times New Roman" w:eastAsia="Times New Roman" w:hAnsi="Times New Roman" w:cs="Times New Roman"/>
          <w:b/>
          <w:bCs/>
          <w:kern w:val="0"/>
          <w:sz w:val="24"/>
          <w:szCs w:val="24"/>
          <w:lang w:eastAsia="en-IN"/>
          <w14:ligatures w14:val="none"/>
        </w:rPr>
        <w:t>Central and South regions</w:t>
      </w:r>
      <w:r w:rsidRPr="003908F6">
        <w:rPr>
          <w:rFonts w:ascii="Times New Roman" w:eastAsia="Times New Roman" w:hAnsi="Times New Roman" w:cs="Times New Roman"/>
          <w:kern w:val="0"/>
          <w:sz w:val="24"/>
          <w:szCs w:val="24"/>
          <w:lang w:eastAsia="en-IN"/>
          <w14:ligatures w14:val="none"/>
        </w:rPr>
        <w:t xml:space="preserve"> suggests an opportunity to investigate factors such as product demand, pricing, discounts, and operating performance in these regions.</w:t>
      </w:r>
    </w:p>
    <w:p w14:paraId="6848FAC1" w14:textId="2008D5CF" w:rsidR="003908F6" w:rsidRDefault="003908F6" w:rsidP="003908F6">
      <w:pPr>
        <w:rPr>
          <w:noProof/>
        </w:rPr>
      </w:pPr>
      <w:r>
        <w:rPr>
          <w:noProof/>
        </w:rPr>
        <w:t xml:space="preserve">  </w:t>
      </w:r>
    </w:p>
    <w:p w14:paraId="0F8E67C1" w14:textId="77777777" w:rsidR="003908F6" w:rsidRDefault="003908F6" w:rsidP="003908F6">
      <w:pPr>
        <w:rPr>
          <w:noProof/>
        </w:rPr>
      </w:pPr>
    </w:p>
    <w:p w14:paraId="46518EA7" w14:textId="2A402303" w:rsidR="003908F6" w:rsidRPr="003908F6" w:rsidRDefault="003908F6" w:rsidP="003908F6">
      <w:pPr>
        <w:rPr>
          <w:noProof/>
          <w:sz w:val="32"/>
          <w:szCs w:val="32"/>
        </w:rPr>
      </w:pPr>
      <w:r w:rsidRPr="003908F6">
        <w:rPr>
          <w:sz w:val="32"/>
          <w:szCs w:val="32"/>
        </w:rPr>
        <w:t>Questions &amp; Answers</w:t>
      </w:r>
    </w:p>
    <w:p w14:paraId="59EF666E" w14:textId="77777777" w:rsidR="003908F6" w:rsidRDefault="003908F6" w:rsidP="003908F6">
      <w:pPr>
        <w:rPr>
          <w:noProof/>
        </w:rPr>
      </w:pPr>
    </w:p>
    <w:p w14:paraId="5116E3A2" w14:textId="77777777" w:rsidR="003908F6" w:rsidRPr="003908F6" w:rsidRDefault="003908F6" w:rsidP="003908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08F6">
        <w:rPr>
          <w:rFonts w:ascii="Times New Roman" w:eastAsia="Times New Roman" w:hAnsi="Times New Roman" w:cs="Times New Roman"/>
          <w:b/>
          <w:bCs/>
          <w:kern w:val="0"/>
          <w:sz w:val="27"/>
          <w:szCs w:val="27"/>
          <w:lang w:eastAsia="en-IN"/>
          <w14:ligatures w14:val="none"/>
        </w:rPr>
        <w:t>Q1. What is Business Intelligence (BI)? How does it support organizational decision-making?</w:t>
      </w:r>
    </w:p>
    <w:p w14:paraId="76278D7F"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Answer:</w:t>
      </w:r>
      <w:r w:rsidRPr="003908F6">
        <w:rPr>
          <w:rFonts w:ascii="Times New Roman" w:eastAsia="Times New Roman" w:hAnsi="Times New Roman" w:cs="Times New Roman"/>
          <w:kern w:val="0"/>
          <w:sz w:val="24"/>
          <w:szCs w:val="24"/>
          <w:lang w:eastAsia="en-IN"/>
          <w14:ligatures w14:val="none"/>
        </w:rPr>
        <w:br/>
        <w:t xml:space="preserve">Business Intelligence (BI) is the process of collecting, </w:t>
      </w:r>
      <w:proofErr w:type="spellStart"/>
      <w:r w:rsidRPr="003908F6">
        <w:rPr>
          <w:rFonts w:ascii="Times New Roman" w:eastAsia="Times New Roman" w:hAnsi="Times New Roman" w:cs="Times New Roman"/>
          <w:kern w:val="0"/>
          <w:sz w:val="24"/>
          <w:szCs w:val="24"/>
          <w:lang w:eastAsia="en-IN"/>
          <w14:ligatures w14:val="none"/>
        </w:rPr>
        <w:t>analyzing</w:t>
      </w:r>
      <w:proofErr w:type="spellEnd"/>
      <w:r w:rsidRPr="003908F6">
        <w:rPr>
          <w:rFonts w:ascii="Times New Roman" w:eastAsia="Times New Roman" w:hAnsi="Times New Roman" w:cs="Times New Roman"/>
          <w:kern w:val="0"/>
          <w:sz w:val="24"/>
          <w:szCs w:val="24"/>
          <w:lang w:eastAsia="en-IN"/>
          <w14:ligatures w14:val="none"/>
        </w:rPr>
        <w:t xml:space="preserve">, and presenting data to help </w:t>
      </w:r>
      <w:r w:rsidRPr="003908F6">
        <w:rPr>
          <w:rFonts w:ascii="Times New Roman" w:eastAsia="Times New Roman" w:hAnsi="Times New Roman" w:cs="Times New Roman"/>
          <w:kern w:val="0"/>
          <w:sz w:val="24"/>
          <w:szCs w:val="24"/>
          <w:lang w:eastAsia="en-IN"/>
          <w14:ligatures w14:val="none"/>
        </w:rPr>
        <w:lastRenderedPageBreak/>
        <w:t>organizations make better decisions. BI tools convert raw data into meaningful reports, charts, and dashboards. It helps managers identify trends, monitor performance, and make data-driven decisions.</w:t>
      </w:r>
    </w:p>
    <w:p w14:paraId="666C448F"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pict w14:anchorId="01B0915A">
          <v:rect id="_x0000_i1025" style="width:0;height:1.5pt" o:hralign="center" o:hrstd="t" o:hr="t" fillcolor="#a0a0a0" stroked="f"/>
        </w:pict>
      </w:r>
    </w:p>
    <w:p w14:paraId="628F12DD" w14:textId="77777777" w:rsidR="003908F6" w:rsidRPr="003908F6" w:rsidRDefault="003908F6" w:rsidP="003908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08F6">
        <w:rPr>
          <w:rFonts w:ascii="Times New Roman" w:eastAsia="Times New Roman" w:hAnsi="Times New Roman" w:cs="Times New Roman"/>
          <w:b/>
          <w:bCs/>
          <w:kern w:val="0"/>
          <w:sz w:val="27"/>
          <w:szCs w:val="27"/>
          <w:lang w:eastAsia="en-IN"/>
          <w14:ligatures w14:val="none"/>
        </w:rPr>
        <w:t>Q2. What is an interactive dashboard? How is it different from a static report?</w:t>
      </w:r>
    </w:p>
    <w:p w14:paraId="25D39E39"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Answer:</w:t>
      </w:r>
      <w:r w:rsidRPr="003908F6">
        <w:rPr>
          <w:rFonts w:ascii="Times New Roman" w:eastAsia="Times New Roman" w:hAnsi="Times New Roman" w:cs="Times New Roman"/>
          <w:kern w:val="0"/>
          <w:sz w:val="24"/>
          <w:szCs w:val="24"/>
          <w:lang w:eastAsia="en-IN"/>
          <w14:ligatures w14:val="none"/>
        </w:rPr>
        <w:br/>
        <w:t xml:space="preserve">An interactive dashboard is a visual report that allows users to </w:t>
      </w:r>
      <w:r w:rsidRPr="003908F6">
        <w:rPr>
          <w:rFonts w:ascii="Times New Roman" w:eastAsia="Times New Roman" w:hAnsi="Times New Roman" w:cs="Times New Roman"/>
          <w:b/>
          <w:bCs/>
          <w:kern w:val="0"/>
          <w:sz w:val="24"/>
          <w:szCs w:val="24"/>
          <w:lang w:eastAsia="en-IN"/>
          <w14:ligatures w14:val="none"/>
        </w:rPr>
        <w:t>filter, explore, and interact with data dynamically</w:t>
      </w:r>
      <w:r w:rsidRPr="003908F6">
        <w:rPr>
          <w:rFonts w:ascii="Times New Roman" w:eastAsia="Times New Roman" w:hAnsi="Times New Roman" w:cs="Times New Roman"/>
          <w:kern w:val="0"/>
          <w:sz w:val="24"/>
          <w:szCs w:val="24"/>
          <w:lang w:eastAsia="en-IN"/>
          <w14:ligatures w14:val="none"/>
        </w:rPr>
        <w:t>.</w:t>
      </w:r>
    </w:p>
    <w:p w14:paraId="4269C6CD"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A static report mainly displays fixed information, while an interactive dashboard allows users to change filters and view different aspects of the data.</w:t>
      </w:r>
    </w:p>
    <w:p w14:paraId="6EFC74FF"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Example:</w:t>
      </w:r>
      <w:r w:rsidRPr="003908F6">
        <w:rPr>
          <w:rFonts w:ascii="Times New Roman" w:eastAsia="Times New Roman" w:hAnsi="Times New Roman" w:cs="Times New Roman"/>
          <w:kern w:val="0"/>
          <w:sz w:val="24"/>
          <w:szCs w:val="24"/>
          <w:lang w:eastAsia="en-IN"/>
          <w14:ligatures w14:val="none"/>
        </w:rPr>
        <w:t xml:space="preserve"> In our dashboard, selecting </w:t>
      </w:r>
      <w:r w:rsidRPr="003908F6">
        <w:rPr>
          <w:rFonts w:ascii="Times New Roman" w:eastAsia="Times New Roman" w:hAnsi="Times New Roman" w:cs="Times New Roman"/>
          <w:b/>
          <w:bCs/>
          <w:kern w:val="0"/>
          <w:sz w:val="24"/>
          <w:szCs w:val="24"/>
          <w:lang w:eastAsia="en-IN"/>
          <w14:ligatures w14:val="none"/>
        </w:rPr>
        <w:t>West</w:t>
      </w:r>
      <w:r w:rsidRPr="003908F6">
        <w:rPr>
          <w:rFonts w:ascii="Times New Roman" w:eastAsia="Times New Roman" w:hAnsi="Times New Roman" w:cs="Times New Roman"/>
          <w:kern w:val="0"/>
          <w:sz w:val="24"/>
          <w:szCs w:val="24"/>
          <w:lang w:eastAsia="en-IN"/>
          <w14:ligatures w14:val="none"/>
        </w:rPr>
        <w:t xml:space="preserve"> in the Region slicer changes the KPIs and charts automatically.</w:t>
      </w:r>
    </w:p>
    <w:p w14:paraId="66214243"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pict w14:anchorId="6DC4DE4B">
          <v:rect id="_x0000_i1026" style="width:0;height:1.5pt" o:hralign="center" o:hrstd="t" o:hr="t" fillcolor="#a0a0a0" stroked="f"/>
        </w:pict>
      </w:r>
    </w:p>
    <w:p w14:paraId="24F7E646" w14:textId="77777777" w:rsidR="003908F6" w:rsidRPr="003908F6" w:rsidRDefault="003908F6" w:rsidP="003908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08F6">
        <w:rPr>
          <w:rFonts w:ascii="Times New Roman" w:eastAsia="Times New Roman" w:hAnsi="Times New Roman" w:cs="Times New Roman"/>
          <w:b/>
          <w:bCs/>
          <w:kern w:val="0"/>
          <w:sz w:val="27"/>
          <w:szCs w:val="27"/>
          <w:lang w:eastAsia="en-IN"/>
          <w14:ligatures w14:val="none"/>
        </w:rPr>
        <w:t>Q3. Compare Tableau and Microsoft Power BI based on features, usability, and business applications.</w:t>
      </w:r>
    </w:p>
    <w:p w14:paraId="5549CE6A"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2023"/>
        <w:gridCol w:w="2635"/>
      </w:tblGrid>
      <w:tr w:rsidR="003908F6" w:rsidRPr="003908F6" w14:paraId="5A66A77C" w14:textId="77777777" w:rsidTr="003908F6">
        <w:trPr>
          <w:tblHeader/>
          <w:tblCellSpacing w:w="15" w:type="dxa"/>
        </w:trPr>
        <w:tc>
          <w:tcPr>
            <w:tcW w:w="2507" w:type="dxa"/>
            <w:vAlign w:val="center"/>
            <w:hideMark/>
          </w:tcPr>
          <w:p w14:paraId="0B80A130" w14:textId="77777777" w:rsidR="003908F6" w:rsidRPr="003908F6" w:rsidRDefault="003908F6" w:rsidP="003908F6">
            <w:pPr>
              <w:spacing w:after="0" w:line="240" w:lineRule="auto"/>
              <w:jc w:val="center"/>
              <w:rPr>
                <w:rFonts w:ascii="Times New Roman" w:eastAsia="Times New Roman" w:hAnsi="Times New Roman" w:cs="Times New Roman"/>
                <w:b/>
                <w:bCs/>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Feature</w:t>
            </w:r>
          </w:p>
        </w:tc>
        <w:tc>
          <w:tcPr>
            <w:tcW w:w="1993" w:type="dxa"/>
            <w:vAlign w:val="center"/>
            <w:hideMark/>
          </w:tcPr>
          <w:p w14:paraId="60B45865" w14:textId="77777777" w:rsidR="003908F6" w:rsidRPr="003908F6" w:rsidRDefault="003908F6" w:rsidP="003908F6">
            <w:pPr>
              <w:spacing w:after="0" w:line="240" w:lineRule="auto"/>
              <w:jc w:val="center"/>
              <w:rPr>
                <w:rFonts w:ascii="Times New Roman" w:eastAsia="Times New Roman" w:hAnsi="Times New Roman" w:cs="Times New Roman"/>
                <w:b/>
                <w:bCs/>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Tableau</w:t>
            </w:r>
          </w:p>
        </w:tc>
        <w:tc>
          <w:tcPr>
            <w:tcW w:w="0" w:type="auto"/>
            <w:vAlign w:val="center"/>
            <w:hideMark/>
          </w:tcPr>
          <w:p w14:paraId="01B0101C" w14:textId="77777777" w:rsidR="003908F6" w:rsidRPr="003908F6" w:rsidRDefault="003908F6" w:rsidP="003908F6">
            <w:pPr>
              <w:spacing w:after="0" w:line="240" w:lineRule="auto"/>
              <w:jc w:val="center"/>
              <w:rPr>
                <w:rFonts w:ascii="Times New Roman" w:eastAsia="Times New Roman" w:hAnsi="Times New Roman" w:cs="Times New Roman"/>
                <w:b/>
                <w:bCs/>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Power BI</w:t>
            </w:r>
          </w:p>
        </w:tc>
      </w:tr>
      <w:tr w:rsidR="003908F6" w:rsidRPr="003908F6" w14:paraId="32B66111" w14:textId="77777777" w:rsidTr="003908F6">
        <w:trPr>
          <w:tblCellSpacing w:w="15" w:type="dxa"/>
        </w:trPr>
        <w:tc>
          <w:tcPr>
            <w:tcW w:w="2507" w:type="dxa"/>
            <w:vAlign w:val="center"/>
            <w:hideMark/>
          </w:tcPr>
          <w:p w14:paraId="2F342B6C" w14:textId="495B0FBC"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Visualization</w:t>
            </w:r>
            <w:r>
              <w:rPr>
                <w:rFonts w:ascii="Times New Roman" w:eastAsia="Times New Roman" w:hAnsi="Times New Roman" w:cs="Times New Roman"/>
                <w:kern w:val="0"/>
                <w:sz w:val="24"/>
                <w:szCs w:val="24"/>
                <w:lang w:eastAsia="en-IN"/>
                <w14:ligatures w14:val="none"/>
              </w:rPr>
              <w:t xml:space="preserve">                 </w:t>
            </w:r>
          </w:p>
        </w:tc>
        <w:tc>
          <w:tcPr>
            <w:tcW w:w="1993" w:type="dxa"/>
            <w:vAlign w:val="center"/>
            <w:hideMark/>
          </w:tcPr>
          <w:p w14:paraId="7F72A3E0"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Excellent</w:t>
            </w:r>
          </w:p>
        </w:tc>
        <w:tc>
          <w:tcPr>
            <w:tcW w:w="0" w:type="auto"/>
            <w:vAlign w:val="center"/>
            <w:hideMark/>
          </w:tcPr>
          <w:p w14:paraId="6C05B9D0"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Excellent</w:t>
            </w:r>
          </w:p>
        </w:tc>
      </w:tr>
      <w:tr w:rsidR="003908F6" w:rsidRPr="003908F6" w14:paraId="6077D864" w14:textId="77777777" w:rsidTr="003908F6">
        <w:trPr>
          <w:tblCellSpacing w:w="15" w:type="dxa"/>
        </w:trPr>
        <w:tc>
          <w:tcPr>
            <w:tcW w:w="2507" w:type="dxa"/>
            <w:vAlign w:val="center"/>
            <w:hideMark/>
          </w:tcPr>
          <w:p w14:paraId="19B6906F"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Ease of use</w:t>
            </w:r>
          </w:p>
        </w:tc>
        <w:tc>
          <w:tcPr>
            <w:tcW w:w="1993" w:type="dxa"/>
            <w:vAlign w:val="center"/>
            <w:hideMark/>
          </w:tcPr>
          <w:p w14:paraId="0BCFC234"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User-friendly</w:t>
            </w:r>
          </w:p>
        </w:tc>
        <w:tc>
          <w:tcPr>
            <w:tcW w:w="0" w:type="auto"/>
            <w:vAlign w:val="center"/>
            <w:hideMark/>
          </w:tcPr>
          <w:p w14:paraId="3C59EA21"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Very user-friendly</w:t>
            </w:r>
          </w:p>
        </w:tc>
      </w:tr>
      <w:tr w:rsidR="003908F6" w:rsidRPr="003908F6" w14:paraId="4110039F" w14:textId="77777777" w:rsidTr="003908F6">
        <w:trPr>
          <w:tblCellSpacing w:w="15" w:type="dxa"/>
        </w:trPr>
        <w:tc>
          <w:tcPr>
            <w:tcW w:w="2507" w:type="dxa"/>
            <w:vAlign w:val="center"/>
            <w:hideMark/>
          </w:tcPr>
          <w:p w14:paraId="70B55D73"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Data analysis</w:t>
            </w:r>
          </w:p>
        </w:tc>
        <w:tc>
          <w:tcPr>
            <w:tcW w:w="1993" w:type="dxa"/>
            <w:vAlign w:val="center"/>
            <w:hideMark/>
          </w:tcPr>
          <w:p w14:paraId="78CEFEE8"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Strong</w:t>
            </w:r>
          </w:p>
        </w:tc>
        <w:tc>
          <w:tcPr>
            <w:tcW w:w="0" w:type="auto"/>
            <w:vAlign w:val="center"/>
            <w:hideMark/>
          </w:tcPr>
          <w:p w14:paraId="38160D7B"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Strong</w:t>
            </w:r>
          </w:p>
        </w:tc>
      </w:tr>
      <w:tr w:rsidR="003908F6" w:rsidRPr="003908F6" w14:paraId="6C5A056D" w14:textId="77777777" w:rsidTr="003908F6">
        <w:trPr>
          <w:tblCellSpacing w:w="15" w:type="dxa"/>
        </w:trPr>
        <w:tc>
          <w:tcPr>
            <w:tcW w:w="2507" w:type="dxa"/>
            <w:vAlign w:val="center"/>
            <w:hideMark/>
          </w:tcPr>
          <w:p w14:paraId="1E67BFBC"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Microsoft integration</w:t>
            </w:r>
          </w:p>
        </w:tc>
        <w:tc>
          <w:tcPr>
            <w:tcW w:w="1993" w:type="dxa"/>
            <w:vAlign w:val="center"/>
            <w:hideMark/>
          </w:tcPr>
          <w:p w14:paraId="0D334207"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Moderate</w:t>
            </w:r>
          </w:p>
        </w:tc>
        <w:tc>
          <w:tcPr>
            <w:tcW w:w="0" w:type="auto"/>
            <w:vAlign w:val="center"/>
            <w:hideMark/>
          </w:tcPr>
          <w:p w14:paraId="0278B8E6"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Excellent</w:t>
            </w:r>
          </w:p>
        </w:tc>
      </w:tr>
      <w:tr w:rsidR="003908F6" w:rsidRPr="003908F6" w14:paraId="72DB525C" w14:textId="77777777" w:rsidTr="003908F6">
        <w:trPr>
          <w:tblCellSpacing w:w="15" w:type="dxa"/>
        </w:trPr>
        <w:tc>
          <w:tcPr>
            <w:tcW w:w="2507" w:type="dxa"/>
            <w:vAlign w:val="center"/>
            <w:hideMark/>
          </w:tcPr>
          <w:p w14:paraId="548F1771"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Dashboard creation</w:t>
            </w:r>
          </w:p>
        </w:tc>
        <w:tc>
          <w:tcPr>
            <w:tcW w:w="1993" w:type="dxa"/>
            <w:vAlign w:val="center"/>
            <w:hideMark/>
          </w:tcPr>
          <w:p w14:paraId="108329BD"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Excellent</w:t>
            </w:r>
          </w:p>
        </w:tc>
        <w:tc>
          <w:tcPr>
            <w:tcW w:w="0" w:type="auto"/>
            <w:vAlign w:val="center"/>
            <w:hideMark/>
          </w:tcPr>
          <w:p w14:paraId="12E4E96A"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Excellent</w:t>
            </w:r>
          </w:p>
        </w:tc>
      </w:tr>
      <w:tr w:rsidR="003908F6" w:rsidRPr="003908F6" w14:paraId="081E2958" w14:textId="77777777" w:rsidTr="003908F6">
        <w:trPr>
          <w:tblCellSpacing w:w="15" w:type="dxa"/>
        </w:trPr>
        <w:tc>
          <w:tcPr>
            <w:tcW w:w="2507" w:type="dxa"/>
            <w:vAlign w:val="center"/>
            <w:hideMark/>
          </w:tcPr>
          <w:p w14:paraId="62F37EDE"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Business use</w:t>
            </w:r>
          </w:p>
        </w:tc>
        <w:tc>
          <w:tcPr>
            <w:tcW w:w="1993" w:type="dxa"/>
            <w:vAlign w:val="center"/>
            <w:hideMark/>
          </w:tcPr>
          <w:p w14:paraId="3256F6C5"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BI and data visualization</w:t>
            </w:r>
          </w:p>
        </w:tc>
        <w:tc>
          <w:tcPr>
            <w:tcW w:w="0" w:type="auto"/>
            <w:vAlign w:val="center"/>
            <w:hideMark/>
          </w:tcPr>
          <w:p w14:paraId="4D45C187"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BI, reporting and analytics</w:t>
            </w:r>
          </w:p>
        </w:tc>
      </w:tr>
    </w:tbl>
    <w:p w14:paraId="0824CB85"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Both tools are widely used for creating interactive dashboards and business reports.</w:t>
      </w:r>
    </w:p>
    <w:p w14:paraId="06A069CA"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pict w14:anchorId="3490D0B8">
          <v:rect id="_x0000_i1027" style="width:0;height:1.5pt" o:hralign="center" o:hrstd="t" o:hr="t" fillcolor="#a0a0a0" stroked="f"/>
        </w:pict>
      </w:r>
    </w:p>
    <w:p w14:paraId="53070DE6" w14:textId="77777777" w:rsidR="003908F6" w:rsidRPr="003908F6" w:rsidRDefault="003908F6" w:rsidP="003908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08F6">
        <w:rPr>
          <w:rFonts w:ascii="Times New Roman" w:eastAsia="Times New Roman" w:hAnsi="Times New Roman" w:cs="Times New Roman"/>
          <w:b/>
          <w:bCs/>
          <w:kern w:val="0"/>
          <w:sz w:val="27"/>
          <w:szCs w:val="27"/>
          <w:lang w:eastAsia="en-IN"/>
          <w14:ligatures w14:val="none"/>
        </w:rPr>
        <w:t>Q4. What are Key Performance Indicators (KPIs)? Give examples of KPIs used in sales analytics.</w:t>
      </w:r>
    </w:p>
    <w:p w14:paraId="50AD0E24"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Answer:</w:t>
      </w:r>
      <w:r w:rsidRPr="003908F6">
        <w:rPr>
          <w:rFonts w:ascii="Times New Roman" w:eastAsia="Times New Roman" w:hAnsi="Times New Roman" w:cs="Times New Roman"/>
          <w:kern w:val="0"/>
          <w:sz w:val="24"/>
          <w:szCs w:val="24"/>
          <w:lang w:eastAsia="en-IN"/>
          <w14:ligatures w14:val="none"/>
        </w:rPr>
        <w:br/>
        <w:t>KPIs are measurable values used to evaluate the performance of a business or activity.</w:t>
      </w:r>
    </w:p>
    <w:p w14:paraId="1A044FE6"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Examples of sales KPIs are:</w:t>
      </w:r>
    </w:p>
    <w:p w14:paraId="3279F5B5" w14:textId="77777777" w:rsidR="003908F6" w:rsidRPr="003908F6" w:rsidRDefault="003908F6" w:rsidP="003908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lastRenderedPageBreak/>
        <w:t>Total Sales</w:t>
      </w:r>
      <w:r w:rsidRPr="003908F6">
        <w:rPr>
          <w:rFonts w:ascii="Times New Roman" w:eastAsia="Times New Roman" w:hAnsi="Times New Roman" w:cs="Times New Roman"/>
          <w:kern w:val="0"/>
          <w:sz w:val="24"/>
          <w:szCs w:val="24"/>
          <w:lang w:eastAsia="en-IN"/>
          <w14:ligatures w14:val="none"/>
        </w:rPr>
        <w:t xml:space="preserve"> </w:t>
      </w:r>
    </w:p>
    <w:p w14:paraId="0BD401B7" w14:textId="77777777" w:rsidR="003908F6" w:rsidRPr="003908F6" w:rsidRDefault="003908F6" w:rsidP="003908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Total Profit</w:t>
      </w:r>
      <w:r w:rsidRPr="003908F6">
        <w:rPr>
          <w:rFonts w:ascii="Times New Roman" w:eastAsia="Times New Roman" w:hAnsi="Times New Roman" w:cs="Times New Roman"/>
          <w:kern w:val="0"/>
          <w:sz w:val="24"/>
          <w:szCs w:val="24"/>
          <w:lang w:eastAsia="en-IN"/>
          <w14:ligatures w14:val="none"/>
        </w:rPr>
        <w:t xml:space="preserve"> </w:t>
      </w:r>
    </w:p>
    <w:p w14:paraId="5F527E9A" w14:textId="77777777" w:rsidR="003908F6" w:rsidRPr="003908F6" w:rsidRDefault="003908F6" w:rsidP="003908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Total Orders</w:t>
      </w:r>
      <w:r w:rsidRPr="003908F6">
        <w:rPr>
          <w:rFonts w:ascii="Times New Roman" w:eastAsia="Times New Roman" w:hAnsi="Times New Roman" w:cs="Times New Roman"/>
          <w:kern w:val="0"/>
          <w:sz w:val="24"/>
          <w:szCs w:val="24"/>
          <w:lang w:eastAsia="en-IN"/>
          <w14:ligatures w14:val="none"/>
        </w:rPr>
        <w:t xml:space="preserve"> </w:t>
      </w:r>
    </w:p>
    <w:p w14:paraId="7ACFD1D4" w14:textId="77777777" w:rsidR="003908F6" w:rsidRPr="003908F6" w:rsidRDefault="003908F6" w:rsidP="003908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Average Order Value</w:t>
      </w:r>
      <w:r w:rsidRPr="003908F6">
        <w:rPr>
          <w:rFonts w:ascii="Times New Roman" w:eastAsia="Times New Roman" w:hAnsi="Times New Roman" w:cs="Times New Roman"/>
          <w:kern w:val="0"/>
          <w:sz w:val="24"/>
          <w:szCs w:val="24"/>
          <w:lang w:eastAsia="en-IN"/>
          <w14:ligatures w14:val="none"/>
        </w:rPr>
        <w:t xml:space="preserve"> </w:t>
      </w:r>
    </w:p>
    <w:p w14:paraId="11B1A3D6" w14:textId="77777777" w:rsidR="003908F6" w:rsidRPr="003908F6" w:rsidRDefault="003908F6" w:rsidP="003908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Customer Count</w:t>
      </w:r>
      <w:r w:rsidRPr="003908F6">
        <w:rPr>
          <w:rFonts w:ascii="Times New Roman" w:eastAsia="Times New Roman" w:hAnsi="Times New Roman" w:cs="Times New Roman"/>
          <w:kern w:val="0"/>
          <w:sz w:val="24"/>
          <w:szCs w:val="24"/>
          <w:lang w:eastAsia="en-IN"/>
          <w14:ligatures w14:val="none"/>
        </w:rPr>
        <w:t xml:space="preserve"> </w:t>
      </w:r>
    </w:p>
    <w:p w14:paraId="66E6F8EB"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In our dashboard, we created </w:t>
      </w:r>
      <w:r w:rsidRPr="003908F6">
        <w:rPr>
          <w:rFonts w:ascii="Times New Roman" w:eastAsia="Times New Roman" w:hAnsi="Times New Roman" w:cs="Times New Roman"/>
          <w:b/>
          <w:bCs/>
          <w:kern w:val="0"/>
          <w:sz w:val="24"/>
          <w:szCs w:val="24"/>
          <w:lang w:eastAsia="en-IN"/>
          <w14:ligatures w14:val="none"/>
        </w:rPr>
        <w:t>Total Sales, Total Profit, Total Orders, and Average Order Value</w:t>
      </w:r>
      <w:r w:rsidRPr="003908F6">
        <w:rPr>
          <w:rFonts w:ascii="Times New Roman" w:eastAsia="Times New Roman" w:hAnsi="Times New Roman" w:cs="Times New Roman"/>
          <w:kern w:val="0"/>
          <w:sz w:val="24"/>
          <w:szCs w:val="24"/>
          <w:lang w:eastAsia="en-IN"/>
          <w14:ligatures w14:val="none"/>
        </w:rPr>
        <w:t xml:space="preserve">. The lab sheet specifically lists these as example KPIs. </w:t>
      </w:r>
    </w:p>
    <w:p w14:paraId="45E847B5"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pict w14:anchorId="32A3FBC9">
          <v:rect id="_x0000_i1028" style="width:0;height:1.5pt" o:hralign="center" o:hrstd="t" o:hr="t" fillcolor="#a0a0a0" stroked="f"/>
        </w:pict>
      </w:r>
    </w:p>
    <w:p w14:paraId="7B13B9A6" w14:textId="77777777" w:rsidR="003908F6" w:rsidRPr="003908F6" w:rsidRDefault="003908F6" w:rsidP="003908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08F6">
        <w:rPr>
          <w:rFonts w:ascii="Times New Roman" w:eastAsia="Times New Roman" w:hAnsi="Times New Roman" w:cs="Times New Roman"/>
          <w:b/>
          <w:bCs/>
          <w:kern w:val="0"/>
          <w:sz w:val="27"/>
          <w:szCs w:val="27"/>
          <w:lang w:eastAsia="en-IN"/>
          <w14:ligatures w14:val="none"/>
        </w:rPr>
        <w:t>Q5. Explain the purpose of filters, slicers, and drill-down functionality in dashboards.</w:t>
      </w:r>
    </w:p>
    <w:p w14:paraId="3EC61FC6"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Answer:</w:t>
      </w:r>
    </w:p>
    <w:p w14:paraId="51BDBC2E" w14:textId="77777777" w:rsidR="003908F6" w:rsidRPr="003908F6" w:rsidRDefault="003908F6" w:rsidP="003908F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Filters:</w:t>
      </w:r>
      <w:r w:rsidRPr="003908F6">
        <w:rPr>
          <w:rFonts w:ascii="Times New Roman" w:eastAsia="Times New Roman" w:hAnsi="Times New Roman" w:cs="Times New Roman"/>
          <w:kern w:val="0"/>
          <w:sz w:val="24"/>
          <w:szCs w:val="24"/>
          <w:lang w:eastAsia="en-IN"/>
          <w14:ligatures w14:val="none"/>
        </w:rPr>
        <w:t xml:space="preserve"> Restrict the data displayed in a visual or report. </w:t>
      </w:r>
    </w:p>
    <w:p w14:paraId="76E914F6" w14:textId="77777777" w:rsidR="003908F6" w:rsidRPr="003908F6" w:rsidRDefault="003908F6" w:rsidP="003908F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Slicers:</w:t>
      </w:r>
      <w:r w:rsidRPr="003908F6">
        <w:rPr>
          <w:rFonts w:ascii="Times New Roman" w:eastAsia="Times New Roman" w:hAnsi="Times New Roman" w:cs="Times New Roman"/>
          <w:kern w:val="0"/>
          <w:sz w:val="24"/>
          <w:szCs w:val="24"/>
          <w:lang w:eastAsia="en-IN"/>
          <w14:ligatures w14:val="none"/>
        </w:rPr>
        <w:t xml:space="preserve"> Provide an easy visual way for users to select values and filter the dashboard. </w:t>
      </w:r>
    </w:p>
    <w:p w14:paraId="66D622EB" w14:textId="77777777" w:rsidR="003908F6" w:rsidRPr="003908F6" w:rsidRDefault="003908F6" w:rsidP="003908F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Drill-down:</w:t>
      </w:r>
      <w:r w:rsidRPr="003908F6">
        <w:rPr>
          <w:rFonts w:ascii="Times New Roman" w:eastAsia="Times New Roman" w:hAnsi="Times New Roman" w:cs="Times New Roman"/>
          <w:kern w:val="0"/>
          <w:sz w:val="24"/>
          <w:szCs w:val="24"/>
          <w:lang w:eastAsia="en-IN"/>
          <w14:ligatures w14:val="none"/>
        </w:rPr>
        <w:t xml:space="preserve"> Allows users to move from summarized information to more detailed information. </w:t>
      </w:r>
    </w:p>
    <w:p w14:paraId="40066D75"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For example, our </w:t>
      </w:r>
      <w:r w:rsidRPr="003908F6">
        <w:rPr>
          <w:rFonts w:ascii="Times New Roman" w:eastAsia="Times New Roman" w:hAnsi="Times New Roman" w:cs="Times New Roman"/>
          <w:b/>
          <w:bCs/>
          <w:kern w:val="0"/>
          <w:sz w:val="24"/>
          <w:szCs w:val="24"/>
          <w:lang w:eastAsia="en-IN"/>
          <w14:ligatures w14:val="none"/>
        </w:rPr>
        <w:t>Region, Category, and Segment slicers</w:t>
      </w:r>
      <w:r w:rsidRPr="003908F6">
        <w:rPr>
          <w:rFonts w:ascii="Times New Roman" w:eastAsia="Times New Roman" w:hAnsi="Times New Roman" w:cs="Times New Roman"/>
          <w:kern w:val="0"/>
          <w:sz w:val="24"/>
          <w:szCs w:val="24"/>
          <w:lang w:eastAsia="en-IN"/>
          <w14:ligatures w14:val="none"/>
        </w:rPr>
        <w:t xml:space="preserve"> allow users to interactively explore the sales data. </w:t>
      </w:r>
    </w:p>
    <w:p w14:paraId="51A20469"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pict w14:anchorId="57FF18CC">
          <v:rect id="_x0000_i1029" style="width:0;height:1.5pt" o:hralign="center" o:hrstd="t" o:hr="t" fillcolor="#a0a0a0" stroked="f"/>
        </w:pict>
      </w:r>
    </w:p>
    <w:p w14:paraId="4F9000FE" w14:textId="77777777" w:rsidR="003908F6" w:rsidRPr="003908F6" w:rsidRDefault="003908F6" w:rsidP="003908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08F6">
        <w:rPr>
          <w:rFonts w:ascii="Times New Roman" w:eastAsia="Times New Roman" w:hAnsi="Times New Roman" w:cs="Times New Roman"/>
          <w:b/>
          <w:bCs/>
          <w:kern w:val="0"/>
          <w:sz w:val="27"/>
          <w:szCs w:val="27"/>
          <w:lang w:eastAsia="en-IN"/>
          <w14:ligatures w14:val="none"/>
        </w:rPr>
        <w:t>Q6. What factors should be considered while designing an effective business dashboard?</w:t>
      </w:r>
    </w:p>
    <w:p w14:paraId="6282E9BC"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Answer:</w:t>
      </w:r>
      <w:r w:rsidRPr="003908F6">
        <w:rPr>
          <w:rFonts w:ascii="Times New Roman" w:eastAsia="Times New Roman" w:hAnsi="Times New Roman" w:cs="Times New Roman"/>
          <w:kern w:val="0"/>
          <w:sz w:val="24"/>
          <w:szCs w:val="24"/>
          <w:lang w:eastAsia="en-IN"/>
          <w14:ligatures w14:val="none"/>
        </w:rPr>
        <w:br/>
        <w:t>Important factors include:</w:t>
      </w:r>
    </w:p>
    <w:p w14:paraId="534DCCDA" w14:textId="77777777" w:rsidR="003908F6" w:rsidRPr="003908F6" w:rsidRDefault="003908F6" w:rsidP="003908F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Clear and simple layout </w:t>
      </w:r>
    </w:p>
    <w:p w14:paraId="6AB8B530" w14:textId="77777777" w:rsidR="003908F6" w:rsidRPr="003908F6" w:rsidRDefault="003908F6" w:rsidP="003908F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Relevant KPIs </w:t>
      </w:r>
    </w:p>
    <w:p w14:paraId="4B0BE527" w14:textId="77777777" w:rsidR="003908F6" w:rsidRPr="003908F6" w:rsidRDefault="003908F6" w:rsidP="003908F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Appropriate charts </w:t>
      </w:r>
    </w:p>
    <w:p w14:paraId="2262E688" w14:textId="77777777" w:rsidR="003908F6" w:rsidRPr="003908F6" w:rsidRDefault="003908F6" w:rsidP="003908F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Easy-to-use filters </w:t>
      </w:r>
    </w:p>
    <w:p w14:paraId="4732AF52" w14:textId="77777777" w:rsidR="003908F6" w:rsidRPr="003908F6" w:rsidRDefault="003908F6" w:rsidP="003908F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Readable text and labels </w:t>
      </w:r>
    </w:p>
    <w:p w14:paraId="7E7CB44D" w14:textId="77777777" w:rsidR="003908F6" w:rsidRPr="003908F6" w:rsidRDefault="003908F6" w:rsidP="003908F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Consistent formatting </w:t>
      </w:r>
    </w:p>
    <w:p w14:paraId="111DF42C" w14:textId="77777777" w:rsidR="003908F6" w:rsidRPr="003908F6" w:rsidRDefault="003908F6" w:rsidP="003908F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Avoiding unnecessary visual elements </w:t>
      </w:r>
    </w:p>
    <w:p w14:paraId="452CFBC0" w14:textId="77777777" w:rsidR="003908F6" w:rsidRPr="003908F6" w:rsidRDefault="003908F6" w:rsidP="003908F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Presenting useful business insights </w:t>
      </w:r>
    </w:p>
    <w:p w14:paraId="69C2BE54"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The lab also emphasizes appropriate titles, formatting, and professional layout. </w:t>
      </w:r>
    </w:p>
    <w:p w14:paraId="6F0C8497"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pict w14:anchorId="70672E96">
          <v:rect id="_x0000_i1030" style="width:0;height:1.5pt" o:hralign="center" o:hrstd="t" o:hr="t" fillcolor="#a0a0a0" stroked="f"/>
        </w:pict>
      </w:r>
    </w:p>
    <w:p w14:paraId="4E477A28" w14:textId="77777777" w:rsidR="003908F6" w:rsidRPr="003908F6" w:rsidRDefault="003908F6" w:rsidP="003908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08F6">
        <w:rPr>
          <w:rFonts w:ascii="Times New Roman" w:eastAsia="Times New Roman" w:hAnsi="Times New Roman" w:cs="Times New Roman"/>
          <w:b/>
          <w:bCs/>
          <w:kern w:val="0"/>
          <w:sz w:val="27"/>
          <w:szCs w:val="27"/>
          <w:lang w:eastAsia="en-IN"/>
          <w14:ligatures w14:val="none"/>
        </w:rPr>
        <w:t>Q7. How can dashboards help managers monitor organizational performance in real time?</w:t>
      </w:r>
    </w:p>
    <w:p w14:paraId="2726408D"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lastRenderedPageBreak/>
        <w:t>Answer:</w:t>
      </w:r>
      <w:r w:rsidRPr="003908F6">
        <w:rPr>
          <w:rFonts w:ascii="Times New Roman" w:eastAsia="Times New Roman" w:hAnsi="Times New Roman" w:cs="Times New Roman"/>
          <w:kern w:val="0"/>
          <w:sz w:val="24"/>
          <w:szCs w:val="24"/>
          <w:lang w:eastAsia="en-IN"/>
          <w14:ligatures w14:val="none"/>
        </w:rPr>
        <w:br/>
        <w:t>Dashboards present important performance indicators in one place. Managers can use them to quickly monitor sales, profit, orders, and other metrics. Interactive filters allow them to examine specific regions, categories, or customer segments and identify problems or opportunities quickly.</w:t>
      </w:r>
    </w:p>
    <w:p w14:paraId="018729E8"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pict w14:anchorId="41732096">
          <v:rect id="_x0000_i1031" style="width:0;height:1.5pt" o:hralign="center" o:hrstd="t" o:hr="t" fillcolor="#a0a0a0" stroked="f"/>
        </w:pict>
      </w:r>
    </w:p>
    <w:p w14:paraId="395F641A" w14:textId="77777777" w:rsidR="003908F6" w:rsidRPr="003908F6" w:rsidRDefault="003908F6" w:rsidP="003908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08F6">
        <w:rPr>
          <w:rFonts w:ascii="Times New Roman" w:eastAsia="Times New Roman" w:hAnsi="Times New Roman" w:cs="Times New Roman"/>
          <w:b/>
          <w:bCs/>
          <w:kern w:val="0"/>
          <w:sz w:val="27"/>
          <w:szCs w:val="27"/>
          <w:lang w:eastAsia="en-IN"/>
          <w14:ligatures w14:val="none"/>
        </w:rPr>
        <w:t>Q8. Why is data visualization important in Business Intelligence tools?</w:t>
      </w:r>
    </w:p>
    <w:p w14:paraId="1B90037A"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Answer:</w:t>
      </w:r>
      <w:r w:rsidRPr="003908F6">
        <w:rPr>
          <w:rFonts w:ascii="Times New Roman" w:eastAsia="Times New Roman" w:hAnsi="Times New Roman" w:cs="Times New Roman"/>
          <w:kern w:val="0"/>
          <w:sz w:val="24"/>
          <w:szCs w:val="24"/>
          <w:lang w:eastAsia="en-IN"/>
          <w14:ligatures w14:val="none"/>
        </w:rPr>
        <w:br/>
        <w:t xml:space="preserve">Data visualization converts complex data into easy-to-understand charts and graphs. It helps users quickly identify </w:t>
      </w:r>
      <w:r w:rsidRPr="003908F6">
        <w:rPr>
          <w:rFonts w:ascii="Times New Roman" w:eastAsia="Times New Roman" w:hAnsi="Times New Roman" w:cs="Times New Roman"/>
          <w:b/>
          <w:bCs/>
          <w:kern w:val="0"/>
          <w:sz w:val="24"/>
          <w:szCs w:val="24"/>
          <w:lang w:eastAsia="en-IN"/>
          <w14:ligatures w14:val="none"/>
        </w:rPr>
        <w:t>trends, comparisons, patterns, and unusual results</w:t>
      </w:r>
      <w:r w:rsidRPr="003908F6">
        <w:rPr>
          <w:rFonts w:ascii="Times New Roman" w:eastAsia="Times New Roman" w:hAnsi="Times New Roman" w:cs="Times New Roman"/>
          <w:kern w:val="0"/>
          <w:sz w:val="24"/>
          <w:szCs w:val="24"/>
          <w:lang w:eastAsia="en-IN"/>
          <w14:ligatures w14:val="none"/>
        </w:rPr>
        <w:t>. This makes data analysis easier and supports better decision-making.</w:t>
      </w:r>
    </w:p>
    <w:p w14:paraId="7EE22FF1"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pict w14:anchorId="78B5EA23">
          <v:rect id="_x0000_i1032" style="width:0;height:1.5pt" o:hralign="center" o:hrstd="t" o:hr="t" fillcolor="#a0a0a0" stroked="f"/>
        </w:pict>
      </w:r>
    </w:p>
    <w:p w14:paraId="46561B79" w14:textId="77777777" w:rsidR="003908F6" w:rsidRPr="003908F6" w:rsidRDefault="003908F6" w:rsidP="003908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08F6">
        <w:rPr>
          <w:rFonts w:ascii="Times New Roman" w:eastAsia="Times New Roman" w:hAnsi="Times New Roman" w:cs="Times New Roman"/>
          <w:b/>
          <w:bCs/>
          <w:kern w:val="0"/>
          <w:sz w:val="27"/>
          <w:szCs w:val="27"/>
          <w:lang w:eastAsia="en-IN"/>
          <w14:ligatures w14:val="none"/>
        </w:rPr>
        <w:t>Q9. What insights can be derived from a sales dashboard for an e-commerce company?</w:t>
      </w:r>
    </w:p>
    <w:p w14:paraId="7068D296"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Answer:</w:t>
      </w:r>
      <w:r w:rsidRPr="003908F6">
        <w:rPr>
          <w:rFonts w:ascii="Times New Roman" w:eastAsia="Times New Roman" w:hAnsi="Times New Roman" w:cs="Times New Roman"/>
          <w:kern w:val="0"/>
          <w:sz w:val="24"/>
          <w:szCs w:val="24"/>
          <w:lang w:eastAsia="en-IN"/>
          <w14:ligatures w14:val="none"/>
        </w:rPr>
        <w:br/>
        <w:t>A sales dashboard can provide insights such as:</w:t>
      </w:r>
    </w:p>
    <w:p w14:paraId="0063B856" w14:textId="77777777" w:rsidR="003908F6" w:rsidRPr="003908F6" w:rsidRDefault="003908F6" w:rsidP="003908F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Total sales and profit </w:t>
      </w:r>
    </w:p>
    <w:p w14:paraId="0CA367D4" w14:textId="77777777" w:rsidR="003908F6" w:rsidRPr="003908F6" w:rsidRDefault="003908F6" w:rsidP="003908F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Number of orders </w:t>
      </w:r>
    </w:p>
    <w:p w14:paraId="73D2E66A" w14:textId="77777777" w:rsidR="003908F6" w:rsidRPr="003908F6" w:rsidRDefault="003908F6" w:rsidP="003908F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Average order value </w:t>
      </w:r>
    </w:p>
    <w:p w14:paraId="7CDE53C6" w14:textId="77777777" w:rsidR="003908F6" w:rsidRPr="003908F6" w:rsidRDefault="003908F6" w:rsidP="003908F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Best-performing product categories </w:t>
      </w:r>
    </w:p>
    <w:p w14:paraId="7840DDC5" w14:textId="77777777" w:rsidR="003908F6" w:rsidRPr="003908F6" w:rsidRDefault="003908F6" w:rsidP="003908F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Most profitable regions </w:t>
      </w:r>
    </w:p>
    <w:p w14:paraId="6B88BEBB" w14:textId="77777777" w:rsidR="003908F6" w:rsidRPr="003908F6" w:rsidRDefault="003908F6" w:rsidP="003908F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Sales trends over time </w:t>
      </w:r>
    </w:p>
    <w:p w14:paraId="780A08FC" w14:textId="77777777" w:rsidR="003908F6" w:rsidRPr="003908F6" w:rsidRDefault="003908F6" w:rsidP="003908F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Performance of customer segments </w:t>
      </w:r>
    </w:p>
    <w:p w14:paraId="3407B1E5" w14:textId="77777777" w:rsidR="003908F6" w:rsidRPr="003908F6" w:rsidRDefault="003908F6" w:rsidP="003908F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Areas requiring improvement </w:t>
      </w:r>
    </w:p>
    <w:p w14:paraId="26406BE5"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t xml:space="preserve">In our dashboard, </w:t>
      </w:r>
      <w:r w:rsidRPr="003908F6">
        <w:rPr>
          <w:rFonts w:ascii="Times New Roman" w:eastAsia="Times New Roman" w:hAnsi="Times New Roman" w:cs="Times New Roman"/>
          <w:b/>
          <w:bCs/>
          <w:kern w:val="0"/>
          <w:sz w:val="24"/>
          <w:szCs w:val="24"/>
          <w:lang w:eastAsia="en-IN"/>
          <w14:ligatures w14:val="none"/>
        </w:rPr>
        <w:t>Technology has the highest sales</w:t>
      </w:r>
      <w:r w:rsidRPr="003908F6">
        <w:rPr>
          <w:rFonts w:ascii="Times New Roman" w:eastAsia="Times New Roman" w:hAnsi="Times New Roman" w:cs="Times New Roman"/>
          <w:kern w:val="0"/>
          <w:sz w:val="24"/>
          <w:szCs w:val="24"/>
          <w:lang w:eastAsia="en-IN"/>
          <w14:ligatures w14:val="none"/>
        </w:rPr>
        <w:t xml:space="preserve">, while the </w:t>
      </w:r>
      <w:r w:rsidRPr="003908F6">
        <w:rPr>
          <w:rFonts w:ascii="Times New Roman" w:eastAsia="Times New Roman" w:hAnsi="Times New Roman" w:cs="Times New Roman"/>
          <w:b/>
          <w:bCs/>
          <w:kern w:val="0"/>
          <w:sz w:val="24"/>
          <w:szCs w:val="24"/>
          <w:lang w:eastAsia="en-IN"/>
          <w14:ligatures w14:val="none"/>
        </w:rPr>
        <w:t>West region has the highest profit</w:t>
      </w:r>
      <w:r w:rsidRPr="003908F6">
        <w:rPr>
          <w:rFonts w:ascii="Times New Roman" w:eastAsia="Times New Roman" w:hAnsi="Times New Roman" w:cs="Times New Roman"/>
          <w:kern w:val="0"/>
          <w:sz w:val="24"/>
          <w:szCs w:val="24"/>
          <w:lang w:eastAsia="en-IN"/>
          <w14:ligatures w14:val="none"/>
        </w:rPr>
        <w:t>.</w:t>
      </w:r>
    </w:p>
    <w:p w14:paraId="1077F188" w14:textId="77777777" w:rsidR="003908F6" w:rsidRPr="003908F6" w:rsidRDefault="003908F6" w:rsidP="003908F6">
      <w:pPr>
        <w:spacing w:after="0"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kern w:val="0"/>
          <w:sz w:val="24"/>
          <w:szCs w:val="24"/>
          <w:lang w:eastAsia="en-IN"/>
          <w14:ligatures w14:val="none"/>
        </w:rPr>
        <w:pict w14:anchorId="75E44423">
          <v:rect id="_x0000_i1033" style="width:0;height:1.5pt" o:hralign="center" o:hrstd="t" o:hr="t" fillcolor="#a0a0a0" stroked="f"/>
        </w:pict>
      </w:r>
    </w:p>
    <w:p w14:paraId="6479B0DE" w14:textId="77777777" w:rsidR="003908F6" w:rsidRPr="003908F6" w:rsidRDefault="003908F6" w:rsidP="003908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08F6">
        <w:rPr>
          <w:rFonts w:ascii="Times New Roman" w:eastAsia="Times New Roman" w:hAnsi="Times New Roman" w:cs="Times New Roman"/>
          <w:b/>
          <w:bCs/>
          <w:kern w:val="0"/>
          <w:sz w:val="27"/>
          <w:szCs w:val="27"/>
          <w:lang w:eastAsia="en-IN"/>
          <w14:ligatures w14:val="none"/>
        </w:rPr>
        <w:t>Q10. Explain how interactive dashboards improve communication between data analysts and business stakeholders.</w:t>
      </w:r>
    </w:p>
    <w:p w14:paraId="2B8312E9" w14:textId="77777777" w:rsidR="003908F6" w:rsidRPr="003908F6" w:rsidRDefault="003908F6" w:rsidP="003908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08F6">
        <w:rPr>
          <w:rFonts w:ascii="Times New Roman" w:eastAsia="Times New Roman" w:hAnsi="Times New Roman" w:cs="Times New Roman"/>
          <w:b/>
          <w:bCs/>
          <w:kern w:val="0"/>
          <w:sz w:val="24"/>
          <w:szCs w:val="24"/>
          <w:lang w:eastAsia="en-IN"/>
          <w14:ligatures w14:val="none"/>
        </w:rPr>
        <w:t>Answer:</w:t>
      </w:r>
      <w:r w:rsidRPr="003908F6">
        <w:rPr>
          <w:rFonts w:ascii="Times New Roman" w:eastAsia="Times New Roman" w:hAnsi="Times New Roman" w:cs="Times New Roman"/>
          <w:kern w:val="0"/>
          <w:sz w:val="24"/>
          <w:szCs w:val="24"/>
          <w:lang w:eastAsia="en-IN"/>
          <w14:ligatures w14:val="none"/>
        </w:rPr>
        <w:br/>
        <w:t>Interactive dashboards present complex data in a simple visual format. Business stakeholders can use filters and interactive features themselves instead of depending completely on analysts for every analysis. This makes communication faster, improves understanding, and helps stakeholders make informed decisions.</w:t>
      </w:r>
    </w:p>
    <w:p w14:paraId="71381729" w14:textId="77777777" w:rsidR="003908F6" w:rsidRPr="003908F6" w:rsidRDefault="003908F6" w:rsidP="003908F6">
      <w:pPr>
        <w:rPr>
          <w:noProof/>
        </w:rPr>
      </w:pPr>
    </w:p>
    <w:p w14:paraId="106E0CA9" w14:textId="77777777" w:rsidR="003908F6" w:rsidRDefault="003908F6">
      <w:pPr>
        <w:rPr>
          <w:noProof/>
        </w:rPr>
      </w:pPr>
    </w:p>
    <w:p w14:paraId="34992888" w14:textId="77777777" w:rsidR="003908F6" w:rsidRDefault="003908F6">
      <w:pPr>
        <w:rPr>
          <w:noProof/>
        </w:rPr>
      </w:pPr>
    </w:p>
    <w:p w14:paraId="3A0A5051" w14:textId="0BC8B21F" w:rsidR="007339DD" w:rsidRDefault="003908F6" w:rsidP="003908F6">
      <w:pPr>
        <w:jc w:val="center"/>
        <w:rPr>
          <w:sz w:val="28"/>
          <w:szCs w:val="28"/>
        </w:rPr>
      </w:pPr>
      <w:r w:rsidRPr="003908F6">
        <w:rPr>
          <w:sz w:val="28"/>
          <w:szCs w:val="28"/>
        </w:rPr>
        <w:t>OUTPUT</w:t>
      </w:r>
    </w:p>
    <w:p w14:paraId="11AF3E93" w14:textId="77777777" w:rsidR="003908F6" w:rsidRDefault="003908F6" w:rsidP="003908F6">
      <w:pPr>
        <w:jc w:val="center"/>
        <w:rPr>
          <w:sz w:val="28"/>
          <w:szCs w:val="28"/>
        </w:rPr>
      </w:pPr>
    </w:p>
    <w:p w14:paraId="22DCF3E3" w14:textId="3A2BE792" w:rsidR="003908F6" w:rsidRPr="003908F6" w:rsidRDefault="003908F6" w:rsidP="003908F6">
      <w:pPr>
        <w:jc w:val="center"/>
        <w:rPr>
          <w:sz w:val="28"/>
          <w:szCs w:val="28"/>
        </w:rPr>
      </w:pPr>
      <w:r>
        <w:rPr>
          <w:noProof/>
          <w:sz w:val="28"/>
          <w:szCs w:val="28"/>
        </w:rPr>
        <w:drawing>
          <wp:inline distT="0" distB="0" distL="0" distR="0" wp14:anchorId="415FA880" wp14:editId="1EF294CF">
            <wp:extent cx="5731510" cy="3894667"/>
            <wp:effectExtent l="0" t="0" r="2540" b="0"/>
            <wp:docPr id="302762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62377" name="Picture 302762377"/>
                    <pic:cNvPicPr/>
                  </pic:nvPicPr>
                  <pic:blipFill>
                    <a:blip r:embed="rId5">
                      <a:extLst>
                        <a:ext uri="{28A0092B-C50C-407E-A947-70E740481C1C}">
                          <a14:useLocalDpi xmlns:a14="http://schemas.microsoft.com/office/drawing/2010/main" val="0"/>
                        </a:ext>
                      </a:extLst>
                    </a:blip>
                    <a:stretch>
                      <a:fillRect/>
                    </a:stretch>
                  </pic:blipFill>
                  <pic:spPr>
                    <a:xfrm>
                      <a:off x="0" y="0"/>
                      <a:ext cx="5735275" cy="3897225"/>
                    </a:xfrm>
                    <a:prstGeom prst="rect">
                      <a:avLst/>
                    </a:prstGeom>
                  </pic:spPr>
                </pic:pic>
              </a:graphicData>
            </a:graphic>
          </wp:inline>
        </w:drawing>
      </w:r>
    </w:p>
    <w:sectPr w:rsidR="003908F6" w:rsidRPr="00390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C5DC0"/>
    <w:multiLevelType w:val="multilevel"/>
    <w:tmpl w:val="BB4E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265E5"/>
    <w:multiLevelType w:val="multilevel"/>
    <w:tmpl w:val="BBDA4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140CB"/>
    <w:multiLevelType w:val="multilevel"/>
    <w:tmpl w:val="C43A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94C06"/>
    <w:multiLevelType w:val="multilevel"/>
    <w:tmpl w:val="B048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F23C7"/>
    <w:multiLevelType w:val="multilevel"/>
    <w:tmpl w:val="7526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787684">
    <w:abstractNumId w:val="0"/>
  </w:num>
  <w:num w:numId="2" w16cid:durableId="272444655">
    <w:abstractNumId w:val="4"/>
  </w:num>
  <w:num w:numId="3" w16cid:durableId="877283559">
    <w:abstractNumId w:val="2"/>
  </w:num>
  <w:num w:numId="4" w16cid:durableId="569078982">
    <w:abstractNumId w:val="1"/>
  </w:num>
  <w:num w:numId="5" w16cid:durableId="1408456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F6"/>
    <w:rsid w:val="003908F6"/>
    <w:rsid w:val="00733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CAAF"/>
  <w15:chartTrackingRefBased/>
  <w15:docId w15:val="{F3F47EA1-EBDD-497E-A526-D385FC2A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908F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08F6"/>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3908F6"/>
    <w:rPr>
      <w:b/>
      <w:bCs/>
    </w:rPr>
  </w:style>
  <w:style w:type="paragraph" w:styleId="NormalWeb">
    <w:name w:val="Normal (Web)"/>
    <w:basedOn w:val="Normal"/>
    <w:uiPriority w:val="99"/>
    <w:semiHidden/>
    <w:unhideWhenUsed/>
    <w:rsid w:val="003908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100492">
      <w:bodyDiv w:val="1"/>
      <w:marLeft w:val="0"/>
      <w:marRight w:val="0"/>
      <w:marTop w:val="0"/>
      <w:marBottom w:val="0"/>
      <w:divBdr>
        <w:top w:val="none" w:sz="0" w:space="0" w:color="auto"/>
        <w:left w:val="none" w:sz="0" w:space="0" w:color="auto"/>
        <w:bottom w:val="none" w:sz="0" w:space="0" w:color="auto"/>
        <w:right w:val="none" w:sz="0" w:space="0" w:color="auto"/>
      </w:divBdr>
    </w:div>
    <w:div w:id="931816530">
      <w:bodyDiv w:val="1"/>
      <w:marLeft w:val="0"/>
      <w:marRight w:val="0"/>
      <w:marTop w:val="0"/>
      <w:marBottom w:val="0"/>
      <w:divBdr>
        <w:top w:val="none" w:sz="0" w:space="0" w:color="auto"/>
        <w:left w:val="none" w:sz="0" w:space="0" w:color="auto"/>
        <w:bottom w:val="none" w:sz="0" w:space="0" w:color="auto"/>
        <w:right w:val="none" w:sz="0" w:space="0" w:color="auto"/>
      </w:divBdr>
      <w:divsChild>
        <w:div w:id="852963610">
          <w:marLeft w:val="0"/>
          <w:marRight w:val="0"/>
          <w:marTop w:val="0"/>
          <w:marBottom w:val="0"/>
          <w:divBdr>
            <w:top w:val="none" w:sz="0" w:space="0" w:color="auto"/>
            <w:left w:val="none" w:sz="0" w:space="0" w:color="auto"/>
            <w:bottom w:val="none" w:sz="0" w:space="0" w:color="auto"/>
            <w:right w:val="none" w:sz="0" w:space="0" w:color="auto"/>
          </w:divBdr>
          <w:divsChild>
            <w:div w:id="205373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832</Words>
  <Characters>4747</Characters>
  <Application>Microsoft Office Word</Application>
  <DocSecurity>0</DocSecurity>
  <Lines>39</Lines>
  <Paragraphs>11</Paragraphs>
  <ScaleCrop>false</ScaleCrop>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 PANKAJ</dc:creator>
  <cp:keywords/>
  <dc:description/>
  <cp:lastModifiedBy>PALLAV PANKAJ</cp:lastModifiedBy>
  <cp:revision>1</cp:revision>
  <dcterms:created xsi:type="dcterms:W3CDTF">2026-09-12T10:38:00Z</dcterms:created>
  <dcterms:modified xsi:type="dcterms:W3CDTF">2026-09-12T10:48:00Z</dcterms:modified>
</cp:coreProperties>
</file>