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jc w:val="center"/>
        <w:rPr>
          <w:b w:val="1"/>
          <w:bCs w:val="1"/>
          <w:color w:val="000080"/>
          <w:sz w:val="40"/>
          <w:szCs w:val="40"/>
        </w:rPr>
      </w:pPr>
      <w:r w:rsidDel="00000000" w:rsidR="00000000" w:rsidRPr="00000000">
        <w:rPr>
          <w:b w:val="1"/>
          <w:bCs w:val="1"/>
          <w:color w:val="000080"/>
          <w:sz w:val="40"/>
          <w:szCs w:val="40"/>
          <w:rtl w:val="0"/>
        </w:rPr>
        <w:t xml:space="preserve">JAIN (DEEMED-TO-BE UNIVERSITY)</w:t>
      </w:r>
    </w:p>
    <w:p w:rsidR="00000000" w:rsidDel="00000000" w:rsidP="00000000" w:rsidRDefault="00000000" w:rsidRPr="00000000" ns1:paraId="00000002">
      <w:pPr>
        <w:jc w:val="center"/>
        <w:rPr>
          <w:b w:val="1"/>
          <w:bCs w:val="1"/>
          <w:color w:val="000080"/>
          <w:sz w:val="40"/>
          <w:szCs w:val="40"/>
        </w:rPr>
      </w:pPr>
      <w:r w:rsidDel="00000000" w:rsidR="00000000" w:rsidRPr="00000000">
        <w:rPr>
          <w:b w:val="1"/>
          <w:bCs w:val="1"/>
          <w:color w:val="000080"/>
          <w:sz w:val="32"/>
          <w:szCs w:val="32"/>
          <w:rtl w:val="0"/>
        </w:rPr>
        <w:t xml:space="preserve">BENGALURU, KARNATAKA</w:t>
      </w:r>
      <w:r w:rsidDel="00000000" w:rsidR="00000000" w:rsidRPr="00000000">
        <w:rPr>
          <w:rtl w:val="0"/>
        </w:rPr>
      </w:r>
    </w:p>
    <w:p w:rsidR="00000000" w:rsidDel="00000000" w:rsidP="00000000" w:rsidRDefault="00000000" w:rsidRPr="00000000" ns1:paraId="00000003">
      <w:pPr>
        <w:jc w:val="center"/>
        <w:rPr>
          <w:b w:val="1"/>
          <w:bCs w:val="1"/>
          <w:sz w:val="28"/>
          <w:szCs w:val="28"/>
        </w:rPr>
      </w:pPr>
      <w:r w:rsidDel="00000000" w:rsidR="00000000" w:rsidRPr="00000000">
        <w:rPr>
          <w:rtl w:val="0"/>
        </w:rPr>
      </w:r>
    </w:p>
    <w:p w:rsidR="00000000" w:rsidDel="00000000" w:rsidP="00000000" w:rsidRDefault="00000000" w:rsidRPr="00000000" ns1:paraId="00000004">
      <w:pPr>
        <w:jc w:val="center"/>
        <w:rPr>
          <w:b w:val="1"/>
          <w:bCs w:val="1"/>
          <w:sz w:val="28"/>
          <w:szCs w:val="28"/>
        </w:rPr>
      </w:pPr>
      <w:r w:rsidDel="00000000" w:rsidR="00000000" w:rsidRPr="00000000">
        <w:rPr>
          <w:b w:val="1"/>
          <w:bCs w:val="1"/>
          <w:sz w:val="28"/>
          <w:szCs w:val="28"/>
          <w:rtl w:val="0"/>
        </w:rPr>
        <w:t xml:space="preserve">Teaching-Learning and Evaluation Plan</w:t>
      </w:r>
    </w:p>
    <w:p w:rsidR="00000000" w:rsidDel="00000000" w:rsidP="00000000" w:rsidRDefault="00000000" w:rsidRPr="00000000" ns1:paraId="00000005">
      <w:pPr>
        <w:spacing w:before="12" w:lineRule="auto"/>
        <w:jc w:val="center"/>
        <w:rPr>
          <w:b w:val="1"/>
          <w:bCs w:val="1"/>
          <w:sz w:val="28"/>
          <w:szCs w:val="28"/>
        </w:rPr>
      </w:pPr>
      <w:r w:rsidDel="00000000" w:rsidR="00000000" w:rsidRPr="00000000">
        <w:rPr>
          <w:rtl w:val="0"/>
        </w:rPr>
      </w:r>
    </w:p>
    <w:p w:rsidR="00000000" w:rsidDel="00000000" w:rsidP="00000000" w:rsidRDefault="00000000" w:rsidRPr="00000000" ns1:paraId="00000006">
      <w:pPr>
        <w:pBdr>
          <w:top w:space="0" w:sz="0" w:val="nil"/>
          <w:left w:space="0" w:sz="0" w:val="nil"/>
          <w:bottom w:space="0" w:sz="0" w:val="nil"/>
          <w:right w:space="0" w:sz="0" w:val="nil"/>
          <w:between w:space="0" w:sz="0" w:val="nil"/>
        </w:pBdr>
        <w:spacing w:before="3" w:lineRule="auto"/>
        <w:jc w:val="center"/>
        <w:rPr>
          <w:b w:val="1"/>
          <w:bCs w:val="1"/>
          <w:sz w:val="28"/>
          <w:szCs w:val="28"/>
        </w:rPr>
      </w:pPr>
      <w:r w:rsidDel="00000000" w:rsidR="00000000" w:rsidRPr="00000000">
        <w:rPr>
          <w:b w:val="1"/>
          <w:bCs w:val="1"/>
          <w:sz w:val="28"/>
          <w:szCs w:val="28"/>
          <w:rtl w:val="0"/>
        </w:rPr>
        <w:t xml:space="preserve">PROGRAMME: M. Tech (Cybersecurity)</w:t>
      </w:r>
    </w:p>
    <w:p w:rsidR="00000000" w:rsidDel="00000000" w:rsidP="00000000" w:rsidRDefault="00000000" w:rsidRPr="00000000" ns1:paraId="00000007">
      <w:pPr>
        <w:pBdr>
          <w:top w:space="0" w:sz="0" w:val="nil"/>
          <w:left w:space="0" w:sz="0" w:val="nil"/>
          <w:bottom w:space="0" w:sz="0" w:val="nil"/>
          <w:right w:space="0" w:sz="0" w:val="nil"/>
          <w:between w:space="0" w:sz="0" w:val="nil"/>
        </w:pBdr>
        <w:spacing w:before="3" w:lineRule="auto"/>
        <w:ind w:firstLine="720"/>
        <w:jc w:val="center"/>
        <w:rPr>
          <w:b w:val="1"/>
          <w:bCs w:val="1"/>
          <w:sz w:val="28"/>
          <w:szCs w:val="28"/>
        </w:rPr>
      </w:pPr>
      <w:r w:rsidDel="00000000" w:rsidR="00000000" w:rsidRPr="00000000">
        <w:rPr>
          <w:b w:val="1"/>
          <w:bCs w:val="1"/>
          <w:sz w:val="28"/>
          <w:szCs w:val="28"/>
          <w:rtl w:val="0"/>
        </w:rPr>
        <w:t xml:space="preserve">SEMESTER – I</w:t>
      </w:r>
    </w:p>
    <w:p w:rsidR="00000000" w:rsidDel="00000000" w:rsidP="00000000" w:rsidRDefault="00000000" w:rsidRPr="00000000" ns1:paraId="00000008">
      <w:pPr>
        <w:spacing w:before="12" w:lineRule="auto"/>
        <w:jc w:val="center"/>
        <w:rPr>
          <w:b w:val="1"/>
          <w:bCs w:val="1"/>
          <w:sz w:val="36"/>
          <w:szCs w:val="36"/>
        </w:rPr>
      </w:pPr>
      <w:r w:rsidDel="00000000" w:rsidR="00000000" w:rsidRPr="00000000">
        <w:rPr>
          <w:rtl w:val="0"/>
        </w:rPr>
      </w:r>
    </w:p>
    <w:p w:rsidR="00000000" w:rsidDel="00000000" w:rsidP="00000000" w:rsidRDefault="00000000" w:rsidRPr="00000000" ns1:paraId="00000009">
      <w:pPr>
        <w:spacing w:before="12" w:lineRule="auto"/>
        <w:jc w:val="center"/>
        <w:rPr>
          <w:b w:val="1"/>
          <w:bCs w:val="1"/>
          <w:sz w:val="24"/>
          <w:szCs w:val="24"/>
        </w:rPr>
      </w:pPr>
      <w:r w:rsidDel="00000000" w:rsidR="00000000" w:rsidRPr="00000000">
        <w:rPr>
          <w:b w:val="1"/>
          <w:bCs w:val="1"/>
          <w:sz w:val="24"/>
          <w:szCs w:val="24"/>
          <w:rtl w:val="0"/>
        </w:rPr>
        <w:t xml:space="preserve">Teaching - Learning &amp; Evaluation Plan</w:t>
      </w:r>
    </w:p>
    <w:p w:rsidR="00000000" w:rsidDel="00000000" w:rsidP="00000000" w:rsidRDefault="00000000" w:rsidRPr="00000000" ns1:paraId="0000000A">
      <w:pPr>
        <w:pStyle w:val="Heading2"/>
        <w:jc w:val="center"/>
        <w:rPr>
          <w:sz w:val="21"/>
          <w:szCs w:val="21"/>
        </w:rPr>
      </w:pPr>
      <w:r w:rsidDel="00000000" w:rsidR="00000000" w:rsidRPr="00000000">
        <w:rPr>
          <w:rtl w:val="0"/>
        </w:rPr>
      </w:r>
    </w:p>
    <w:p w:rsidR="00000000" w:rsidDel="00000000" w:rsidP="00000000" w:rsidRDefault="00000000" w:rsidRPr="00000000" ns1:paraId="0000000B">
      <w:pPr>
        <w:pStyle w:val="Heading2"/>
        <w:rPr>
          <w:sz w:val="21"/>
          <w:szCs w:val="21"/>
        </w:rPr>
      </w:pPr>
      <w:r w:rsidDel="00000000" w:rsidR="00000000" w:rsidRPr="00000000">
        <w:rPr>
          <w:b w:val="1"/>
          <w:bCs w:val="1"/>
          <w:sz w:val="21"/>
          <w:szCs w:val="21"/>
          <w:rtl w:val="0"/>
        </w:rPr>
        <w:t xml:space="preserve">Course Information</w:t>
      </w:r>
      <w:r w:rsidDel="00000000" w:rsidR="00000000" w:rsidRPr="00000000">
        <w:rPr>
          <w:sz w:val="21"/>
          <w:szCs w:val="21"/>
          <w:rtl w:val="0"/>
        </w:rPr>
        <w:t xml:space="preserve">:</w:t>
      </w:r>
    </w:p>
    <w:p w:rsidR="00000000" w:rsidDel="00000000" w:rsidP="00000000" w:rsidRDefault="00000000" w:rsidRPr="00000000" ns1:paraId="0000000C">
      <w:pPr>
        <w:keepNext w:val="1"/>
        <w:keepLines w:val="1"/>
        <w:spacing w:before="200" w:lineRule="auto"/>
        <w:rPr>
          <w:sz w:val="24"/>
          <w:szCs w:val="24"/>
        </w:rPr>
      </w:pPr>
      <w:r w:rsidDel="00000000" w:rsidR="00000000" w:rsidRPr="00000000">
        <w:rPr>
          <w:sz w:val="21"/>
          <w:szCs w:val="21"/>
          <w:rtl w:val="0"/>
        </w:rPr>
        <w:t xml:space="preserve">Course Code:</w:t>
      </w:r>
      <w:r w:rsidDel="00000000" w:rsidR="00000000" w:rsidRPr="00000000">
        <w:rPr>
          <w:sz w:val="24"/>
          <w:szCs w:val="24"/>
          <w:rtl w:val="0"/>
        </w:rPr>
        <w:t xml:space="preserve">25MTCSEDE52</w:t>
      </w:r>
      <w:r w:rsidDel="00000000" w:rsidR="00000000" w:rsidRPr="00000000">
        <w:rPr>
          <w:color w:val="000000"/>
          <w:highlight w:val="white"/>
          <w:rtl w:val="0"/>
        </w:rPr>
        <w:tab/>
        <w:tab/>
        <w:tab/>
        <w:tab/>
        <w:t xml:space="preserve">                    </w:t>
      </w:r>
      <w:r w:rsidDel="00000000" w:rsidR="00000000" w:rsidRPr="00000000">
        <w:rPr>
          <w:sz w:val="21"/>
          <w:szCs w:val="21"/>
          <w:rtl w:val="0"/>
        </w:rPr>
        <w:t xml:space="preserve">Course Title</w:t>
      </w:r>
      <w:r w:rsidDel="00000000" w:rsidR="00000000" w:rsidRPr="00000000">
        <w:rPr>
          <w:b w:val="1"/>
          <w:bCs w:val="1"/>
          <w:rtl w:val="0"/>
        </w:rPr>
        <w:t xml:space="preserve">: </w:t>
      </w:r>
      <w:r w:rsidDel="00000000" w:rsidR="00000000" w:rsidRPr="00000000">
        <w:rPr>
          <w:sz w:val="24"/>
          <w:szCs w:val="24"/>
          <w:rtl w:val="0"/>
        </w:rPr>
        <w:t xml:space="preserve">Distributed Computing</w:t>
      </w:r>
      <w:r w:rsidDel="00000000" w:rsidR="00000000" w:rsidRPr="00000000">
        <w:rPr>
          <w:rtl w:val="0"/>
        </w:rPr>
      </w:r>
    </w:p>
    <w:p w:rsidR="00000000" w:rsidDel="00000000" w:rsidP="00000000" w:rsidRDefault="00000000" w:rsidRPr="00000000" ns1:paraId="0000000D">
      <w:pPr>
        <w:tabs>
          <w:tab w:val="left" w:leader="none" w:pos="2977"/>
          <w:tab w:val="left" w:leader="none" w:pos="6237"/>
        </w:tabs>
        <w:spacing w:before="165" w:lineRule="auto"/>
        <w:rPr>
          <w:sz w:val="21"/>
          <w:szCs w:val="21"/>
        </w:rPr>
      </w:pPr>
      <w:r w:rsidDel="00000000" w:rsidR="00000000" w:rsidRPr="00000000">
        <w:rPr>
          <w:sz w:val="21"/>
          <w:szCs w:val="21"/>
          <w:rtl w:val="0"/>
        </w:rPr>
        <w:t xml:space="preserve">Credits Units: 3</w:t>
        <w:tab/>
        <w:t xml:space="preserve">Total Contact Hours: 45</w:t>
        <w:tab/>
        <w:tab/>
        <w:t xml:space="preserve">        L-T-P: 3-0-0</w:t>
      </w:r>
      <w:r w:rsidDel="00000000" w:rsidR="00000000" w:rsidRPr="00000000">
        <w:rPr>
          <w:sz w:val="35"/>
          <w:szCs w:val="35"/>
          <w:vertAlign w:val="subscript"/>
          <w:rtl w:val="0"/>
        </w:rPr>
        <w:t xml:space="preserve">     </w:t>
      </w:r>
      <w:r w:rsidDel="00000000" w:rsidR="00000000" w:rsidRPr="00000000">
        <w:rPr>
          <w:rtl w:val="0"/>
        </w:rPr>
      </w:r>
    </w:p>
    <w:p w:rsidR="00000000" w:rsidDel="00000000" w:rsidP="00000000" w:rsidRDefault="00000000" w:rsidRPr="00000000" ns1:paraId="0000000E">
      <w:pPr>
        <w:tabs>
          <w:tab w:val="left" w:leader="none" w:pos="2977"/>
        </w:tabs>
        <w:spacing w:before="141" w:lineRule="auto"/>
        <w:rPr>
          <w:sz w:val="35"/>
          <w:szCs w:val="35"/>
          <w:vertAlign w:val="subscript"/>
        </w:rPr>
      </w:pPr>
      <w:r w:rsidDel="00000000" w:rsidR="00000000" w:rsidRPr="00000000">
        <w:rPr>
          <w:sz w:val="21"/>
          <w:szCs w:val="21"/>
          <w:rtl w:val="0"/>
        </w:rPr>
        <w:t xml:space="preserve">CA: ESE Weightage- 50:50 </w:t>
        <w:tab/>
        <w:t xml:space="preserve">Pass Marks (CA and ESE): 0 and 40%             Aggregate Pass Marks: 40%  </w:t>
      </w:r>
      <w:r w:rsidDel="00000000" w:rsidR="00000000" w:rsidRPr="00000000">
        <w:rPr>
          <w:rtl w:val="0"/>
        </w:rPr>
      </w:r>
    </w:p>
    <w:p w:rsidR="00000000" w:rsidDel="00000000" w:rsidP="00000000" w:rsidRDefault="00000000" w:rsidRPr="00000000" ns1:paraId="0000000F">
      <w:pPr>
        <w:ind w:left="329" w:firstLine="0"/>
        <w:rPr>
          <w:sz w:val="21"/>
          <w:szCs w:val="21"/>
        </w:rPr>
      </w:pPr>
      <w:r w:rsidDel="00000000" w:rsidR="00000000" w:rsidRPr="00000000">
        <w:rPr>
          <w:rtl w:val="0"/>
        </w:rPr>
      </w:r>
    </w:p>
    <w:p w:rsidR="00000000" w:rsidDel="00000000" w:rsidP="00000000" w:rsidRDefault="00000000" w:rsidRPr="00000000" ns1:paraId="00000010">
      <w:pPr>
        <w:rPr>
          <w:sz w:val="21"/>
          <w:szCs w:val="21"/>
        </w:rPr>
      </w:pPr>
      <w:r w:rsidDel="00000000" w:rsidR="00000000" w:rsidRPr="00000000">
        <w:rPr>
          <w:sz w:val="21"/>
          <w:szCs w:val="21"/>
          <w:rtl w:val="0"/>
        </w:rPr>
        <w:t xml:space="preserve">ESE Question Paper Marks: 50      Special Examination Fees: NA        </w:t>
        <w:tab/>
        <w:t xml:space="preserve">       Pre-requisite (if any): NA</w:t>
      </w:r>
    </w:p>
    <w:p w:rsidR="00000000" w:rsidDel="00000000" w:rsidP="00000000" w:rsidRDefault="00000000" w:rsidRPr="00000000" ns1:paraId="00000011">
      <w:pPr>
        <w:rPr>
          <w:sz w:val="21"/>
          <w:szCs w:val="21"/>
        </w:rPr>
      </w:pPr>
      <w:r w:rsidDel="00000000" w:rsidR="00000000" w:rsidRPr="00000000">
        <w:rPr>
          <w:rtl w:val="0"/>
        </w:rPr>
      </w:r>
    </w:p>
    <w:p w:rsidR="00000000" w:rsidDel="00000000" w:rsidP="00000000" w:rsidRDefault="00000000" w:rsidRPr="00000000" ns1:paraId="00000012">
      <w:pPr>
        <w:rPr>
          <w:sz w:val="21"/>
          <w:szCs w:val="21"/>
        </w:rPr>
      </w:pPr>
      <w:r w:rsidDel="00000000" w:rsidR="00000000" w:rsidRPr="00000000">
        <w:rPr>
          <w:sz w:val="21"/>
          <w:szCs w:val="21"/>
          <w:rtl w:val="0"/>
        </w:rPr>
        <w:t xml:space="preserve">Course Facilitator (s): Prof. Pallavi Pandey</w:t>
      </w:r>
    </w:p>
    <w:p w:rsidR="00000000" w:rsidDel="00000000" w:rsidP="00000000" w:rsidRDefault="00000000" w:rsidRPr="00000000" ns1:paraId="00000013">
      <w:pPr>
        <w:rPr>
          <w:sz w:val="15"/>
          <w:szCs w:val="15"/>
        </w:rPr>
      </w:pPr>
      <w:r w:rsidDel="00000000" w:rsidR="00000000" w:rsidRPr="00000000">
        <w:rPr>
          <w:rtl w:val="0"/>
        </w:rPr>
      </w:r>
    </w:p>
    <w:p w:rsidR="00000000" w:rsidDel="00000000" w:rsidP="00000000" w:rsidRDefault="00000000" w:rsidRPr="00000000" ns1:paraId="00000014">
      <w:pPr>
        <w:spacing w:after="120" w:before="120" w:lineRule="auto"/>
        <w:rPr>
          <w:b w:val="1"/>
          <w:bCs w:val="1"/>
          <w:sz w:val="21"/>
          <w:szCs w:val="21"/>
          <w:vertAlign w:val="baseline"/>
        </w:rPr>
      </w:pPr>
      <w:r w:rsidDel="00000000" w:rsidR="00000000" w:rsidRPr="00000000">
        <w:rPr>
          <w:b w:val="1"/>
          <w:bCs w:val="1"/>
          <w:sz w:val="21"/>
          <w:szCs w:val="21"/>
          <w:vertAlign w:val="baseline"/>
          <w:rtl w:val="0"/>
        </w:rPr>
        <w:t xml:space="preserve">Programme Outcomes (POs) and Programme Specific Outcomes (PSOs)</w:t>
      </w:r>
    </w:p>
    <w:tbl>
      <w:tblPr>
        <w:tblStyle w:val="Table1"/>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8788"/>
        <w:tblGridChange w:id="0">
          <w:tblGrid>
            <w:gridCol w:w="993"/>
            <w:gridCol w:w="8788"/>
          </w:tblGrid>
        </w:tblGridChange>
      </w:tblGrid>
      <w:tr>
        <w:trPr>
          <w:cantSplit w:val="0"/>
          <w:trHeight w:val="431" w:hRule="atLeast"/>
          <w:tblHeader w:val="0"/>
        </w:trPr>
        <w:tc>
          <w:tcPr>
            <w:gridSpan w:val="2"/>
          </w:tcPr>
          <w:p w:rsidR="00000000" w:rsidDel="00000000" w:rsidP="00000000" w:rsidRDefault="00000000" w:rsidRPr="00000000" ns1:paraId="00000015">
            <w:pPr>
              <w:spacing w:line="276" w:lineRule="auto"/>
              <w:rPr/>
            </w:pPr>
            <w:r w:rsidDel="00000000" w:rsidR="00000000" w:rsidRPr="00000000">
              <w:rPr>
                <w:rtl w:val="0"/>
              </w:rPr>
              <w:t xml:space="preserve">At the end of the programme, students will be able to</w:t>
            </w:r>
          </w:p>
        </w:tc>
      </w:tr>
      <w:tr>
        <w:trPr>
          <w:cantSplit w:val="0"/>
          <w:trHeight w:val="578" w:hRule="atLeast"/>
          <w:tblHeader w:val="0"/>
        </w:trPr>
        <w:tc>
          <w:tcPr/>
          <w:p w:rsidR="00000000" w:rsidDel="00000000" w:rsidP="00000000" w:rsidRDefault="00000000" w:rsidRPr="00000000" ns1:paraId="00000017">
            <w:pPr>
              <w:spacing w:line="276" w:lineRule="auto"/>
              <w:jc w:val="center"/>
              <w:rPr/>
            </w:pPr>
            <w:r w:rsidDel="00000000" w:rsidR="00000000" w:rsidRPr="00000000">
              <w:rPr>
                <w:rtl w:val="0"/>
              </w:rPr>
              <w:t xml:space="preserve">PO 1</w:t>
            </w:r>
          </w:p>
        </w:tc>
        <w:tc>
          <w:tcPr>
            <w:vAlign w:val="center"/>
          </w:tcPr>
          <w:p w:rsidR="00000000" w:rsidDel="00000000" w:rsidP="00000000" w:rsidRDefault="00000000" w:rsidRPr="00000000" ns1:paraId="00000018">
            <w:pPr>
              <w:widowControl w:val="0"/>
              <w:spacing w:line="276" w:lineRule="auto"/>
              <w:jc w:val="both"/>
              <w:rPr>
                <w:b w:val="1"/>
                <w:bCs w:val="1"/>
              </w:rPr>
            </w:pPr>
            <w:r w:rsidDel="00000000" w:rsidR="00000000" w:rsidRPr="00000000">
              <w:rPr>
                <w:rtl w:val="0"/>
              </w:rPr>
              <w:t xml:space="preserve">Apply the knowledge of mathematics, science, engineering fundamentals, and an engineering specialization to the solution of complex engineering problems. </w:t>
            </w:r>
            <w:r w:rsidDel="00000000" w:rsidR="00000000" w:rsidRPr="00000000">
              <w:rPr>
                <w:rtl w:val="0"/>
              </w:rPr>
            </w:r>
          </w:p>
        </w:tc>
      </w:tr>
      <w:tr>
        <w:trPr>
          <w:cantSplit w:val="0"/>
          <w:trHeight w:val="588" w:hRule="atLeast"/>
          <w:tblHeader w:val="0"/>
        </w:trPr>
        <w:tc>
          <w:tcPr/>
          <w:p w:rsidR="00000000" w:rsidDel="00000000" w:rsidP="00000000" w:rsidRDefault="00000000" w:rsidRPr="00000000" ns1:paraId="00000019">
            <w:pPr>
              <w:spacing w:line="276" w:lineRule="auto"/>
              <w:jc w:val="center"/>
              <w:rPr/>
            </w:pPr>
            <w:r w:rsidDel="00000000" w:rsidR="00000000" w:rsidRPr="00000000">
              <w:rPr>
                <w:rtl w:val="0"/>
              </w:rPr>
              <w:t xml:space="preserve">PO 2</w:t>
            </w:r>
          </w:p>
        </w:tc>
        <w:tc>
          <w:tcPr>
            <w:vAlign w:val="center"/>
          </w:tcPr>
          <w:p w:rsidR="00000000" w:rsidDel="00000000" w:rsidP="00000000" w:rsidRDefault="00000000" w:rsidRPr="00000000" ns1:paraId="0000001A">
            <w:pPr>
              <w:widowControl w:val="0"/>
              <w:spacing w:line="276" w:lineRule="auto"/>
              <w:jc w:val="both"/>
              <w:rPr>
                <w:b w:val="1"/>
                <w:bCs w:val="1"/>
              </w:rPr>
            </w:pPr>
            <w:r w:rsidDel="00000000" w:rsidR="00000000" w:rsidRPr="00000000">
              <w:rPr>
                <w:rtl w:val="0"/>
              </w:rPr>
              <w:t xml:space="preserve">Identify, formulate, review research literature, and analyse complex engineering problems reaching substantiated conclusions using first principles of mathematics, natural sciences, and engineering sciences.</w:t>
            </w:r>
            <w:r w:rsidDel="00000000" w:rsidR="00000000" w:rsidRPr="00000000">
              <w:rPr>
                <w:rtl w:val="0"/>
              </w:rPr>
            </w:r>
          </w:p>
        </w:tc>
      </w:tr>
      <w:tr>
        <w:trPr>
          <w:cantSplit w:val="0"/>
          <w:trHeight w:val="588" w:hRule="atLeast"/>
          <w:tblHeader w:val="0"/>
        </w:trPr>
        <w:tc>
          <w:tcPr/>
          <w:p w:rsidR="00000000" w:rsidDel="00000000" w:rsidP="00000000" w:rsidRDefault="00000000" w:rsidRPr="00000000" ns1:paraId="0000001B">
            <w:pPr>
              <w:spacing w:line="276" w:lineRule="auto"/>
              <w:jc w:val="center"/>
              <w:rPr/>
            </w:pPr>
            <w:r w:rsidDel="00000000" w:rsidR="00000000" w:rsidRPr="00000000">
              <w:rPr>
                <w:rtl w:val="0"/>
              </w:rPr>
              <w:t xml:space="preserve">PO 3</w:t>
            </w:r>
          </w:p>
        </w:tc>
        <w:tc>
          <w:tcPr>
            <w:vAlign w:val="center"/>
          </w:tcPr>
          <w:p w:rsidR="00000000" w:rsidDel="00000000" w:rsidP="00000000" w:rsidRDefault="00000000" w:rsidRPr="00000000" ns1:paraId="0000001C">
            <w:pPr>
              <w:widowControl w:val="0"/>
              <w:spacing w:line="276" w:lineRule="auto"/>
              <w:jc w:val="both"/>
              <w:rPr>
                <w:b w:val="1"/>
                <w:bCs w:val="1"/>
              </w:rPr>
            </w:pPr>
            <w:r w:rsidDel="00000000" w:rsidR="00000000" w:rsidRPr="00000000">
              <w:rPr>
                <w:rtl w:val="0"/>
              </w:rPr>
              <w:t xml:space="preserve">Design solutions for complex engineering problems and design system components or processes that meet the specified needs with appropriate consideration for the public health and safety, and the cultural, societal, and environmental considerations.</w:t>
            </w:r>
            <w:r w:rsidDel="00000000" w:rsidR="00000000" w:rsidRPr="00000000">
              <w:rPr>
                <w:rtl w:val="0"/>
              </w:rPr>
            </w:r>
          </w:p>
        </w:tc>
      </w:tr>
      <w:tr>
        <w:trPr>
          <w:cantSplit w:val="0"/>
          <w:trHeight w:val="619" w:hRule="atLeast"/>
          <w:tblHeader w:val="0"/>
        </w:trPr>
        <w:tc>
          <w:tcPr/>
          <w:p w:rsidR="00000000" w:rsidDel="00000000" w:rsidP="00000000" w:rsidRDefault="00000000" w:rsidRPr="00000000" ns1:paraId="0000001D">
            <w:pPr>
              <w:spacing w:line="276" w:lineRule="auto"/>
              <w:jc w:val="center"/>
              <w:rPr/>
            </w:pPr>
            <w:r w:rsidDel="00000000" w:rsidR="00000000" w:rsidRPr="00000000">
              <w:rPr>
                <w:rtl w:val="0"/>
              </w:rPr>
              <w:t xml:space="preserve">PO 4</w:t>
            </w:r>
          </w:p>
        </w:tc>
        <w:tc>
          <w:tcPr>
            <w:vAlign w:val="center"/>
          </w:tcPr>
          <w:p w:rsidR="00000000" w:rsidDel="00000000" w:rsidP="00000000" w:rsidRDefault="00000000" w:rsidRPr="00000000" ns1:paraId="0000001E">
            <w:pPr>
              <w:widowControl w:val="0"/>
              <w:spacing w:line="276" w:lineRule="auto"/>
              <w:jc w:val="both"/>
              <w:rPr>
                <w:b w:val="1"/>
                <w:bCs w:val="1"/>
              </w:rPr>
            </w:pPr>
            <w:r w:rsidDel="00000000" w:rsidR="00000000" w:rsidRPr="00000000">
              <w:rPr>
                <w:rtl w:val="0"/>
              </w:rPr>
              <w:t xml:space="preserve">Use research-based knowledge and research methods including design of experiments, analysis and interpretation of data, and synthesis of the information to provide valid conclusions. </w:t>
            </w:r>
            <w:r w:rsidDel="00000000" w:rsidR="00000000" w:rsidRPr="00000000">
              <w:rPr>
                <w:rtl w:val="0"/>
              </w:rPr>
            </w:r>
          </w:p>
        </w:tc>
      </w:tr>
      <w:tr>
        <w:trPr>
          <w:cantSplit w:val="0"/>
          <w:trHeight w:val="557" w:hRule="atLeast"/>
          <w:tblHeader w:val="0"/>
        </w:trPr>
        <w:tc>
          <w:tcPr/>
          <w:p w:rsidR="00000000" w:rsidDel="00000000" w:rsidP="00000000" w:rsidRDefault="00000000" w:rsidRPr="00000000" ns1:paraId="0000001F">
            <w:pPr>
              <w:spacing w:line="276" w:lineRule="auto"/>
              <w:jc w:val="center"/>
              <w:rPr/>
            </w:pPr>
            <w:r w:rsidDel="00000000" w:rsidR="00000000" w:rsidRPr="00000000">
              <w:rPr>
                <w:rtl w:val="0"/>
              </w:rPr>
              <w:t xml:space="preserve">PO 5</w:t>
            </w:r>
          </w:p>
        </w:tc>
        <w:tc>
          <w:tcPr>
            <w:vAlign w:val="center"/>
          </w:tcPr>
          <w:p w:rsidR="00000000" w:rsidDel="00000000" w:rsidP="00000000" w:rsidRDefault="00000000" w:rsidRPr="00000000" ns1:paraId="00000020">
            <w:pPr>
              <w:widowControl w:val="0"/>
              <w:spacing w:line="276" w:lineRule="auto"/>
              <w:jc w:val="both"/>
              <w:rPr>
                <w:b w:val="1"/>
                <w:bCs w:val="1"/>
              </w:rPr>
            </w:pPr>
            <w:r w:rsidDel="00000000" w:rsidR="00000000" w:rsidRPr="00000000">
              <w:rPr>
                <w:rtl w:val="0"/>
              </w:rPr>
              <w:t xml:space="preserve">Create, select, and apply appropriate techniques, resources, and modern engineering and IT tools including prediction and modeling to complex engineering activities with an understanding of the limitations.</w:t>
            </w:r>
            <w:r w:rsidDel="00000000" w:rsidR="00000000" w:rsidRPr="00000000">
              <w:rPr>
                <w:rtl w:val="0"/>
              </w:rPr>
            </w:r>
          </w:p>
        </w:tc>
      </w:tr>
      <w:tr>
        <w:trPr>
          <w:cantSplit w:val="0"/>
          <w:trHeight w:val="565" w:hRule="atLeast"/>
          <w:tblHeader w:val="0"/>
        </w:trPr>
        <w:tc>
          <w:tcPr/>
          <w:p w:rsidR="00000000" w:rsidDel="00000000" w:rsidP="00000000" w:rsidRDefault="00000000" w:rsidRPr="00000000" ns1:paraId="00000021">
            <w:pPr>
              <w:spacing w:line="276" w:lineRule="auto"/>
              <w:jc w:val="center"/>
              <w:rPr/>
            </w:pPr>
            <w:r w:rsidDel="00000000" w:rsidR="00000000" w:rsidRPr="00000000">
              <w:rPr>
                <w:rtl w:val="0"/>
              </w:rPr>
              <w:t xml:space="preserve">PO 6</w:t>
            </w:r>
          </w:p>
        </w:tc>
        <w:tc>
          <w:tcPr>
            <w:vAlign w:val="center"/>
          </w:tcPr>
          <w:p w:rsidR="00000000" w:rsidDel="00000000" w:rsidP="00000000" w:rsidRDefault="00000000" w:rsidRPr="00000000" ns1:paraId="00000022">
            <w:pPr>
              <w:widowControl w:val="0"/>
              <w:spacing w:line="276" w:lineRule="auto"/>
              <w:jc w:val="both"/>
              <w:rPr>
                <w:b w:val="1"/>
                <w:bCs w:val="1"/>
              </w:rPr>
            </w:pPr>
            <w:r w:rsidDel="00000000" w:rsidR="00000000" w:rsidRPr="00000000">
              <w:rPr>
                <w:rtl w:val="0"/>
              </w:rPr>
              <w:t xml:space="preserve">Apply reasoning informed by the contextual knowledge to assess societal, health, safety, legal and cultural issues and the consequent responsibilities relevant to the professional engineering practice. </w:t>
            </w:r>
            <w:r w:rsidDel="00000000" w:rsidR="00000000" w:rsidRPr="00000000">
              <w:rPr>
                <w:rtl w:val="0"/>
              </w:rPr>
            </w:r>
          </w:p>
        </w:tc>
      </w:tr>
      <w:tr>
        <w:trPr>
          <w:cantSplit w:val="0"/>
          <w:trHeight w:val="545" w:hRule="atLeast"/>
          <w:tblHeader w:val="0"/>
        </w:trPr>
        <w:tc>
          <w:tcPr/>
          <w:p w:rsidR="00000000" w:rsidDel="00000000" w:rsidP="00000000" w:rsidRDefault="00000000" w:rsidRPr="00000000" ns1:paraId="00000023">
            <w:pPr>
              <w:spacing w:line="276" w:lineRule="auto"/>
              <w:jc w:val="center"/>
              <w:rPr/>
            </w:pPr>
            <w:r w:rsidDel="00000000" w:rsidR="00000000" w:rsidRPr="00000000">
              <w:rPr>
                <w:rtl w:val="0"/>
              </w:rPr>
              <w:t xml:space="preserve">PO 7</w:t>
            </w:r>
          </w:p>
        </w:tc>
        <w:tc>
          <w:tcPr>
            <w:vAlign w:val="center"/>
          </w:tcPr>
          <w:p w:rsidR="00000000" w:rsidDel="00000000" w:rsidP="00000000" w:rsidRDefault="00000000" w:rsidRPr="00000000" ns1:paraId="00000024">
            <w:pPr>
              <w:widowControl w:val="0"/>
              <w:spacing w:line="276" w:lineRule="auto"/>
              <w:jc w:val="both"/>
              <w:rPr>
                <w:b w:val="1"/>
                <w:bCs w:val="1"/>
              </w:rPr>
            </w:pPr>
            <w:r w:rsidDel="00000000" w:rsidR="00000000" w:rsidRPr="00000000">
              <w:rPr>
                <w:rtl w:val="0"/>
              </w:rPr>
              <w:t xml:space="preserve">Understand the impact of the professional engineering solutions in societal and environmental contexts, and demonstrate the knowledge of, and need for sustainable development.</w:t>
            </w:r>
            <w:r w:rsidDel="00000000" w:rsidR="00000000" w:rsidRPr="00000000">
              <w:rPr>
                <w:rtl w:val="0"/>
              </w:rPr>
            </w:r>
          </w:p>
        </w:tc>
      </w:tr>
      <w:tr>
        <w:trPr>
          <w:cantSplit w:val="0"/>
          <w:trHeight w:val="567" w:hRule="atLeast"/>
          <w:tblHeader w:val="0"/>
        </w:trPr>
        <w:tc>
          <w:tcPr/>
          <w:p w:rsidR="00000000" w:rsidDel="00000000" w:rsidP="00000000" w:rsidRDefault="00000000" w:rsidRPr="00000000" ns1:paraId="00000025">
            <w:pPr>
              <w:spacing w:line="276" w:lineRule="auto"/>
              <w:jc w:val="center"/>
              <w:rPr/>
            </w:pPr>
            <w:r w:rsidDel="00000000" w:rsidR="00000000" w:rsidRPr="00000000">
              <w:rPr>
                <w:rtl w:val="0"/>
              </w:rPr>
              <w:t xml:space="preserve">PO 8</w:t>
            </w:r>
          </w:p>
        </w:tc>
        <w:tc>
          <w:tcPr>
            <w:vAlign w:val="center"/>
          </w:tcPr>
          <w:p w:rsidR="00000000" w:rsidDel="00000000" w:rsidP="00000000" w:rsidRDefault="00000000" w:rsidRPr="00000000" ns1:paraId="00000026">
            <w:pPr>
              <w:widowControl w:val="0"/>
              <w:spacing w:line="276" w:lineRule="auto"/>
              <w:jc w:val="both"/>
              <w:rPr>
                <w:b w:val="1"/>
                <w:bCs w:val="1"/>
              </w:rPr>
            </w:pPr>
            <w:r w:rsidDel="00000000" w:rsidR="00000000" w:rsidRPr="00000000">
              <w:rPr>
                <w:rtl w:val="0"/>
              </w:rPr>
              <w:t xml:space="preserve">Apply ethical principles and commit to professional ethics and responsibilities and norms of the engineering practice. </w:t>
            </w:r>
            <w:r w:rsidDel="00000000" w:rsidR="00000000" w:rsidRPr="00000000">
              <w:rPr>
                <w:rtl w:val="0"/>
              </w:rPr>
            </w:r>
          </w:p>
        </w:tc>
      </w:tr>
      <w:tr>
        <w:trPr>
          <w:cantSplit w:val="0"/>
          <w:trHeight w:val="451" w:hRule="atLeast"/>
          <w:tblHeader w:val="0"/>
        </w:trPr>
        <w:tc>
          <w:tcPr/>
          <w:p w:rsidR="00000000" w:rsidDel="00000000" w:rsidP="00000000" w:rsidRDefault="00000000" w:rsidRPr="00000000" ns1:paraId="00000027">
            <w:pPr>
              <w:spacing w:line="276" w:lineRule="auto"/>
              <w:jc w:val="center"/>
              <w:rPr/>
            </w:pPr>
            <w:r w:rsidDel="00000000" w:rsidR="00000000" w:rsidRPr="00000000">
              <w:rPr>
                <w:rtl w:val="0"/>
              </w:rPr>
              <w:t xml:space="preserve">PO 9</w:t>
            </w:r>
          </w:p>
        </w:tc>
        <w:tc>
          <w:tcPr>
            <w:vAlign w:val="center"/>
          </w:tcPr>
          <w:p w:rsidR="00000000" w:rsidDel="00000000" w:rsidP="00000000" w:rsidRDefault="00000000" w:rsidRPr="00000000" ns1:paraId="00000028">
            <w:pPr>
              <w:widowControl w:val="0"/>
              <w:spacing w:line="276" w:lineRule="auto"/>
              <w:jc w:val="both"/>
              <w:rPr>
                <w:b w:val="1"/>
                <w:bCs w:val="1"/>
              </w:rPr>
            </w:pPr>
            <w:r w:rsidDel="00000000" w:rsidR="00000000" w:rsidRPr="00000000">
              <w:rPr>
                <w:rtl w:val="0"/>
              </w:rPr>
              <w:t xml:space="preserve">Function effectively as an individual, and as a member or leader in diverse teams, and in multidisciplinary settings. </w:t>
            </w:r>
            <w:r w:rsidDel="00000000" w:rsidR="00000000" w:rsidRPr="00000000">
              <w:rPr>
                <w:rtl w:val="0"/>
              </w:rPr>
            </w:r>
          </w:p>
        </w:tc>
      </w:tr>
      <w:tr>
        <w:trPr>
          <w:cantSplit w:val="0"/>
          <w:trHeight w:val="451" w:hRule="atLeast"/>
          <w:tblHeader w:val="0"/>
        </w:trPr>
        <w:tc>
          <w:tcPr/>
          <w:p w:rsidR="00000000" w:rsidDel="00000000" w:rsidP="00000000" w:rsidRDefault="00000000" w:rsidRPr="00000000" ns1:paraId="00000029">
            <w:pPr>
              <w:spacing w:line="276" w:lineRule="auto"/>
              <w:jc w:val="center"/>
              <w:rPr/>
            </w:pPr>
            <w:r w:rsidDel="00000000" w:rsidR="00000000" w:rsidRPr="00000000">
              <w:rPr>
                <w:rtl w:val="0"/>
              </w:rPr>
              <w:t xml:space="preserve">PO 10</w:t>
            </w:r>
          </w:p>
        </w:tc>
        <w:tc>
          <w:tcPr>
            <w:vAlign w:val="center"/>
          </w:tcPr>
          <w:p w:rsidR="00000000" w:rsidDel="00000000" w:rsidP="00000000" w:rsidRDefault="00000000" w:rsidRPr="00000000" ns1:paraId="0000002A">
            <w:pPr>
              <w:widowControl w:val="0"/>
              <w:spacing w:line="276" w:lineRule="auto"/>
              <w:jc w:val="both"/>
              <w:rPr>
                <w:b w:val="1"/>
                <w:bCs w:val="1"/>
              </w:rPr>
            </w:pPr>
            <w:r w:rsidDel="00000000" w:rsidR="00000000" w:rsidRPr="00000000">
              <w:rPr>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r w:rsidDel="00000000" w:rsidR="00000000" w:rsidRPr="00000000">
              <w:rPr>
                <w:rtl w:val="0"/>
              </w:rPr>
            </w:r>
          </w:p>
        </w:tc>
      </w:tr>
      <w:tr>
        <w:trPr>
          <w:cantSplit w:val="0"/>
          <w:trHeight w:val="451" w:hRule="atLeast"/>
          <w:tblHeader w:val="0"/>
        </w:trPr>
        <w:tc>
          <w:tcPr/>
          <w:p w:rsidR="00000000" w:rsidDel="00000000" w:rsidP="00000000" w:rsidRDefault="00000000" w:rsidRPr="00000000" ns1:paraId="0000002B">
            <w:pPr>
              <w:spacing w:line="276" w:lineRule="auto"/>
              <w:jc w:val="center"/>
              <w:rPr/>
            </w:pPr>
            <w:r w:rsidDel="00000000" w:rsidR="00000000" w:rsidRPr="00000000">
              <w:rPr>
                <w:rtl w:val="0"/>
              </w:rPr>
              <w:t xml:space="preserve">PO11</w:t>
            </w:r>
          </w:p>
        </w:tc>
        <w:tc>
          <w:tcPr>
            <w:vAlign w:val="center"/>
          </w:tcPr>
          <w:p w:rsidR="00000000" w:rsidDel="00000000" w:rsidP="00000000" w:rsidRDefault="00000000" w:rsidRPr="00000000" ns1:paraId="0000002C">
            <w:pPr>
              <w:widowControl w:val="0"/>
              <w:spacing w:line="276" w:lineRule="auto"/>
              <w:jc w:val="both"/>
              <w:rPr>
                <w:b w:val="1"/>
                <w:bCs w:val="1"/>
              </w:rPr>
            </w:pPr>
            <w:r w:rsidDel="00000000" w:rsidR="00000000" w:rsidRPr="00000000">
              <w:rPr>
                <w:rtl w:val="0"/>
              </w:rPr>
              <w:t xml:space="preserve">Demonstrate knowledge and understanding of the engineering and management principles and apply these to one’s own work, as a member and leader in a team, to manage projects and in multidisciplinary environments.</w:t>
            </w:r>
            <w:r w:rsidDel="00000000" w:rsidR="00000000" w:rsidRPr="00000000">
              <w:rPr>
                <w:rtl w:val="0"/>
              </w:rPr>
            </w:r>
          </w:p>
        </w:tc>
      </w:tr>
      <w:tr>
        <w:trPr>
          <w:cantSplit w:val="0"/>
          <w:trHeight w:val="451" w:hRule="atLeast"/>
          <w:tblHeader w:val="0"/>
        </w:trPr>
        <w:tc>
          <w:tcPr/>
          <w:p w:rsidR="00000000" w:rsidDel="00000000" w:rsidP="00000000" w:rsidRDefault="00000000" w:rsidRPr="00000000" ns1:paraId="0000002D">
            <w:pPr>
              <w:spacing w:line="276" w:lineRule="auto"/>
              <w:jc w:val="center"/>
              <w:rPr/>
            </w:pPr>
            <w:r w:rsidDel="00000000" w:rsidR="00000000" w:rsidRPr="00000000">
              <w:rPr>
                <w:rtl w:val="0"/>
              </w:rPr>
              <w:t xml:space="preserve">PO12</w:t>
            </w:r>
          </w:p>
        </w:tc>
        <w:tc>
          <w:tcPr>
            <w:vAlign w:val="center"/>
          </w:tcPr>
          <w:p w:rsidR="00000000" w:rsidDel="00000000" w:rsidP="00000000" w:rsidRDefault="00000000" w:rsidRPr="00000000" ns1:paraId="0000002E">
            <w:pPr>
              <w:widowControl w:val="0"/>
              <w:spacing w:line="276" w:lineRule="auto"/>
              <w:rPr>
                <w:b w:val="1"/>
                <w:bCs w:val="1"/>
              </w:rPr>
            </w:pPr>
            <w:r w:rsidDel="00000000" w:rsidR="00000000" w:rsidRPr="00000000">
              <w:rPr>
                <w:rtl w:val="0"/>
              </w:rPr>
              <w:t xml:space="preserve">Recognize the need for, and have the preparation and ability to engage in independent and life-long learning in the broadest context of technological change.</w:t>
            </w:r>
            <w:r w:rsidDel="00000000" w:rsidR="00000000" w:rsidRPr="00000000">
              <w:rPr>
                <w:rtl w:val="0"/>
              </w:rPr>
            </w:r>
          </w:p>
        </w:tc>
      </w:tr>
      <w:tr>
        <w:trPr>
          <w:cantSplit w:val="0"/>
          <w:trHeight w:val="108" w:hRule="atLeast"/>
          <w:tblHeader w:val="0"/>
        </w:trPr>
        <w:tc>
          <w:tcPr/>
          <w:p w:rsidR="00000000" w:rsidDel="00000000" w:rsidP="00000000" w:rsidRDefault="00000000" w:rsidRPr="00000000" ns1:paraId="0000002F">
            <w:pPr>
              <w:spacing w:line="276" w:lineRule="auto"/>
              <w:jc w:val="center"/>
              <w:rPr/>
            </w:pPr>
            <w:r w:rsidDel="00000000" w:rsidR="00000000" w:rsidRPr="00000000">
              <w:rPr>
                <w:rtl w:val="0"/>
              </w:rPr>
              <w:t xml:space="preserve">PSO 01</w:t>
            </w:r>
          </w:p>
        </w:tc>
        <w:tc>
          <w:tcPr/>
          <w:p w:rsidR="00000000" w:rsidDel="00000000" w:rsidP="00000000" w:rsidRDefault="00000000" w:rsidRPr="00000000" ns1:paraId="00000030">
            <w:pPr>
              <w:spacing w:line="276" w:lineRule="auto"/>
              <w:jc w:val="both"/>
              <w:rPr>
                <w:color w:val="000000"/>
              </w:rPr>
            </w:pPr>
            <w:r w:rsidDel="00000000" w:rsidR="00000000" w:rsidRPr="00000000">
              <w:rPr>
                <w:rtl w:val="0"/>
              </w:rPr>
              <w:t xml:space="preserve">Ability to analyse the requirements, design, develop software programs. Also evaluate and recognize potential risks and provide creative solutions.</w:t>
            </w:r>
            <w:r w:rsidDel="00000000" w:rsidR="00000000" w:rsidRPr="00000000">
              <w:rPr>
                <w:rtl w:val="0"/>
              </w:rPr>
            </w:r>
          </w:p>
        </w:tc>
      </w:tr>
      <w:tr>
        <w:trPr>
          <w:cantSplit w:val="0"/>
          <w:trHeight w:val="419" w:hRule="atLeast"/>
          <w:tblHeader w:val="0"/>
        </w:trPr>
        <w:tc>
          <w:tcPr/>
          <w:p w:rsidR="00000000" w:rsidDel="00000000" w:rsidP="00000000" w:rsidRDefault="00000000" w:rsidRPr="00000000" ns1:paraId="00000031">
            <w:pPr>
              <w:spacing w:line="276" w:lineRule="auto"/>
              <w:jc w:val="center"/>
              <w:rPr/>
            </w:pPr>
            <w:r w:rsidDel="00000000" w:rsidR="00000000" w:rsidRPr="00000000">
              <w:rPr>
                <w:rtl w:val="0"/>
              </w:rPr>
              <w:t xml:space="preserve">PSO 02</w:t>
            </w:r>
          </w:p>
        </w:tc>
        <w:tc>
          <w:tcPr/>
          <w:p w:rsidR="00000000" w:rsidDel="00000000" w:rsidP="00000000" w:rsidRDefault="00000000" w:rsidRPr="00000000" ns1:paraId="00000032">
            <w:pPr>
              <w:spacing w:line="276" w:lineRule="auto"/>
              <w:ind w:right="57"/>
              <w:rPr>
                <w:color w:val="000000"/>
              </w:rPr>
            </w:pPr>
            <w:r w:rsidDel="00000000" w:rsidR="00000000" w:rsidRPr="00000000">
              <w:rPr>
                <w:color w:val="000000"/>
                <w:rtl w:val="0"/>
              </w:rPr>
              <w:t xml:space="preserve">Ability to apply their skills in the field of agile software development, Project management, Quality and cost management, DevOps, cultivating skills through higher studies and entrepreneurship.</w:t>
            </w:r>
          </w:p>
        </w:tc>
      </w:tr>
    </w:tbl>
    <w:p w:rsidR="00000000" w:rsidDel="00000000" w:rsidP="00000000" w:rsidRDefault="00000000" w:rsidRPr="00000000" ns1:paraId="00000033">
      <w:pPr>
        <w:spacing w:after="0" w:before="120" w:lineRule="auto"/>
        <w:rPr>
          <w:b w:val="1"/>
          <w:bCs w:val="1"/>
          <w:sz w:val="21"/>
          <w:szCs w:val="21"/>
          <w:vertAlign w:val="baseline"/>
        </w:rPr>
      </w:pPr>
      <w:r w:rsidDel="00000000" w:rsidR="00000000" w:rsidRPr="00000000">
        <w:rPr>
          <w:rtl w:val="0"/>
        </w:rPr>
      </w:r>
    </w:p>
    <w:p w:rsidR="00000000" w:rsidDel="00000000" w:rsidP="00000000" w:rsidRDefault="00000000" w:rsidRPr="00000000" ns1:paraId="00000034">
      <w:pPr>
        <w:spacing w:after="0" w:before="0" w:lineRule="auto"/>
        <w:rPr>
          <w:b w:val="1"/>
          <w:bCs w:val="1"/>
          <w:sz w:val="21"/>
          <w:szCs w:val="21"/>
          <w:vertAlign w:val="baseline"/>
        </w:rPr>
      </w:pPr>
      <w:r w:rsidDel="00000000" w:rsidR="00000000" w:rsidRPr="00000000">
        <w:rPr>
          <w:b w:val="1"/>
          <w:bCs w:val="1"/>
          <w:sz w:val="21"/>
          <w:szCs w:val="21"/>
          <w:vertAlign w:val="baseline"/>
          <w:rtl w:val="0"/>
        </w:rPr>
        <w:t xml:space="preserve">Course Objectives: </w:t>
      </w:r>
    </w:p>
    <w:p w:rsidR="00000000" w:rsidDel="00000000" w:rsidP="00000000" w:rsidRDefault="00000000" w:rsidRPr="00000000" ns1:paraId="00000035">
      <w:pPr>
        <w:spacing w:after="0" w:before="0" w:lineRule="auto"/>
        <w:rPr>
          <w:sz w:val="21"/>
          <w:szCs w:val="21"/>
        </w:rPr>
      </w:pPr>
      <w:r>
        <w:rPr>
          <w:rtl w:val="0"/>
        </w:rPr>
        <w:t>The objectives of this course are to:</w:t>
      </w:r>
    </w:p>
    <w:p w:rsidR="00000000" w:rsidDel="00000000" w:rsidP="00000000" w:rsidRDefault="00000000" w:rsidRPr="00000000" ns1:paraId="00000036">
      <w:pPr>
        <w:spacing w:before="0" w:lineRule="auto"/>
        <w:rPr>
          <w:sz w:val="21"/>
          <w:szCs w:val="21"/>
        </w:rPr>
      </w:pPr>
      <w:r>
        <w:rPr>
          <w:sz w:val="21"/>
          <w:szCs w:val="21"/>
          <w:rtl w:val="0"/>
        </w:rPr>
        <w:t>Understand the core principles, characteristics, and operational frameworks of distributed systems.</w:t>
      </w:r>
    </w:p>
    <w:p w:rsidR="00000000" w:rsidDel="00000000" w:rsidP="00000000" w:rsidRDefault="00000000" w:rsidRPr="00000000" ns1:paraId="00000037">
      <w:pPr>
        <w:numPr>
          <w:ilvl w:val="0"/>
          <w:numId w:val="1"/>
        </w:numPr>
        <w:shd w:fill="ffffff" w:val="clear"/>
        <w:ind w:left="720" w:hanging="360"/>
        <w:rPr>
          <w:color w:val="111111"/>
        </w:rPr>
      </w:pPr>
      <w:r>
        <w:rPr>
          <w:sz w:val="24"/>
          <w:szCs w:val="24"/>
          <w:rtl w:val="0"/>
        </w:rPr>
        <w:t>Analyze fault tolerance, consistency, and security mechanisms in distributed environments.</w:t>
      </w:r>
    </w:p>
    <w:p w:rsidR="00000000" w:rsidDel="00000000" w:rsidP="00000000" w:rsidRDefault="00000000" w:rsidRPr="00000000" ns1:paraId="00000038">
      <w:pPr>
        <w:numPr>
          <w:ilvl w:val="0"/>
          <w:numId w:val="1"/>
        </w:numPr>
        <w:shd w:fill="ffffff" w:val="clear"/>
        <w:ind w:left="720" w:hanging="360"/>
        <w:rPr>
          <w:color w:val="111111"/>
        </w:rPr>
      </w:pPr>
      <w:r>
        <w:rPr>
          <w:sz w:val="24"/>
          <w:szCs w:val="24"/>
          <w:rtl w:val="0"/>
        </w:rPr>
        <w:t>Explore virtualization and cloud computing technologies, focusing on service delivery, deployment models, and advanced architectures.</w:t>
      </w:r>
    </w:p>
    <w:p w:rsidR="00000000" w:rsidDel="00000000" w:rsidP="00000000" w:rsidRDefault="00000000" w:rsidRPr="00000000" ns1: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p>
    <w:p w:rsidR="00000000" w:rsidDel="00000000" w:rsidP="00000000" w:rsidRDefault="00000000" w:rsidRPr="00000000" ns1: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bCs w:val="0"/>
          <w:i w:val="0"/>
          <w:iCs w:val="0"/>
          <w:smallCaps w:val="0"/>
          <w:strike w:val="0"/>
          <w:color w:val="111111"/>
          <w:sz w:val="24"/>
          <w:szCs w:val="24"/>
          <w:u w:val="none"/>
          <w:shd w:fill="auto" w:val="clear"/>
          <w:vertAlign w:val="baseline"/>
        </w:rPr>
      </w:pPr>
    </w:p>
    <w:p w:rsidR="00000000" w:rsidDel="00000000" w:rsidP="00000000" w:rsidRDefault="00000000" w:rsidRPr="00000000" ns1: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76" w:lineRule="auto"/>
        <w:ind w:left="72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Identify, analyse the subsystems, various components and collaborate them interchangeably</w:t>
      </w:r>
      <w:r w:rsidDel="00000000" w:rsidR="00000000" w:rsidRPr="00000000">
        <w:rPr>
          <w:rFonts w:ascii="inherit" w:cs="inherit" w:eastAsia="inherit" w:hAnsi="inherit"/>
          <w:b w:val="0"/>
          <w:bCs w:val="0"/>
          <w:i w:val="0"/>
          <w:iCs w:val="0"/>
          <w:smallCaps w:val="0"/>
          <w:strike w:val="0"/>
          <w:color w:val="111111"/>
          <w:sz w:val="20"/>
          <w:szCs w:val="20"/>
          <w:u w:val="none"/>
          <w:shd w:fill="auto" w:val="clear"/>
          <w:vertAlign w:val="baseline"/>
          <w:rtl w:val="0"/>
        </w:rPr>
        <w:t xml:space="preserve">.</w:t>
      </w:r>
    </w:p>
    <w:p w:rsidR="00000000" w:rsidDel="00000000" w:rsidP="00000000" w:rsidRDefault="00000000" w:rsidRPr="00000000" ns1:paraId="0000003C">
      <w:pPr>
        <w:spacing w:after="0" w:before="120" w:lineRule="auto"/>
        <w:rPr>
          <w:b w:val="1"/>
          <w:bCs w:val="1"/>
          <w:sz w:val="21"/>
          <w:szCs w:val="21"/>
        </w:rPr>
      </w:pPr>
      <w:r w:rsidDel="00000000" w:rsidR="00000000" w:rsidRPr="00000000">
        <w:rPr>
          <w:b w:val="1"/>
          <w:bCs w:val="1"/>
          <w:sz w:val="21"/>
          <w:szCs w:val="21"/>
          <w:rtl w:val="0"/>
        </w:rPr>
        <w:t xml:space="preserve">Course Outcomes:  </w:t>
      </w:r>
    </w:p>
    <w:p w:rsidR="00000000" w:rsidDel="00000000" w:rsidP="00000000" w:rsidRDefault="00000000" w:rsidRPr="00000000" ns1:paraId="0000003D">
      <w:pPr>
        <w:spacing w:after="0" w:before="0" w:lineRule="auto"/>
        <w:rPr>
          <w:sz w:val="21"/>
          <w:szCs w:val="21"/>
        </w:rPr>
      </w:pPr>
      <w:r w:rsidDel="00000000" w:rsidR="00000000" w:rsidRPr="00000000">
        <w:rPr>
          <w:rtl w:val="0"/>
        </w:rPr>
      </w:r>
    </w:p>
    <w:p w:rsidR="00000000" w:rsidDel="00000000" w:rsidP="00000000" w:rsidRDefault="00000000" w:rsidRPr="00000000" ns1:paraId="0000003E">
      <w:pPr>
        <w:spacing w:after="0" w:before="0" w:lineRule="auto"/>
        <w:rPr>
          <w:sz w:val="21"/>
          <w:szCs w:val="21"/>
        </w:rPr>
      </w:pPr>
      <w:r w:rsidDel="00000000" w:rsidR="00000000" w:rsidRPr="00000000">
        <w:rPr>
          <w:sz w:val="21"/>
          <w:szCs w:val="21"/>
          <w:rtl w:val="0"/>
        </w:rPr>
        <w:t xml:space="preserve">At the end of the course, students will be able to:</w:t>
      </w:r>
    </w:p>
    <w:p w:rsidR="00000000" w:rsidDel="00000000" w:rsidP="00000000" w:rsidRDefault="00000000" w:rsidRPr="00000000" ns1:paraId="0000003F">
      <w:pPr>
        <w:spacing w:before="0" w:lineRule="auto"/>
        <w:rPr>
          <w:sz w:val="21"/>
          <w:szCs w:val="21"/>
        </w:rPr>
      </w:pPr>
      <w:r w:rsidDel="00000000" w:rsidR="00000000" w:rsidRPr="00000000">
        <w:rPr>
          <w:rtl w:val="0"/>
        </w:rPr>
      </w:r>
    </w:p>
    <w:tbl>
      <w:tblPr>
        <w:tblStyle w:val="Table2"/>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3"/>
        <w:gridCol w:w="1123"/>
        <w:gridCol w:w="6339"/>
        <w:gridCol w:w="1620"/>
        <w:tblGridChange w:id="0">
          <w:tblGrid>
            <w:gridCol w:w="543"/>
            <w:gridCol w:w="1123"/>
            <w:gridCol w:w="6339"/>
            <w:gridCol w:w="1620"/>
          </w:tblGrid>
        </w:tblGridChange>
      </w:tblGrid>
      <w:tr>
        <w:trPr>
          <w:cantSplit w:val="0"/>
          <w:tblHeader w:val="0"/>
        </w:trPr>
        <w:tc>
          <w:tcPr/>
          <w:p w:rsidR="00000000" w:rsidDel="00000000" w:rsidP="00000000" w:rsidRDefault="00000000" w:rsidRPr="00000000" ns1:paraId="00000040">
            <w:pPr>
              <w:spacing w:after="120" w:before="120" w:lineRule="auto"/>
              <w:jc w:val="center"/>
              <w:rPr>
                <w:sz w:val="21"/>
                <w:szCs w:val="21"/>
              </w:rPr>
            </w:pPr>
            <w:r w:rsidDel="00000000" w:rsidR="00000000" w:rsidRPr="00000000">
              <w:rPr>
                <w:sz w:val="21"/>
                <w:szCs w:val="21"/>
                <w:rtl w:val="0"/>
              </w:rPr>
              <w:t xml:space="preserve">Sl. No.</w:t>
            </w:r>
          </w:p>
        </w:tc>
        <w:tc>
          <w:tcPr/>
          <w:p w:rsidR="00000000" w:rsidDel="00000000" w:rsidP="00000000" w:rsidRDefault="00000000" w:rsidRPr="00000000" ns1:paraId="00000041">
            <w:pPr>
              <w:spacing w:after="120" w:before="120" w:lineRule="auto"/>
              <w:jc w:val="center"/>
              <w:rPr>
                <w:sz w:val="21"/>
                <w:szCs w:val="21"/>
              </w:rPr>
            </w:pPr>
            <w:r w:rsidDel="00000000" w:rsidR="00000000" w:rsidRPr="00000000">
              <w:rPr>
                <w:sz w:val="21"/>
                <w:szCs w:val="21"/>
                <w:rtl w:val="0"/>
              </w:rPr>
              <w:t xml:space="preserve">Course Outcome</w:t>
            </w:r>
          </w:p>
        </w:tc>
        <w:tc>
          <w:tcPr/>
          <w:p w:rsidR="00000000" w:rsidDel="00000000" w:rsidP="00000000" w:rsidRDefault="00000000" w:rsidRPr="00000000" ns1:paraId="00000042">
            <w:pPr>
              <w:spacing w:after="120" w:before="120" w:lineRule="auto"/>
              <w:rPr>
                <w:sz w:val="21"/>
                <w:szCs w:val="21"/>
              </w:rPr>
            </w:pPr>
            <w:r w:rsidDel="00000000" w:rsidR="00000000" w:rsidRPr="00000000">
              <w:rPr>
                <w:sz w:val="21"/>
                <w:szCs w:val="21"/>
                <w:rtl w:val="0"/>
              </w:rPr>
              <w:t xml:space="preserve">Description</w:t>
            </w:r>
          </w:p>
        </w:tc>
        <w:tc>
          <w:tcPr/>
          <w:p w:rsidR="00000000" w:rsidDel="00000000" w:rsidP="00000000" w:rsidRDefault="00000000" w:rsidRPr="00000000" ns1:paraId="00000043">
            <w:pPr>
              <w:spacing w:after="120" w:before="120" w:lineRule="auto"/>
              <w:jc w:val="center"/>
              <w:rPr>
                <w:sz w:val="21"/>
                <w:szCs w:val="21"/>
              </w:rPr>
            </w:pPr>
            <w:r w:rsidDel="00000000" w:rsidR="00000000" w:rsidRPr="00000000">
              <w:rPr>
                <w:sz w:val="21"/>
                <w:szCs w:val="21"/>
                <w:rtl w:val="0"/>
              </w:rPr>
              <w:t xml:space="preserve">Bloom’s Taxonomy Level</w:t>
            </w:r>
          </w:p>
        </w:tc>
      </w:tr>
      <w:tr>
        <w:trPr>
          <w:cantSplit w:val="0"/>
          <w:tblHeader w:val="0"/>
        </w:trPr>
        <w:tc>
          <w:tcPr/>
          <w:p w:rsidR="00000000" w:rsidDel="00000000" w:rsidP="00000000" w:rsidRDefault="00000000" w:rsidRPr="00000000" ns1:paraId="00000044">
            <w:pPr>
              <w:spacing w:after="120" w:before="120" w:lineRule="auto"/>
              <w:jc w:val="center"/>
              <w:rPr>
                <w:sz w:val="21"/>
                <w:szCs w:val="21"/>
              </w:rPr>
            </w:pPr>
            <w:r>
              <w:rPr>
                <w:sz w:val="21"/>
                <w:szCs w:val="21"/>
                <w:rtl w:val="0"/>
              </w:rPr>
              <w:t>1.</w:t>
            </w:r>
          </w:p>
        </w:tc>
        <w:tc>
          <w:tcPr>
            <w:vAlign w:val="center"/>
          </w:tcPr>
          <w:p w:rsidR="00000000" w:rsidDel="00000000" w:rsidP="00000000" w:rsidRDefault="00000000" w:rsidRPr="00000000" ns1:paraId="00000045">
            <w:pPr>
              <w:spacing w:line="276" w:lineRule="auto"/>
              <w:jc w:val="center"/>
              <w:rPr>
                <w:rFonts w:ascii="Arial" w:cs="Arial" w:eastAsia="Arial" w:hAnsi="Arial"/>
                <w:sz w:val="21"/>
                <w:szCs w:val="21"/>
              </w:rPr>
            </w:pPr>
            <w:r>
              <w:rPr>
                <w:rFonts w:ascii="Arial" w:cs="Arial" w:eastAsia="Arial" w:hAnsi="Arial"/>
                <w:sz w:val="21"/>
                <w:szCs w:val="21"/>
                <w:rtl w:val="0"/>
              </w:rPr>
              <w:t>CO 1</w:t>
            </w:r>
          </w:p>
        </w:tc>
        <w:tc>
          <w:tcPr/>
          <w:p w:rsidR="00000000" w:rsidDel="00000000" w:rsidP="00000000" w:rsidRDefault="00000000" w:rsidRPr="00000000" ns1: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Analyze the foundational concepts, communication mechanisms, and process synchronization techniques in distributed systems.</w:t>
            </w:r>
          </w:p>
        </w:tc>
        <w:tc>
          <w:tcPr/>
          <w:p w:rsidR="00000000" w:rsidDel="00000000" w:rsidP="00000000" w:rsidRDefault="00000000" w:rsidRPr="00000000" ns1: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Analyze (L4)</w:t>
            </w:r>
          </w:p>
        </w:tc>
      </w:tr>
      <w:tr>
        <w:trPr>
          <w:cantSplit w:val="0"/>
          <w:tblHeader w:val="0"/>
        </w:trPr>
        <w:tc>
          <w:tcPr/>
          <w:p w:rsidR="00000000" w:rsidDel="00000000" w:rsidP="00000000" w:rsidRDefault="00000000" w:rsidRPr="00000000" ns1:paraId="00000049">
            <w:pPr>
              <w:spacing w:after="120" w:before="120" w:lineRule="auto"/>
              <w:jc w:val="center"/>
              <w:rPr>
                <w:sz w:val="21"/>
                <w:szCs w:val="21"/>
              </w:rPr>
            </w:pPr>
            <w:r>
              <w:rPr>
                <w:sz w:val="21"/>
                <w:szCs w:val="21"/>
                <w:rtl w:val="0"/>
              </w:rPr>
              <w:t>2.</w:t>
            </w:r>
          </w:p>
        </w:tc>
        <w:tc>
          <w:tcPr>
            <w:vAlign w:val="center"/>
          </w:tcPr>
          <w:p w:rsidR="00000000" w:rsidDel="00000000" w:rsidP="00000000" w:rsidRDefault="00000000" w:rsidRPr="00000000" ns1:paraId="0000004A">
            <w:pPr>
              <w:spacing w:line="276" w:lineRule="auto"/>
              <w:jc w:val="center"/>
              <w:rPr>
                <w:rFonts w:ascii="Arial" w:cs="Arial" w:eastAsia="Arial" w:hAnsi="Arial"/>
                <w:sz w:val="21"/>
                <w:szCs w:val="21"/>
              </w:rPr>
            </w:pPr>
            <w:r>
              <w:rPr>
                <w:rFonts w:ascii="Arial" w:cs="Arial" w:eastAsia="Arial" w:hAnsi="Arial"/>
                <w:sz w:val="21"/>
                <w:szCs w:val="21"/>
                <w:rtl w:val="0"/>
              </w:rPr>
              <w:t>CO 2</w:t>
            </w:r>
          </w:p>
        </w:tc>
        <w:tc>
          <w:tcPr/>
          <w:p w:rsidR="00000000" w:rsidDel="00000000" w:rsidP="00000000" w:rsidRDefault="00000000" w:rsidRPr="00000000" ns1: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0" w:right="0" w:firstLine="0"/>
              <w:jc w:val="left"/>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Examine fault tolerance approaches, consistency models, and security mechanisms to enhance distributed system reliability.</w:t>
            </w:r>
          </w:p>
        </w:tc>
        <w:tc>
          <w:tcPr/>
          <w:p w:rsidR="00000000" w:rsidDel="00000000" w:rsidP="00000000" w:rsidRDefault="00000000" w:rsidRPr="00000000" ns1: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Analyze (L4)</w:t>
            </w:r>
          </w:p>
        </w:tc>
      </w:tr>
      <w:tr>
        <w:trPr>
          <w:cantSplit w:val="0"/>
          <w:tblHeader w:val="0"/>
        </w:trPr>
        <w:tc>
          <w:tcPr/>
          <w:p w:rsidR="00000000" w:rsidDel="00000000" w:rsidP="00000000" w:rsidRDefault="00000000" w:rsidRPr="00000000" ns1:paraId="0000004D">
            <w:pPr>
              <w:spacing w:after="120" w:before="120" w:lineRule="auto"/>
              <w:jc w:val="center"/>
              <w:rPr>
                <w:sz w:val="21"/>
                <w:szCs w:val="21"/>
              </w:rPr>
            </w:pPr>
            <w:r>
              <w:rPr>
                <w:sz w:val="21"/>
                <w:szCs w:val="21"/>
                <w:rtl w:val="0"/>
              </w:rPr>
              <w:t>3.</w:t>
            </w:r>
          </w:p>
        </w:tc>
        <w:tc>
          <w:tcPr>
            <w:vAlign w:val="center"/>
          </w:tcPr>
          <w:p w:rsidR="00000000" w:rsidDel="00000000" w:rsidP="00000000" w:rsidRDefault="00000000" w:rsidRPr="00000000" ns1:paraId="0000004E">
            <w:pPr>
              <w:spacing w:line="276" w:lineRule="auto"/>
              <w:jc w:val="center"/>
              <w:rPr>
                <w:rFonts w:ascii="Arial" w:cs="Arial" w:eastAsia="Arial" w:hAnsi="Arial"/>
                <w:sz w:val="21"/>
                <w:szCs w:val="21"/>
              </w:rPr>
            </w:pPr>
            <w:r>
              <w:rPr>
                <w:rFonts w:ascii="Arial" w:cs="Arial" w:eastAsia="Arial" w:hAnsi="Arial"/>
                <w:sz w:val="21"/>
                <w:szCs w:val="21"/>
                <w:rtl w:val="0"/>
              </w:rPr>
              <w:t>CO 3</w:t>
            </w:r>
          </w:p>
        </w:tc>
        <w:tc>
          <w:tcPr/>
          <w:p w:rsidR="00000000" w:rsidDel="00000000" w:rsidP="00000000" w:rsidRDefault="00000000" w:rsidRPr="00000000" ns1: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Compare virtualization strategies and resource management techniques, including virtual networks and machine models.</w:t>
            </w:r>
          </w:p>
        </w:tc>
        <w:tc>
          <w:tcPr/>
          <w:p w:rsidR="00000000" w:rsidDel="00000000" w:rsidP="00000000" w:rsidRDefault="00000000" w:rsidRPr="00000000" ns1: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Analyze (L4)</w:t>
            </w:r>
          </w:p>
        </w:tc>
      </w:tr>
      <w:tr>
        <w:trPr>
          <w:cantSplit w:val="0"/>
          <w:tblHeader w:val="0"/>
        </w:trPr>
        <w:tc>
          <w:tcPr/>
          <w:p w:rsidR="00000000" w:rsidDel="00000000" w:rsidP="00000000" w:rsidRDefault="00000000" w:rsidRPr="00000000" ns1:paraId="00000052">
            <w:pPr>
              <w:spacing w:after="120" w:before="120" w:lineRule="auto"/>
              <w:jc w:val="center"/>
              <w:rPr>
                <w:sz w:val="21"/>
                <w:szCs w:val="21"/>
              </w:rPr>
            </w:pPr>
            <w:r>
              <w:rPr>
                <w:sz w:val="21"/>
                <w:szCs w:val="21"/>
                <w:rtl w:val="0"/>
              </w:rPr>
              <w:t>4.</w:t>
            </w:r>
          </w:p>
        </w:tc>
        <w:tc>
          <w:tcPr>
            <w:vAlign w:val="center"/>
          </w:tcPr>
          <w:p w:rsidR="00000000" w:rsidDel="00000000" w:rsidP="00000000" w:rsidRDefault="00000000" w:rsidRPr="00000000" ns1:paraId="00000053">
            <w:pPr>
              <w:spacing w:line="276" w:lineRule="auto"/>
              <w:jc w:val="center"/>
              <w:rPr>
                <w:rFonts w:ascii="Arial" w:cs="Arial" w:eastAsia="Arial" w:hAnsi="Arial"/>
                <w:sz w:val="21"/>
                <w:szCs w:val="21"/>
              </w:rPr>
            </w:pPr>
            <w:r>
              <w:rPr>
                <w:rFonts w:ascii="Arial" w:cs="Arial" w:eastAsia="Arial" w:hAnsi="Arial"/>
                <w:sz w:val="21"/>
                <w:szCs w:val="21"/>
                <w:rtl w:val="0"/>
              </w:rPr>
              <w:t>CO 4</w:t>
            </w:r>
          </w:p>
        </w:tc>
        <w:tc>
          <w:tcPr/>
          <w:p w:rsidR="00000000" w:rsidDel="00000000" w:rsidP="00000000" w:rsidRDefault="00000000" w:rsidRPr="00000000" ns1: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Evaluate different cloud service delivery and deployment models for their applicability in real-world scenarios.</w:t>
            </w:r>
          </w:p>
        </w:tc>
        <w:tc>
          <w:tcPr/>
          <w:p w:rsidR="00000000" w:rsidDel="00000000" w:rsidP="00000000" w:rsidRDefault="00000000" w:rsidRPr="00000000" ns1: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Evaluate (L4)</w:t>
            </w:r>
          </w:p>
        </w:tc>
      </w:tr>
      <w:tr>
        <w:trPr>
          <w:cantSplit w:val="0"/>
          <w:tblHeader w:val="0"/>
        </w:trPr>
        <w:tc>
          <w:tcPr/>
          <w:p w:rsidR="00000000" w:rsidDel="00000000" w:rsidP="00000000" w:rsidRDefault="00000000" w:rsidRPr="00000000" ns1:paraId="00000057">
            <w:pPr>
              <w:spacing w:after="120" w:before="120" w:lineRule="auto"/>
              <w:jc w:val="center"/>
              <w:rPr>
                <w:sz w:val="21"/>
                <w:szCs w:val="21"/>
              </w:rPr>
            </w:pPr>
            <w:r>
              <w:rPr>
                <w:sz w:val="21"/>
                <w:szCs w:val="21"/>
                <w:rtl w:val="0"/>
              </w:rPr>
              <w:t>5.</w:t>
            </w:r>
          </w:p>
        </w:tc>
        <w:tc>
          <w:tcPr>
            <w:vAlign w:val="center"/>
          </w:tcPr>
          <w:p w:rsidR="00000000" w:rsidDel="00000000" w:rsidP="00000000" w:rsidRDefault="00000000" w:rsidRPr="00000000" ns1:paraId="00000058">
            <w:pPr>
              <w:spacing w:line="276" w:lineRule="auto"/>
              <w:jc w:val="center"/>
              <w:rPr>
                <w:rFonts w:ascii="Arial" w:cs="Arial" w:eastAsia="Arial" w:hAnsi="Arial"/>
                <w:sz w:val="21"/>
                <w:szCs w:val="21"/>
              </w:rPr>
            </w:pPr>
            <w:r>
              <w:rPr>
                <w:rFonts w:ascii="Arial" w:cs="Arial" w:eastAsia="Arial" w:hAnsi="Arial"/>
                <w:sz w:val="21"/>
                <w:szCs w:val="21"/>
                <w:rtl w:val="0"/>
              </w:rPr>
              <w:t>CO 5</w:t>
            </w:r>
          </w:p>
        </w:tc>
        <w:tc>
          <w:tcPr/>
          <w:p w:rsidR="00000000" w:rsidDel="00000000" w:rsidP="00000000" w:rsidRDefault="00000000" w:rsidRPr="00000000" ns1: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Analyze the features and scalability of advanced cloud architectures to address complex computing requirements.</w:t>
            </w:r>
          </w:p>
        </w:tc>
        <w:tc>
          <w:tcPr/>
          <w:p w:rsidR="00000000" w:rsidDel="00000000" w:rsidP="00000000" w:rsidRDefault="00000000" w:rsidRPr="00000000" ns1: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Analyze (L4)</w:t>
            </w:r>
          </w:p>
        </w:tc>
      </w:tr>
    </w:tbl>
    <w:p w:rsidR="00000000" w:rsidDel="00000000" w:rsidP="00000000" w:rsidRDefault="00000000" w:rsidRPr="00000000" ns1:paraId="00000061">
      <w:pPr>
        <w:spacing w:after="0" w:before="120" w:lineRule="auto"/>
        <w:rPr>
          <w:sz w:val="21"/>
          <w:szCs w:val="21"/>
        </w:rPr>
      </w:pPr>
      <w:r w:rsidDel="00000000" w:rsidR="00000000" w:rsidRPr="00000000">
        <w:rPr>
          <w:rtl w:val="0"/>
        </w:rPr>
      </w:r>
    </w:p>
    <w:p w:rsidR="00000000" w:rsidDel="00000000" w:rsidP="00000000" w:rsidRDefault="00000000" w:rsidRPr="00000000" ns1:paraId="00000062">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3">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4">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5">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6">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7">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8">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9">
      <w:pPr>
        <w:spacing w:after="0" w:before="0" w:lineRule="auto"/>
        <w:rPr>
          <w:b w:val="1"/>
          <w:bCs w:val="1"/>
          <w:sz w:val="21"/>
          <w:szCs w:val="21"/>
        </w:rPr>
      </w:pPr>
      <w:r w:rsidDel="00000000" w:rsidR="00000000" w:rsidRPr="00000000">
        <w:rPr>
          <w:rtl w:val="0"/>
        </w:rPr>
      </w:r>
    </w:p>
    <w:p w:rsidR="00000000" w:rsidDel="00000000" w:rsidP="00000000" w:rsidRDefault="00000000" w:rsidRPr="00000000" ns1:paraId="0000006A">
      <w:pPr>
        <w:spacing w:before="0" w:lineRule="auto"/>
        <w:rPr>
          <w:b w:val="1"/>
          <w:bCs w:val="1"/>
          <w:sz w:val="21"/>
          <w:szCs w:val="21"/>
        </w:rPr>
      </w:pPr>
      <w:r w:rsidDel="00000000" w:rsidR="00000000" w:rsidRPr="00000000">
        <w:rPr>
          <w:b w:val="1"/>
          <w:bCs w:val="1"/>
          <w:sz w:val="21"/>
          <w:szCs w:val="21"/>
          <w:rtl w:val="0"/>
        </w:rPr>
        <w:t xml:space="preserve">CO-PO/PSO Mapping:</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31"/>
        <w:gridCol w:w="681"/>
        <w:gridCol w:w="681"/>
        <w:gridCol w:w="681"/>
        <w:gridCol w:w="681"/>
        <w:gridCol w:w="490"/>
        <w:gridCol w:w="540"/>
        <w:gridCol w:w="476"/>
        <w:gridCol w:w="514"/>
        <w:gridCol w:w="552"/>
        <w:gridCol w:w="538"/>
        <w:gridCol w:w="530"/>
        <w:gridCol w:w="530"/>
        <w:gridCol w:w="764"/>
        <w:gridCol w:w="711"/>
        <w:tblGridChange w:id="0">
          <w:tblGrid>
            <w:gridCol w:w="831"/>
            <w:gridCol w:w="681"/>
            <w:gridCol w:w="681"/>
            <w:gridCol w:w="681"/>
            <w:gridCol w:w="681"/>
            <w:gridCol w:w="490"/>
            <w:gridCol w:w="540"/>
            <w:gridCol w:w="476"/>
            <w:gridCol w:w="514"/>
            <w:gridCol w:w="552"/>
            <w:gridCol w:w="538"/>
            <w:gridCol w:w="530"/>
            <w:gridCol w:w="530"/>
            <w:gridCol w:w="764"/>
            <w:gridCol w:w="711"/>
          </w:tblGrid>
        </w:tblGridChange>
      </w:tblGrid>
      <w:tr>
        <w:trPr>
          <w:cantSplit w:val="0"/>
          <w:trHeight w:val="197" w:hRule="atLeast"/>
          <w:tblHeader w:val="0"/>
        </w:trPr>
        <w:tc>
          <w:tcPr>
            <w:tcMar>
              <w:top w:w="100.0" w:type="dxa"/>
              <w:left w:w="100.0" w:type="dxa"/>
              <w:bottom w:w="100.0" w:type="dxa"/>
              <w:right w:w="100.0" w:type="dxa"/>
            </w:tcMar>
            <w:vAlign w:val="center"/>
          </w:tcPr>
          <w:p w:rsidR="00000000" w:rsidDel="00000000" w:rsidP="00000000" w:rsidRDefault="00000000" w:rsidRPr="00000000" ns1:paraId="0000006B">
            <w:pPr>
              <w:spacing w:line="276" w:lineRule="auto"/>
              <w:jc w:val="center"/>
              <w:rPr/>
            </w:pPr>
            <w:r w:rsidDel="00000000" w:rsidR="00000000" w:rsidRPr="00000000">
              <w:rPr>
                <w:rtl w:val="0"/>
              </w:rPr>
            </w:r>
          </w:p>
          <w:p w:rsidR="00000000" w:rsidDel="00000000" w:rsidP="00000000" w:rsidRDefault="00000000" w:rsidRPr="00000000" ns1:paraId="0000006C">
            <w:pPr>
              <w:spacing w:line="276" w:lineRule="auto"/>
              <w:jc w:val="cente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ns1:paraId="0000006D">
            <w:pPr>
              <w:spacing w:line="276" w:lineRule="auto"/>
              <w:jc w:val="center"/>
              <w:rPr/>
            </w:pPr>
            <w:r w:rsidDel="00000000" w:rsidR="00000000" w:rsidRPr="00000000">
              <w:rPr>
                <w:rtl w:val="0"/>
              </w:rPr>
              <w:t xml:space="preserve">PO</w:t>
            </w:r>
          </w:p>
          <w:p w:rsidR="00000000" w:rsidDel="00000000" w:rsidP="00000000" w:rsidRDefault="00000000" w:rsidRPr="00000000" ns1:paraId="0000006E">
            <w:pPr>
              <w:spacing w:line="276" w:lineRule="auto"/>
              <w:jc w:val="center"/>
              <w:rPr/>
            </w:pPr>
            <w:r w:rsidDel="00000000" w:rsidR="00000000" w:rsidRPr="00000000">
              <w:rPr>
                <w:rtl w:val="0"/>
              </w:rPr>
              <w:t xml:space="preserve">01</w:t>
            </w:r>
          </w:p>
        </w:tc>
        <w:tc>
          <w:tcPr>
            <w:tcMar>
              <w:top w:w="100.0" w:type="dxa"/>
              <w:left w:w="100.0" w:type="dxa"/>
              <w:bottom w:w="100.0" w:type="dxa"/>
              <w:right w:w="100.0" w:type="dxa"/>
            </w:tcMar>
          </w:tcPr>
          <w:p w:rsidR="00000000" w:rsidDel="00000000" w:rsidP="00000000" w:rsidRDefault="00000000" w:rsidRPr="00000000" ns1:paraId="0000006F">
            <w:pPr>
              <w:spacing w:line="276" w:lineRule="auto"/>
              <w:jc w:val="center"/>
              <w:rPr/>
            </w:pPr>
            <w:r w:rsidDel="00000000" w:rsidR="00000000" w:rsidRPr="00000000">
              <w:rPr>
                <w:rtl w:val="0"/>
              </w:rPr>
              <w:t xml:space="preserve">PO</w:t>
            </w:r>
          </w:p>
          <w:p w:rsidR="00000000" w:rsidDel="00000000" w:rsidP="00000000" w:rsidRDefault="00000000" w:rsidRPr="00000000" ns1:paraId="00000070">
            <w:pPr>
              <w:spacing w:line="276" w:lineRule="auto"/>
              <w:jc w:val="center"/>
              <w:rPr/>
            </w:pPr>
            <w:r w:rsidDel="00000000" w:rsidR="00000000" w:rsidRPr="00000000">
              <w:rPr>
                <w:rtl w:val="0"/>
              </w:rPr>
              <w:t xml:space="preserve">02</w:t>
            </w:r>
          </w:p>
        </w:tc>
        <w:tc>
          <w:tcPr>
            <w:tcMar>
              <w:top w:w="100.0" w:type="dxa"/>
              <w:left w:w="100.0" w:type="dxa"/>
              <w:bottom w:w="100.0" w:type="dxa"/>
              <w:right w:w="100.0" w:type="dxa"/>
            </w:tcMar>
          </w:tcPr>
          <w:p w:rsidR="00000000" w:rsidDel="00000000" w:rsidP="00000000" w:rsidRDefault="00000000" w:rsidRPr="00000000" ns1:paraId="00000071">
            <w:pPr>
              <w:spacing w:line="276" w:lineRule="auto"/>
              <w:jc w:val="center"/>
              <w:rPr/>
            </w:pPr>
            <w:r w:rsidDel="00000000" w:rsidR="00000000" w:rsidRPr="00000000">
              <w:rPr>
                <w:rtl w:val="0"/>
              </w:rPr>
              <w:t xml:space="preserve">PO</w:t>
            </w:r>
          </w:p>
          <w:p w:rsidR="00000000" w:rsidDel="00000000" w:rsidP="00000000" w:rsidRDefault="00000000" w:rsidRPr="00000000" ns1:paraId="00000072">
            <w:pPr>
              <w:spacing w:line="276" w:lineRule="auto"/>
              <w:jc w:val="center"/>
              <w:rPr/>
            </w:pPr>
            <w:r w:rsidDel="00000000" w:rsidR="00000000" w:rsidRPr="00000000">
              <w:rPr>
                <w:rtl w:val="0"/>
              </w:rPr>
              <w:t xml:space="preserve">03</w:t>
            </w:r>
          </w:p>
        </w:tc>
        <w:tc>
          <w:tcPr>
            <w:tcMar>
              <w:top w:w="100.0" w:type="dxa"/>
              <w:left w:w="100.0" w:type="dxa"/>
              <w:bottom w:w="100.0" w:type="dxa"/>
              <w:right w:w="100.0" w:type="dxa"/>
            </w:tcMar>
          </w:tcPr>
          <w:p w:rsidR="00000000" w:rsidDel="00000000" w:rsidP="00000000" w:rsidRDefault="00000000" w:rsidRPr="00000000" ns1:paraId="00000073">
            <w:pPr>
              <w:spacing w:line="276" w:lineRule="auto"/>
              <w:jc w:val="center"/>
              <w:rPr/>
            </w:pPr>
            <w:r w:rsidDel="00000000" w:rsidR="00000000" w:rsidRPr="00000000">
              <w:rPr>
                <w:rtl w:val="0"/>
              </w:rPr>
              <w:t xml:space="preserve">PO</w:t>
            </w:r>
          </w:p>
          <w:p w:rsidR="00000000" w:rsidDel="00000000" w:rsidP="00000000" w:rsidRDefault="00000000" w:rsidRPr="00000000" ns1:paraId="00000074">
            <w:pPr>
              <w:spacing w:line="276" w:lineRule="auto"/>
              <w:jc w:val="center"/>
              <w:rPr/>
            </w:pPr>
            <w:r w:rsidDel="00000000" w:rsidR="00000000" w:rsidRPr="00000000">
              <w:rPr>
                <w:rtl w:val="0"/>
              </w:rPr>
              <w:t xml:space="preserve">04</w:t>
            </w:r>
          </w:p>
        </w:tc>
        <w:tc>
          <w:tcPr>
            <w:tcMar>
              <w:top w:w="100.0" w:type="dxa"/>
              <w:left w:w="100.0" w:type="dxa"/>
              <w:bottom w:w="100.0" w:type="dxa"/>
              <w:right w:w="100.0" w:type="dxa"/>
            </w:tcMar>
          </w:tcPr>
          <w:p w:rsidR="00000000" w:rsidDel="00000000" w:rsidP="00000000" w:rsidRDefault="00000000" w:rsidRPr="00000000" ns1:paraId="00000075">
            <w:pPr>
              <w:spacing w:line="276" w:lineRule="auto"/>
              <w:jc w:val="center"/>
              <w:rPr/>
            </w:pPr>
            <w:r w:rsidDel="00000000" w:rsidR="00000000" w:rsidRPr="00000000">
              <w:rPr>
                <w:rtl w:val="0"/>
              </w:rPr>
              <w:t xml:space="preserve">PO</w:t>
            </w:r>
          </w:p>
          <w:p w:rsidR="00000000" w:rsidDel="00000000" w:rsidP="00000000" w:rsidRDefault="00000000" w:rsidRPr="00000000" ns1:paraId="00000076">
            <w:pPr>
              <w:spacing w:line="276" w:lineRule="auto"/>
              <w:jc w:val="center"/>
              <w:rPr/>
            </w:pPr>
            <w:r w:rsidDel="00000000" w:rsidR="00000000" w:rsidRPr="00000000">
              <w:rPr>
                <w:rtl w:val="0"/>
              </w:rPr>
              <w:t xml:space="preserve">05</w:t>
            </w:r>
          </w:p>
        </w:tc>
        <w:tc>
          <w:tcPr>
            <w:tcMar>
              <w:top w:w="100.0" w:type="dxa"/>
              <w:left w:w="100.0" w:type="dxa"/>
              <w:bottom w:w="100.0" w:type="dxa"/>
              <w:right w:w="100.0" w:type="dxa"/>
            </w:tcMar>
          </w:tcPr>
          <w:p w:rsidR="00000000" w:rsidDel="00000000" w:rsidP="00000000" w:rsidRDefault="00000000" w:rsidRPr="00000000" ns1:paraId="00000077">
            <w:pPr>
              <w:spacing w:line="276" w:lineRule="auto"/>
              <w:jc w:val="center"/>
              <w:rPr/>
            </w:pPr>
            <w:r w:rsidDel="00000000" w:rsidR="00000000" w:rsidRPr="00000000">
              <w:rPr>
                <w:rtl w:val="0"/>
              </w:rPr>
              <w:t xml:space="preserve">PO</w:t>
            </w:r>
          </w:p>
          <w:p w:rsidR="00000000" w:rsidDel="00000000" w:rsidP="00000000" w:rsidRDefault="00000000" w:rsidRPr="00000000" ns1:paraId="00000078">
            <w:pPr>
              <w:spacing w:line="276" w:lineRule="auto"/>
              <w:jc w:val="center"/>
              <w:rPr/>
            </w:pPr>
            <w:r w:rsidDel="00000000" w:rsidR="00000000" w:rsidRPr="00000000">
              <w:rPr>
                <w:rtl w:val="0"/>
              </w:rPr>
              <w:t xml:space="preserve">06</w:t>
            </w:r>
          </w:p>
        </w:tc>
        <w:tc>
          <w:tcPr>
            <w:tcMar>
              <w:top w:w="100.0" w:type="dxa"/>
              <w:left w:w="100.0" w:type="dxa"/>
              <w:bottom w:w="100.0" w:type="dxa"/>
              <w:right w:w="100.0" w:type="dxa"/>
            </w:tcMar>
          </w:tcPr>
          <w:p w:rsidR="00000000" w:rsidDel="00000000" w:rsidP="00000000" w:rsidRDefault="00000000" w:rsidRPr="00000000" ns1:paraId="00000079">
            <w:pPr>
              <w:spacing w:line="276" w:lineRule="auto"/>
              <w:jc w:val="center"/>
              <w:rPr/>
            </w:pPr>
            <w:r w:rsidDel="00000000" w:rsidR="00000000" w:rsidRPr="00000000">
              <w:rPr>
                <w:rtl w:val="0"/>
              </w:rPr>
              <w:t xml:space="preserve">PO</w:t>
            </w:r>
          </w:p>
          <w:p w:rsidR="00000000" w:rsidDel="00000000" w:rsidP="00000000" w:rsidRDefault="00000000" w:rsidRPr="00000000" ns1:paraId="0000007A">
            <w:pPr>
              <w:spacing w:line="276" w:lineRule="auto"/>
              <w:jc w:val="center"/>
              <w:rPr/>
            </w:pPr>
            <w:r w:rsidDel="00000000" w:rsidR="00000000" w:rsidRPr="00000000">
              <w:rPr>
                <w:rtl w:val="0"/>
              </w:rPr>
              <w:t xml:space="preserve">07</w:t>
            </w:r>
          </w:p>
        </w:tc>
        <w:tc>
          <w:tcPr>
            <w:tcMar>
              <w:top w:w="100.0" w:type="dxa"/>
              <w:left w:w="100.0" w:type="dxa"/>
              <w:bottom w:w="100.0" w:type="dxa"/>
              <w:right w:w="100.0" w:type="dxa"/>
            </w:tcMar>
          </w:tcPr>
          <w:p w:rsidR="00000000" w:rsidDel="00000000" w:rsidP="00000000" w:rsidRDefault="00000000" w:rsidRPr="00000000" ns1:paraId="0000007B">
            <w:pPr>
              <w:spacing w:line="276" w:lineRule="auto"/>
              <w:jc w:val="center"/>
              <w:rPr/>
            </w:pPr>
            <w:r w:rsidDel="00000000" w:rsidR="00000000" w:rsidRPr="00000000">
              <w:rPr>
                <w:rtl w:val="0"/>
              </w:rPr>
              <w:t xml:space="preserve">PO</w:t>
            </w:r>
          </w:p>
          <w:p w:rsidR="00000000" w:rsidDel="00000000" w:rsidP="00000000" w:rsidRDefault="00000000" w:rsidRPr="00000000" ns1:paraId="0000007C">
            <w:pPr>
              <w:spacing w:line="276" w:lineRule="auto"/>
              <w:jc w:val="center"/>
              <w:rPr/>
            </w:pPr>
            <w:r w:rsidDel="00000000" w:rsidR="00000000" w:rsidRPr="00000000">
              <w:rPr>
                <w:rtl w:val="0"/>
              </w:rPr>
              <w:t xml:space="preserve">08</w:t>
            </w:r>
          </w:p>
        </w:tc>
        <w:tc>
          <w:tcPr>
            <w:tcMar>
              <w:top w:w="100.0" w:type="dxa"/>
              <w:left w:w="100.0" w:type="dxa"/>
              <w:bottom w:w="100.0" w:type="dxa"/>
              <w:right w:w="100.0" w:type="dxa"/>
            </w:tcMar>
          </w:tcPr>
          <w:p w:rsidR="00000000" w:rsidDel="00000000" w:rsidP="00000000" w:rsidRDefault="00000000" w:rsidRPr="00000000" ns1:paraId="0000007D">
            <w:pPr>
              <w:spacing w:line="276" w:lineRule="auto"/>
              <w:jc w:val="center"/>
              <w:rPr/>
            </w:pPr>
            <w:r w:rsidDel="00000000" w:rsidR="00000000" w:rsidRPr="00000000">
              <w:rPr>
                <w:rtl w:val="0"/>
              </w:rPr>
              <w:t xml:space="preserve">PO</w:t>
            </w:r>
          </w:p>
          <w:p w:rsidR="00000000" w:rsidDel="00000000" w:rsidP="00000000" w:rsidRDefault="00000000" w:rsidRPr="00000000" ns1:paraId="0000007E">
            <w:pPr>
              <w:spacing w:line="276" w:lineRule="auto"/>
              <w:jc w:val="center"/>
              <w:rPr/>
            </w:pPr>
            <w:r w:rsidDel="00000000" w:rsidR="00000000" w:rsidRPr="00000000">
              <w:rPr>
                <w:rtl w:val="0"/>
              </w:rPr>
              <w:t xml:space="preserve">09</w:t>
            </w:r>
          </w:p>
        </w:tc>
        <w:tc>
          <w:tcPr>
            <w:tcMar>
              <w:top w:w="100.0" w:type="dxa"/>
              <w:left w:w="100.0" w:type="dxa"/>
              <w:bottom w:w="100.0" w:type="dxa"/>
              <w:right w:w="100.0" w:type="dxa"/>
            </w:tcMar>
          </w:tcPr>
          <w:p w:rsidR="00000000" w:rsidDel="00000000" w:rsidP="00000000" w:rsidRDefault="00000000" w:rsidRPr="00000000" ns1:paraId="0000007F">
            <w:pPr>
              <w:spacing w:line="276" w:lineRule="auto"/>
              <w:jc w:val="center"/>
              <w:rPr/>
            </w:pPr>
            <w:r w:rsidDel="00000000" w:rsidR="00000000" w:rsidRPr="00000000">
              <w:rPr>
                <w:rtl w:val="0"/>
              </w:rPr>
              <w:t xml:space="preserve">PO</w:t>
            </w:r>
          </w:p>
          <w:p w:rsidR="00000000" w:rsidDel="00000000" w:rsidP="00000000" w:rsidRDefault="00000000" w:rsidRPr="00000000" ns1:paraId="00000080">
            <w:pPr>
              <w:spacing w:line="276" w:lineRule="auto"/>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ns1:paraId="00000081">
            <w:pPr>
              <w:spacing w:line="276" w:lineRule="auto"/>
              <w:jc w:val="center"/>
              <w:rPr/>
            </w:pPr>
            <w:r w:rsidDel="00000000" w:rsidR="00000000" w:rsidRPr="00000000">
              <w:rPr>
                <w:rtl w:val="0"/>
              </w:rPr>
              <w:t xml:space="preserve">PO</w:t>
            </w:r>
          </w:p>
          <w:p w:rsidR="00000000" w:rsidDel="00000000" w:rsidP="00000000" w:rsidRDefault="00000000" w:rsidRPr="00000000" ns1:paraId="00000082">
            <w:pPr>
              <w:spacing w:line="276" w:lineRule="auto"/>
              <w:jc w:val="center"/>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ns1:paraId="00000083">
            <w:pPr>
              <w:spacing w:line="276" w:lineRule="auto"/>
              <w:jc w:val="center"/>
              <w:rPr/>
            </w:pPr>
            <w:r w:rsidDel="00000000" w:rsidR="00000000" w:rsidRPr="00000000">
              <w:rPr>
                <w:rtl w:val="0"/>
              </w:rPr>
              <w:t xml:space="preserve">PO</w:t>
            </w:r>
          </w:p>
          <w:p w:rsidR="00000000" w:rsidDel="00000000" w:rsidP="00000000" w:rsidRDefault="00000000" w:rsidRPr="00000000" ns1:paraId="00000084">
            <w:pPr>
              <w:spacing w:line="276" w:lineRule="auto"/>
              <w:jc w:val="center"/>
              <w:rPr/>
            </w:pPr>
            <w:r w:rsidDel="00000000" w:rsidR="00000000" w:rsidRPr="00000000">
              <w:rPr>
                <w:rtl w:val="0"/>
              </w:rPr>
              <w:t xml:space="preserve">12</w:t>
            </w:r>
          </w:p>
        </w:tc>
        <w:tc>
          <w:tcPr>
            <w:tcMar>
              <w:top w:w="100.0" w:type="dxa"/>
              <w:left w:w="100.0" w:type="dxa"/>
              <w:bottom w:w="100.0" w:type="dxa"/>
              <w:right w:w="100.0" w:type="dxa"/>
            </w:tcMar>
          </w:tcPr>
          <w:p w:rsidR="00000000" w:rsidDel="00000000" w:rsidP="00000000" w:rsidRDefault="00000000" w:rsidRPr="00000000" ns1:paraId="00000085">
            <w:pPr>
              <w:spacing w:line="276" w:lineRule="auto"/>
              <w:jc w:val="center"/>
              <w:rPr/>
            </w:pPr>
            <w:r w:rsidDel="00000000" w:rsidR="00000000" w:rsidRPr="00000000">
              <w:rPr>
                <w:rtl w:val="0"/>
              </w:rPr>
              <w:t xml:space="preserve">PSO</w:t>
            </w:r>
          </w:p>
          <w:p w:rsidR="00000000" w:rsidDel="00000000" w:rsidP="00000000" w:rsidRDefault="00000000" w:rsidRPr="00000000" ns1:paraId="00000086">
            <w:pPr>
              <w:spacing w:line="276" w:lineRule="auto"/>
              <w:jc w:val="center"/>
              <w:rPr/>
            </w:pPr>
            <w:r w:rsidDel="00000000" w:rsidR="00000000" w:rsidRPr="00000000">
              <w:rPr>
                <w:rtl w:val="0"/>
              </w:rPr>
              <w:t xml:space="preserve">1</w:t>
            </w:r>
          </w:p>
        </w:tc>
        <w:tc>
          <w:tcPr/>
          <w:p w:rsidR="00000000" w:rsidDel="00000000" w:rsidP="00000000" w:rsidRDefault="00000000" w:rsidRPr="00000000" ns1:paraId="00000087">
            <w:pPr>
              <w:spacing w:line="276" w:lineRule="auto"/>
              <w:jc w:val="center"/>
              <w:rPr/>
            </w:pPr>
            <w:r w:rsidDel="00000000" w:rsidR="00000000" w:rsidRPr="00000000">
              <w:rPr>
                <w:rtl w:val="0"/>
              </w:rPr>
              <w:t xml:space="preserve">PSO2</w:t>
            </w:r>
          </w:p>
        </w:tc>
      </w:tr>
      <w:tr>
        <w:trPr>
          <w:cantSplit w:val="0"/>
          <w:trHeight w:val="239" w:hRule="atLeast"/>
          <w:tblHeader w:val="0"/>
        </w:trPr>
        <w:tc>
          <w:tcPr>
            <w:tcMar>
              <w:top w:w="100.0" w:type="dxa"/>
              <w:left w:w="100.0" w:type="dxa"/>
              <w:bottom w:w="100.0" w:type="dxa"/>
              <w:right w:w="100.0" w:type="dxa"/>
            </w:tcMar>
          </w:tcPr>
          <w:p w:rsidR="00000000" w:rsidDel="00000000" w:rsidP="00000000" w:rsidRDefault="00000000" w:rsidRPr="00000000" ns1:paraId="00000088">
            <w:pPr>
              <w:spacing w:line="276" w:lineRule="auto"/>
              <w:jc w:val="center"/>
              <w:rPr/>
            </w:pPr>
            <w:r>
              <w:rPr>
                <w:rtl w:val="0"/>
              </w:rPr>
              <w:t>CO01</w:t>
            </w:r>
          </w:p>
        </w:tc>
        <w:tc>
          <w:tcPr>
            <w:tcMar>
              <w:top w:w="100.0" w:type="dxa"/>
              <w:left w:w="100.0" w:type="dxa"/>
              <w:bottom w:w="100.0" w:type="dxa"/>
              <w:right w:w="100.0" w:type="dxa"/>
            </w:tcMar>
          </w:tcPr>
          <w:p w:rsidR="00000000" w:rsidDel="00000000" w:rsidP="00000000" w:rsidRDefault="00000000" w:rsidRPr="00000000" ns1: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226"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230"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7"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1</w:t>
            </w:r>
          </w:p>
        </w:tc>
        <w:tc>
          <w:tcPr>
            <w:tcMar>
              <w:top w:w="100.0" w:type="dxa"/>
              <w:left w:w="100.0" w:type="dxa"/>
              <w:bottom w:w="100.0" w:type="dxa"/>
              <w:right w:w="100.0" w:type="dxa"/>
            </w:tcMar>
          </w:tcPr>
          <w:p w:rsidR="00000000" w:rsidDel="00000000" w:rsidP="00000000" w:rsidRDefault="00000000" w:rsidRPr="00000000" ns1: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283"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p w:rsidR="00000000" w:rsidDel="00000000" w:rsidP="00000000" w:rsidRDefault="00000000" w:rsidRPr="00000000" ns1: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r>
      <w:tr>
        <w:trPr>
          <w:cantSplit w:val="0"/>
          <w:trHeight w:val="159" w:hRule="atLeast"/>
          <w:tblHeader w:val="0"/>
        </w:trPr>
        <w:tc>
          <w:tcPr>
            <w:tcMar>
              <w:top w:w="100.0" w:type="dxa"/>
              <w:left w:w="100.0" w:type="dxa"/>
              <w:bottom w:w="100.0" w:type="dxa"/>
              <w:right w:w="100.0" w:type="dxa"/>
            </w:tcMar>
            <w:vAlign w:val="center"/>
          </w:tcPr>
          <w:p w:rsidR="00000000" w:rsidDel="00000000" w:rsidP="00000000" w:rsidRDefault="00000000" w:rsidRPr="00000000" ns1:paraId="00000097">
            <w:pPr>
              <w:spacing w:line="276" w:lineRule="auto"/>
              <w:jc w:val="center"/>
              <w:rPr/>
            </w:pPr>
            <w:r>
              <w:rPr>
                <w:rtl w:val="0"/>
              </w:rPr>
              <w:t>CO02</w:t>
            </w:r>
          </w:p>
        </w:tc>
        <w:tc>
          <w:tcPr>
            <w:tcMar>
              <w:top w:w="100.0" w:type="dxa"/>
              <w:left w:w="100.0" w:type="dxa"/>
              <w:bottom w:w="100.0" w:type="dxa"/>
              <w:right w:w="100.0" w:type="dxa"/>
            </w:tcMar>
          </w:tcPr>
          <w:p w:rsidR="00000000" w:rsidDel="00000000" w:rsidP="00000000" w:rsidRDefault="00000000" w:rsidRPr="00000000" ns1: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26"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30"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7"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83"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p w:rsidR="00000000" w:rsidDel="00000000" w:rsidP="00000000" w:rsidRDefault="00000000" w:rsidRPr="00000000" ns1: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r>
      <w:tr>
        <w:trPr>
          <w:cantSplit w:val="0"/>
          <w:trHeight w:val="241" w:hRule="atLeast"/>
          <w:tblHeader w:val="0"/>
        </w:trPr>
        <w:tc>
          <w:tcPr>
            <w:tcMar>
              <w:top w:w="100.0" w:type="dxa"/>
              <w:left w:w="100.0" w:type="dxa"/>
              <w:bottom w:w="100.0" w:type="dxa"/>
              <w:right w:w="100.0" w:type="dxa"/>
            </w:tcMar>
          </w:tcPr>
          <w:p w:rsidR="00000000" w:rsidDel="00000000" w:rsidP="00000000" w:rsidRDefault="00000000" w:rsidRPr="00000000" ns1:paraId="000000A6">
            <w:pPr>
              <w:spacing w:line="276" w:lineRule="auto"/>
              <w:jc w:val="center"/>
              <w:rPr/>
            </w:pPr>
            <w:r>
              <w:rPr>
                <w:rtl w:val="0"/>
              </w:rPr>
              <w:t>CO03</w:t>
            </w:r>
          </w:p>
        </w:tc>
        <w:tc>
          <w:tcPr>
            <w:tcMar>
              <w:top w:w="100.0" w:type="dxa"/>
              <w:left w:w="100.0" w:type="dxa"/>
              <w:bottom w:w="100.0" w:type="dxa"/>
              <w:right w:w="100.0" w:type="dxa"/>
            </w:tcMar>
          </w:tcPr>
          <w:p w:rsidR="00000000" w:rsidDel="00000000" w:rsidP="00000000" w:rsidRDefault="00000000" w:rsidRPr="00000000" ns1: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26"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30"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7"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83"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p w:rsidR="00000000" w:rsidDel="00000000" w:rsidP="00000000" w:rsidRDefault="00000000" w:rsidRPr="00000000" ns1: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r>
      <w:tr>
        <w:trPr>
          <w:cantSplit w:val="0"/>
          <w:trHeight w:val="247" w:hRule="atLeast"/>
          <w:tblHeader w:val="0"/>
        </w:trPr>
        <w:tc>
          <w:tcPr>
            <w:tcMar>
              <w:top w:w="100.0" w:type="dxa"/>
              <w:left w:w="100.0" w:type="dxa"/>
              <w:bottom w:w="100.0" w:type="dxa"/>
              <w:right w:w="100.0" w:type="dxa"/>
            </w:tcMar>
          </w:tcPr>
          <w:p w:rsidR="00000000" w:rsidDel="00000000" w:rsidP="00000000" w:rsidRDefault="00000000" w:rsidRPr="00000000" ns1:paraId="000000B5">
            <w:pPr>
              <w:spacing w:line="276" w:lineRule="auto"/>
              <w:jc w:val="center"/>
              <w:rPr/>
            </w:pPr>
            <w:r>
              <w:rPr>
                <w:rtl w:val="0"/>
              </w:rPr>
              <w:t>CO04</w:t>
            </w:r>
          </w:p>
        </w:tc>
        <w:tc>
          <w:tcPr>
            <w:tcMar>
              <w:top w:w="100.0" w:type="dxa"/>
              <w:left w:w="100.0" w:type="dxa"/>
              <w:bottom w:w="100.0" w:type="dxa"/>
              <w:right w:w="100.0" w:type="dxa"/>
            </w:tcMar>
          </w:tcPr>
          <w:p w:rsidR="00000000" w:rsidDel="00000000" w:rsidP="00000000" w:rsidRDefault="00000000" w:rsidRPr="00000000" ns1: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226"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230"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7"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tcMar>
              <w:top w:w="100.0" w:type="dxa"/>
              <w:left w:w="100.0" w:type="dxa"/>
              <w:bottom w:w="100.0" w:type="dxa"/>
              <w:right w:w="100.0" w:type="dxa"/>
            </w:tcMar>
          </w:tcPr>
          <w:p w:rsidR="00000000" w:rsidDel="00000000" w:rsidP="00000000" w:rsidRDefault="00000000" w:rsidRPr="00000000" ns1: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283"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c>
          <w:tcPr/>
          <w:p w:rsidR="00000000" w:rsidDel="00000000" w:rsidP="00000000" w:rsidRDefault="00000000" w:rsidRPr="00000000" ns1: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2</w:t>
            </w:r>
          </w:p>
        </w:tc>
      </w:tr>
      <w:tr>
        <w:trPr>
          <w:cantSplit w:val="0"/>
          <w:trHeight w:val="53" w:hRule="atLeast"/>
          <w:tblHeader w:val="0"/>
        </w:trPr>
        <w:tc>
          <w:tcPr>
            <w:tcMar>
              <w:top w:w="100.0" w:type="dxa"/>
              <w:left w:w="100.0" w:type="dxa"/>
              <w:bottom w:w="100.0" w:type="dxa"/>
              <w:right w:w="100.0" w:type="dxa"/>
            </w:tcMar>
          </w:tcPr>
          <w:p w:rsidR="00000000" w:rsidDel="00000000" w:rsidP="00000000" w:rsidRDefault="00000000" w:rsidRPr="00000000" ns1:paraId="000000C4">
            <w:pPr>
              <w:spacing w:line="276" w:lineRule="auto"/>
              <w:jc w:val="center"/>
              <w:rPr/>
            </w:pPr>
            <w:r>
              <w:rPr>
                <w:rtl w:val="0"/>
              </w:rPr>
              <w:t>CO05</w:t>
            </w:r>
          </w:p>
        </w:tc>
        <w:tc>
          <w:tcPr>
            <w:tcMar>
              <w:top w:w="100.0" w:type="dxa"/>
              <w:left w:w="100.0" w:type="dxa"/>
              <w:bottom w:w="100.0" w:type="dxa"/>
              <w:right w:w="100.0" w:type="dxa"/>
            </w:tcMar>
          </w:tcPr>
          <w:p w:rsidR="00000000" w:rsidDel="00000000" w:rsidP="00000000" w:rsidRDefault="00000000" w:rsidRPr="00000000" ns1: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26"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30"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7"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tcMar>
              <w:top w:w="100.0" w:type="dxa"/>
              <w:left w:w="100.0" w:type="dxa"/>
              <w:bottom w:w="100.0" w:type="dxa"/>
              <w:right w:w="100.0" w:type="dxa"/>
            </w:tcMar>
          </w:tcPr>
          <w:p w:rsidR="00000000" w:rsidDel="00000000" w:rsidP="00000000" w:rsidRDefault="00000000" w:rsidRPr="00000000" ns1: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tc>
        <w:tc>
          <w:tcPr>
            <w:tcMar>
              <w:top w:w="100.0" w:type="dxa"/>
              <w:left w:w="100.0" w:type="dxa"/>
              <w:bottom w:w="100.0" w:type="dxa"/>
              <w:right w:w="100.0" w:type="dxa"/>
            </w:tcMar>
          </w:tcPr>
          <w:p w:rsidR="00000000" w:rsidDel="00000000" w:rsidP="00000000" w:rsidRDefault="00000000" w:rsidRPr="00000000" ns1: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283" w:firstLine="0"/>
              <w:jc w:val="righ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c>
          <w:tcPr/>
          <w:p w:rsidR="00000000" w:rsidDel="00000000" w:rsidP="00000000" w:rsidRDefault="00000000" w:rsidRPr="00000000" ns1: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3</w:t>
            </w:r>
          </w:p>
        </w:tc>
      </w:tr>
      <w:tr>
        <w:trPr>
          <w:cantSplit w:val="0"/>
          <w:trHeight w:val="493" w:hRule="atLeast"/>
          <w:tblHeader w:val="0"/>
        </w:trPr>
        <w:tc>
          <w:tcPr>
            <w:tcMar>
              <w:top w:w="100.0" w:type="dxa"/>
              <w:left w:w="100.0" w:type="dxa"/>
              <w:bottom w:w="100.0" w:type="dxa"/>
              <w:right w:w="100.0" w:type="dxa"/>
            </w:tcMar>
          </w:tcPr>
          <w:p w:rsidR="00000000" w:rsidDel="00000000" w:rsidP="00000000" w:rsidRDefault="00000000" w:rsidRPr="00000000" ns1:paraId="000000E2">
            <w:pPr>
              <w:spacing w:line="276" w:lineRule="auto"/>
              <w:rPr/>
            </w:pPr>
            <w:r>
              <w:rPr>
                <w:rtl w:val="0"/>
              </w:rPr>
              <w:t>CO AVG</w:t>
            </w:r>
          </w:p>
        </w:tc>
        <w:tc>
          <w:tcPr>
            <w:tcMar>
              <w:top w:w="100.0" w:type="dxa"/>
              <w:left w:w="100.0" w:type="dxa"/>
              <w:bottom w:w="100.0" w:type="dxa"/>
              <w:right w:w="100.0" w:type="dxa"/>
            </w:tcMar>
            <w:vAlign w:val="bottom"/>
          </w:tcPr>
          <w:p w:rsidR="00000000" w:rsidDel="00000000" w:rsidP="00000000" w:rsidRDefault="00000000" w:rsidRPr="00000000" ns1: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15</w:t>
            </w:r>
          </w:p>
        </w:tc>
        <w:tc>
          <w:tcPr>
            <w:tcMar>
              <w:top w:w="100.0" w:type="dxa"/>
              <w:left w:w="100.0" w:type="dxa"/>
              <w:bottom w:w="100.0" w:type="dxa"/>
              <w:right w:w="100.0" w:type="dxa"/>
            </w:tcMar>
            <w:vAlign w:val="bottom"/>
          </w:tcPr>
          <w:p w:rsidR="00000000" w:rsidDel="00000000" w:rsidP="00000000" w:rsidRDefault="00000000" w:rsidRPr="00000000" ns1: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13</w:t>
            </w:r>
          </w:p>
        </w:tc>
        <w:tc>
          <w:tcPr>
            <w:tcMar>
              <w:top w:w="100.0" w:type="dxa"/>
              <w:left w:w="100.0" w:type="dxa"/>
              <w:bottom w:w="100.0" w:type="dxa"/>
              <w:right w:w="100.0" w:type="dxa"/>
            </w:tcMar>
            <w:vAlign w:val="bottom"/>
          </w:tcPr>
          <w:p w:rsidR="00000000" w:rsidDel="00000000" w:rsidP="00000000" w:rsidRDefault="00000000" w:rsidRPr="00000000" ns1: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12</w:t>
            </w:r>
          </w:p>
        </w:tc>
        <w:tc>
          <w:tcPr>
            <w:tcMar>
              <w:top w:w="100.0" w:type="dxa"/>
              <w:left w:w="100.0" w:type="dxa"/>
              <w:bottom w:w="100.0" w:type="dxa"/>
              <w:right w:w="100.0" w:type="dxa"/>
            </w:tcMar>
            <w:vAlign w:val="bottom"/>
          </w:tcPr>
          <w:p w:rsidR="00000000" w:rsidDel="00000000" w:rsidP="00000000" w:rsidRDefault="00000000" w:rsidRPr="00000000" ns1: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10</w:t>
            </w:r>
          </w:p>
        </w:tc>
        <w:tc>
          <w:tcPr>
            <w:tcMar>
              <w:top w:w="100.0" w:type="dxa"/>
              <w:left w:w="100.0" w:type="dxa"/>
              <w:bottom w:w="100.0" w:type="dxa"/>
              <w:right w:w="100.0" w:type="dxa"/>
            </w:tcMar>
            <w:vAlign w:val="bottom"/>
          </w:tcPr>
          <w:p w:rsidR="00000000" w:rsidDel="00000000" w:rsidP="00000000" w:rsidRDefault="00000000" w:rsidRPr="00000000" ns1: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p>
        </w:tc>
        <w:tc>
          <w:tcPr>
            <w:tcMar>
              <w:top w:w="100.0" w:type="dxa"/>
              <w:left w:w="100.0" w:type="dxa"/>
              <w:bottom w:w="100.0" w:type="dxa"/>
              <w:right w:w="100.0" w:type="dxa"/>
            </w:tcMar>
            <w:vAlign w:val="bottom"/>
          </w:tcPr>
          <w:p w:rsidR="00000000" w:rsidDel="00000000" w:rsidP="00000000" w:rsidRDefault="00000000" w:rsidRPr="00000000" ns1: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12</w:t>
            </w:r>
          </w:p>
        </w:tc>
        <w:tc>
          <w:tcPr>
            <w:vAlign w:val="bottom"/>
          </w:tcPr>
          <w:p w:rsidR="00000000" w:rsidDel="00000000" w:rsidP="00000000" w:rsidRDefault="00000000" w:rsidRPr="00000000" ns1: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12</w:t>
            </w:r>
          </w:p>
        </w:tc>
      </w:tr>
    </w:tbl>
    <w:p w:rsidR="00000000" w:rsidDel="00000000" w:rsidP="00000000" w:rsidRDefault="00000000" w:rsidRPr="00000000" ns1:paraId="000000F1">
      <w:pPr>
        <w:spacing w:before="120" w:lineRule="auto"/>
        <w:rPr>
          <w:sz w:val="21"/>
          <w:szCs w:val="21"/>
        </w:rPr>
      </w:pPr>
      <w:r w:rsidDel="00000000" w:rsidR="00000000" w:rsidRPr="00000000">
        <w:rPr>
          <w:rtl w:val="0"/>
        </w:rPr>
      </w:r>
    </w:p>
    <w:p w:rsidR="00000000" w:rsidDel="00000000" w:rsidP="00000000" w:rsidRDefault="00000000" w:rsidRPr="00000000" ns1:paraId="000000F2">
      <w:pPr>
        <w:spacing w:line="276" w:lineRule="auto"/>
        <w:rPr>
          <w:b w:val="1"/>
          <w:bCs w:val="1"/>
          <w:sz w:val="21"/>
          <w:szCs w:val="21"/>
        </w:rPr>
      </w:pPr>
      <w:r w:rsidDel="00000000" w:rsidR="00000000" w:rsidRPr="00000000">
        <w:rPr>
          <w:rtl w:val="0"/>
        </w:rPr>
      </w:r>
    </w:p>
    <w:p w:rsidR="00000000" w:rsidDel="00000000" w:rsidP="00000000" w:rsidRDefault="00000000" w:rsidRPr="00000000" ns1:paraId="000000F3">
      <w:pPr>
        <w:spacing w:line="276" w:lineRule="auto"/>
        <w:rPr>
          <w:b w:val="1"/>
          <w:bCs w:val="1"/>
          <w:sz w:val="21"/>
          <w:szCs w:val="21"/>
        </w:rPr>
      </w:pPr>
      <w:r w:rsidDel="00000000" w:rsidR="00000000" w:rsidRPr="00000000">
        <w:rPr>
          <w:rtl w:val="0"/>
        </w:rPr>
      </w:r>
    </w:p>
    <w:p w:rsidR="00000000" w:rsidDel="00000000" w:rsidP="00000000" w:rsidRDefault="00000000" w:rsidRPr="00000000" ns1:paraId="000000F4">
      <w:pPr>
        <w:spacing w:line="276" w:lineRule="auto"/>
        <w:rPr>
          <w:b w:val="1"/>
          <w:bCs w:val="1"/>
          <w:sz w:val="21"/>
          <w:szCs w:val="21"/>
        </w:rPr>
      </w:pPr>
      <w:r w:rsidDel="00000000" w:rsidR="00000000" w:rsidRPr="00000000">
        <w:rPr>
          <w:b w:val="1"/>
          <w:bCs w:val="1"/>
          <w:sz w:val="21"/>
          <w:szCs w:val="21"/>
          <w:rtl w:val="0"/>
        </w:rPr>
        <w:t xml:space="preserve">Course Contents:</w:t>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7110"/>
        <w:gridCol w:w="1021"/>
        <w:gridCol w:w="990"/>
        <w:tblGridChange w:id="0">
          <w:tblGrid>
            <w:gridCol w:w="625"/>
            <w:gridCol w:w="7110"/>
            <w:gridCol w:w="1021"/>
            <w:gridCol w:w="990"/>
          </w:tblGrid>
        </w:tblGridChange>
      </w:tblGrid>
      <w:tr>
        <w:trPr>
          <w:cantSplit w:val="0"/>
          <w:trHeight w:val="782" w:hRule="atLeast"/>
          <w:tblHeader w:val="0"/>
        </w:trPr>
        <w:tc>
          <w:tcPr/>
          <w:p w:rsidR="00000000" w:rsidDel="00000000" w:rsidP="00000000" w:rsidRDefault="00000000" w:rsidRPr="00000000" ns1:paraId="000000F5">
            <w:pPr>
              <w:spacing w:line="276" w:lineRule="auto"/>
              <w:ind w:left="57" w:right="57"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Module</w:t>
            </w:r>
          </w:p>
        </w:tc>
        <w:tc>
          <w:tcPr/>
          <w:p w:rsidR="00000000" w:rsidDel="00000000" w:rsidP="00000000" w:rsidRDefault="00000000" w:rsidRPr="00000000" ns1:paraId="000000F6">
            <w:pPr>
              <w:spacing w:line="276" w:lineRule="auto"/>
              <w:ind w:left="57" w:right="57"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c>
          <w:tcPr/>
          <w:p w:rsidR="00000000" w:rsidDel="00000000" w:rsidP="00000000" w:rsidRDefault="00000000" w:rsidRPr="00000000" ns1:paraId="000000F7">
            <w:pPr>
              <w:spacing w:line="276" w:lineRule="auto"/>
              <w:ind w:left="57" w:right="5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Contact Hours</w:t>
            </w:r>
          </w:p>
        </w:tc>
        <w:tc>
          <w:tcPr/>
          <w:p w:rsidR="00000000" w:rsidDel="00000000" w:rsidP="00000000" w:rsidRDefault="00000000" w:rsidRPr="00000000" ns1:paraId="000000F8">
            <w:pPr>
              <w:spacing w:line="276" w:lineRule="auto"/>
              <w:ind w:left="57" w:right="57"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Course Outcome</w:t>
            </w:r>
          </w:p>
        </w:tc>
      </w:tr>
      <w:tr>
        <w:trPr>
          <w:cantSplit w:val="0"/>
          <w:trHeight w:val="697" w:hRule="atLeast"/>
          <w:tblHeader w:val="0"/>
        </w:trPr>
        <w:tc>
          <w:tcPr/>
          <w:p w:rsidR="00000000" w:rsidDel="00000000" w:rsidP="00000000" w:rsidRDefault="00000000" w:rsidRPr="00000000" ns1:paraId="000000F9">
            <w:pPr>
              <w:spacing w:line="276" w:lineRule="auto"/>
              <w:ind w:left="57" w:right="57" w:firstLine="0"/>
              <w:jc w:val="center"/>
              <w:rPr>
                <w:rFonts w:ascii="Arial" w:cs="Arial" w:eastAsia="Arial" w:hAnsi="Arial"/>
                <w:sz w:val="21"/>
                <w:szCs w:val="21"/>
              </w:rPr>
            </w:pPr>
            <w:r>
              <w:rPr>
                <w:rFonts w:ascii="Arial" w:cs="Arial" w:eastAsia="Arial" w:hAnsi="Arial"/>
                <w:sz w:val="21"/>
                <w:szCs w:val="21"/>
                <w:rtl w:val="0"/>
              </w:rPr>
              <w:t>I</w:t>
            </w:r>
          </w:p>
        </w:tc>
        <w:tc>
          <w:tcPr/>
          <w:p w:rsidR="00000000" w:rsidDel="00000000" w:rsidP="00000000" w:rsidRDefault="00000000" w:rsidRPr="00000000" ns1: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Introduction to Distributed Systems</w:t>
              <w:br/>
              <w:t>Introduction: Definition, Characteristics, Hardware and Software Concepts, Distributed Operating System, Network Operating System.</w:t>
              <w:br/>
              <w:t>Communication and Synchronization: Layered Protocols, TCP/IP Protocol Suite, Client-Server Model, Remote Procedure Call, Processes, Threads, Mutual Exclusion, Deadlocks.</w:t>
            </w:r>
          </w:p>
        </w:tc>
        <w:tc>
          <w:tcPr>
            <w:vAlign w:val="center"/>
          </w:tcPr>
          <w:p w:rsidR="00000000" w:rsidDel="00000000" w:rsidP="00000000" w:rsidRDefault="00000000" w:rsidRPr="00000000" ns1:paraId="000000F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1"/>
                <w:szCs w:val="21"/>
              </w:rPr>
            </w:pPr>
            <w:r>
              <w:rPr>
                <w:rFonts w:ascii="Arial" w:cs="Arial" w:eastAsia="Arial" w:hAnsi="Arial"/>
                <w:b w:val="1"/>
                <w:bCs w:val="1"/>
                <w:color w:val="000000"/>
                <w:sz w:val="21"/>
                <w:szCs w:val="21"/>
                <w:rtl w:val="0"/>
              </w:rPr>
              <w:t>09</w:t>
            </w:r>
          </w:p>
        </w:tc>
        <w:tc>
          <w:tcPr/>
          <w:p w:rsidR="00000000" w:rsidDel="00000000" w:rsidP="00000000" w:rsidRDefault="00000000" w:rsidRPr="00000000" ns1:paraId="000000FD">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sz w:val="21"/>
                <w:szCs w:val="21"/>
              </w:rPr>
            </w:pPr>
            <w:r>
              <w:rPr>
                <w:rFonts w:ascii="Arial" w:cs="Arial" w:eastAsia="Arial" w:hAnsi="Arial"/>
                <w:b w:val="1"/>
                <w:bCs w:val="1"/>
                <w:color w:val="000000"/>
                <w:sz w:val="21"/>
                <w:szCs w:val="21"/>
                <w:rtl w:val="0"/>
              </w:rPr>
              <w:t>CO1</w:t>
            </w:r>
          </w:p>
        </w:tc>
      </w:tr>
      <w:tr>
        <w:trPr>
          <w:cantSplit w:val="0"/>
          <w:trHeight w:val="420" w:hRule="atLeast"/>
          <w:tblHeader w:val="0"/>
        </w:trPr>
        <w:tc>
          <w:tcPr/>
          <w:p w:rsidR="00000000" w:rsidDel="00000000" w:rsidP="00000000" w:rsidRDefault="00000000" w:rsidRPr="00000000" ns1:paraId="000000FE">
            <w:pPr>
              <w:spacing w:line="276" w:lineRule="auto"/>
              <w:ind w:left="57" w:right="57" w:firstLine="0"/>
              <w:jc w:val="center"/>
              <w:rPr>
                <w:rFonts w:ascii="Arial" w:cs="Arial" w:eastAsia="Arial" w:hAnsi="Arial"/>
                <w:sz w:val="21"/>
                <w:szCs w:val="21"/>
              </w:rPr>
            </w:pPr>
            <w:r>
              <w:rPr>
                <w:rFonts w:ascii="Arial" w:cs="Arial" w:eastAsia="Arial" w:hAnsi="Arial"/>
                <w:sz w:val="21"/>
                <w:szCs w:val="21"/>
                <w:rtl w:val="0"/>
              </w:rPr>
              <w:t>II</w:t>
            </w:r>
          </w:p>
        </w:tc>
        <w:tc>
          <w:tcPr/>
          <w:p w:rsidR="00000000" w:rsidDel="00000000" w:rsidP="00000000" w:rsidRDefault="00000000" w:rsidRPr="00000000" ns1: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Fault Tolerance and Security in Distributed Systems</w:t>
              <w:br/>
              <w:t>Fault Classification: Crash Faults, Byzantine Faults.</w:t>
              <w:br/>
              <w:t>Fault Tolerance Approaches: Proactive — Self Healing, Pre-emptive Migration, System Rejuvenation; Reactive — Checkpoint Restart, Job Migration, Replication.</w:t>
              <w:br/>
              <w:t>Consistency: Consistency Spectrum, CAP Theorem, Consistency Models in Practice.</w:t>
              <w:br/>
              <w:t>Security: CIA Triad, Threats, Authentication, Authorization, Encryption, Secure Communication Protocols, Access Control, Trust Management, Privacy Preserving, Auditing and Monitoring.</w:t>
            </w:r>
          </w:p>
        </w:tc>
        <w:tc>
          <w:tcPr>
            <w:vAlign w:val="center"/>
          </w:tcPr>
          <w:p w:rsidR="00000000" w:rsidDel="00000000" w:rsidP="00000000" w:rsidRDefault="00000000" w:rsidRPr="00000000" ns1:paraId="00000101">
            <w:pPr>
              <w:spacing w:line="276" w:lineRule="auto"/>
              <w:jc w:val="both"/>
              <w:rPr>
                <w:rFonts w:ascii="Arial" w:cs="Arial" w:eastAsia="Arial" w:hAnsi="Arial"/>
                <w:sz w:val="21"/>
                <w:szCs w:val="21"/>
              </w:rPr>
            </w:pPr>
            <w:r>
              <w:rPr>
                <w:rFonts w:ascii="Arial" w:cs="Arial" w:eastAsia="Arial" w:hAnsi="Arial"/>
                <w:b w:val="1"/>
                <w:bCs w:val="1"/>
                <w:color w:val="000000"/>
                <w:sz w:val="21"/>
                <w:szCs w:val="21"/>
                <w:rtl w:val="0"/>
              </w:rPr>
              <w:t>09</w:t>
            </w:r>
          </w:p>
        </w:tc>
        <w:tc>
          <w:tcPr/>
          <w:p w:rsidR="00000000" w:rsidDel="00000000" w:rsidP="00000000" w:rsidRDefault="00000000" w:rsidRPr="00000000" ns1:paraId="00000102">
            <w:pPr>
              <w:spacing w:line="276" w:lineRule="auto"/>
              <w:jc w:val="center"/>
              <w:rPr>
                <w:rFonts w:ascii="Arial" w:cs="Arial" w:eastAsia="Arial" w:hAnsi="Arial"/>
                <w:b w:val="1"/>
                <w:bCs w:val="1"/>
                <w:color w:val="000000"/>
                <w:sz w:val="21"/>
                <w:szCs w:val="21"/>
              </w:rPr>
            </w:pPr>
            <w:r>
              <w:rPr>
                <w:rFonts w:ascii="Arial" w:cs="Arial" w:eastAsia="Arial" w:hAnsi="Arial"/>
                <w:b w:val="1"/>
                <w:bCs w:val="1"/>
                <w:color w:val="000000"/>
                <w:sz w:val="21"/>
                <w:szCs w:val="21"/>
                <w:rtl w:val="0"/>
              </w:rPr>
              <w:t>CO2</w:t>
            </w:r>
          </w:p>
        </w:tc>
      </w:tr>
      <w:tr>
        <w:trPr>
          <w:cantSplit w:val="0"/>
          <w:trHeight w:val="1106" w:hRule="atLeast"/>
          <w:tblHeader w:val="0"/>
        </w:trPr>
        <w:tc>
          <w:tcPr/>
          <w:p w:rsidR="00000000" w:rsidDel="00000000" w:rsidP="00000000" w:rsidRDefault="00000000" w:rsidRPr="00000000" ns1:paraId="00000103">
            <w:pPr>
              <w:spacing w:line="276" w:lineRule="auto"/>
              <w:ind w:left="57" w:right="57" w:firstLine="0"/>
              <w:jc w:val="center"/>
              <w:rPr>
                <w:rFonts w:ascii="Arial" w:cs="Arial" w:eastAsia="Arial" w:hAnsi="Arial"/>
                <w:sz w:val="21"/>
                <w:szCs w:val="21"/>
              </w:rPr>
            </w:pPr>
            <w:r>
              <w:rPr>
                <w:rFonts w:ascii="Arial" w:cs="Arial" w:eastAsia="Arial" w:hAnsi="Arial"/>
                <w:sz w:val="21"/>
                <w:szCs w:val="21"/>
                <w:rtl w:val="0"/>
              </w:rPr>
              <w:t>III</w:t>
            </w:r>
          </w:p>
        </w:tc>
        <w:tc>
          <w:tcPr>
            <w:vAlign w:val="center"/>
          </w:tcPr>
          <w:p w:rsidR="00000000" w:rsidDel="00000000" w:rsidP="00000000" w:rsidRDefault="00000000" w:rsidRPr="00000000" ns1: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Virtualization and Cloud Computing</w:t>
              <w:br/>
              <w:t>Virtualization: Basic Concept, Hardware Abstraction Layer, Virtual Machine Monitor.</w:t>
              <w:br/>
              <w:t>Resource Management: CPU Management, Memory Management, Storage Management.</w:t>
              <w:br/>
              <w:t>Virtual Networks: Virtual LAN, Virtual Private Network, Software Defined Network, Network Function Virtualization, Overlay Networks.</w:t>
              <w:br/>
              <w:t>Information Model for Virtual Machines: Resource, State, Allocation, Template, Performance, Security, Lifecycle Management, Data Persistence, and Migration Models.</w:t>
              <w:br/>
              <w:t>Introduction to Cloud Computing: Definition, Characteristics, Mathematical Model.</w:t>
            </w:r>
          </w:p>
        </w:tc>
        <w:tc>
          <w:tcPr>
            <w:vAlign w:val="center"/>
          </w:tcPr>
          <w:p w:rsidR="00000000" w:rsidDel="00000000" w:rsidP="00000000" w:rsidRDefault="00000000" w:rsidRPr="00000000" ns1:paraId="00000106">
            <w:pPr>
              <w:spacing w:line="276" w:lineRule="auto"/>
              <w:rPr>
                <w:rFonts w:ascii="Arial" w:cs="Arial" w:eastAsia="Arial" w:hAnsi="Arial"/>
                <w:b w:val="1"/>
                <w:bCs w:val="1"/>
                <w:color w:val="000000"/>
                <w:sz w:val="21"/>
                <w:szCs w:val="21"/>
              </w:rPr>
            </w:pPr>
            <w:r>
              <w:rPr>
                <w:rtl w:val="0"/>
              </w:rPr>
              <w:t>09</w:t>
            </w:r>
          </w:p>
        </w:tc>
        <w:tc>
          <w:tcPr/>
          <w:p w:rsidR="00000000" w:rsidDel="00000000" w:rsidP="00000000" w:rsidRDefault="00000000" w:rsidRPr="00000000" ns1:paraId="0000010A">
            <w:pPr>
              <w:spacing w:line="276" w:lineRule="auto"/>
              <w:jc w:val="center"/>
              <w:rPr>
                <w:rFonts w:ascii="Arial" w:cs="Arial" w:eastAsia="Arial" w:hAnsi="Arial"/>
                <w:b w:val="1"/>
                <w:bCs w:val="1"/>
                <w:color w:val="000000"/>
                <w:sz w:val="21"/>
                <w:szCs w:val="21"/>
              </w:rPr>
            </w:pPr>
            <w:r>
              <w:rPr>
                <w:rFonts w:ascii="Arial" w:cs="Arial" w:eastAsia="Arial" w:hAnsi="Arial"/>
                <w:b w:val="1"/>
                <w:bCs w:val="1"/>
                <w:color w:val="000000"/>
                <w:sz w:val="21"/>
                <w:szCs w:val="21"/>
                <w:rtl w:val="0"/>
              </w:rPr>
              <w:t>CO3</w:t>
            </w:r>
          </w:p>
        </w:tc>
      </w:tr>
      <w:tr>
        <w:trPr>
          <w:cantSplit w:val="0"/>
          <w:trHeight w:val="1015" w:hRule="atLeast"/>
          <w:tblHeader w:val="0"/>
        </w:trPr>
        <w:tc>
          <w:tcPr/>
          <w:p w:rsidR="00000000" w:rsidDel="00000000" w:rsidP="00000000" w:rsidRDefault="00000000" w:rsidRPr="00000000" ns1:paraId="0000010B">
            <w:pPr>
              <w:spacing w:line="276" w:lineRule="auto"/>
              <w:ind w:left="57" w:right="57" w:firstLine="0"/>
              <w:jc w:val="center"/>
              <w:rPr>
                <w:rFonts w:ascii="Arial" w:cs="Arial" w:eastAsia="Arial" w:hAnsi="Arial"/>
                <w:sz w:val="21"/>
                <w:szCs w:val="21"/>
              </w:rPr>
            </w:pPr>
            <w:r>
              <w:rPr>
                <w:rFonts w:ascii="Arial" w:cs="Arial" w:eastAsia="Arial" w:hAnsi="Arial"/>
                <w:sz w:val="21"/>
                <w:szCs w:val="21"/>
                <w:rtl w:val="0"/>
              </w:rPr>
              <w:t>IV</w:t>
            </w:r>
          </w:p>
        </w:tc>
        <w:tc>
          <w:tcPr>
            <w:vAlign w:val="center"/>
          </w:tcPr>
          <w:p w:rsidR="00000000" w:rsidDel="00000000" w:rsidP="00000000" w:rsidRDefault="00000000" w:rsidRPr="00000000" ns1: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Cloud Service and Cloud Computing</w:t>
              <w:br/>
              <w:t>Service Delivery Models: Infrastructure as a Service, Platform as a Service, Software as a Service, Everything as a Service.</w:t>
              <w:br/>
              <w:t>Service Deployment Models: Public Cloud, Private Cloud, Hybrid Cloud, Community Cloud.</w:t>
            </w:r>
          </w:p>
        </w:tc>
        <w:tc>
          <w:tcPr>
            <w:vAlign w:val="center"/>
          </w:tcPr>
          <w:p w:rsidR="00000000" w:rsidDel="00000000" w:rsidP="00000000" w:rsidRDefault="00000000" w:rsidRPr="00000000" ns1:paraId="0000010D">
            <w:pPr>
              <w:spacing w:line="276" w:lineRule="auto"/>
              <w:rPr>
                <w:rFonts w:ascii="Arial" w:cs="Arial" w:eastAsia="Arial" w:hAnsi="Arial"/>
                <w:sz w:val="21"/>
                <w:szCs w:val="21"/>
              </w:rPr>
            </w:pPr>
            <w:r>
              <w:rPr>
                <w:rFonts w:ascii="Arial" w:cs="Arial" w:eastAsia="Arial" w:hAnsi="Arial"/>
                <w:b w:val="1"/>
                <w:bCs w:val="1"/>
                <w:color w:val="000000"/>
                <w:sz w:val="21"/>
                <w:szCs w:val="21"/>
                <w:rtl w:val="0"/>
              </w:rPr>
              <w:t>09</w:t>
            </w:r>
          </w:p>
        </w:tc>
        <w:tc>
          <w:tcPr/>
          <w:p w:rsidR="00000000" w:rsidDel="00000000" w:rsidP="00000000" w:rsidRDefault="00000000" w:rsidRPr="00000000" ns1:paraId="0000010E">
            <w:pPr>
              <w:spacing w:line="276" w:lineRule="auto"/>
              <w:jc w:val="center"/>
              <w:rPr>
                <w:rFonts w:ascii="Arial" w:cs="Arial" w:eastAsia="Arial" w:hAnsi="Arial"/>
                <w:b w:val="1"/>
                <w:bCs w:val="1"/>
                <w:color w:val="000000"/>
                <w:sz w:val="21"/>
                <w:szCs w:val="21"/>
              </w:rPr>
            </w:pPr>
            <w:r>
              <w:rPr>
                <w:rFonts w:ascii="Arial" w:cs="Arial" w:eastAsia="Arial" w:hAnsi="Arial"/>
                <w:b w:val="1"/>
                <w:bCs w:val="1"/>
                <w:color w:val="000000"/>
                <w:sz w:val="21"/>
                <w:szCs w:val="21"/>
                <w:rtl w:val="0"/>
              </w:rPr>
              <w:t>CO4</w:t>
            </w:r>
          </w:p>
        </w:tc>
      </w:tr>
      <w:tr>
        <w:trPr>
          <w:cantSplit w:val="0"/>
          <w:trHeight w:val="742" w:hRule="atLeast"/>
          <w:tblHeader w:val="0"/>
        </w:trPr>
        <w:tc>
          <w:tcPr/>
          <w:p w:rsidR="00000000" w:rsidDel="00000000" w:rsidP="00000000" w:rsidRDefault="00000000" w:rsidRPr="00000000" ns1:paraId="0000010F">
            <w:pPr>
              <w:spacing w:line="276" w:lineRule="auto"/>
              <w:ind w:left="57" w:right="57" w:firstLine="0"/>
              <w:jc w:val="center"/>
              <w:rPr>
                <w:rFonts w:ascii="Arial" w:cs="Arial" w:eastAsia="Arial" w:hAnsi="Arial"/>
                <w:sz w:val="21"/>
                <w:szCs w:val="21"/>
              </w:rPr>
            </w:pPr>
            <w:r>
              <w:rPr>
                <w:rFonts w:ascii="Arial" w:cs="Arial" w:eastAsia="Arial" w:hAnsi="Arial"/>
                <w:sz w:val="21"/>
                <w:szCs w:val="21"/>
                <w:rtl w:val="0"/>
              </w:rPr>
              <w:t>V</w:t>
            </w:r>
          </w:p>
        </w:tc>
        <w:tc>
          <w:tcPr>
            <w:vAlign w:val="center"/>
          </w:tcPr>
          <w:p w:rsidR="00000000" w:rsidDel="00000000" w:rsidP="00000000" w:rsidRDefault="00000000" w:rsidRPr="00000000" ns1: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Cloud Computing Architecture</w:t>
              <w:br/>
              <w:t>Fundamental Cloud Architectures: Workload Distribution, Resource Pooling, Dynamic Scalability, Elastic Resource Capacity, Service Load Balancing, Cloud Bursting, Elastic Disk Provisioning, Redundant Storage.</w:t>
              <w:br/>
              <w:t>Advanced Cloud Architectures: Hypervisor Clustering, Load Balanced Virtual Server Instances, Non-Disruptive Service Relocation, Zero Downtime, Cloud Balancing, Resource Reservation, Dynamic Failure Detection and Recovery, Bare-Metal Provisioning, Rapid Provisioning, Storage Workload Management.</w:t>
              <w:br/>
              <w:t>Specialized Cloud Architectures: Direct I/O Access, Direct LUN Access, Dynamic Data Normalization, Elastic Network Capacity, Cross-Storage Device Vertical Tiering, Intra-Storage Device Vertical Data Tiering, Load Balanced Virtual Switches, Multipath Resource Access, Persistent Virtual Network Configuration, Redundant Physical Connection for Virtual Servers, Storage Maintenance Window.</w:t>
            </w:r>
          </w:p>
        </w:tc>
        <w:tc>
          <w:tcPr>
            <w:vAlign w:val="center"/>
          </w:tcPr>
          <w:p w:rsidR="00000000" w:rsidDel="00000000" w:rsidP="00000000" w:rsidRDefault="00000000" w:rsidRPr="00000000" ns1:paraId="00000112">
            <w:pPr>
              <w:spacing w:line="276" w:lineRule="auto"/>
              <w:rPr>
                <w:rFonts w:ascii="Arial" w:cs="Arial" w:eastAsia="Arial" w:hAnsi="Arial"/>
                <w:sz w:val="21"/>
                <w:szCs w:val="21"/>
              </w:rPr>
            </w:pPr>
            <w:r>
              <w:rPr>
                <w:rFonts w:ascii="Arial" w:cs="Arial" w:eastAsia="Arial" w:hAnsi="Arial"/>
                <w:b w:val="1"/>
                <w:bCs w:val="1"/>
                <w:color w:val="000000"/>
                <w:sz w:val="21"/>
                <w:szCs w:val="21"/>
                <w:rtl w:val="0"/>
              </w:rPr>
              <w:t>09</w:t>
            </w:r>
          </w:p>
        </w:tc>
        <w:tc>
          <w:tcPr/>
          <w:p w:rsidR="00000000" w:rsidDel="00000000" w:rsidP="00000000" w:rsidRDefault="00000000" w:rsidRPr="00000000" ns1:paraId="00000113">
            <w:pPr>
              <w:spacing w:line="276" w:lineRule="auto"/>
              <w:jc w:val="center"/>
              <w:rPr>
                <w:rFonts w:ascii="Arial" w:cs="Arial" w:eastAsia="Arial" w:hAnsi="Arial"/>
                <w:b w:val="1"/>
                <w:bCs w:val="1"/>
                <w:color w:val="000000"/>
                <w:sz w:val="21"/>
                <w:szCs w:val="21"/>
              </w:rPr>
            </w:pPr>
            <w:r>
              <w:rPr>
                <w:rFonts w:ascii="Arial" w:cs="Arial" w:eastAsia="Arial" w:hAnsi="Arial"/>
                <w:b w:val="1"/>
                <w:bCs w:val="1"/>
                <w:color w:val="000000"/>
                <w:sz w:val="21"/>
                <w:szCs w:val="21"/>
                <w:rtl w:val="0"/>
              </w:rPr>
              <w:t>CO5</w:t>
            </w:r>
          </w:p>
        </w:tc>
      </w:tr>
    </w:tbl>
    <w:p w:rsidR="00000000" w:rsidDel="00000000" w:rsidP="00000000" w:rsidRDefault="00000000" w:rsidRPr="00000000" ns1:paraId="00000115">
      <w:pPr>
        <w:spacing w:line="276" w:lineRule="auto"/>
        <w:rPr>
          <w:b w:val="1"/>
          <w:bCs w:val="1"/>
          <w:sz w:val="21"/>
          <w:szCs w:val="21"/>
        </w:rPr>
      </w:pPr>
      <w:r w:rsidDel="00000000" w:rsidR="00000000" w:rsidRPr="00000000">
        <w:rPr>
          <w:rtl w:val="0"/>
        </w:rPr>
      </w:r>
    </w:p>
    <w:p w:rsidR="00000000" w:rsidDel="00000000" w:rsidP="00000000" w:rsidRDefault="00000000" w:rsidRPr="00000000" ns1:paraId="00000116">
      <w:pPr>
        <w:spacing w:line="276" w:lineRule="auto"/>
        <w:rPr>
          <w:b w:val="1"/>
          <w:bCs w:val="1"/>
          <w:sz w:val="21"/>
          <w:szCs w:val="21"/>
        </w:rPr>
      </w:pPr>
      <w:r w:rsidDel="00000000" w:rsidR="00000000" w:rsidRPr="00000000">
        <w:rPr>
          <w:rtl w:val="0"/>
        </w:rPr>
      </w:r>
    </w:p>
    <w:p w:rsidR="00000000" w:rsidDel="00000000" w:rsidP="00000000" w:rsidRDefault="00000000" w:rsidRPr="00000000" ns1:paraId="00000117">
      <w:pPr>
        <w:spacing w:line="276" w:lineRule="auto"/>
        <w:rPr>
          <w:sz w:val="21"/>
          <w:szCs w:val="21"/>
        </w:rPr>
      </w:pPr>
      <w:r w:rsidDel="00000000" w:rsidR="00000000" w:rsidRPr="00000000">
        <w:rPr>
          <w:rtl w:val="0"/>
        </w:rPr>
      </w:r>
    </w:p>
    <w:p w:rsidR="00000000" w:rsidDel="00000000" w:rsidP="00000000" w:rsidRDefault="00000000" w:rsidRPr="00000000" ns1:paraId="00000118">
      <w:pPr>
        <w:spacing w:line="276" w:lineRule="auto"/>
        <w:rPr>
          <w:b w:val="1"/>
          <w:bCs w:val="1"/>
          <w:sz w:val="21"/>
          <w:szCs w:val="21"/>
        </w:rPr>
      </w:pPr>
      <w:r w:rsidDel="00000000" w:rsidR="00000000" w:rsidRPr="00000000">
        <w:rPr>
          <w:rtl w:val="0"/>
        </w:rPr>
      </w:r>
    </w:p>
    <w:p w:rsidR="00000000" w:rsidDel="00000000" w:rsidP="00000000" w:rsidRDefault="00000000" w:rsidRPr="00000000" ns1:paraId="00000119">
      <w:pPr>
        <w:spacing w:line="276" w:lineRule="auto"/>
        <w:rPr>
          <w:b w:val="1"/>
          <w:bCs w:val="1"/>
          <w:sz w:val="21"/>
          <w:szCs w:val="21"/>
        </w:rPr>
      </w:pPr>
      <w:r w:rsidDel="00000000" w:rsidR="00000000" w:rsidRPr="00000000">
        <w:br w:type="page"/>
      </w:r>
      <w:r w:rsidDel="00000000" w:rsidR="00000000" w:rsidRPr="00000000">
        <w:rPr>
          <w:b w:val="1"/>
          <w:bCs w:val="1"/>
          <w:sz w:val="21"/>
          <w:szCs w:val="21"/>
          <w:rtl w:val="0"/>
        </w:rPr>
        <w:t xml:space="preserve">Session-Wise Plan:</w:t>
      </w:r>
    </w:p>
    <w:p w:rsidR="00000000" w:rsidDel="00000000" w:rsidP="00000000" w:rsidRDefault="00000000" w:rsidRPr="00000000" ns1:paraId="0000011A">
      <w:pPr>
        <w:spacing w:line="276" w:lineRule="auto"/>
        <w:rPr>
          <w:sz w:val="21"/>
          <w:szCs w:val="21"/>
        </w:rPr>
      </w:pPr>
      <w:r w:rsidDel="00000000" w:rsidR="00000000" w:rsidRPr="00000000">
        <w:rPr>
          <w:rtl w:val="0"/>
        </w:rPr>
      </w:r>
    </w:p>
    <w:tbl>
      <w:tblPr>
        <w:tblStyle w:val="Table5"/>
        <w:tblW w:w="10243.0" w:type="dxa"/>
        <w:jc w:val="left"/>
        <w:tblInd w:w="-4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4"/>
        <w:gridCol w:w="614"/>
        <w:gridCol w:w="3749"/>
        <w:gridCol w:w="1800"/>
        <w:gridCol w:w="1260"/>
        <w:gridCol w:w="849"/>
        <w:gridCol w:w="1377"/>
        <w:tblGridChange w:id="0">
          <w:tblGrid>
            <w:gridCol w:w="594"/>
            <w:gridCol w:w="614"/>
            <w:gridCol w:w="3749"/>
            <w:gridCol w:w="1800"/>
            <w:gridCol w:w="1260"/>
            <w:gridCol w:w="849"/>
            <w:gridCol w:w="1377"/>
          </w:tblGrid>
        </w:tblGridChange>
      </w:tblGrid>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1B">
            <w:pPr>
              <w:spacing w:line="276" w:lineRule="auto"/>
              <w:ind w:right="20"/>
              <w:jc w:val="center"/>
              <w:rPr>
                <w:b w:val="1"/>
                <w:bCs w:val="1"/>
                <w:color w:val="000000"/>
                <w:sz w:val="21"/>
                <w:szCs w:val="21"/>
              </w:rPr>
            </w:pPr>
            <w:r w:rsidDel="00000000" w:rsidR="00000000" w:rsidRPr="00000000">
              <w:rPr>
                <w:b w:val="1"/>
                <w:bCs w:val="1"/>
                <w:color w:val="000000"/>
                <w:sz w:val="21"/>
                <w:szCs w:val="21"/>
                <w:rtl w:val="0"/>
              </w:rPr>
              <w:t xml:space="preserve">Module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1C">
            <w:pPr>
              <w:spacing w:line="276" w:lineRule="auto"/>
              <w:jc w:val="center"/>
              <w:rPr>
                <w:b w:val="1"/>
                <w:bCs w:val="1"/>
                <w:color w:val="000000"/>
                <w:sz w:val="21"/>
                <w:szCs w:val="21"/>
              </w:rPr>
            </w:pPr>
            <w:r w:rsidDel="00000000" w:rsidR="00000000" w:rsidRPr="00000000">
              <w:rPr>
                <w:b w:val="1"/>
                <w:bCs w:val="1"/>
                <w:color w:val="000000"/>
                <w:sz w:val="21"/>
                <w:szCs w:val="21"/>
                <w:rtl w:val="0"/>
              </w:rPr>
              <w:t xml:space="preserve">Session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1D">
            <w:pPr>
              <w:spacing w:line="276" w:lineRule="auto"/>
              <w:jc w:val="center"/>
              <w:rPr>
                <w:b w:val="1"/>
                <w:bCs w:val="1"/>
                <w:color w:val="000000"/>
                <w:sz w:val="21"/>
                <w:szCs w:val="21"/>
              </w:rPr>
            </w:pPr>
            <w:r w:rsidDel="00000000" w:rsidR="00000000" w:rsidRPr="00000000">
              <w:rPr>
                <w:b w:val="1"/>
                <w:bCs w:val="1"/>
                <w:color w:val="000000"/>
                <w:sz w:val="21"/>
                <w:szCs w:val="21"/>
                <w:rtl w:val="0"/>
              </w:rPr>
              <w:t xml:space="preserve">Topic</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1E">
            <w:pPr>
              <w:spacing w:line="276" w:lineRule="auto"/>
              <w:jc w:val="center"/>
              <w:rPr>
                <w:b w:val="1"/>
                <w:bCs w:val="1"/>
                <w:color w:val="000000"/>
                <w:sz w:val="21"/>
                <w:szCs w:val="21"/>
              </w:rPr>
            </w:pPr>
            <w:r w:rsidDel="00000000" w:rsidR="00000000" w:rsidRPr="00000000">
              <w:rPr>
                <w:b w:val="1"/>
                <w:bCs w:val="1"/>
                <w:color w:val="000000"/>
                <w:sz w:val="21"/>
                <w:szCs w:val="21"/>
                <w:rtl w:val="0"/>
              </w:rPr>
              <w:t xml:space="preserve">Readings and References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1F">
            <w:pPr>
              <w:spacing w:line="276" w:lineRule="auto"/>
              <w:jc w:val="center"/>
              <w:rPr>
                <w:b w:val="1"/>
                <w:bCs w:val="1"/>
                <w:color w:val="000000"/>
                <w:sz w:val="21"/>
                <w:szCs w:val="21"/>
              </w:rPr>
            </w:pPr>
            <w:r w:rsidDel="00000000" w:rsidR="00000000" w:rsidRPr="00000000">
              <w:rPr>
                <w:b w:val="1"/>
                <w:bCs w:val="1"/>
                <w:color w:val="000000"/>
                <w:sz w:val="21"/>
                <w:szCs w:val="21"/>
                <w:rtl w:val="0"/>
              </w:rPr>
              <w:t xml:space="preserve">Pedagogy/</w:t>
            </w:r>
          </w:p>
          <w:p w:rsidR="00000000" w:rsidDel="00000000" w:rsidP="00000000" w:rsidRDefault="00000000" w:rsidRPr="00000000" ns1:paraId="00000120">
            <w:pPr>
              <w:spacing w:line="276" w:lineRule="auto"/>
              <w:jc w:val="center"/>
              <w:rPr>
                <w:b w:val="1"/>
                <w:bCs w:val="1"/>
                <w:color w:val="000000"/>
                <w:sz w:val="21"/>
                <w:szCs w:val="21"/>
              </w:rPr>
            </w:pPr>
            <w:r w:rsidDel="00000000" w:rsidR="00000000" w:rsidRPr="00000000">
              <w:rPr>
                <w:b w:val="1"/>
                <w:bCs w:val="1"/>
                <w:color w:val="000000"/>
                <w:sz w:val="21"/>
                <w:szCs w:val="21"/>
                <w:rtl w:val="0"/>
              </w:rPr>
              <w:t xml:space="preserve">Activity planned</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1">
            <w:pPr>
              <w:spacing w:line="276" w:lineRule="auto"/>
              <w:jc w:val="center"/>
              <w:rPr>
                <w:b w:val="1"/>
                <w:bCs w:val="1"/>
                <w:color w:val="000000"/>
                <w:sz w:val="21"/>
                <w:szCs w:val="21"/>
              </w:rPr>
            </w:pPr>
            <w:r w:rsidDel="00000000" w:rsidR="00000000" w:rsidRPr="00000000">
              <w:rPr>
                <w:b w:val="1"/>
                <w:bCs w:val="1"/>
                <w:color w:val="000000"/>
                <w:sz w:val="21"/>
                <w:szCs w:val="21"/>
                <w:rtl w:val="0"/>
              </w:rPr>
              <w:t xml:space="preserve">CO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2">
            <w:pPr>
              <w:spacing w:line="276" w:lineRule="auto"/>
              <w:jc w:val="center"/>
              <w:rPr>
                <w:b w:val="1"/>
                <w:bCs w:val="1"/>
                <w:color w:val="000000"/>
                <w:sz w:val="21"/>
                <w:szCs w:val="21"/>
              </w:rPr>
            </w:pPr>
            <w:r w:rsidDel="00000000" w:rsidR="00000000" w:rsidRPr="00000000">
              <w:rPr>
                <w:b w:val="1"/>
                <w:bCs w:val="1"/>
                <w:color w:val="000000"/>
                <w:sz w:val="21"/>
                <w:szCs w:val="21"/>
                <w:rtl w:val="0"/>
              </w:rPr>
              <w:t xml:space="preserve">Mode of delivery</w:t>
            </w:r>
          </w:p>
        </w:tc>
      </w:tr>
      <w:tr>
        <w:trPr>
          <w:cantSplit w:val="0"/>
          <w:trHeight w:val="20" w:hRule="atLeast"/>
          <w:tblHeader w:val="0"/>
        </w:trPr>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23">
            <w:pPr>
              <w:spacing w:line="276" w:lineRule="auto"/>
              <w:rPr>
                <w:color w:val="000000"/>
                <w:sz w:val="21"/>
                <w:szCs w:val="21"/>
              </w:rPr>
            </w:pPr>
            <w:r>
              <w:rPr>
                <w:color w:val="000000"/>
                <w:sz w:val="21"/>
                <w:szCs w:val="21"/>
                <w:rtl w:val="0"/>
              </w:rPr>
              <w:t>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4">
            <w:pPr>
              <w:spacing w:line="276" w:lineRule="auto"/>
              <w:rPr>
                <w:sz w:val="21"/>
                <w:szCs w:val="21"/>
              </w:rPr>
            </w:pPr>
            <w:r>
              <w:rPr>
                <w:sz w:val="21"/>
                <w:szCs w:val="21"/>
                <w:rtl w:val="0"/>
              </w:rPr>
              <w:t>1, 2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5">
            <w:pPr>
              <w:spacing w:line="276" w:lineRule="auto"/>
              <w:jc w:val="both"/>
              <w:rPr/>
            </w:pPr>
            <w:r>
              <w:rPr>
                <w:rtl w:val="0"/>
              </w:rPr>
              <w:t>Introduction to distributed systems: definition, need, examples, and characteristics.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6">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7">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9">
            <w:pPr>
              <w:spacing w:line="276" w:lineRule="auto"/>
              <w:jc w:val="center"/>
              <w:rPr/>
            </w:pPr>
            <w:r>
              <w:rPr>
                <w:rtl w:val="0"/>
              </w:rPr>
              <w:t>CO1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A">
            <w:pPr>
              <w:spacing w:line="276" w:lineRule="auto"/>
              <w:rPr>
                <w:color w:val="000000"/>
                <w:sz w:val="21"/>
                <w:szCs w:val="21"/>
              </w:rPr>
            </w:pPr>
            <w:r>
              <w:rPr>
                <w:color w:val="000000"/>
                <w:rtl w:val="0"/>
              </w:rPr>
              <w:t>Offline synchronous: PPT and discussion</w:t>
            </w:r>
          </w:p>
        </w:tc>
      </w:tr>
      <w:tr>
        <w:trPr>
          <w:cantSplit w:val="0"/>
          <w:trHeight w:val="1235" w:hRule="atLeast"/>
          <w:tblHeader w:val="0"/>
        </w:trPr>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C">
            <w:pPr>
              <w:spacing w:line="276" w:lineRule="auto"/>
              <w:rPr>
                <w:color w:val="000000"/>
                <w:sz w:val="21"/>
                <w:szCs w:val="21"/>
              </w:rPr>
            </w:pPr>
            <w:r>
              <w:rPr>
                <w:sz w:val="21"/>
                <w:szCs w:val="21"/>
                <w:rtl w:val="0"/>
              </w:rPr>
              <w:t>3</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D">
            <w:pPr>
              <w:spacing w:line="276" w:lineRule="auto"/>
              <w:jc w:val="both"/>
              <w:rPr/>
            </w:pPr>
            <w:r>
              <w:rPr>
                <w:rtl w:val="0"/>
              </w:rPr>
              <w:t>Hardware and software concepts for distributed systems.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E">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2F">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0">
            <w:pPr>
              <w:spacing w:line="276" w:lineRule="auto"/>
              <w:jc w:val="center"/>
              <w:rPr/>
            </w:pPr>
            <w:r>
              <w:rPr>
                <w:rtl w:val="0"/>
              </w:rPr>
              <w:t>CO1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1">
            <w:pPr>
              <w:spacing w:line="276" w:lineRule="auto"/>
              <w:rPr>
                <w:color w:val="000000"/>
                <w:sz w:val="21"/>
                <w:szCs w:val="21"/>
              </w:rPr>
            </w:pPr>
            <w:r>
              <w:rPr>
                <w:color w:val="000000"/>
                <w:rtl w:val="0"/>
              </w:rPr>
              <w:t>Offline synchronous: PPT and discussion</w:t>
            </w:r>
          </w:p>
        </w:tc>
      </w:tr>
      <w:tr>
        <w:trPr>
          <w:cantSplit w:val="0"/>
          <w:trHeight w:val="1037" w:hRule="atLeast"/>
          <w:tblHeader w:val="0"/>
        </w:trPr>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4">
            <w:pPr>
              <w:spacing w:line="276" w:lineRule="auto"/>
              <w:rPr>
                <w:color w:val="000000"/>
                <w:sz w:val="21"/>
                <w:szCs w:val="21"/>
              </w:rPr>
            </w:pPr>
            <w:r>
              <w:rPr>
                <w:sz w:val="21"/>
                <w:szCs w:val="21"/>
                <w:rtl w:val="0"/>
              </w:rPr>
              <w:t>4</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5">
            <w:pPr>
              <w:spacing w:line="276" w:lineRule="auto"/>
              <w:jc w:val="both"/>
              <w:rPr/>
            </w:pPr>
            <w:r>
              <w:rPr>
                <w:rtl w:val="0"/>
              </w:rPr>
              <w:t>Distributed Operating Systems and Network Operating Systems.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6">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7">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9">
            <w:pPr>
              <w:spacing w:line="276" w:lineRule="auto"/>
              <w:jc w:val="center"/>
              <w:rPr/>
            </w:pPr>
            <w:r>
              <w:rPr>
                <w:rtl w:val="0"/>
              </w:rPr>
              <w:t>CO1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A">
            <w:pPr>
              <w:spacing w:line="276" w:lineRule="auto"/>
              <w:rPr>
                <w:color w:val="000000"/>
                <w:sz w:val="21"/>
                <w:szCs w:val="21"/>
              </w:rPr>
            </w:pPr>
            <w:r>
              <w:rPr>
                <w:color w:val="000000"/>
                <w:rtl w:val="0"/>
              </w:rPr>
              <w:t>Offline synchronous: PPT and discussion</w:t>
            </w:r>
          </w:p>
        </w:tc>
      </w:tr>
      <w:tr>
        <w:trPr>
          <w:cantSplit w:val="0"/>
          <w:trHeight w:val="1379" w:hRule="atLeast"/>
          <w:tblHeader w:val="0"/>
        </w:trPr>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3B">
            <w:pP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C">
            <w:pPr>
              <w:spacing w:line="276" w:lineRule="auto"/>
              <w:rPr>
                <w:color w:val="000000"/>
                <w:sz w:val="21"/>
                <w:szCs w:val="21"/>
              </w:rPr>
            </w:pPr>
            <w:r>
              <w:rPr>
                <w:sz w:val="21"/>
                <w:szCs w:val="21"/>
                <w:rtl w:val="0"/>
              </w:rPr>
              <w:t>5</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D">
            <w:pPr>
              <w:spacing w:line="276" w:lineRule="auto"/>
              <w:jc w:val="both"/>
              <w:rPr>
                <w:color w:val="000000"/>
                <w:sz w:val="21"/>
                <w:szCs w:val="21"/>
              </w:rPr>
            </w:pPr>
            <w:r>
              <w:rPr>
                <w:rtl w:val="0"/>
              </w:rPr>
              <w:t>Layered protocols and the TCP/IP protocol suite.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E">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3F">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1">
            <w:pPr>
              <w:spacing w:line="276" w:lineRule="auto"/>
              <w:jc w:val="center"/>
              <w:rPr/>
            </w:pPr>
            <w:r>
              <w:rPr>
                <w:rtl w:val="0"/>
              </w:rPr>
              <w:t>CO1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2">
            <w:pPr>
              <w:spacing w:line="276" w:lineRule="auto"/>
              <w:rPr>
                <w:color w:val="000000"/>
                <w:sz w:val="21"/>
                <w:szCs w:val="21"/>
              </w:rPr>
            </w:pPr>
            <w:r>
              <w:rPr>
                <w:color w:val="000000"/>
                <w:rtl w:val="0"/>
              </w:rPr>
              <w:t>Offline synchronous: PPT and discussion</w:t>
            </w:r>
          </w:p>
        </w:tc>
      </w:tr>
      <w:tr>
        <w:trPr>
          <w:cantSplit w:val="0"/>
          <w:trHeight w:val="1046" w:hRule="atLeast"/>
          <w:tblHeader w:val="0"/>
        </w:trPr>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4">
            <w:pPr>
              <w:spacing w:line="276" w:lineRule="auto"/>
              <w:rPr>
                <w:color w:val="000000"/>
                <w:sz w:val="21"/>
                <w:szCs w:val="21"/>
              </w:rPr>
            </w:pPr>
            <w:r>
              <w:rPr>
                <w:sz w:val="21"/>
                <w:szCs w:val="21"/>
                <w:rtl w:val="0"/>
              </w:rPr>
              <w:t>6</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5">
            <w:pPr>
              <w:spacing w:line="276" w:lineRule="auto"/>
              <w:jc w:val="both"/>
              <w:rPr/>
            </w:pPr>
            <w:r>
              <w:rPr>
                <w:rtl w:val="0"/>
              </w:rPr>
              <w:t>Client-server model and request/response communication.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6">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7">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A">
            <w:pPr>
              <w:spacing w:line="276" w:lineRule="auto"/>
              <w:jc w:val="center"/>
              <w:rPr/>
            </w:pPr>
            <w:r>
              <w:rPr>
                <w:rtl w:val="0"/>
              </w:rPr>
              <w:t>CO1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B">
            <w:pPr>
              <w:rPr>
                <w:color w:val="000000"/>
              </w:rPr>
            </w:pPr>
            <w:r>
              <w:rPr>
                <w:color w:val="000000"/>
                <w:rtl w:val="0"/>
              </w:rPr>
              <w:t>Offline synchronous: PPT and discussion</w:t>
            </w:r>
          </w:p>
        </w:tc>
      </w:tr>
      <w:tr>
        <w:trPr>
          <w:cantSplit w:val="0"/>
          <w:trHeight w:val="1100" w:hRule="atLeast"/>
          <w:tblHeader w:val="0"/>
        </w:trPr>
        <w:tc>
          <w:tcPr>
            <w:vMerge w:val="restart"/>
            <w:tcBorders>
              <w:right w:color="000000" w:space="0" w:sz="8" w:val="single"/>
            </w:tcBorders>
            <w:tcMar>
              <w:left w:w="100.0" w:type="dxa"/>
              <w:right w:w="100.0" w:type="dxa"/>
            </w:tcMar>
          </w:tcPr>
          <w:p w:rsidR="00000000" w:rsidDel="00000000" w:rsidP="00000000" w:rsidRDefault="00000000" w:rsidRPr="00000000" ns1:paraId="0000014C">
            <w:pPr>
              <w:widowControl w:val="0"/>
              <w:pBdr>
                <w:top w:space="0" w:sz="0" w:val="nil"/>
                <w:left w:space="0" w:sz="0" w:val="nil"/>
                <w:bottom w:space="0" w:sz="0" w:val="nil"/>
                <w:right w:space="0" w:sz="0" w:val="nil"/>
                <w:between w:space="0" w:sz="0" w:val="nil"/>
              </w:pBdr>
              <w:spacing w:line="276" w:lineRule="auto"/>
              <w:rPr>
                <w:color w:val="000000"/>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4D">
            <w:pPr>
              <w:spacing w:line="276" w:lineRule="auto"/>
              <w:rPr>
                <w:color w:val="000000"/>
                <w:sz w:val="21"/>
                <w:szCs w:val="21"/>
              </w:rPr>
            </w:pPr>
            <w:r>
              <w:rPr>
                <w:sz w:val="21"/>
                <w:szCs w:val="21"/>
                <w:rtl w:val="0"/>
              </w:rPr>
              <w:t>7</w:t>
            </w:r>
          </w:p>
        </w:tc>
        <w:tc>
          <w:tcPr>
            <w:tcBorders>
              <w:bottom w:color="000000" w:space="0" w:sz="8" w:val="single"/>
              <w:right w:color="000000" w:space="0" w:sz="8" w:val="single"/>
            </w:tcBorders>
            <w:tcMar>
              <w:left w:w="100.0" w:type="dxa"/>
              <w:right w:w="100.0" w:type="dxa"/>
            </w:tcMar>
          </w:tcPr>
          <w:p w:rsidR="00000000" w:rsidDel="00000000" w:rsidP="00000000" w:rsidRDefault="00000000" w:rsidRPr="00000000" ns1:paraId="0000014E">
            <w:pPr>
              <w:spacing w:line="276" w:lineRule="auto"/>
              <w:jc w:val="both"/>
              <w:rPr/>
            </w:pPr>
            <w:r>
              <w:rPr>
                <w:rtl w:val="0"/>
              </w:rPr>
              <w:t>Remote Procedure Call (RPC) and distributed invocation.</w:t>
            </w:r>
          </w:p>
        </w:tc>
        <w:tc>
          <w:tcPr>
            <w:tcBorders>
              <w:bottom w:color="000000" w:space="0" w:sz="8" w:val="single"/>
              <w:right w:color="000000" w:space="0" w:sz="8" w:val="single"/>
            </w:tcBorders>
            <w:tcMar>
              <w:left w:w="100.0" w:type="dxa"/>
              <w:right w:w="100.0" w:type="dxa"/>
            </w:tcMar>
          </w:tcPr>
          <w:p w:rsidR="00000000" w:rsidDel="00000000" w:rsidP="00000000" w:rsidRDefault="00000000" w:rsidRPr="00000000" ns1:paraId="0000014F">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left w:w="100.0" w:type="dxa"/>
              <w:right w:w="100.0" w:type="dxa"/>
            </w:tcMar>
          </w:tcPr>
          <w:p w:rsidR="00000000" w:rsidDel="00000000" w:rsidP="00000000" w:rsidRDefault="00000000" w:rsidRPr="00000000" ns1:paraId="00000150">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left w:w="100.0" w:type="dxa"/>
              <w:right w:w="100.0" w:type="dxa"/>
            </w:tcMar>
          </w:tcPr>
          <w:p w:rsidR="00000000" w:rsidDel="00000000" w:rsidP="00000000" w:rsidRDefault="00000000" w:rsidRPr="00000000" ns1:paraId="00000153">
            <w:pPr>
              <w:spacing w:line="276" w:lineRule="auto"/>
              <w:jc w:val="center"/>
              <w:rPr/>
            </w:pPr>
            <w:r>
              <w:rPr>
                <w:rtl w:val="0"/>
              </w:rPr>
              <w:t>CO1</w:t>
            </w:r>
          </w:p>
        </w:tc>
        <w:tc>
          <w:tcPr>
            <w:tcBorders>
              <w:bottom w:color="000000" w:space="0" w:sz="8" w:val="single"/>
              <w:right w:color="000000" w:space="0" w:sz="8" w:val="single"/>
            </w:tcBorders>
            <w:tcMar>
              <w:left w:w="100.0" w:type="dxa"/>
              <w:right w:w="100.0" w:type="dxa"/>
            </w:tcMar>
          </w:tcPr>
          <w:p w:rsidR="00000000" w:rsidDel="00000000" w:rsidP="00000000" w:rsidRDefault="00000000" w:rsidRPr="00000000" ns1:paraId="00000154">
            <w:pPr>
              <w:rPr>
                <w:color w:val="000000"/>
              </w:rPr>
            </w:pPr>
            <w:r>
              <w:rPr>
                <w:color w:val="000000"/>
                <w:rtl w:val="0"/>
              </w:rPr>
              <w:t>Offline synchronous: PPT and discussion</w:t>
            </w:r>
          </w:p>
        </w:tc>
      </w:tr>
      <w:tr>
        <w:trPr>
          <w:cantSplit w:val="0"/>
          <w:trHeight w:val="965" w:hRule="atLeast"/>
          <w:tblHeader w:val="0"/>
        </w:trPr>
        <w:tc>
          <w:tcPr>
            <w:vMerge w:val="continue"/>
            <w:tcBorders>
              <w:right w:color="000000" w:space="0" w:sz="8" w:val="single"/>
            </w:tcBorders>
            <w:tcMar>
              <w:left w:w="100.0" w:type="dxa"/>
              <w:right w:w="100.0" w:type="dxa"/>
            </w:tcMar>
          </w:tcPr>
          <w:p w:rsidR="00000000" w:rsidDel="00000000" w:rsidP="00000000" w:rsidRDefault="00000000" w:rsidRPr="00000000" ns1: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56">
            <w:pPr>
              <w:spacing w:line="276" w:lineRule="auto"/>
              <w:rPr>
                <w:color w:val="000000"/>
                <w:sz w:val="21"/>
                <w:szCs w:val="21"/>
              </w:rPr>
            </w:pPr>
            <w:r>
              <w:rPr>
                <w:sz w:val="21"/>
                <w:szCs w:val="21"/>
                <w:rtl w:val="0"/>
              </w:rPr>
              <w:t>8</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57">
            <w:pPr>
              <w:spacing w:line="276" w:lineRule="auto"/>
              <w:jc w:val="both"/>
              <w:rPr/>
            </w:pPr>
            <w:r>
              <w:rPr>
                <w:rtl w:val="0"/>
              </w:rPr>
              <w:t>Processes and threads in distributed systems.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58">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59">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5D">
            <w:pPr>
              <w:spacing w:line="276" w:lineRule="auto"/>
              <w:jc w:val="center"/>
              <w:rPr/>
            </w:pPr>
            <w:r>
              <w:rPr>
                <w:rtl w:val="0"/>
              </w:rPr>
              <w:t>CO1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5E">
            <w:pPr>
              <w:rPr>
                <w:color w:val="000000"/>
              </w:rPr>
            </w:pPr>
            <w:r>
              <w:rPr>
                <w:color w:val="000000"/>
                <w:rtl w:val="0"/>
              </w:rPr>
              <w:t>Offline synchronous: PPT and discussion</w:t>
            </w:r>
          </w:p>
        </w:tc>
      </w:tr>
      <w:tr>
        <w:trPr>
          <w:cantSplit w:val="0"/>
          <w:trHeight w:val="983"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5F">
            <w:pPr>
              <w:widowControl w:val="0"/>
              <w:pBdr>
                <w:top w:space="0" w:sz="0" w:val="nil"/>
                <w:left w:space="0" w:sz="0" w:val="nil"/>
                <w:bottom w:space="0" w:sz="0" w:val="nil"/>
                <w:right w:space="0" w:sz="0" w:val="nil"/>
                <w:between w:space="0" w:sz="0" w:val="nil"/>
              </w:pBdr>
              <w:spacing w:line="276" w:lineRule="auto"/>
              <w:rPr>
                <w:color w:val="000000"/>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0">
            <w:pPr>
              <w:spacing w:line="276" w:lineRule="auto"/>
              <w:rPr>
                <w:sz w:val="21"/>
                <w:szCs w:val="21"/>
              </w:rPr>
            </w:pPr>
            <w:r>
              <w:rPr>
                <w:sz w:val="21"/>
                <w:szCs w:val="21"/>
                <w:rtl w:val="0"/>
              </w:rPr>
              <w:t>9</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1">
            <w:pPr>
              <w:jc w:val="both"/>
              <w:rPr/>
            </w:pPr>
            <w:r>
              <w:rPr>
                <w:rtl w:val="0"/>
              </w:rPr>
              <w:t>Mutual exclusion and deadlocks.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2">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3">
            <w:pPr>
              <w:spacing w:line="276" w:lineRule="auto"/>
              <w:rPr>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4">
            <w:pPr>
              <w:spacing w:line="276" w:lineRule="auto"/>
              <w:jc w:val="center"/>
              <w:rPr/>
            </w:pPr>
            <w:r>
              <w:rPr>
                <w:rtl w:val="0"/>
              </w:rPr>
              <w:t>CO1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5">
            <w:pPr>
              <w:rPr/>
            </w:pPr>
            <w:r>
              <w:rPr>
                <w:rtl w:val="0"/>
              </w:rPr>
              <w:t>Offline synchronous: PPT and discussion</w:t>
            </w:r>
          </w:p>
        </w:tc>
      </w:tr>
      <w:tr>
        <w:trPr>
          <w:cantSplit w:val="0"/>
          <w:trHeight w:val="245"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66">
            <w:pPr>
              <w:spacing w:line="276" w:lineRule="auto"/>
              <w:rPr>
                <w:color w:val="000000"/>
                <w:sz w:val="21"/>
                <w:szCs w:val="21"/>
              </w:rPr>
            </w:pPr>
            <w:r>
              <w:rPr>
                <w:color w:val="000000"/>
                <w:sz w:val="21"/>
                <w:szCs w:val="21"/>
                <w:rtl w:val="0"/>
              </w:rPr>
              <w:t>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7">
            <w:pPr>
              <w:spacing w:line="276" w:lineRule="auto"/>
              <w:rPr>
                <w:sz w:val="21"/>
                <w:szCs w:val="21"/>
              </w:rPr>
            </w:pPr>
            <w:r>
              <w:rPr>
                <w:sz w:val="21"/>
                <w:szCs w:val="21"/>
                <w:rtl w:val="0"/>
              </w:rPr>
              <w:t>10, 11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9">
            <w:pPr>
              <w:pBdr>
                <w:top w:space="0" w:sz="0" w:val="nil"/>
                <w:left w:space="0" w:sz="0" w:val="nil"/>
                <w:bottom w:space="0" w:sz="0" w:val="nil"/>
                <w:right w:space="0" w:sz="0" w:val="nil"/>
                <w:between w:space="0" w:sz="0" w:val="nil"/>
              </w:pBdr>
              <w:spacing w:line="276" w:lineRule="auto"/>
              <w:jc w:val="both"/>
              <w:rPr/>
            </w:pPr>
            <w:r>
              <w:rPr>
                <w:rtl w:val="0"/>
              </w:rPr>
              <w:t>Fault classification: crash faults and Byzantine faults.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A">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B">
            <w:pPr>
              <w:spacing w:line="276" w:lineRule="auto"/>
              <w:rPr>
                <w:color w:val="000000"/>
                <w:sz w:val="21"/>
                <w:szCs w:val="21"/>
              </w:rPr>
            </w:pPr>
            <w:r>
              <w:rPr>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C">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6D">
            <w:pPr>
              <w:rPr>
                <w:color w:val="000000"/>
                <w:sz w:val="21"/>
                <w:szCs w:val="21"/>
              </w:rPr>
            </w:pPr>
            <w:r>
              <w:rPr>
                <w:rtl w:val="0"/>
              </w:rPr>
              <w:t>Offline synchronous: PPT and discussion</w:t>
            </w:r>
          </w:p>
        </w:tc>
      </w:tr>
      <w:tr>
        <w:trPr>
          <w:cantSplit w:val="0"/>
          <w:trHeight w:val="965"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6F">
            <w:pP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0">
            <w:pPr>
              <w:spacing w:line="276" w:lineRule="auto"/>
              <w:rPr>
                <w:color w:val="000000"/>
                <w:sz w:val="21"/>
                <w:szCs w:val="21"/>
              </w:rPr>
            </w:pPr>
            <w:r>
              <w:rPr>
                <w:sz w:val="21"/>
                <w:szCs w:val="21"/>
                <w:rtl w:val="0"/>
              </w:rPr>
              <w:t>12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1">
            <w:pPr>
              <w:pBdr>
                <w:top w:space="0" w:sz="0" w:val="nil"/>
                <w:left w:space="0" w:sz="0" w:val="nil"/>
                <w:bottom w:space="0" w:sz="0" w:val="nil"/>
                <w:right w:space="0" w:sz="0" w:val="nil"/>
                <w:between w:space="0" w:sz="0" w:val="nil"/>
              </w:pBdr>
              <w:spacing w:line="276" w:lineRule="auto"/>
              <w:jc w:val="both"/>
              <w:rPr/>
            </w:pPr>
            <w:r>
              <w:rPr>
                <w:rtl w:val="0"/>
              </w:rPr>
              <w:t>Proactive fault tolerance: self-healing and pre-emptive migration.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2">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3">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5">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6">
            <w:pPr>
              <w:spacing w:line="276" w:lineRule="auto"/>
              <w:rPr>
                <w:color w:val="000000"/>
                <w:sz w:val="21"/>
                <w:szCs w:val="21"/>
              </w:rPr>
            </w:pPr>
            <w:r>
              <w:rPr>
                <w:color w:val="000000"/>
                <w:sz w:val="21"/>
                <w:szCs w:val="21"/>
                <w:rtl w:val="0"/>
              </w:rPr>
              <w:t>Offline synchronous: PPT and discussion</w:t>
            </w:r>
          </w:p>
        </w:tc>
      </w:tr>
      <w:tr>
        <w:trPr>
          <w:cantSplit w:val="0"/>
          <w:trHeight w:val="965"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78">
            <w:pP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9">
            <w:pPr>
              <w:spacing w:line="276" w:lineRule="auto"/>
              <w:rPr>
                <w:color w:val="000000"/>
                <w:sz w:val="21"/>
                <w:szCs w:val="21"/>
              </w:rPr>
            </w:pPr>
            <w:r>
              <w:rPr>
                <w:sz w:val="21"/>
                <w:szCs w:val="21"/>
                <w:rtl w:val="0"/>
              </w:rPr>
              <w:t>13</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A">
            <w:pPr>
              <w:spacing w:line="276" w:lineRule="auto"/>
              <w:jc w:val="both"/>
              <w:rPr/>
            </w:pPr>
            <w:r>
              <w:rPr>
                <w:rtl w:val="0"/>
              </w:rPr>
              <w:t>Proactive fault tolerance: system rejuvenation.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B">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C">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D">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7E">
            <w:pPr>
              <w:spacing w:line="276" w:lineRule="auto"/>
              <w:rPr>
                <w:color w:val="000000"/>
                <w:sz w:val="21"/>
                <w:szCs w:val="21"/>
              </w:rPr>
            </w:pPr>
            <w:r>
              <w:rPr>
                <w:color w:val="000000"/>
                <w:sz w:val="21"/>
                <w:szCs w:val="21"/>
                <w:rtl w:val="0"/>
              </w:rPr>
              <w:t>Offline synchronous: PPT and discussion</w:t>
            </w:r>
          </w:p>
        </w:tc>
      </w:tr>
      <w:tr>
        <w:trPr>
          <w:cantSplit w:val="0"/>
          <w:trHeight w:val="1046"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80">
            <w:pP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1">
            <w:pPr>
              <w:spacing w:line="276" w:lineRule="auto"/>
              <w:rPr>
                <w:color w:val="000000"/>
                <w:sz w:val="21"/>
                <w:szCs w:val="21"/>
              </w:rPr>
            </w:pPr>
            <w:r>
              <w:rPr>
                <w:sz w:val="21"/>
                <w:szCs w:val="21"/>
                <w:rtl w:val="0"/>
              </w:rPr>
              <w:t>14</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2">
            <w:pPr>
              <w:spacing w:line="276" w:lineRule="auto"/>
              <w:jc w:val="both"/>
              <w:rPr/>
            </w:pPr>
            <w:r>
              <w:rPr>
                <w:rtl w:val="0"/>
              </w:rPr>
              <w:t>Reactive fault tolerance: checkpoint restart, job migration, and replication.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3">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4">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6">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7">
            <w:pPr>
              <w:rPr>
                <w:color w:val="000000"/>
                <w:sz w:val="21"/>
                <w:szCs w:val="21"/>
              </w:rPr>
            </w:pPr>
            <w:r>
              <w:rPr>
                <w:color w:val="000000"/>
                <w:rtl w:val="0"/>
              </w:rPr>
              <w:t>Offline synchronous: PPT and discussion</w:t>
            </w:r>
          </w:p>
        </w:tc>
      </w:tr>
      <w:tr>
        <w:trPr>
          <w:cantSplit w:val="0"/>
          <w:trHeight w:val="1127"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88">
            <w:pP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9">
            <w:pPr>
              <w:spacing w:line="276" w:lineRule="auto"/>
              <w:rPr>
                <w:color w:val="000000"/>
                <w:sz w:val="21"/>
                <w:szCs w:val="21"/>
              </w:rPr>
            </w:pPr>
            <w:r>
              <w:rPr>
                <w:rFonts w:ascii="Calibri" w:cs="Calibri" w:eastAsia="Calibri" w:hAnsi="Calibri"/>
                <w:sz w:val="21"/>
                <w:szCs w:val="21"/>
                <w:rtl w:val="0"/>
              </w:rPr>
              <w:t>15</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A">
            <w:pPr>
              <w:spacing w:line="276" w:lineRule="auto"/>
              <w:jc w:val="both"/>
              <w:rPr/>
            </w:pPr>
            <w:r>
              <w:rPr>
                <w:rtl w:val="0"/>
              </w:rPr>
              <w:t>Consistency spectrum and the CAP theorem.</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B">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C">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E">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8F">
            <w:pPr>
              <w:rPr>
                <w:color w:val="000000"/>
              </w:rPr>
            </w:pPr>
            <w:r>
              <w:rPr>
                <w:color w:val="000000"/>
                <w:rtl w:val="0"/>
              </w:rPr>
              <w:t>Offline synchronous: PPT and discussion</w:t>
            </w:r>
          </w:p>
        </w:tc>
      </w:tr>
      <w:tr>
        <w:trPr>
          <w:cantSplit w:val="0"/>
          <w:trHeight w:val="866" w:hRule="atLeast"/>
          <w:tblHeader w:val="0"/>
        </w:trPr>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0">
            <w:pP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1">
            <w:pPr>
              <w:spacing w:line="276" w:lineRule="auto"/>
              <w:rPr>
                <w:color w:val="000000"/>
                <w:sz w:val="21"/>
                <w:szCs w:val="21"/>
              </w:rPr>
            </w:pPr>
            <w:r>
              <w:rPr>
                <w:rFonts w:ascii="Calibri" w:cs="Calibri" w:eastAsia="Calibri" w:hAnsi="Calibri"/>
                <w:sz w:val="21"/>
                <w:szCs w:val="21"/>
                <w:rtl w:val="0"/>
              </w:rPr>
              <w:t>16</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2">
            <w:pPr>
              <w:spacing w:line="276" w:lineRule="auto"/>
              <w:jc w:val="both"/>
              <w:rPr>
                <w:color w:val="000000"/>
                <w:sz w:val="21"/>
                <w:szCs w:val="21"/>
              </w:rPr>
            </w:pPr>
            <w:r>
              <w:rPr>
                <w:rtl w:val="0"/>
              </w:rPr>
              <w:t>Consistency models in practice.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3">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4">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6">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7">
            <w:pPr>
              <w:rPr>
                <w:color w:val="000000"/>
              </w:rPr>
            </w:pPr>
            <w:r>
              <w:rPr>
                <w:color w:val="000000"/>
                <w:rtl w:val="0"/>
              </w:rPr>
              <w:t>Offline synchronous: PPT and discussion</w:t>
            </w:r>
          </w:p>
        </w:tc>
      </w:tr>
      <w:tr>
        <w:trPr>
          <w:cantSplit w:val="0"/>
          <w:trHeight w:val="1082"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8">
            <w:pP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9">
            <w:pPr>
              <w:spacing w:line="276" w:lineRule="auto"/>
              <w:jc w:val="both"/>
              <w:rPr>
                <w:color w:val="000000"/>
                <w:sz w:val="21"/>
                <w:szCs w:val="21"/>
              </w:rPr>
            </w:pPr>
            <w:r>
              <w:rPr>
                <w:rFonts w:ascii="Calibri" w:cs="Calibri" w:eastAsia="Calibri" w:hAnsi="Calibri"/>
                <w:sz w:val="21"/>
                <w:szCs w:val="21"/>
                <w:rtl w:val="0"/>
              </w:rPr>
              <w:t>17</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A">
            <w:pPr>
              <w:spacing w:line="276" w:lineRule="auto"/>
              <w:jc w:val="both"/>
              <w:rPr/>
            </w:pPr>
            <w:r>
              <w:rPr>
                <w:rtl w:val="0"/>
              </w:rPr>
              <w:t>Security foundations: CIA triad, threats, authentication, authorization, and encryption.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B">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C">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E">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9F">
            <w:pPr>
              <w:spacing w:line="276" w:lineRule="auto"/>
              <w:rPr>
                <w:sz w:val="21"/>
                <w:szCs w:val="21"/>
              </w:rPr>
            </w:pPr>
            <w:r>
              <w:rPr>
                <w:color w:val="000000"/>
                <w:rtl w:val="0"/>
              </w:rPr>
              <w:t>Offline synchronous: PPT and discussion</w:t>
            </w:r>
          </w:p>
        </w:tc>
      </w:tr>
      <w:tr>
        <w:trPr>
          <w:cantSplit w:val="0"/>
          <w:trHeight w:val="1046"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0">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1">
            <w:pPr>
              <w:spacing w:line="276" w:lineRule="auto"/>
              <w:rPr>
                <w:rFonts w:ascii="Calibri" w:cs="Calibri" w:eastAsia="Calibri" w:hAnsi="Calibri"/>
                <w:sz w:val="21"/>
                <w:szCs w:val="21"/>
              </w:rPr>
            </w:pPr>
            <w:r>
              <w:rPr>
                <w:rFonts w:ascii="Calibri" w:cs="Calibri" w:eastAsia="Calibri" w:hAnsi="Calibri"/>
                <w:sz w:val="21"/>
                <w:szCs w:val="21"/>
                <w:rtl w:val="0"/>
              </w:rPr>
              <w:t>18</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2">
            <w:pPr>
              <w:jc w:val="both"/>
              <w:rPr/>
            </w:pPr>
            <w:r>
              <w:rPr>
                <w:rtl w:val="0"/>
              </w:rPr>
              <w:t>Secure communication, access control, trust, privacy, auditing, and monitoring.</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4">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5">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7">
            <w:pPr>
              <w:spacing w:line="276" w:lineRule="auto"/>
              <w:jc w:val="center"/>
              <w:rPr/>
            </w:pPr>
            <w:r>
              <w:rPr>
                <w:rtl w:val="0"/>
              </w:rPr>
              <w:t>CO2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8">
            <w:pPr>
              <w:rPr>
                <w:color w:val="000000"/>
                <w:sz w:val="21"/>
                <w:szCs w:val="21"/>
              </w:rPr>
            </w:pPr>
            <w:r>
              <w:rPr>
                <w:color w:val="000000"/>
                <w:rtl w:val="0"/>
              </w:rPr>
              <w:t>Offline synchronous: PPT and discussion</w:t>
            </w:r>
          </w:p>
        </w:tc>
      </w:tr>
      <w:tr>
        <w:trPr>
          <w:cantSplit w:val="0"/>
          <w:trHeight w:val="1136"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9">
            <w:pPr>
              <w:widowControl w:val="0"/>
              <w:pBdr>
                <w:top w:space="0" w:sz="0" w:val="nil"/>
                <w:left w:space="0" w:sz="0" w:val="nil"/>
                <w:bottom w:space="0" w:sz="0" w:val="nil"/>
                <w:right w:space="0" w:sz="0" w:val="nil"/>
                <w:between w:space="0" w:sz="0" w:val="nil"/>
              </w:pBdr>
              <w:spacing w:line="276" w:lineRule="auto"/>
              <w:rPr>
                <w:color w:val="000000"/>
                <w:sz w:val="21"/>
                <w:szCs w:val="21"/>
              </w:rPr>
            </w:pPr>
            <w:r>
              <w:rPr>
                <w:color w:val="000000"/>
                <w:sz w:val="21"/>
                <w:szCs w:val="21"/>
                <w:rtl w:val="0"/>
              </w:rPr>
              <w:t>3</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A">
            <w:pPr>
              <w:spacing w:line="276" w:lineRule="auto"/>
              <w:rPr>
                <w:color w:val="000000"/>
                <w:sz w:val="21"/>
                <w:szCs w:val="21"/>
              </w:rPr>
            </w:pPr>
            <w:r>
              <w:rPr>
                <w:rFonts w:ascii="Calibri" w:cs="Calibri" w:eastAsia="Calibri" w:hAnsi="Calibri"/>
                <w:sz w:val="21"/>
                <w:szCs w:val="21"/>
                <w:rtl w:val="0"/>
              </w:rPr>
              <w:t>19</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B">
            <w:pPr>
              <w:jc w:val="both"/>
              <w:rPr/>
            </w:pPr>
            <w:r>
              <w:rPr>
                <w:rtl w:val="0"/>
              </w:rPr>
              <w:t>Virtualization: basic concept, hardware abstraction layer, and virtual machine monitor.</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C">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D">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AF">
            <w:pPr>
              <w:spacing w:line="276" w:lineRule="auto"/>
              <w:jc w:val="center"/>
              <w:rPr/>
            </w:pPr>
            <w:r>
              <w:rPr>
                <w:rtl w:val="0"/>
              </w:rPr>
              <w:t>CO3</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0">
            <w:pPr>
              <w:spacing w:line="276" w:lineRule="auto"/>
              <w:rPr>
                <w:sz w:val="21"/>
                <w:szCs w:val="21"/>
              </w:rPr>
            </w:pPr>
            <w:r>
              <w:rPr>
                <w:color w:val="000000"/>
                <w:rtl w:val="0"/>
              </w:rPr>
              <w:t>Offline synchronous: PPT and discussion</w:t>
            </w:r>
          </w:p>
        </w:tc>
      </w:tr>
      <w:tr>
        <w:trPr>
          <w:cantSplit w:val="0"/>
          <w:trHeight w:val="1136"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1">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2">
            <w:pPr>
              <w:spacing w:line="276" w:lineRule="auto"/>
              <w:rPr>
                <w:color w:val="000000"/>
                <w:sz w:val="21"/>
                <w:szCs w:val="21"/>
              </w:rPr>
            </w:pPr>
            <w:r>
              <w:rPr>
                <w:rFonts w:ascii="Calibri" w:cs="Calibri" w:eastAsia="Calibri" w:hAnsi="Calibri"/>
                <w:sz w:val="21"/>
                <w:szCs w:val="21"/>
                <w:rtl w:val="0"/>
              </w:rPr>
              <w:t>20</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3">
            <w:pPr>
              <w:jc w:val="both"/>
              <w:rPr/>
            </w:pPr>
            <w:r>
              <w:rPr>
                <w:rtl w:val="0"/>
              </w:rPr>
              <w:t>Resource management: CPU management and memory management.</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4">
            <w:pPr>
              <w:spacing w:line="276" w:lineRule="auto"/>
              <w:rPr>
                <w:color w:val="000000"/>
                <w:sz w:val="21"/>
                <w:szCs w:val="21"/>
              </w:rPr>
            </w:pPr>
            <w:r>
              <w:rPr>
                <w:b w:val="1"/>
                <w:bCs w:val="1"/>
                <w:color w:val="ee0000"/>
                <w:sz w:val="32"/>
                <w:szCs w:val="32"/>
                <w:rtl w:val="0"/>
              </w:rPr>
              <w:t>Textbooks 1–3; References 1–5 (see below)</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5">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7">
            <w:pPr>
              <w:spacing w:line="276" w:lineRule="auto"/>
              <w:jc w:val="center"/>
              <w:rPr/>
            </w:pPr>
            <w:r>
              <w:rPr>
                <w:rtl w:val="0"/>
              </w:rPr>
              <w:t>CO3</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8">
            <w:pPr>
              <w:spacing w:line="276" w:lineRule="auto"/>
              <w:rPr>
                <w:color w:val="000000"/>
              </w:rPr>
            </w:pPr>
            <w:r>
              <w:rPr>
                <w:color w:val="000000"/>
                <w:rtl w:val="0"/>
              </w:rPr>
              <w:t>Offline synchronous: PPT and discussion</w:t>
            </w:r>
          </w:p>
        </w:tc>
      </w:tr>
      <w:tr>
        <w:trPr>
          <w:cantSplit w:val="0"/>
          <w:trHeight w:val="1082"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9">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A">
            <w:pPr>
              <w:spacing w:line="276" w:lineRule="auto"/>
              <w:rPr>
                <w:color w:val="000000"/>
                <w:sz w:val="21"/>
                <w:szCs w:val="21"/>
              </w:rPr>
            </w:pPr>
            <w:r>
              <w:rPr>
                <w:rFonts w:ascii="Calibri" w:cs="Calibri" w:eastAsia="Calibri" w:hAnsi="Calibri"/>
                <w:sz w:val="21"/>
                <w:szCs w:val="21"/>
                <w:rtl w:val="0"/>
              </w:rPr>
              <w:t>21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B">
            <w:pPr>
              <w:jc w:val="both"/>
              <w:rPr/>
            </w:pPr>
            <w:r>
              <w:rPr>
                <w:rtl w:val="0"/>
              </w:rPr>
              <w:t>Resource management: storage management.</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C">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BD">
            <w:pPr>
              <w:spacing w:line="276" w:lineRule="auto"/>
              <w:rPr>
                <w:color w:val="000000"/>
                <w:sz w:val="21"/>
                <w:szCs w:val="21"/>
              </w:rPr>
            </w:pPr>
            <w:r>
              <w:rPr>
                <w:color w:val="000000"/>
                <w:sz w:val="21"/>
                <w:szCs w:val="21"/>
                <w:rtl w:val="0"/>
              </w:rPr>
              <w:t>PPT / discussion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BF">
            <w:pPr>
              <w:spacing w:line="276" w:lineRule="auto"/>
              <w:jc w:val="center"/>
              <w:rPr/>
            </w:pPr>
            <w:r>
              <w:rPr>
                <w:rtl w:val="0"/>
              </w:rPr>
              <w:t>CO3</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C0">
            <w:pPr>
              <w:spacing w:line="276" w:lineRule="auto"/>
              <w:rPr>
                <w:sz w:val="21"/>
                <w:szCs w:val="21"/>
              </w:rPr>
            </w:pPr>
            <w:r>
              <w:rPr>
                <w:color w:val="000000"/>
                <w:rtl w:val="0"/>
              </w:rPr>
              <w:t>Offline synchronous: PPT and discussion</w:t>
            </w:r>
          </w:p>
        </w:tc>
      </w:tr>
      <w:tr>
        <w:trPr>
          <w:cantSplit w:val="0"/>
          <w:trHeight w:val="1127"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C1">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2">
            <w:pPr>
              <w:spacing w:line="276" w:lineRule="auto"/>
              <w:rPr>
                <w:color w:val="000000"/>
                <w:sz w:val="21"/>
                <w:szCs w:val="21"/>
              </w:rPr>
            </w:pPr>
            <w:r>
              <w:rPr>
                <w:sz w:val="21"/>
                <w:szCs w:val="21"/>
                <w:rtl w:val="0"/>
              </w:rPr>
              <w:t>22</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3">
            <w:pPr>
              <w:jc w:val="both"/>
              <w:rPr/>
            </w:pPr>
            <w:r>
              <w:rPr>
                <w:rtl w:val="0"/>
              </w:rPr>
              <w:t>Virtual networks: virtual LAN and virtual private network.</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4">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5">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7">
            <w:pPr>
              <w:spacing w:line="276" w:lineRule="auto"/>
              <w:jc w:val="center"/>
              <w:rPr/>
            </w:pPr>
            <w:r>
              <w:rPr>
                <w:rtl w:val="0"/>
              </w:rPr>
              <w:t>CO3</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8">
            <w:pPr>
              <w:spacing w:line="276" w:lineRule="auto"/>
              <w:rPr>
                <w:color w:val="000000"/>
                <w:sz w:val="21"/>
                <w:szCs w:val="21"/>
              </w:rPr>
            </w:pPr>
            <w:r>
              <w:rPr>
                <w:color w:val="000000"/>
                <w:rtl w:val="0"/>
              </w:rPr>
              <w:t>Offline synchronous: PPT and discussion</w:t>
            </w:r>
          </w:p>
        </w:tc>
      </w:tr>
      <w:tr>
        <w:trPr>
          <w:cantSplit w:val="0"/>
          <w:trHeight w:val="105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C9">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A">
            <w:pPr>
              <w:spacing w:line="276" w:lineRule="auto"/>
              <w:rPr>
                <w:sz w:val="21"/>
                <w:szCs w:val="21"/>
              </w:rPr>
            </w:pPr>
            <w:r>
              <w:rPr>
                <w:sz w:val="21"/>
                <w:szCs w:val="21"/>
                <w:rtl w:val="0"/>
              </w:rPr>
              <w:t>23, 24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B">
            <w:pPr>
              <w:jc w:val="both"/>
              <w:rPr/>
            </w:pPr>
            <w:r>
              <w:rPr>
                <w:rtl w:val="0"/>
              </w:rPr>
              <w:t>Software-defined networking, network function virtualization, and overlay networks.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C">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D">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E">
            <w:pPr>
              <w:spacing w:line="276" w:lineRule="auto"/>
              <w:jc w:val="center"/>
              <w:rPr/>
            </w:pPr>
            <w:r>
              <w:rPr>
                <w:rtl w:val="0"/>
              </w:rPr>
              <w:t>CO3</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CF">
            <w:pPr>
              <w:spacing w:line="276" w:lineRule="auto"/>
              <w:rPr>
                <w:color w:val="000000"/>
                <w:sz w:val="21"/>
                <w:szCs w:val="21"/>
              </w:rPr>
            </w:pPr>
            <w:r>
              <w:rPr>
                <w:color w:val="000000"/>
                <w:rtl w:val="0"/>
              </w:rPr>
              <w:t>Offline synchronous: PPT and discussion</w:t>
            </w:r>
          </w:p>
        </w:tc>
      </w:tr>
      <w:tr>
        <w:trPr>
          <w:cantSplit w:val="0"/>
          <w:trHeight w:val="1037"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D0">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1">
            <w:pPr>
              <w:spacing w:line="276" w:lineRule="auto"/>
              <w:rPr>
                <w:color w:val="000000"/>
                <w:sz w:val="21"/>
                <w:szCs w:val="21"/>
              </w:rPr>
            </w:pPr>
            <w:r>
              <w:rPr>
                <w:sz w:val="21"/>
                <w:szCs w:val="21"/>
                <w:rtl w:val="0"/>
              </w:rPr>
              <w:t>25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2">
            <w:pPr>
              <w:jc w:val="both"/>
              <w:rPr/>
            </w:pPr>
            <w:r>
              <w:rPr>
                <w:rtl w:val="0"/>
              </w:rPr>
              <w:t>VM information model: resource, state, allocation, and template models.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4">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5">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7">
            <w:pPr>
              <w:spacing w:line="276" w:lineRule="auto"/>
              <w:jc w:val="center"/>
              <w:rPr/>
            </w:pPr>
            <w:r>
              <w:rPr>
                <w:rtl w:val="0"/>
              </w:rPr>
              <w:t>CO3</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8">
            <w:pPr>
              <w:rPr>
                <w:color w:val="000000"/>
                <w:sz w:val="21"/>
                <w:szCs w:val="21"/>
              </w:rPr>
            </w:pPr>
            <w:r>
              <w:rPr>
                <w:color w:val="000000"/>
                <w:rtl w:val="0"/>
              </w:rPr>
              <w:t>Offline synchronous: PPT and discussion</w:t>
            </w:r>
          </w:p>
        </w:tc>
      </w:tr>
      <w:tr>
        <w:trPr>
          <w:cantSplit w:val="0"/>
          <w:trHeight w:val="983"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D9">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A">
            <w:pPr>
              <w:spacing w:line="276" w:lineRule="auto"/>
              <w:rPr>
                <w:sz w:val="21"/>
                <w:szCs w:val="21"/>
              </w:rPr>
            </w:pPr>
            <w:r>
              <w:rPr>
                <w:sz w:val="21"/>
                <w:szCs w:val="21"/>
                <w:rtl w:val="0"/>
              </w:rPr>
              <w:t>26</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B">
            <w:pPr>
              <w:spacing w:line="276" w:lineRule="auto"/>
              <w:rPr>
                <w:color w:val="000000"/>
                <w:sz w:val="21"/>
                <w:szCs w:val="21"/>
              </w:rPr>
            </w:pPr>
            <w:r>
              <w:rPr>
                <w:rtl w:val="0"/>
              </w:rPr>
              <w:t>VM information model: performance, security, lifecycle, data persistence, and migration models.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C">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D">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DF">
            <w:pPr>
              <w:spacing w:line="276" w:lineRule="auto"/>
              <w:jc w:val="center"/>
              <w:rPr/>
            </w:pPr>
            <w:r>
              <w:rPr>
                <w:rtl w:val="0"/>
              </w:rPr>
              <w:t>CO3</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0">
            <w:pPr>
              <w:spacing w:line="276" w:lineRule="auto"/>
              <w:rPr>
                <w:color w:val="000000"/>
                <w:sz w:val="21"/>
                <w:szCs w:val="21"/>
              </w:rPr>
            </w:pPr>
            <w:r>
              <w:rPr>
                <w:color w:val="000000"/>
                <w:rtl w:val="0"/>
              </w:rPr>
              <w:t>Offline synchronous: PPT and discussion</w:t>
            </w:r>
          </w:p>
        </w:tc>
      </w:tr>
      <w:tr>
        <w:trPr>
          <w:cantSplit w:val="0"/>
          <w:trHeight w:val="114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E1">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2">
            <w:pPr>
              <w:spacing w:line="276" w:lineRule="auto"/>
              <w:rPr>
                <w:sz w:val="21"/>
                <w:szCs w:val="21"/>
              </w:rPr>
            </w:pPr>
            <w:r>
              <w:rPr>
                <w:sz w:val="21"/>
                <w:szCs w:val="21"/>
                <w:rtl w:val="0"/>
              </w:rPr>
              <w:t>27</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4">
            <w:pPr>
              <w:spacing w:line="276" w:lineRule="auto"/>
              <w:rPr>
                <w:sz w:val="21"/>
                <w:szCs w:val="21"/>
              </w:rPr>
            </w:pPr>
            <w:r>
              <w:rPr>
                <w:rtl w:val="0"/>
              </w:rPr>
              <w:t>Introduction to cloud computing: definition, characteristics, and mathematical model.</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5">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6">
            <w:pPr>
              <w:spacing w:line="276" w:lineRule="auto"/>
              <w:rPr>
                <w:sz w:val="21"/>
                <w:szCs w:val="21"/>
              </w:rPr>
            </w:pPr>
            <w:r>
              <w:rPr>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8">
            <w:pPr>
              <w:spacing w:line="276" w:lineRule="auto"/>
              <w:jc w:val="center"/>
              <w:rPr/>
            </w:pPr>
            <w:r>
              <w:rPr>
                <w:rtl w:val="0"/>
              </w:rPr>
              <w:t>CO3</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9">
            <w:pPr>
              <w:spacing w:line="276" w:lineRule="auto"/>
              <w:rPr>
                <w:sz w:val="21"/>
                <w:szCs w:val="21"/>
              </w:rPr>
            </w:pPr>
            <w:r>
              <w:rPr>
                <w:color w:val="000000"/>
                <w:rtl w:val="0"/>
              </w:rPr>
              <w:t>Offline synchronous: PPT and discussion</w:t>
            </w:r>
          </w:p>
        </w:tc>
      </w:tr>
      <w:tr>
        <w:trPr>
          <w:cantSplit w:val="0"/>
          <w:trHeight w:val="1028"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EA">
            <w:pPr>
              <w:widowControl w:val="0"/>
              <w:pBdr>
                <w:top w:space="0" w:sz="0" w:val="nil"/>
                <w:left w:space="0" w:sz="0" w:val="nil"/>
                <w:bottom w:space="0" w:sz="0" w:val="nil"/>
                <w:right w:space="0" w:sz="0" w:val="nil"/>
                <w:between w:space="0" w:sz="0" w:val="nil"/>
              </w:pBdr>
              <w:spacing w:line="276" w:lineRule="auto"/>
              <w:rPr>
                <w:color w:val="000000"/>
                <w:sz w:val="21"/>
                <w:szCs w:val="21"/>
              </w:rPr>
            </w:pPr>
            <w:r>
              <w:rPr>
                <w:color w:val="000000"/>
                <w:sz w:val="21"/>
                <w:szCs w:val="21"/>
                <w:rtl w:val="0"/>
              </w:rPr>
              <w:t>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B">
            <w:pPr>
              <w:spacing w:line="276" w:lineRule="auto"/>
              <w:rPr>
                <w:color w:val="000000"/>
                <w:sz w:val="21"/>
                <w:szCs w:val="21"/>
              </w:rPr>
            </w:pPr>
            <w:r>
              <w:rPr>
                <w:color w:val="000000"/>
                <w:sz w:val="21"/>
                <w:szCs w:val="21"/>
                <w:rtl w:val="0"/>
              </w:rPr>
              <w:t>28, 29</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D">
            <w:pPr>
              <w:spacing w:line="276" w:lineRule="auto"/>
              <w:rPr>
                <w:color w:val="000000"/>
              </w:rPr>
            </w:pPr>
            <w:r>
              <w:rPr>
                <w:rtl w:val="0"/>
              </w:rPr>
              <w:t>Cloud service delivery: Infrastructure as a Service (IaaS).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E">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EF">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1">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2">
            <w:pPr>
              <w:spacing w:line="276" w:lineRule="auto"/>
              <w:rPr>
                <w:sz w:val="21"/>
                <w:szCs w:val="21"/>
              </w:rPr>
            </w:pPr>
            <w:r>
              <w:rPr>
                <w:color w:val="000000"/>
                <w:rtl w:val="0"/>
              </w:rPr>
              <w:t>Offline synchronous: PPT and discussion</w:t>
            </w:r>
          </w:p>
        </w:tc>
      </w:tr>
      <w:tr>
        <w:trPr>
          <w:cantSplit w:val="0"/>
          <w:trHeight w:val="1019"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F3">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4">
            <w:pPr>
              <w:spacing w:line="276" w:lineRule="auto"/>
              <w:rPr>
                <w:color w:val="000000"/>
                <w:sz w:val="21"/>
                <w:szCs w:val="21"/>
              </w:rPr>
            </w:pPr>
            <w:r>
              <w:rPr>
                <w:sz w:val="21"/>
                <w:szCs w:val="21"/>
                <w:rtl w:val="0"/>
              </w:rPr>
              <w:t>30</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5">
            <w:pPr>
              <w:spacing w:line="276" w:lineRule="auto"/>
              <w:rPr>
                <w:color w:val="000000"/>
              </w:rPr>
            </w:pPr>
            <w:r>
              <w:rPr>
                <w:rtl w:val="0"/>
              </w:rPr>
              <w:t>Cloud service delivery: Platform as a Service (PaaS).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6">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7">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9">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A">
            <w:pPr>
              <w:spacing w:line="276" w:lineRule="auto"/>
              <w:rPr>
                <w:color w:val="000000"/>
              </w:rPr>
            </w:pPr>
            <w:r>
              <w:rPr>
                <w:color w:val="000000"/>
                <w:rtl w:val="0"/>
              </w:rPr>
              <w:t>Offline synchronous: PPT and discussion</w:t>
            </w:r>
          </w:p>
        </w:tc>
      </w:tr>
      <w:tr>
        <w:trPr>
          <w:cantSplit w:val="0"/>
          <w:trHeight w:val="1064"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1FB">
            <w:pPr>
              <w:widowControl w:val="0"/>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C">
            <w:pPr>
              <w:spacing w:line="276" w:lineRule="auto"/>
              <w:rPr>
                <w:color w:val="000000"/>
                <w:sz w:val="21"/>
                <w:szCs w:val="21"/>
              </w:rPr>
            </w:pPr>
            <w:r>
              <w:rPr>
                <w:sz w:val="21"/>
                <w:szCs w:val="21"/>
                <w:rtl w:val="0"/>
              </w:rPr>
              <w:t>31</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D">
            <w:pPr>
              <w:jc w:val="both"/>
              <w:rPr/>
            </w:pPr>
            <w:r>
              <w:rPr>
                <w:rtl w:val="0"/>
              </w:rPr>
              <w:t>Cloud service delivery: Software as a Service (SaaS).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E">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1FF">
            <w:pPr>
              <w:spacing w:line="276" w:lineRule="auto"/>
              <w:rPr>
                <w:color w:val="000000"/>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0">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1">
            <w:pPr>
              <w:rPr>
                <w:color w:val="000000"/>
              </w:rPr>
            </w:pPr>
            <w:r>
              <w:rPr>
                <w:color w:val="000000"/>
                <w:rtl w:val="0"/>
              </w:rPr>
              <w:t>Offline synchronous: PPT and discussion</w:t>
            </w:r>
          </w:p>
        </w:tc>
      </w:tr>
      <w:tr>
        <w:trPr>
          <w:cantSplit w:val="0"/>
          <w:trHeight w:val="1028"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02">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3">
            <w:pPr>
              <w:spacing w:line="276" w:lineRule="auto"/>
              <w:rPr>
                <w:sz w:val="21"/>
                <w:szCs w:val="21"/>
              </w:rPr>
            </w:pPr>
            <w:r>
              <w:rPr>
                <w:sz w:val="21"/>
                <w:szCs w:val="21"/>
                <w:rtl w:val="0"/>
              </w:rPr>
              <w:t>32</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4">
            <w:pPr>
              <w:spacing w:line="276" w:lineRule="auto"/>
              <w:rPr>
                <w:color w:val="111111"/>
              </w:rPr>
            </w:pPr>
            <w:r>
              <w:rPr>
                <w:rtl w:val="0"/>
              </w:rPr>
              <w:t>Everything as a Service (XaaS) and comparison of service delivery models.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5">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6">
            <w:pPr>
              <w:spacing w:line="276" w:lineRule="auto"/>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7">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8">
            <w:pPr>
              <w:rPr/>
            </w:pPr>
            <w:r>
              <w:rPr>
                <w:color w:val="000000"/>
                <w:rtl w:val="0"/>
              </w:rPr>
              <w:t>Offline synchronous: PPT and discussion</w:t>
            </w:r>
          </w:p>
        </w:tc>
      </w:tr>
      <w:tr>
        <w:trPr>
          <w:cantSplit w:val="0"/>
          <w:trHeight w:val="1037"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09">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A">
            <w:pPr>
              <w:spacing w:line="276" w:lineRule="auto"/>
              <w:rPr>
                <w:sz w:val="21"/>
                <w:szCs w:val="21"/>
              </w:rPr>
            </w:pPr>
            <w:r>
              <w:rPr>
                <w:sz w:val="21"/>
                <w:szCs w:val="21"/>
                <w:rtl w:val="0"/>
              </w:rPr>
              <w:t>33</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B">
            <w:pPr>
              <w:spacing w:line="276" w:lineRule="auto"/>
              <w:rPr>
                <w:color w:val="111111"/>
              </w:rPr>
            </w:pPr>
            <w:r>
              <w:rPr>
                <w:rtl w:val="0"/>
              </w:rPr>
              <w:t>Cloud deployment: public cloud and private cloud.</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C">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D">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0F">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0">
            <w:pPr>
              <w:rPr/>
            </w:pPr>
            <w:r>
              <w:rPr>
                <w:color w:val="000000"/>
                <w:rtl w:val="0"/>
              </w:rPr>
              <w:t>Offline synchronous: PPT and discussion</w:t>
            </w:r>
          </w:p>
        </w:tc>
      </w:tr>
      <w:tr>
        <w:trPr>
          <w:cantSplit w:val="0"/>
          <w:trHeight w:val="1091"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11">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2">
            <w:pPr>
              <w:spacing w:line="276" w:lineRule="auto"/>
              <w:rPr>
                <w:sz w:val="21"/>
                <w:szCs w:val="21"/>
              </w:rPr>
            </w:pPr>
            <w:r>
              <w:rPr>
                <w:sz w:val="21"/>
                <w:szCs w:val="21"/>
                <w:rtl w:val="0"/>
              </w:rPr>
              <w:t>34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3">
            <w:pPr>
              <w:jc w:val="both"/>
              <w:rPr/>
            </w:pPr>
            <w:r>
              <w:rPr>
                <w:rtl w:val="0"/>
              </w:rPr>
              <w:t>Cloud deployment: hybrid cloud.</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4">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5">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7">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8">
            <w:pPr>
              <w:rPr/>
            </w:pPr>
            <w:r>
              <w:rPr>
                <w:color w:val="000000"/>
                <w:rtl w:val="0"/>
              </w:rPr>
              <w:t>Offline synchronous: PPT and discussion</w:t>
            </w:r>
          </w:p>
        </w:tc>
      </w:tr>
      <w:tr>
        <w:trPr>
          <w:cantSplit w:val="0"/>
          <w:trHeight w:val="29"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19">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A">
            <w:pPr>
              <w:spacing w:line="276" w:lineRule="auto"/>
              <w:rPr>
                <w:sz w:val="21"/>
                <w:szCs w:val="21"/>
              </w:rPr>
            </w:pPr>
            <w:r>
              <w:rPr>
                <w:sz w:val="21"/>
                <w:szCs w:val="21"/>
                <w:rtl w:val="0"/>
              </w:rPr>
              <w:t>35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B">
            <w:pPr>
              <w:spacing w:line="276" w:lineRule="auto"/>
              <w:rPr>
                <w:color w:val="111111"/>
              </w:rPr>
            </w:pPr>
            <w:r>
              <w:rPr>
                <w:rtl w:val="0"/>
              </w:rPr>
              <w:t>Cloud deployment: community cloud.</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C">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D">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1F">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0">
            <w:pPr>
              <w:rPr/>
            </w:pPr>
            <w:r>
              <w:rPr>
                <w:color w:val="000000"/>
                <w:rtl w:val="0"/>
              </w:rPr>
              <w:t>Offline synchronous: PPT and discussion</w:t>
            </w:r>
          </w:p>
        </w:tc>
      </w:tr>
      <w:tr>
        <w:trPr>
          <w:cantSplit w:val="0"/>
          <w:trHeight w:val="992"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21">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2">
            <w:pPr>
              <w:spacing w:line="276" w:lineRule="auto"/>
              <w:rPr>
                <w:sz w:val="21"/>
                <w:szCs w:val="21"/>
              </w:rPr>
            </w:pPr>
            <w:r>
              <w:rPr>
                <w:sz w:val="21"/>
                <w:szCs w:val="21"/>
                <w:rtl w:val="0"/>
              </w:rPr>
              <w:t>36</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3">
            <w:pPr>
              <w:spacing w:line="276" w:lineRule="auto"/>
              <w:rPr>
                <w:color w:val="111111"/>
              </w:rPr>
            </w:pPr>
            <w:r>
              <w:rPr>
                <w:rtl w:val="0"/>
              </w:rPr>
              <w:t>Selecting service and deployment models for real-world scenarios.</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4">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5">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7">
            <w:pPr>
              <w:spacing w:line="276" w:lineRule="auto"/>
              <w:jc w:val="center"/>
              <w:rPr/>
            </w:pPr>
            <w:r>
              <w:rPr>
                <w:rtl w:val="0"/>
              </w:rPr>
              <w:t>CO4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8">
            <w:pPr>
              <w:rPr/>
            </w:pPr>
            <w:r>
              <w:rPr>
                <w:color w:val="000000"/>
                <w:rtl w:val="0"/>
              </w:rPr>
              <w:t>Offline synchronous: PPT and discussion</w:t>
            </w:r>
          </w:p>
        </w:tc>
      </w:tr>
      <w:tr>
        <w:trPr>
          <w:cantSplit w:val="0"/>
          <w:trHeight w:val="1046"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29">
            <w:pPr>
              <w:pBdr>
                <w:top w:space="0" w:sz="0" w:val="nil"/>
                <w:left w:space="0" w:sz="0" w:val="nil"/>
                <w:bottom w:space="0" w:sz="0" w:val="nil"/>
                <w:right w:space="0" w:sz="0" w:val="nil"/>
                <w:between w:space="0" w:sz="0" w:val="nil"/>
              </w:pBdr>
              <w:spacing w:line="276" w:lineRule="auto"/>
              <w:rPr>
                <w:color w:val="000000"/>
                <w:sz w:val="21"/>
                <w:szCs w:val="21"/>
              </w:rPr>
            </w:pPr>
            <w:r>
              <w:rPr>
                <w:color w:val="000000"/>
                <w:sz w:val="21"/>
                <w:szCs w:val="21"/>
                <w:rtl w:val="0"/>
              </w:rPr>
              <w:t>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A">
            <w:pPr>
              <w:spacing w:line="276" w:lineRule="auto"/>
              <w:rPr>
                <w:sz w:val="21"/>
                <w:szCs w:val="21"/>
              </w:rPr>
            </w:pPr>
            <w:r>
              <w:rPr>
                <w:sz w:val="21"/>
                <w:szCs w:val="21"/>
                <w:rtl w:val="0"/>
              </w:rPr>
              <w:t>37, 38</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C">
            <w:pPr>
              <w:jc w:val="both"/>
              <w:rPr/>
            </w:pPr>
            <w:r>
              <w:rPr>
                <w:rtl w:val="0"/>
              </w:rPr>
              <w:t>Fundamental cloud architectures: workload distribution and resource pooling.</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D">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2E">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0">
            <w:pPr>
              <w:spacing w:line="276" w:lineRule="auto"/>
              <w:jc w:val="center"/>
              <w:rPr/>
            </w:pPr>
            <w:r>
              <w:rPr>
                <w:rtl w:val="0"/>
              </w:rPr>
              <w:t>CO5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1">
            <w:pPr>
              <w:rPr/>
            </w:pPr>
            <w:r>
              <w:rPr>
                <w:color w:val="000000"/>
                <w:rtl w:val="0"/>
              </w:rPr>
              <w:t>Offline synchronous: PPT and discussion</w:t>
            </w:r>
          </w:p>
        </w:tc>
      </w:tr>
      <w:tr>
        <w:trPr>
          <w:cantSplit w:val="0"/>
          <w:trHeight w:val="1055"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32">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3">
            <w:pPr>
              <w:spacing w:line="276" w:lineRule="auto"/>
              <w:rPr>
                <w:sz w:val="21"/>
                <w:szCs w:val="21"/>
              </w:rPr>
            </w:pPr>
            <w:r>
              <w:rPr>
                <w:sz w:val="21"/>
                <w:szCs w:val="21"/>
                <w:rtl w:val="0"/>
              </w:rPr>
              <w:t>39</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4">
            <w:pPr>
              <w:jc w:val="both"/>
              <w:rPr/>
            </w:pPr>
            <w:r>
              <w:rPr>
                <w:rtl w:val="0"/>
              </w:rPr>
              <w:t>Dynamic scalability and elastic resource capacity.</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6">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7">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9">
            <w:pPr>
              <w:spacing w:line="276" w:lineRule="auto"/>
              <w:jc w:val="center"/>
              <w:rPr/>
            </w:pPr>
            <w:r>
              <w:rPr>
                <w:rtl w:val="0"/>
              </w:rPr>
              <w:t>CO5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A">
            <w:pPr>
              <w:rPr/>
            </w:pPr>
            <w:r>
              <w:rPr>
                <w:color w:val="000000"/>
                <w:rtl w:val="0"/>
              </w:rPr>
              <w:t>Offline synchronous: PPT and discussion</w:t>
            </w:r>
          </w:p>
        </w:tc>
      </w:tr>
      <w:tr>
        <w:trPr>
          <w:cantSplit w:val="0"/>
          <w:trHeight w:val="749"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3B">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C">
            <w:pPr>
              <w:spacing w:line="276" w:lineRule="auto"/>
              <w:rPr>
                <w:sz w:val="21"/>
                <w:szCs w:val="21"/>
              </w:rPr>
            </w:pPr>
            <w:r>
              <w:rPr>
                <w:sz w:val="21"/>
                <w:szCs w:val="21"/>
                <w:rtl w:val="0"/>
              </w:rPr>
              <w:t>40</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D">
            <w:pPr>
              <w:jc w:val="both"/>
              <w:rPr/>
            </w:pPr>
            <w:r>
              <w:rPr>
                <w:rtl w:val="0"/>
              </w:rPr>
              <w:t>Service load balancing, cloud bursting, elastic disk provisioning, and redundant storage.</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E">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3F">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1">
            <w:pPr>
              <w:spacing w:line="276" w:lineRule="auto"/>
              <w:jc w:val="center"/>
              <w:rPr/>
            </w:pPr>
            <w:r>
              <w:rPr>
                <w:rtl w:val="0"/>
              </w:rPr>
              <w:t>CO5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2">
            <w:pPr>
              <w:rPr/>
            </w:pPr>
            <w:r>
              <w:rPr>
                <w:color w:val="000000"/>
                <w:rtl w:val="0"/>
              </w:rPr>
              <w:t>Offline synchronous: PPT and discussion</w:t>
            </w:r>
          </w:p>
        </w:tc>
      </w:tr>
      <w:tr>
        <w:trPr>
          <w:cantSplit w:val="0"/>
          <w:trHeight w:val="947"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43">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4">
            <w:pPr>
              <w:spacing w:line="276" w:lineRule="auto"/>
              <w:rPr>
                <w:sz w:val="21"/>
                <w:szCs w:val="21"/>
              </w:rPr>
            </w:pPr>
            <w:r>
              <w:rPr>
                <w:sz w:val="21"/>
                <w:szCs w:val="21"/>
                <w:rtl w:val="0"/>
              </w:rPr>
              <w:t>41, 42</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6">
            <w:pPr>
              <w:spacing w:line="276" w:lineRule="auto"/>
              <w:rPr>
                <w:color w:val="111111"/>
              </w:rPr>
            </w:pPr>
            <w:r>
              <w:rPr>
                <w:rtl w:val="0"/>
              </w:rPr>
              <w:t>Advanced architectures: hypervisor clustering, load-balanced virtual server instances, non-disruptive relocation, zero downtime, and cloud balancing.</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7">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8">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A">
            <w:pPr>
              <w:spacing w:line="276" w:lineRule="auto"/>
              <w:jc w:val="center"/>
              <w:rPr/>
            </w:pPr>
            <w:r>
              <w:rPr>
                <w:rtl w:val="0"/>
              </w:rPr>
              <w:t>CO5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B">
            <w:pPr>
              <w:rPr/>
            </w:pPr>
            <w:r>
              <w:rPr>
                <w:color w:val="000000"/>
                <w:rtl w:val="0"/>
              </w:rPr>
              <w:t>Offline synchronous: PPT and discussion</w:t>
            </w:r>
          </w:p>
        </w:tc>
      </w:tr>
      <w:tr>
        <w:trPr>
          <w:cantSplit w:val="0"/>
          <w:trHeight w:val="974" w:hRule="atLeast"/>
          <w:tblHeader w:val="0"/>
        </w:trPr>
        <w:tc>
          <w:tcPr>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4C">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D">
            <w:pPr>
              <w:spacing w:line="276" w:lineRule="auto"/>
              <w:rPr>
                <w:sz w:val="21"/>
                <w:szCs w:val="21"/>
              </w:rPr>
            </w:pPr>
            <w:r>
              <w:rPr>
                <w:sz w:val="21"/>
                <w:szCs w:val="21"/>
                <w:rtl w:val="0"/>
              </w:rPr>
              <w:t>43, 44</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4F">
            <w:pPr>
              <w:jc w:val="both"/>
              <w:rPr/>
            </w:pPr>
            <w:r>
              <w:rPr>
                <w:rtl w:val="0"/>
              </w:rPr>
              <w:t>Advanced architectures: resource reservation, dynamic failure detection and recovery, bare-metal provisioning, rapid provisioning, and storage workload management.</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0">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1">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3">
            <w:pPr>
              <w:spacing w:line="276" w:lineRule="auto"/>
              <w:jc w:val="center"/>
              <w:rPr/>
            </w:pPr>
            <w:r>
              <w:rPr>
                <w:rtl w:val="0"/>
              </w:rPr>
              <w:t>CO5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4">
            <w:pPr>
              <w:rPr/>
            </w:pPr>
            <w:r>
              <w:rPr>
                <w:color w:val="000000"/>
                <w:rtl w:val="0"/>
              </w:rPr>
              <w:t>Offline synchronous: PPT and discussion</w:t>
            </w:r>
          </w:p>
        </w:tc>
      </w:tr>
      <w:tr>
        <w:trPr>
          <w:cantSplit w:val="0"/>
          <w:trHeight w:val="87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ns1:paraId="00000255">
            <w:pPr>
              <w:pBdr>
                <w:top w:space="0" w:sz="0" w:val="nil"/>
                <w:left w:space="0" w:sz="0" w:val="nil"/>
                <w:bottom w:space="0" w:sz="0" w:val="nil"/>
                <w:right w:space="0" w:sz="0" w:val="nil"/>
                <w:between w:space="0" w:sz="0" w:val="nil"/>
              </w:pBdr>
              <w:spacing w:line="276" w:lineRule="auto"/>
              <w:rPr>
                <w:color w:val="000000"/>
                <w:sz w:val="21"/>
                <w:szCs w:val="21"/>
              </w:rPr>
            </w:pP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6">
            <w:pPr>
              <w:spacing w:line="276" w:lineRule="auto"/>
              <w:rPr>
                <w:sz w:val="21"/>
                <w:szCs w:val="21"/>
              </w:rPr>
            </w:pPr>
            <w:r>
              <w:rPr>
                <w:sz w:val="21"/>
                <w:szCs w:val="21"/>
                <w:rtl w:val="0"/>
              </w:rPr>
              <w:t>45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7">
            <w:pPr>
              <w:jc w:val="both"/>
              <w:rPr/>
            </w:pPr>
            <w:r>
              <w:rPr>
                <w:rtl w:val="0"/>
              </w:rPr>
              <w:t>Specialized architectures: direct I/O and LUN access, normalization/tiering, elastic networks, virtual switches, multipath access, persistent configurations, redundant connections, and storage maintenance.</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8">
            <w:pPr>
              <w:spacing w:line="276" w:lineRule="auto"/>
              <w:rPr>
                <w:color w:val="000000"/>
                <w:sz w:val="21"/>
                <w:szCs w:val="21"/>
              </w:rPr>
            </w:pPr>
            <w:r>
              <w:rPr>
                <w:b w:val="1"/>
                <w:bCs w:val="1"/>
                <w:color w:val="ee0000"/>
                <w:sz w:val="32"/>
                <w:szCs w:val="32"/>
                <w:rtl w:val="0"/>
              </w:rPr>
              <w:t>Textbooks 1–3; References 1–5 (see below)</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9">
            <w:pPr>
              <w:spacing w:line="276" w:lineRule="auto"/>
              <w:rPr>
                <w:color w:val="000000"/>
                <w:sz w:val="21"/>
                <w:szCs w:val="21"/>
              </w:rPr>
            </w:pPr>
            <w:r>
              <w:rPr>
                <w:color w:val="000000"/>
                <w:sz w:val="21"/>
                <w:szCs w:val="21"/>
                <w:rtl w:val="0"/>
              </w:rPr>
              <w:t>PPT / discussion</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B">
            <w:pPr>
              <w:spacing w:line="276" w:lineRule="auto"/>
              <w:jc w:val="center"/>
              <w:rPr/>
            </w:pPr>
            <w:r>
              <w:rPr>
                <w:rtl w:val="0"/>
              </w:rPr>
              <w:t>CO5</w:t>
            </w:r>
          </w:p>
        </w:tc>
        <w:tc>
          <w:tcPr>
            <w:tcBorders>
              <w:right w:color="000000" w:space="0" w:sz="8" w:val="single"/>
            </w:tcBorders>
            <w:tcMar>
              <w:top w:w="100.0" w:type="dxa"/>
              <w:left w:w="100.0" w:type="dxa"/>
              <w:bottom w:w="100.0" w:type="dxa"/>
              <w:right w:w="100.0" w:type="dxa"/>
            </w:tcMar>
          </w:tcPr>
          <w:p w:rsidR="00000000" w:rsidDel="00000000" w:rsidP="00000000" w:rsidRDefault="00000000" w:rsidRPr="00000000" ns1:paraId="0000025C">
            <w:pPr>
              <w:rPr/>
            </w:pPr>
            <w:r>
              <w:rPr>
                <w:color w:val="000000"/>
                <w:rtl w:val="0"/>
              </w:rPr>
              <w:t>Offline synchronous: PPT and discussion</w:t>
            </w:r>
          </w:p>
        </w:tc>
      </w:tr>
    </w:tbl>
    <w:p w:rsidR="00000000" w:rsidDel="00000000" w:rsidP="00000000" w:rsidRDefault="00000000" w:rsidRPr="00000000" ns1:paraId="0000025D">
      <w:pPr>
        <w:spacing w:line="276" w:lineRule="auto"/>
        <w:rPr>
          <w:b w:val="1"/>
          <w:bCs w:val="1"/>
          <w:sz w:val="21"/>
          <w:szCs w:val="21"/>
        </w:rPr>
      </w:pPr>
      <w:r w:rsidDel="00000000" w:rsidR="00000000" w:rsidRPr="00000000">
        <w:rPr>
          <w:rtl w:val="0"/>
        </w:rPr>
      </w:r>
    </w:p>
    <w:p w:rsidR="00000000" w:rsidDel="00000000" w:rsidP="00000000" w:rsidRDefault="00000000" w:rsidRPr="00000000" ns1: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Times New Roman" w:cs="Times New Roman" w:eastAsia="Times New Roman" w:hAnsi="Times New Roman"/>
          <w:i w:val="0"/>
          <w:iCs w:val="0"/>
          <w:smallCaps w:val="0"/>
          <w:strike w:val="0"/>
          <w:u w:val="none"/>
          <w:shd w:fill="auto" w:val="clear"/>
          <w:vertAlign w:val="baseline"/>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Text Books:</w:t>
        <w:br/>
        <w:t>1. George Coulouris, Jean Dollimore, Tim Kindberg, and Gordon Blair — Distributed Systems: Concepts and Design, 5th Edition, Pearson Education, 2011.</w:t>
        <w:br/>
        <w:t>2. Andrew S. Tanenbaum and Maarten Van Steen — Distributed Systems: Principles and Paradigms, 2nd Edition, Pearson Education, 2006.</w:t>
        <w:br/>
        <w:t>3. Kai Hwang, Jack Dongarra, and Geoffrey Fox — Distributed and Cloud Computing: From Parallel Processing to the Internet of Things, Morgan Kaufmann, 2012.</w:t>
      </w:r>
    </w:p>
    <w:p w:rsidR="00000000" w:rsidDel="00000000" w:rsidP="00000000" w:rsidRDefault="00000000" w:rsidRPr="00000000" ns1: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Times New Roman" w:cs="Times New Roman" w:eastAsia="Times New Roman" w:hAnsi="Times New Roman"/>
          <w:i w:val="0"/>
          <w:iCs w:val="0"/>
          <w:smallCaps w:val="0"/>
          <w:strike w:val="0"/>
          <w:u w:val="none"/>
          <w:shd w:fill="auto" w:val="clear"/>
          <w:vertAlign w:val="baseline"/>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Reference Books:</w:t>
        <w:br/>
        <w:t>1. Ajay D. Kshemkalyani and Mukesh Singhal — Distributed Computing: Principles, Algorithms, and Systems, Cambridge University Press, 2008.</w:t>
        <w:br/>
        <w:t>2. Pradeep K. Sinha — Distributed Operating Systems: Concepts and Design, PHI Learning, 1997.</w:t>
        <w:br/>
        <w:t>3. Rajkumar Buyya, Christian Vecchiola, and Thamarai Selvi — Mastering Cloud Computing: Foundations and Applications Programming, Morgan Kaufmann, 2013.</w:t>
        <w:br/>
        <w:t>4. Randy Chow and Theodore Johnson — Distributed Operating Systems and Algorithm Analysis, Pearson Education, 1997.</w:t>
        <w:br/>
        <w:t>5. Thomas Erl, Zaigham Mahmood, and Ricardo Puttini — Cloud Computing: Concepts, Technology, and Architecture, Prentice Hall, 2013.</w:t>
      </w:r>
    </w:p>
    <w:p w:rsidR="00000000" w:rsidDel="00000000" w:rsidP="00000000" w:rsidRDefault="00000000" w:rsidRPr="00000000" ns1:paraId="00000260">
      <w:pPr>
        <w:spacing w:line="276" w:lineRule="auto"/>
        <w:rPr>
          <w:b w:val="1"/>
          <w:bCs w:val="1"/>
          <w:sz w:val="21"/>
          <w:szCs w:val="21"/>
        </w:rPr>
      </w:pPr>
      <w:r w:rsidDel="00000000" w:rsidR="00000000" w:rsidRPr="00000000">
        <w:rPr>
          <w:rtl w:val="0"/>
        </w:rPr>
      </w:r>
    </w:p>
    <w:p w:rsidR="00000000" w:rsidDel="00000000" w:rsidP="00000000" w:rsidRDefault="00000000" w:rsidRPr="00000000" ns1:paraId="00000261">
      <w:pPr>
        <w:spacing w:line="276" w:lineRule="auto"/>
        <w:rPr>
          <w:sz w:val="21"/>
          <w:szCs w:val="21"/>
        </w:rPr>
      </w:pPr>
      <w:r w:rsidDel="00000000" w:rsidR="00000000" w:rsidRPr="00000000">
        <w:rPr>
          <w:b w:val="1"/>
          <w:bCs w:val="1"/>
          <w:sz w:val="21"/>
          <w:szCs w:val="21"/>
          <w:rtl w:val="0"/>
        </w:rPr>
        <w:t xml:space="preserve">Assessment Scheme: CA: UE - 50:50</w:t>
      </w:r>
      <w:r w:rsidDel="00000000" w:rsidR="00000000" w:rsidRPr="00000000">
        <w:rPr>
          <w:rtl w:val="0"/>
        </w:rPr>
      </w:r>
    </w:p>
    <w:tbl>
      <w:tblPr>
        <w:tblStyle w:val="Table6"/>
        <w:tblpPr w:leftFromText="180" w:rightFromText="180" w:topFromText="0" w:bottomFromText="0" w:vertAnchor="text" w:horzAnchor="text" w:tblpX="0" w:tblpY="69"/>
        <w:tblW w:w="93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
        <w:gridCol w:w="3352"/>
        <w:gridCol w:w="1260"/>
        <w:gridCol w:w="1231"/>
        <w:gridCol w:w="1260"/>
        <w:gridCol w:w="1623"/>
        <w:tblGridChange w:id="0">
          <w:tblGrid>
            <w:gridCol w:w="608"/>
            <w:gridCol w:w="3352"/>
            <w:gridCol w:w="1260"/>
            <w:gridCol w:w="1231"/>
            <w:gridCol w:w="1260"/>
            <w:gridCol w:w="1623"/>
          </w:tblGrid>
        </w:tblGridChange>
      </w:tblGrid>
      <w:tr>
        <w:trPr>
          <w:cantSplit w:val="0"/>
          <w:trHeight w:val="549" w:hRule="atLeast"/>
          <w:tblHeader w:val="0"/>
        </w:trPr>
        <w:tc>
          <w:tcPr/>
          <w:p w:rsidR="00000000" w:rsidDel="00000000" w:rsidP="00000000" w:rsidRDefault="00000000" w:rsidRPr="00000000" ns1:paraId="00000262">
            <w:pPr>
              <w:spacing w:line="276" w:lineRule="auto"/>
              <w:jc w:val="center"/>
              <w:rPr>
                <w:b w:val="1"/>
                <w:bCs w:val="1"/>
                <w:sz w:val="21"/>
                <w:szCs w:val="21"/>
              </w:rPr>
            </w:pPr>
            <w:r w:rsidDel="00000000" w:rsidR="00000000" w:rsidRPr="00000000">
              <w:rPr>
                <w:b w:val="1"/>
                <w:bCs w:val="1"/>
                <w:sz w:val="21"/>
                <w:szCs w:val="21"/>
                <w:rtl w:val="0"/>
              </w:rPr>
              <w:t xml:space="preserve">Sl. No.</w:t>
            </w:r>
          </w:p>
        </w:tc>
        <w:tc>
          <w:tcPr/>
          <w:p w:rsidR="00000000" w:rsidDel="00000000" w:rsidP="00000000" w:rsidRDefault="00000000" w:rsidRPr="00000000" ns1:paraId="00000263">
            <w:pPr>
              <w:spacing w:line="276" w:lineRule="auto"/>
              <w:rPr>
                <w:b w:val="1"/>
                <w:bCs w:val="1"/>
                <w:sz w:val="21"/>
                <w:szCs w:val="21"/>
              </w:rPr>
            </w:pPr>
            <w:r w:rsidDel="00000000" w:rsidR="00000000" w:rsidRPr="00000000">
              <w:rPr>
                <w:b w:val="1"/>
                <w:bCs w:val="1"/>
                <w:sz w:val="21"/>
                <w:szCs w:val="21"/>
                <w:rtl w:val="0"/>
              </w:rPr>
              <w:t xml:space="preserve">Assessment </w:t>
            </w:r>
          </w:p>
          <w:p w:rsidR="00000000" w:rsidDel="00000000" w:rsidP="00000000" w:rsidRDefault="00000000" w:rsidRPr="00000000" ns1:paraId="00000264">
            <w:pPr>
              <w:spacing w:line="276" w:lineRule="auto"/>
              <w:rPr>
                <w:b w:val="1"/>
                <w:bCs w:val="1"/>
                <w:sz w:val="21"/>
                <w:szCs w:val="21"/>
              </w:rPr>
            </w:pPr>
            <w:r w:rsidDel="00000000" w:rsidR="00000000" w:rsidRPr="00000000">
              <w:rPr>
                <w:b w:val="1"/>
                <w:bCs w:val="1"/>
                <w:sz w:val="21"/>
                <w:szCs w:val="21"/>
                <w:rtl w:val="0"/>
              </w:rPr>
              <w:t xml:space="preserve">Instrument</w:t>
            </w:r>
          </w:p>
        </w:tc>
        <w:tc>
          <w:tcPr/>
          <w:p w:rsidR="00000000" w:rsidDel="00000000" w:rsidP="00000000" w:rsidRDefault="00000000" w:rsidRPr="00000000" ns1:paraId="00000265">
            <w:pPr>
              <w:spacing w:line="276" w:lineRule="auto"/>
              <w:jc w:val="center"/>
              <w:rPr>
                <w:b w:val="1"/>
                <w:bCs w:val="1"/>
                <w:sz w:val="21"/>
                <w:szCs w:val="21"/>
              </w:rPr>
            </w:pPr>
            <w:r w:rsidDel="00000000" w:rsidR="00000000" w:rsidRPr="00000000">
              <w:rPr>
                <w:b w:val="1"/>
                <w:bCs w:val="1"/>
                <w:sz w:val="21"/>
                <w:szCs w:val="21"/>
                <w:rtl w:val="0"/>
              </w:rPr>
              <w:t xml:space="preserve">Formative/ Summative</w:t>
            </w:r>
          </w:p>
        </w:tc>
        <w:tc>
          <w:tcPr/>
          <w:p w:rsidR="00000000" w:rsidDel="00000000" w:rsidP="00000000" w:rsidRDefault="00000000" w:rsidRPr="00000000" ns1:paraId="00000266">
            <w:pPr>
              <w:spacing w:line="276" w:lineRule="auto"/>
              <w:jc w:val="center"/>
              <w:rPr>
                <w:b w:val="1"/>
                <w:bCs w:val="1"/>
                <w:sz w:val="21"/>
                <w:szCs w:val="21"/>
              </w:rPr>
            </w:pPr>
            <w:r w:rsidDel="00000000" w:rsidR="00000000" w:rsidRPr="00000000">
              <w:rPr>
                <w:b w:val="1"/>
                <w:bCs w:val="1"/>
                <w:sz w:val="21"/>
                <w:szCs w:val="21"/>
                <w:rtl w:val="0"/>
              </w:rPr>
              <w:t xml:space="preserve">Frequency </w:t>
            </w:r>
          </w:p>
        </w:tc>
        <w:tc>
          <w:tcPr/>
          <w:p w:rsidR="00000000" w:rsidDel="00000000" w:rsidP="00000000" w:rsidRDefault="00000000" w:rsidRPr="00000000" ns1:paraId="00000267">
            <w:pPr>
              <w:spacing w:line="276" w:lineRule="auto"/>
              <w:jc w:val="center"/>
              <w:rPr>
                <w:b w:val="1"/>
                <w:bCs w:val="1"/>
                <w:sz w:val="21"/>
                <w:szCs w:val="21"/>
              </w:rPr>
            </w:pPr>
            <w:r w:rsidDel="00000000" w:rsidR="00000000" w:rsidRPr="00000000">
              <w:rPr>
                <w:b w:val="1"/>
                <w:bCs w:val="1"/>
                <w:sz w:val="21"/>
                <w:szCs w:val="21"/>
                <w:rtl w:val="0"/>
              </w:rPr>
              <w:t xml:space="preserve">Weightage (%)</w:t>
            </w:r>
          </w:p>
        </w:tc>
        <w:tc>
          <w:tcPr/>
          <w:p w:rsidR="00000000" w:rsidDel="00000000" w:rsidP="00000000" w:rsidRDefault="00000000" w:rsidRPr="00000000" ns1:paraId="00000268">
            <w:pPr>
              <w:spacing w:line="276" w:lineRule="auto"/>
              <w:jc w:val="center"/>
              <w:rPr>
                <w:b w:val="1"/>
                <w:bCs w:val="1"/>
                <w:sz w:val="21"/>
                <w:szCs w:val="21"/>
              </w:rPr>
            </w:pPr>
            <w:r w:rsidDel="00000000" w:rsidR="00000000" w:rsidRPr="00000000">
              <w:rPr>
                <w:b w:val="1"/>
                <w:bCs w:val="1"/>
                <w:sz w:val="21"/>
                <w:szCs w:val="21"/>
                <w:rtl w:val="0"/>
              </w:rPr>
              <w:t xml:space="preserve">CO</w:t>
            </w:r>
          </w:p>
        </w:tc>
      </w:tr>
      <w:tr>
        <w:trPr>
          <w:cantSplit w:val="0"/>
          <w:tblHeader w:val="0"/>
        </w:trPr>
        <w:tc>
          <w:tcPr/>
          <w:p w:rsidR="00000000" w:rsidDel="00000000" w:rsidP="00000000" w:rsidRDefault="00000000" w:rsidRPr="00000000" ns1:paraId="00000269">
            <w:pPr>
              <w:spacing w:line="276" w:lineRule="auto"/>
              <w:jc w:val="center"/>
              <w:rPr>
                <w:b w:val="1"/>
                <w:bCs w:val="1"/>
                <w:sz w:val="21"/>
                <w:szCs w:val="21"/>
              </w:rPr>
            </w:pPr>
            <w:r w:rsidDel="00000000" w:rsidR="00000000" w:rsidRPr="00000000">
              <w:rPr>
                <w:b w:val="1"/>
                <w:bCs w:val="1"/>
                <w:sz w:val="21"/>
                <w:szCs w:val="21"/>
                <w:rtl w:val="0"/>
              </w:rPr>
              <w:t xml:space="preserve">1.</w:t>
            </w:r>
          </w:p>
        </w:tc>
        <w:tc>
          <w:tcPr/>
          <w:p w:rsidR="00000000" w:rsidDel="00000000" w:rsidP="00000000" w:rsidRDefault="00000000" w:rsidRPr="00000000" ns1:paraId="0000026A">
            <w:pPr>
              <w:spacing w:line="276" w:lineRule="auto"/>
              <w:rPr>
                <w:b w:val="1"/>
                <w:bCs w:val="1"/>
                <w:sz w:val="21"/>
                <w:szCs w:val="21"/>
              </w:rPr>
            </w:pPr>
            <w:r w:rsidDel="00000000" w:rsidR="00000000" w:rsidRPr="00000000">
              <w:rPr>
                <w:b w:val="1"/>
                <w:bCs w:val="1"/>
                <w:sz w:val="21"/>
                <w:szCs w:val="21"/>
                <w:rtl w:val="0"/>
              </w:rPr>
              <w:t xml:space="preserve">Internal Assessment</w:t>
            </w:r>
          </w:p>
        </w:tc>
        <w:tc>
          <w:tcPr>
            <w:vMerge w:val="restart"/>
          </w:tcPr>
          <w:p w:rsidR="00000000" w:rsidDel="00000000" w:rsidP="00000000" w:rsidRDefault="00000000" w:rsidRPr="00000000" ns1:paraId="0000026B">
            <w:pPr>
              <w:spacing w:line="276" w:lineRule="auto"/>
              <w:jc w:val="center"/>
              <w:rPr>
                <w:sz w:val="21"/>
                <w:szCs w:val="21"/>
              </w:rPr>
            </w:pPr>
            <w:r w:rsidDel="00000000" w:rsidR="00000000" w:rsidRPr="00000000">
              <w:rPr>
                <w:sz w:val="21"/>
                <w:szCs w:val="21"/>
                <w:rtl w:val="0"/>
              </w:rPr>
              <w:t xml:space="preserve">Formative</w:t>
            </w:r>
          </w:p>
          <w:p w:rsidR="00000000" w:rsidDel="00000000" w:rsidP="00000000" w:rsidRDefault="00000000" w:rsidRPr="00000000" ns1:paraId="0000026C">
            <w:pPr>
              <w:spacing w:line="276" w:lineRule="auto"/>
              <w:jc w:val="center"/>
              <w:rPr>
                <w:sz w:val="21"/>
                <w:szCs w:val="21"/>
              </w:rPr>
            </w:pPr>
            <w:r w:rsidDel="00000000" w:rsidR="00000000" w:rsidRPr="00000000">
              <w:rPr>
                <w:rtl w:val="0"/>
              </w:rPr>
            </w:r>
          </w:p>
          <w:p w:rsidR="00000000" w:rsidDel="00000000" w:rsidP="00000000" w:rsidRDefault="00000000" w:rsidRPr="00000000" ns1:paraId="0000026D">
            <w:pPr>
              <w:spacing w:line="276" w:lineRule="auto"/>
              <w:jc w:val="center"/>
              <w:rPr>
                <w:sz w:val="21"/>
                <w:szCs w:val="21"/>
              </w:rPr>
            </w:pPr>
            <w:r w:rsidDel="00000000" w:rsidR="00000000" w:rsidRPr="00000000">
              <w:rPr>
                <w:rtl w:val="0"/>
              </w:rPr>
            </w:r>
          </w:p>
        </w:tc>
        <w:tc>
          <w:tcPr/>
          <w:p w:rsidR="00000000" w:rsidDel="00000000" w:rsidP="00000000" w:rsidRDefault="00000000" w:rsidRPr="00000000" ns1:paraId="0000026E">
            <w:pPr>
              <w:spacing w:line="276" w:lineRule="auto"/>
              <w:jc w:val="center"/>
              <w:rPr>
                <w:sz w:val="21"/>
                <w:szCs w:val="21"/>
              </w:rPr>
            </w:pPr>
            <w:r w:rsidDel="00000000" w:rsidR="00000000" w:rsidRPr="00000000">
              <w:rPr>
                <w:sz w:val="21"/>
                <w:szCs w:val="21"/>
                <w:rtl w:val="0"/>
              </w:rPr>
              <w:t xml:space="preserve">2</w:t>
            </w:r>
          </w:p>
        </w:tc>
        <w:tc>
          <w:tcPr/>
          <w:p w:rsidR="00000000" w:rsidDel="00000000" w:rsidP="00000000" w:rsidRDefault="00000000" w:rsidRPr="00000000" ns1:paraId="0000026F">
            <w:pPr>
              <w:spacing w:line="276" w:lineRule="auto"/>
              <w:jc w:val="center"/>
              <w:rPr>
                <w:sz w:val="21"/>
                <w:szCs w:val="21"/>
              </w:rPr>
            </w:pPr>
            <w:r w:rsidDel="00000000" w:rsidR="00000000" w:rsidRPr="00000000">
              <w:rPr>
                <w:sz w:val="21"/>
                <w:szCs w:val="21"/>
                <w:rtl w:val="0"/>
              </w:rPr>
              <w:t xml:space="preserve">15</w:t>
            </w:r>
          </w:p>
        </w:tc>
        <w:tc>
          <w:tcPr/>
          <w:p w:rsidR="00000000" w:rsidDel="00000000" w:rsidP="00000000" w:rsidRDefault="00000000" w:rsidRPr="00000000" ns1:paraId="00000270">
            <w:pPr>
              <w:spacing w:line="276" w:lineRule="auto"/>
              <w:jc w:val="center"/>
              <w:rPr>
                <w:sz w:val="21"/>
                <w:szCs w:val="21"/>
              </w:rPr>
            </w:pPr>
            <w:r>
              <w:rPr>
                <w:sz w:val="21"/>
                <w:szCs w:val="21"/>
                <w:rtl w:val="0"/>
              </w:rPr>
              <w:t>CO01 to CO05</w:t>
            </w:r>
          </w:p>
        </w:tc>
      </w:tr>
      <w:tr>
        <w:trPr>
          <w:cantSplit w:val="0"/>
          <w:trHeight w:val="271" w:hRule="atLeast"/>
          <w:tblHeader w:val="0"/>
        </w:trPr>
        <w:tc>
          <w:tcPr/>
          <w:p w:rsidR="00000000" w:rsidDel="00000000" w:rsidP="00000000" w:rsidRDefault="00000000" w:rsidRPr="00000000" ns1:paraId="00000271">
            <w:pPr>
              <w:spacing w:line="276" w:lineRule="auto"/>
              <w:jc w:val="center"/>
              <w:rPr>
                <w:b w:val="1"/>
                <w:bCs w:val="1"/>
                <w:sz w:val="21"/>
                <w:szCs w:val="21"/>
              </w:rPr>
            </w:pPr>
            <w:r w:rsidDel="00000000" w:rsidR="00000000" w:rsidRPr="00000000">
              <w:rPr>
                <w:b w:val="1"/>
                <w:bCs w:val="1"/>
                <w:sz w:val="21"/>
                <w:szCs w:val="21"/>
                <w:rtl w:val="0"/>
              </w:rPr>
              <w:t xml:space="preserve">2.</w:t>
            </w:r>
          </w:p>
        </w:tc>
        <w:tc>
          <w:tcPr/>
          <w:p w:rsidR="00000000" w:rsidDel="00000000" w:rsidP="00000000" w:rsidRDefault="00000000" w:rsidRPr="00000000" ns1:paraId="00000272">
            <w:pPr>
              <w:spacing w:line="276" w:lineRule="auto"/>
              <w:rPr>
                <w:b w:val="1"/>
                <w:bCs w:val="1"/>
                <w:sz w:val="21"/>
                <w:szCs w:val="21"/>
              </w:rPr>
            </w:pPr>
            <w:r w:rsidDel="00000000" w:rsidR="00000000" w:rsidRPr="00000000">
              <w:rPr>
                <w:b w:val="1"/>
                <w:bCs w:val="1"/>
                <w:sz w:val="21"/>
                <w:szCs w:val="21"/>
                <w:rtl w:val="0"/>
              </w:rPr>
              <w:t xml:space="preserve">MCQ </w:t>
            </w:r>
          </w:p>
        </w:tc>
        <w:tc>
          <w:tcPr>
            <w:vMerge w:val="continue"/>
          </w:tcPr>
          <w:p w:rsidR="00000000" w:rsidDel="00000000" w:rsidP="00000000" w:rsidRDefault="00000000" w:rsidRPr="00000000" ns1: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1"/>
                <w:szCs w:val="21"/>
              </w:rPr>
            </w:pPr>
            <w:r w:rsidDel="00000000" w:rsidR="00000000" w:rsidRPr="00000000">
              <w:rPr>
                <w:rtl w:val="0"/>
              </w:rPr>
            </w:r>
          </w:p>
        </w:tc>
        <w:tc>
          <w:tcPr/>
          <w:p w:rsidR="00000000" w:rsidDel="00000000" w:rsidP="00000000" w:rsidRDefault="00000000" w:rsidRPr="00000000" ns1:paraId="00000274">
            <w:pPr>
              <w:spacing w:line="276" w:lineRule="auto"/>
              <w:jc w:val="center"/>
              <w:rPr>
                <w:sz w:val="21"/>
                <w:szCs w:val="21"/>
              </w:rPr>
            </w:pPr>
            <w:r w:rsidDel="00000000" w:rsidR="00000000" w:rsidRPr="00000000">
              <w:rPr>
                <w:sz w:val="21"/>
                <w:szCs w:val="21"/>
                <w:rtl w:val="0"/>
              </w:rPr>
              <w:t xml:space="preserve">1</w:t>
            </w:r>
          </w:p>
        </w:tc>
        <w:tc>
          <w:tcPr/>
          <w:p w:rsidR="00000000" w:rsidDel="00000000" w:rsidP="00000000" w:rsidRDefault="00000000" w:rsidRPr="00000000" ns1:paraId="00000275">
            <w:pPr>
              <w:spacing w:line="276" w:lineRule="auto"/>
              <w:jc w:val="center"/>
              <w:rPr>
                <w:sz w:val="21"/>
                <w:szCs w:val="21"/>
              </w:rPr>
            </w:pPr>
            <w:r w:rsidDel="00000000" w:rsidR="00000000" w:rsidRPr="00000000">
              <w:rPr>
                <w:sz w:val="21"/>
                <w:szCs w:val="21"/>
                <w:rtl w:val="0"/>
              </w:rPr>
              <w:t xml:space="preserve">05</w:t>
            </w:r>
          </w:p>
        </w:tc>
        <w:tc>
          <w:tcPr/>
          <w:p w:rsidR="00000000" w:rsidDel="00000000" w:rsidP="00000000" w:rsidRDefault="00000000" w:rsidRPr="00000000" ns1:paraId="00000276">
            <w:pPr>
              <w:spacing w:line="276" w:lineRule="auto"/>
              <w:jc w:val="center"/>
              <w:rPr>
                <w:sz w:val="21"/>
                <w:szCs w:val="21"/>
              </w:rPr>
            </w:pPr>
            <w:r>
              <w:rPr>
                <w:sz w:val="21"/>
                <w:szCs w:val="21"/>
                <w:rtl w:val="0"/>
              </w:rPr>
              <w:t>CO01 to CO05</w:t>
            </w:r>
          </w:p>
        </w:tc>
      </w:tr>
      <w:tr>
        <w:trPr>
          <w:cantSplit w:val="0"/>
          <w:trHeight w:val="251" w:hRule="atLeast"/>
          <w:tblHeader w:val="0"/>
        </w:trPr>
        <w:tc>
          <w:tcPr/>
          <w:p w:rsidR="00000000" w:rsidDel="00000000" w:rsidP="00000000" w:rsidRDefault="00000000" w:rsidRPr="00000000" ns1:paraId="00000277">
            <w:pPr>
              <w:spacing w:line="276" w:lineRule="auto"/>
              <w:jc w:val="center"/>
              <w:rPr>
                <w:b w:val="1"/>
                <w:bCs w:val="1"/>
                <w:sz w:val="21"/>
                <w:szCs w:val="21"/>
              </w:rPr>
            </w:pPr>
            <w:r w:rsidDel="00000000" w:rsidR="00000000" w:rsidRPr="00000000">
              <w:rPr>
                <w:b w:val="1"/>
                <w:bCs w:val="1"/>
                <w:sz w:val="21"/>
                <w:szCs w:val="21"/>
                <w:rtl w:val="0"/>
              </w:rPr>
              <w:t xml:space="preserve">3.</w:t>
            </w:r>
          </w:p>
        </w:tc>
        <w:tc>
          <w:tcPr/>
          <w:p w:rsidR="00000000" w:rsidDel="00000000" w:rsidP="00000000" w:rsidRDefault="00000000" w:rsidRPr="00000000" ns1:paraId="00000278">
            <w:pPr>
              <w:spacing w:line="276" w:lineRule="auto"/>
              <w:rPr>
                <w:b w:val="1"/>
                <w:bCs w:val="1"/>
                <w:sz w:val="21"/>
                <w:szCs w:val="21"/>
              </w:rPr>
            </w:pPr>
            <w:r w:rsidDel="00000000" w:rsidR="00000000" w:rsidRPr="00000000">
              <w:rPr>
                <w:b w:val="1"/>
                <w:bCs w:val="1"/>
                <w:sz w:val="21"/>
                <w:szCs w:val="21"/>
                <w:rtl w:val="0"/>
              </w:rPr>
              <w:t xml:space="preserve">Assignment</w:t>
            </w:r>
          </w:p>
        </w:tc>
        <w:tc>
          <w:tcPr>
            <w:vMerge w:val="continue"/>
          </w:tcPr>
          <w:p w:rsidR="00000000" w:rsidDel="00000000" w:rsidP="00000000" w:rsidRDefault="00000000" w:rsidRPr="00000000" ns1: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1"/>
                <w:szCs w:val="21"/>
              </w:rPr>
            </w:pPr>
            <w:r w:rsidDel="00000000" w:rsidR="00000000" w:rsidRPr="00000000">
              <w:rPr>
                <w:rtl w:val="0"/>
              </w:rPr>
            </w:r>
          </w:p>
        </w:tc>
        <w:tc>
          <w:tcPr/>
          <w:p w:rsidR="00000000" w:rsidDel="00000000" w:rsidP="00000000" w:rsidRDefault="00000000" w:rsidRPr="00000000" ns1:paraId="0000027A">
            <w:pPr>
              <w:spacing w:line="276" w:lineRule="auto"/>
              <w:jc w:val="center"/>
              <w:rPr>
                <w:sz w:val="21"/>
                <w:szCs w:val="21"/>
              </w:rPr>
            </w:pPr>
            <w:r w:rsidDel="00000000" w:rsidR="00000000" w:rsidRPr="00000000">
              <w:rPr>
                <w:sz w:val="21"/>
                <w:szCs w:val="21"/>
                <w:rtl w:val="0"/>
              </w:rPr>
              <w:t xml:space="preserve">5</w:t>
            </w:r>
          </w:p>
        </w:tc>
        <w:tc>
          <w:tcPr/>
          <w:p w:rsidR="00000000" w:rsidDel="00000000" w:rsidP="00000000" w:rsidRDefault="00000000" w:rsidRPr="00000000" ns1:paraId="0000027B">
            <w:pPr>
              <w:spacing w:line="276" w:lineRule="auto"/>
              <w:jc w:val="center"/>
              <w:rPr>
                <w:sz w:val="21"/>
                <w:szCs w:val="21"/>
              </w:rPr>
            </w:pPr>
            <w:r w:rsidDel="00000000" w:rsidR="00000000" w:rsidRPr="00000000">
              <w:rPr>
                <w:sz w:val="21"/>
                <w:szCs w:val="21"/>
                <w:rtl w:val="0"/>
              </w:rPr>
              <w:t xml:space="preserve">30</w:t>
            </w:r>
          </w:p>
        </w:tc>
        <w:tc>
          <w:tcPr/>
          <w:p w:rsidR="00000000" w:rsidDel="00000000" w:rsidP="00000000" w:rsidRDefault="00000000" w:rsidRPr="00000000" ns1:paraId="0000027C">
            <w:pPr>
              <w:spacing w:line="276" w:lineRule="auto"/>
              <w:jc w:val="center"/>
              <w:rPr>
                <w:sz w:val="21"/>
                <w:szCs w:val="21"/>
              </w:rPr>
            </w:pPr>
            <w:r>
              <w:rPr>
                <w:sz w:val="21"/>
                <w:szCs w:val="21"/>
                <w:rtl w:val="0"/>
              </w:rPr>
              <w:t>CO01 to CO05</w:t>
            </w:r>
          </w:p>
        </w:tc>
      </w:tr>
      <w:tr>
        <w:trPr>
          <w:cantSplit w:val="0"/>
          <w:tblHeader w:val="0"/>
        </w:trPr>
        <w:tc>
          <w:tcPr/>
          <w:p w:rsidR="00000000" w:rsidDel="00000000" w:rsidP="00000000" w:rsidRDefault="00000000" w:rsidRPr="00000000" ns1:paraId="0000027D">
            <w:pPr>
              <w:spacing w:line="276" w:lineRule="auto"/>
              <w:jc w:val="center"/>
              <w:rPr>
                <w:b w:val="1"/>
                <w:bCs w:val="1"/>
                <w:sz w:val="21"/>
                <w:szCs w:val="21"/>
              </w:rPr>
            </w:pPr>
            <w:r w:rsidDel="00000000" w:rsidR="00000000" w:rsidRPr="00000000">
              <w:rPr>
                <w:b w:val="1"/>
                <w:bCs w:val="1"/>
                <w:sz w:val="21"/>
                <w:szCs w:val="21"/>
                <w:rtl w:val="0"/>
              </w:rPr>
              <w:t xml:space="preserve">4.</w:t>
            </w:r>
          </w:p>
        </w:tc>
        <w:tc>
          <w:tcPr/>
          <w:p w:rsidR="00000000" w:rsidDel="00000000" w:rsidP="00000000" w:rsidRDefault="00000000" w:rsidRPr="00000000" ns1:paraId="0000027E">
            <w:pPr>
              <w:spacing w:line="276" w:lineRule="auto"/>
              <w:rPr>
                <w:b w:val="1"/>
                <w:bCs w:val="1"/>
                <w:sz w:val="21"/>
                <w:szCs w:val="21"/>
              </w:rPr>
            </w:pPr>
            <w:r w:rsidDel="00000000" w:rsidR="00000000" w:rsidRPr="00000000">
              <w:rPr>
                <w:b w:val="1"/>
                <w:bCs w:val="1"/>
                <w:sz w:val="21"/>
                <w:szCs w:val="21"/>
                <w:rtl w:val="0"/>
              </w:rPr>
              <w:t xml:space="preserve">End Semester Examination (UE)</w:t>
            </w:r>
          </w:p>
        </w:tc>
        <w:tc>
          <w:tcPr/>
          <w:p w:rsidR="00000000" w:rsidDel="00000000" w:rsidP="00000000" w:rsidRDefault="00000000" w:rsidRPr="00000000" ns1:paraId="0000027F">
            <w:pPr>
              <w:spacing w:line="276" w:lineRule="auto"/>
              <w:jc w:val="center"/>
              <w:rPr>
                <w:sz w:val="21"/>
                <w:szCs w:val="21"/>
              </w:rPr>
            </w:pPr>
            <w:r w:rsidDel="00000000" w:rsidR="00000000" w:rsidRPr="00000000">
              <w:rPr>
                <w:sz w:val="21"/>
                <w:szCs w:val="21"/>
                <w:rtl w:val="0"/>
              </w:rPr>
              <w:t xml:space="preserve">Summative</w:t>
            </w:r>
          </w:p>
        </w:tc>
        <w:tc>
          <w:tcPr/>
          <w:p w:rsidR="00000000" w:rsidDel="00000000" w:rsidP="00000000" w:rsidRDefault="00000000" w:rsidRPr="00000000" ns1:paraId="00000280">
            <w:pPr>
              <w:spacing w:line="276" w:lineRule="auto"/>
              <w:jc w:val="center"/>
              <w:rPr>
                <w:sz w:val="21"/>
                <w:szCs w:val="21"/>
              </w:rPr>
            </w:pPr>
            <w:r w:rsidDel="00000000" w:rsidR="00000000" w:rsidRPr="00000000">
              <w:rPr>
                <w:sz w:val="21"/>
                <w:szCs w:val="21"/>
                <w:rtl w:val="0"/>
              </w:rPr>
              <w:t xml:space="preserve">1</w:t>
            </w:r>
          </w:p>
        </w:tc>
        <w:tc>
          <w:tcPr/>
          <w:p w:rsidR="00000000" w:rsidDel="00000000" w:rsidP="00000000" w:rsidRDefault="00000000" w:rsidRPr="00000000" ns1:paraId="00000281">
            <w:pPr>
              <w:spacing w:line="276" w:lineRule="auto"/>
              <w:jc w:val="center"/>
              <w:rPr>
                <w:sz w:val="21"/>
                <w:szCs w:val="21"/>
              </w:rPr>
            </w:pPr>
            <w:r w:rsidDel="00000000" w:rsidR="00000000" w:rsidRPr="00000000">
              <w:rPr>
                <w:sz w:val="21"/>
                <w:szCs w:val="21"/>
                <w:rtl w:val="0"/>
              </w:rPr>
              <w:t xml:space="preserve">50</w:t>
            </w:r>
          </w:p>
        </w:tc>
        <w:tc>
          <w:tcPr/>
          <w:p w:rsidR="00000000" w:rsidDel="00000000" w:rsidP="00000000" w:rsidRDefault="00000000" w:rsidRPr="00000000" ns1:paraId="00000282">
            <w:pPr>
              <w:spacing w:line="276" w:lineRule="auto"/>
              <w:jc w:val="center"/>
              <w:rPr>
                <w:sz w:val="21"/>
                <w:szCs w:val="21"/>
              </w:rPr>
            </w:pPr>
            <w:r>
              <w:rPr>
                <w:sz w:val="21"/>
                <w:szCs w:val="21"/>
                <w:rtl w:val="0"/>
              </w:rPr>
              <w:t>CO01 to CO05</w:t>
            </w:r>
          </w:p>
        </w:tc>
      </w:tr>
      <w:tr>
        <w:trPr>
          <w:cantSplit w:val="0"/>
          <w:tblHeader w:val="0"/>
        </w:trPr>
        <w:tc>
          <w:tcPr/>
          <w:p w:rsidR="00000000" w:rsidDel="00000000" w:rsidP="00000000" w:rsidRDefault="00000000" w:rsidRPr="00000000" ns1:paraId="00000283">
            <w:pPr>
              <w:spacing w:line="276" w:lineRule="auto"/>
              <w:jc w:val="center"/>
              <w:rPr>
                <w:b w:val="1"/>
                <w:bCs w:val="1"/>
                <w:sz w:val="21"/>
                <w:szCs w:val="21"/>
              </w:rPr>
            </w:pPr>
            <w:r w:rsidDel="00000000" w:rsidR="00000000" w:rsidRPr="00000000">
              <w:rPr>
                <w:rtl w:val="0"/>
              </w:rPr>
            </w:r>
          </w:p>
        </w:tc>
        <w:tc>
          <w:tcPr/>
          <w:p w:rsidR="00000000" w:rsidDel="00000000" w:rsidP="00000000" w:rsidRDefault="00000000" w:rsidRPr="00000000" ns1:paraId="00000284">
            <w:pPr>
              <w:spacing w:line="276" w:lineRule="auto"/>
              <w:jc w:val="center"/>
              <w:rPr>
                <w:b w:val="1"/>
                <w:bCs w:val="1"/>
                <w:sz w:val="21"/>
                <w:szCs w:val="21"/>
              </w:rPr>
            </w:pPr>
            <w:r w:rsidDel="00000000" w:rsidR="00000000" w:rsidRPr="00000000">
              <w:rPr>
                <w:b w:val="1"/>
                <w:bCs w:val="1"/>
                <w:sz w:val="21"/>
                <w:szCs w:val="21"/>
                <w:rtl w:val="0"/>
              </w:rPr>
              <w:t xml:space="preserve">Total</w:t>
            </w:r>
          </w:p>
        </w:tc>
        <w:tc>
          <w:tcPr/>
          <w:p w:rsidR="00000000" w:rsidDel="00000000" w:rsidP="00000000" w:rsidRDefault="00000000" w:rsidRPr="00000000" ns1:paraId="00000285">
            <w:pPr>
              <w:spacing w:line="276" w:lineRule="auto"/>
              <w:jc w:val="center"/>
              <w:rPr>
                <w:b w:val="1"/>
                <w:bCs w:val="1"/>
                <w:sz w:val="21"/>
                <w:szCs w:val="21"/>
              </w:rPr>
            </w:pPr>
            <w:r w:rsidDel="00000000" w:rsidR="00000000" w:rsidRPr="00000000">
              <w:rPr>
                <w:rtl w:val="0"/>
              </w:rPr>
            </w:r>
          </w:p>
        </w:tc>
        <w:tc>
          <w:tcPr/>
          <w:p w:rsidR="00000000" w:rsidDel="00000000" w:rsidP="00000000" w:rsidRDefault="00000000" w:rsidRPr="00000000" ns1:paraId="00000286">
            <w:pPr>
              <w:spacing w:line="276" w:lineRule="auto"/>
              <w:jc w:val="center"/>
              <w:rPr>
                <w:b w:val="1"/>
                <w:bCs w:val="1"/>
                <w:sz w:val="21"/>
                <w:szCs w:val="21"/>
              </w:rPr>
            </w:pPr>
            <w:r w:rsidDel="00000000" w:rsidR="00000000" w:rsidRPr="00000000">
              <w:rPr>
                <w:rtl w:val="0"/>
              </w:rPr>
            </w:r>
          </w:p>
        </w:tc>
        <w:tc>
          <w:tcPr/>
          <w:p w:rsidR="00000000" w:rsidDel="00000000" w:rsidP="00000000" w:rsidRDefault="00000000" w:rsidRPr="00000000" ns1:paraId="00000287">
            <w:pPr>
              <w:spacing w:line="276" w:lineRule="auto"/>
              <w:jc w:val="center"/>
              <w:rPr>
                <w:b w:val="1"/>
                <w:bCs w:val="1"/>
                <w:sz w:val="21"/>
                <w:szCs w:val="21"/>
              </w:rPr>
            </w:pPr>
            <w:r w:rsidDel="00000000" w:rsidR="00000000" w:rsidRPr="00000000">
              <w:rPr>
                <w:b w:val="1"/>
                <w:bCs w:val="1"/>
                <w:sz w:val="21"/>
                <w:szCs w:val="21"/>
                <w:rtl w:val="0"/>
              </w:rPr>
              <w:t xml:space="preserve">100</w:t>
            </w:r>
          </w:p>
        </w:tc>
        <w:tc>
          <w:tcPr/>
          <w:p w:rsidR="00000000" w:rsidDel="00000000" w:rsidP="00000000" w:rsidRDefault="00000000" w:rsidRPr="00000000" ns1:paraId="00000288">
            <w:pPr>
              <w:spacing w:line="276" w:lineRule="auto"/>
              <w:jc w:val="center"/>
              <w:rPr>
                <w:b w:val="1"/>
                <w:bCs w:val="1"/>
                <w:sz w:val="21"/>
                <w:szCs w:val="21"/>
              </w:rPr>
            </w:pPr>
            <w:r w:rsidDel="00000000" w:rsidR="00000000" w:rsidRPr="00000000">
              <w:rPr>
                <w:rtl w:val="0"/>
              </w:rPr>
            </w:r>
          </w:p>
        </w:tc>
      </w:tr>
    </w:tbl>
    <w:p w:rsidR="00000000" w:rsidDel="00000000" w:rsidP="00000000" w:rsidRDefault="00000000" w:rsidRPr="00000000" ns1:paraId="00000289">
      <w:pPr>
        <w:spacing w:line="276" w:lineRule="auto"/>
        <w:rPr>
          <w:sz w:val="21"/>
          <w:szCs w:val="21"/>
        </w:rPr>
      </w:pPr>
      <w:r w:rsidDel="00000000" w:rsidR="00000000" w:rsidRPr="00000000">
        <w:rPr>
          <w:rtl w:val="0"/>
        </w:rPr>
      </w:r>
    </w:p>
    <w:p w:rsidR="00000000" w:rsidDel="00000000" w:rsidP="00000000" w:rsidRDefault="00000000" w:rsidRPr="00000000" ns1:paraId="0000028A">
      <w:pPr>
        <w:spacing w:line="276" w:lineRule="auto"/>
        <w:rPr>
          <w:b w:val="1"/>
          <w:bCs w:val="1"/>
          <w:sz w:val="21"/>
          <w:szCs w:val="21"/>
        </w:rPr>
      </w:pPr>
      <w:r w:rsidDel="00000000" w:rsidR="00000000" w:rsidRPr="00000000">
        <w:rPr>
          <w:rtl w:val="0"/>
        </w:rPr>
      </w:r>
    </w:p>
    <w:p w:rsidR="00000000" w:rsidDel="00000000" w:rsidP="00000000" w:rsidRDefault="00000000" w:rsidRPr="00000000" ns1:paraId="0000028B">
      <w:pPr>
        <w:spacing w:line="276" w:lineRule="auto"/>
        <w:rPr>
          <w:b w:val="1"/>
          <w:bCs w:val="1"/>
          <w:sz w:val="21"/>
          <w:szCs w:val="21"/>
        </w:rPr>
      </w:pPr>
      <w:r w:rsidDel="00000000" w:rsidR="00000000" w:rsidRPr="00000000">
        <w:rPr>
          <w:rtl w:val="0"/>
        </w:rPr>
      </w:r>
    </w:p>
    <w:p w:rsidR="00000000" w:rsidDel="00000000" w:rsidP="00000000" w:rsidRDefault="00000000" w:rsidRPr="00000000" ns1:paraId="0000028C">
      <w:pPr>
        <w:spacing w:line="276" w:lineRule="auto"/>
        <w:rPr>
          <w:b w:val="1"/>
          <w:bCs w:val="1"/>
          <w:sz w:val="21"/>
          <w:szCs w:val="21"/>
        </w:rPr>
      </w:pPr>
      <w:r w:rsidDel="00000000" w:rsidR="00000000" w:rsidRPr="00000000">
        <w:rPr>
          <w:rtl w:val="0"/>
        </w:rPr>
      </w:r>
    </w:p>
    <w:p w:rsidR="00000000" w:rsidDel="00000000" w:rsidP="00000000" w:rsidRDefault="00000000" w:rsidRPr="00000000" ns1:paraId="0000028D">
      <w:pPr>
        <w:jc w:val="cente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8E">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8F">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90">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91">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92">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93">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94">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95">
      <w:pPr>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ns1:paraId="00000296">
      <w:pPr>
        <w:jc w:val="center"/>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Pr>
        <w:drawing>
          <ns2:inline distB="0" distT="0" distL="0" distR="0">
            <ns2:extent cx="5597859" cy="2960973"/>
            <ns2:effectExtent b="0" l="0" r="0" t="0"/>
            <ns2:docPr id="1" name="image1.png"/>
            <ns3:graphic>
              <ns3:graphicData uri="http://schemas.openxmlformats.org/drawingml/2006/picture">
                <ns4:pic>
                  <ns4:nvPicPr>
                    <ns4:cNvPr id="0" name="image1.png"/>
                    <ns4:cNvPicPr preferRelativeResize="0"/>
                  </ns4:nvPicPr>
                  <ns4:blipFill>
                    <ns3:blip ns5:embed="rId6"/>
                    <ns3:srcRect b="0" l="0" r="0" t="0"/>
                    <ns3:stretch>
                      <ns3:fillRect/>
                    </ns3:stretch>
                  </ns4:blipFill>
                  <ns4:spPr>
                    <ns3:xfrm>
                      <ns3:off x="0" y="0"/>
                      <ns3:ext cx="5597859" cy="2960973"/>
                    </ns3:xfrm>
                    <ns3:prstGeom prst="rect"/>
                    <ns3:ln/>
                  </ns4:spPr>
                </ns4:pic>
              </ns3:graphicData>
            </ns3:graphic>
          </ns2:inline>
        </w:drawing>
      </w:r>
      <w:r w:rsidDel="00000000" w:rsidR="00000000" w:rsidRPr="00000000">
        <w:rPr>
          <w:rtl w:val="0"/>
        </w:rPr>
      </w:r>
    </w:p>
    <w:sectPr>
      <w:pgSz w:h="16838" w:w="11906" w:orient="portrait"/>
      <w:pgMar w:bottom="630" w:top="720" w:left="1080" w:right="65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b w:val="1"/>
        <w:bCs w:val="1"/>
        <w:color w:val="ee0000"/>
        <w:sz w:val="32"/>
        <w:szCs w:val="3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