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8D69" w14:textId="77777777" w:rsidR="001B3DD5" w:rsidRDefault="001B3DD5" w:rsidP="001B3DD5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1FFE7219" w14:textId="4A4FDB9A" w:rsidR="001B3DD5" w:rsidRPr="001B3DD5" w:rsidRDefault="001B3DD5" w:rsidP="001B3DD5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56"/>
          <w:szCs w:val="56"/>
        </w:rPr>
        <w:t>L</w:t>
      </w:r>
      <w:r w:rsidRPr="001B3DD5">
        <w:rPr>
          <w:rFonts w:ascii="Times New Roman" w:hAnsi="Times New Roman" w:cs="Times New Roman"/>
          <w:b/>
          <w:bCs/>
          <w:i/>
          <w:iCs/>
          <w:color w:val="000000"/>
          <w:sz w:val="56"/>
          <w:szCs w:val="56"/>
        </w:rPr>
        <w:t>inear</w:t>
      </w:r>
      <w:r>
        <w:rPr>
          <w:rFonts w:ascii="Times New Roman" w:hAnsi="Times New Roman" w:cs="Times New Roman"/>
          <w:b/>
          <w:bCs/>
          <w:i/>
          <w:iCs/>
          <w:color w:val="000000"/>
          <w:sz w:val="56"/>
          <w:szCs w:val="56"/>
        </w:rPr>
        <w:t>-</w:t>
      </w:r>
      <w:r w:rsidRPr="001B3DD5">
        <w:rPr>
          <w:rFonts w:ascii="Times New Roman" w:hAnsi="Times New Roman" w:cs="Times New Roman"/>
          <w:b/>
          <w:bCs/>
          <w:i/>
          <w:iCs/>
          <w:color w:val="000000"/>
          <w:sz w:val="56"/>
          <w:szCs w:val="56"/>
        </w:rPr>
        <w:t>sep</w:t>
      </w:r>
    </w:p>
    <w:p w14:paraId="3FC26D01" w14:textId="77777777" w:rsidR="001B3DD5" w:rsidRDefault="001B3DD5" w:rsidP="001B3DD5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057F30F7" w14:textId="77777777" w:rsidR="001B3DD5" w:rsidRPr="001B3DD5" w:rsidRDefault="001B3DD5" w:rsidP="001B3D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3D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100 rows which includes two feature columns and one label column.</w:t>
      </w:r>
    </w:p>
    <w:p w14:paraId="7B862B7A" w14:textId="77777777" w:rsidR="001B3DD5" w:rsidRPr="001B3DD5" w:rsidRDefault="001B3DD5" w:rsidP="001B3D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3D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[-1.801737 to 3.108743] and [0.568025 to 3.892678] and the means are at [0.930868 and 1.855540].</w:t>
      </w:r>
    </w:p>
    <w:p w14:paraId="653ED20D" w14:textId="77777777" w:rsidR="001B3DD5" w:rsidRPr="001B3DD5" w:rsidRDefault="001B3DD5" w:rsidP="001B3D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3D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float values that includes [0.0 and 1.o]. 50% of the data consists of 0 and rest consists of 1 as labels. There are zero duplicates and no null values consists in the dataset.</w:t>
      </w:r>
    </w:p>
    <w:p w14:paraId="360D1883" w14:textId="77777777" w:rsidR="001B3DD5" w:rsidRPr="001B3DD5" w:rsidRDefault="001B3DD5" w:rsidP="001B3D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3D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Pattern that is formed by the input features is linear separating.</w:t>
      </w:r>
    </w:p>
    <w:p w14:paraId="2F7220A0" w14:textId="77777777" w:rsidR="001B3DD5" w:rsidRPr="001B3DD5" w:rsidRDefault="001B3DD5" w:rsidP="001B3D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3D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That means a liner line is separating 0 label and 1 label.</w:t>
      </w:r>
    </w:p>
    <w:p w14:paraId="126C4CC0" w14:textId="77777777" w:rsidR="001B3DD5" w:rsidRDefault="001B3DD5" w:rsidP="001B3D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B708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B7087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7D79AAC5" w14:textId="061B8BBB" w:rsidR="00863660" w:rsidRPr="001B3DD5" w:rsidRDefault="001B3DD5" w:rsidP="001B3D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9F9FED" wp14:editId="22CBF8FB">
            <wp:extent cx="4899660" cy="3337560"/>
            <wp:effectExtent l="0" t="0" r="0" b="0"/>
            <wp:docPr id="17056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660" w:rsidRPr="001B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73F8"/>
    <w:multiLevelType w:val="multilevel"/>
    <w:tmpl w:val="A17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81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D5"/>
    <w:rsid w:val="001B3DD5"/>
    <w:rsid w:val="008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69D"/>
  <w15:chartTrackingRefBased/>
  <w15:docId w15:val="{DDCD468F-4806-4F75-8199-A475458E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D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B3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B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2023-05-24T07:26:00Z</dcterms:created>
  <dcterms:modified xsi:type="dcterms:W3CDTF">2023-05-24T07:29:00Z</dcterms:modified>
</cp:coreProperties>
</file>